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charts/chart26.xml" ContentType="application/vnd.openxmlformats-officedocument.drawingml.chart+xml"/>
  <Override PartName="/word/theme/themeOverride26.xml" ContentType="application/vnd.openxmlformats-officedocument.themeOverride+xml"/>
  <Override PartName="/word/charts/chart27.xml" ContentType="application/vnd.openxmlformats-officedocument.drawingml.chart+xml"/>
  <Override PartName="/word/theme/themeOverride27.xml" ContentType="application/vnd.openxmlformats-officedocument.themeOverride+xml"/>
  <Override PartName="/word/charts/chart28.xml" ContentType="application/vnd.openxmlformats-officedocument.drawingml.chart+xml"/>
  <Override PartName="/word/theme/themeOverride28.xml" ContentType="application/vnd.openxmlformats-officedocument.themeOverride+xml"/>
  <Override PartName="/word/charts/chart29.xml" ContentType="application/vnd.openxmlformats-officedocument.drawingml.chart+xml"/>
  <Override PartName="/word/theme/themeOverride29.xml" ContentType="application/vnd.openxmlformats-officedocument.themeOverride+xml"/>
  <Override PartName="/word/charts/chart30.xml" ContentType="application/vnd.openxmlformats-officedocument.drawingml.chart+xml"/>
  <Override PartName="/word/theme/themeOverride30.xml" ContentType="application/vnd.openxmlformats-officedocument.themeOverride+xml"/>
  <Override PartName="/word/charts/chart31.xml" ContentType="application/vnd.openxmlformats-officedocument.drawingml.chart+xml"/>
  <Override PartName="/word/theme/themeOverride31.xml" ContentType="application/vnd.openxmlformats-officedocument.themeOverride+xml"/>
  <Override PartName="/word/charts/chart32.xml" ContentType="application/vnd.openxmlformats-officedocument.drawingml.chart+xml"/>
  <Override PartName="/word/theme/themeOverride32.xml" ContentType="application/vnd.openxmlformats-officedocument.themeOverride+xml"/>
  <Override PartName="/word/charts/chart33.xml" ContentType="application/vnd.openxmlformats-officedocument.drawingml.chart+xml"/>
  <Override PartName="/word/theme/themeOverride33.xml" ContentType="application/vnd.openxmlformats-officedocument.themeOverride+xml"/>
  <Override PartName="/word/charts/chart34.xml" ContentType="application/vnd.openxmlformats-officedocument.drawingml.chart+xml"/>
  <Override PartName="/word/theme/themeOverride34.xml" ContentType="application/vnd.openxmlformats-officedocument.themeOverride+xml"/>
  <Override PartName="/word/charts/chart35.xml" ContentType="application/vnd.openxmlformats-officedocument.drawingml.chart+xml"/>
  <Override PartName="/word/theme/themeOverride35.xml" ContentType="application/vnd.openxmlformats-officedocument.themeOverride+xml"/>
  <Override PartName="/word/charts/chart36.xml" ContentType="application/vnd.openxmlformats-officedocument.drawingml.chart+xml"/>
  <Override PartName="/word/theme/themeOverride36.xml" ContentType="application/vnd.openxmlformats-officedocument.themeOverride+xml"/>
  <Override PartName="/word/charts/chart37.xml" ContentType="application/vnd.openxmlformats-officedocument.drawingml.chart+xml"/>
  <Override PartName="/word/theme/themeOverride37.xml" ContentType="application/vnd.openxmlformats-officedocument.themeOverride+xml"/>
  <Override PartName="/word/charts/chart38.xml" ContentType="application/vnd.openxmlformats-officedocument.drawingml.chart+xml"/>
  <Override PartName="/word/theme/themeOverride38.xml" ContentType="application/vnd.openxmlformats-officedocument.themeOverride+xml"/>
  <Override PartName="/word/charts/chart39.xml" ContentType="application/vnd.openxmlformats-officedocument.drawingml.chart+xml"/>
  <Override PartName="/word/theme/themeOverride39.xml" ContentType="application/vnd.openxmlformats-officedocument.themeOverride+xml"/>
  <Override PartName="/word/charts/chart40.xml" ContentType="application/vnd.openxmlformats-officedocument.drawingml.chart+xml"/>
  <Override PartName="/word/theme/themeOverride40.xml" ContentType="application/vnd.openxmlformats-officedocument.themeOverride+xml"/>
  <Override PartName="/word/charts/chart41.xml" ContentType="application/vnd.openxmlformats-officedocument.drawingml.chart+xml"/>
  <Override PartName="/word/theme/themeOverride41.xml" ContentType="application/vnd.openxmlformats-officedocument.themeOverride+xml"/>
  <Override PartName="/word/charts/chart42.xml" ContentType="application/vnd.openxmlformats-officedocument.drawingml.chart+xml"/>
  <Override PartName="/word/theme/themeOverride42.xml" ContentType="application/vnd.openxmlformats-officedocument.themeOverride+xml"/>
  <Override PartName="/word/charts/chart43.xml" ContentType="application/vnd.openxmlformats-officedocument.drawingml.chart+xml"/>
  <Override PartName="/word/theme/themeOverride4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8F542" w14:textId="77777777" w:rsidR="008A069A" w:rsidRPr="008A069A" w:rsidRDefault="008A069A" w:rsidP="008A069A">
      <w:pPr>
        <w:widowControl/>
        <w:suppressAutoHyphens w:val="0"/>
        <w:ind w:firstLine="709"/>
        <w:jc w:val="center"/>
        <w:rPr>
          <w:rFonts w:eastAsia="Calibri"/>
          <w:b/>
          <w:i/>
          <w:kern w:val="0"/>
          <w:lang w:eastAsia="en-US"/>
        </w:rPr>
      </w:pPr>
      <w:r w:rsidRPr="008A069A">
        <w:rPr>
          <w:rFonts w:eastAsia="Calibri"/>
          <w:b/>
          <w:kern w:val="0"/>
          <w:sz w:val="28"/>
          <w:szCs w:val="28"/>
          <w:lang w:eastAsia="en-US"/>
        </w:rPr>
        <w:t>Комплекс мер по совершенствованию преподавания общеобразовательных дисциплин по образовательным программам СПО с учетом проведения ВПР СПО в 2022 году</w:t>
      </w:r>
    </w:p>
    <w:p w14:paraId="5FECE225" w14:textId="4F80702B" w:rsidR="00FE3C0F" w:rsidRDefault="00FE3C0F" w:rsidP="00632ADD">
      <w:pPr>
        <w:ind w:firstLine="708"/>
        <w:jc w:val="center"/>
        <w:rPr>
          <w:rFonts w:eastAsia="Calibri"/>
          <w:b/>
          <w:kern w:val="0"/>
          <w:sz w:val="28"/>
          <w:szCs w:val="28"/>
          <w:lang w:eastAsia="en-US"/>
        </w:rPr>
      </w:pPr>
    </w:p>
    <w:p w14:paraId="1DB664F0" w14:textId="29CAE2CE" w:rsidR="0092351C" w:rsidRPr="00030D80" w:rsidRDefault="008A069A" w:rsidP="0092351C">
      <w:pPr>
        <w:widowControl/>
        <w:suppressAutoHyphens w:val="0"/>
        <w:jc w:val="both"/>
        <w:rPr>
          <w:rFonts w:eastAsia="Calibri"/>
          <w:bCs/>
          <w:color w:val="00000A"/>
          <w:kern w:val="0"/>
          <w:lang w:eastAsia="ru-RU"/>
        </w:rPr>
      </w:pPr>
      <w:r>
        <w:rPr>
          <w:rFonts w:eastAsia="Calibri"/>
          <w:b/>
          <w:color w:val="00000A"/>
          <w:kern w:val="0"/>
          <w:lang w:eastAsia="ru-RU"/>
        </w:rPr>
        <w:t xml:space="preserve">Целью </w:t>
      </w:r>
      <w:r w:rsidR="0092351C" w:rsidRPr="00030D80">
        <w:rPr>
          <w:rFonts w:eastAsia="Calibri"/>
          <w:bCs/>
          <w:color w:val="00000A"/>
          <w:kern w:val="0"/>
          <w:lang w:eastAsia="ru-RU"/>
        </w:rPr>
        <w:t xml:space="preserve"> </w:t>
      </w:r>
      <w:r>
        <w:rPr>
          <w:rFonts w:eastAsia="Calibri"/>
          <w:b/>
          <w:bCs/>
          <w:color w:val="00000A"/>
          <w:kern w:val="0"/>
          <w:lang w:eastAsia="ru-RU"/>
        </w:rPr>
        <w:t>Комплекса мер</w:t>
      </w:r>
      <w:r w:rsidRPr="00030D80">
        <w:rPr>
          <w:rFonts w:eastAsia="Calibri"/>
          <w:bCs/>
          <w:color w:val="00000A"/>
          <w:kern w:val="0"/>
          <w:lang w:eastAsia="ru-RU"/>
        </w:rPr>
        <w:t xml:space="preserve"> </w:t>
      </w:r>
      <w:r w:rsidR="0092351C" w:rsidRPr="00030D80">
        <w:rPr>
          <w:rFonts w:eastAsia="Calibri"/>
          <w:bCs/>
          <w:color w:val="00000A"/>
          <w:kern w:val="0"/>
          <w:lang w:eastAsia="ru-RU"/>
        </w:rPr>
        <w:t xml:space="preserve">является </w:t>
      </w:r>
    </w:p>
    <w:p w14:paraId="794B058E" w14:textId="56676EBF" w:rsidR="0092351C" w:rsidRPr="00030D80" w:rsidRDefault="0092351C" w:rsidP="0092351C">
      <w:pPr>
        <w:widowControl/>
        <w:suppressAutoHyphens w:val="0"/>
        <w:ind w:firstLine="708"/>
        <w:jc w:val="both"/>
        <w:rPr>
          <w:rFonts w:eastAsia="Calibri"/>
          <w:bCs/>
          <w:color w:val="00000A"/>
          <w:kern w:val="0"/>
          <w:lang w:eastAsia="ru-RU"/>
        </w:rPr>
      </w:pPr>
      <w:r w:rsidRPr="00030D80">
        <w:rPr>
          <w:rFonts w:eastAsia="Calibri"/>
          <w:bCs/>
          <w:color w:val="00000A"/>
          <w:kern w:val="0"/>
          <w:lang w:eastAsia="ru-RU"/>
        </w:rPr>
        <w:t>-</w:t>
      </w:r>
      <w:r w:rsidRPr="00030D80">
        <w:rPr>
          <w:rFonts w:eastAsia="Calibri"/>
          <w:bCs/>
          <w:color w:val="00000A"/>
          <w:kern w:val="0"/>
          <w:lang w:eastAsia="ru-RU"/>
        </w:rPr>
        <w:tab/>
        <w:t xml:space="preserve">представление статистических данных о результатах ВПР СПО в Вологодской области; </w:t>
      </w:r>
    </w:p>
    <w:p w14:paraId="4E210588" w14:textId="3FA16007" w:rsidR="0092351C" w:rsidRPr="00030D80" w:rsidRDefault="0092351C" w:rsidP="0092351C">
      <w:pPr>
        <w:widowControl/>
        <w:suppressAutoHyphens w:val="0"/>
        <w:ind w:firstLine="708"/>
        <w:jc w:val="both"/>
        <w:rPr>
          <w:rFonts w:eastAsia="Calibri"/>
          <w:bCs/>
          <w:color w:val="00000A"/>
          <w:kern w:val="0"/>
          <w:lang w:eastAsia="ru-RU"/>
        </w:rPr>
      </w:pPr>
      <w:r w:rsidRPr="00030D80">
        <w:rPr>
          <w:rFonts w:eastAsia="Calibri"/>
          <w:bCs/>
          <w:color w:val="00000A"/>
          <w:kern w:val="0"/>
          <w:lang w:eastAsia="ru-RU"/>
        </w:rPr>
        <w:t>-</w:t>
      </w:r>
      <w:r w:rsidRPr="00030D80">
        <w:rPr>
          <w:rFonts w:eastAsia="Calibri"/>
          <w:bCs/>
          <w:color w:val="00000A"/>
          <w:kern w:val="0"/>
          <w:lang w:eastAsia="ru-RU"/>
        </w:rPr>
        <w:tab/>
        <w:t xml:space="preserve">проведение методического анализа типичных затруднений участников </w:t>
      </w:r>
      <w:r w:rsidR="008D7308" w:rsidRPr="00030D80">
        <w:rPr>
          <w:rFonts w:eastAsia="Calibri"/>
          <w:bCs/>
          <w:color w:val="00000A"/>
          <w:kern w:val="0"/>
          <w:lang w:eastAsia="ru-RU"/>
        </w:rPr>
        <w:t>ВПР СПО</w:t>
      </w:r>
      <w:r w:rsidRPr="00030D80">
        <w:rPr>
          <w:rFonts w:eastAsia="Calibri"/>
          <w:bCs/>
          <w:color w:val="00000A"/>
          <w:kern w:val="0"/>
          <w:lang w:eastAsia="ru-RU"/>
        </w:rPr>
        <w:t xml:space="preserve"> по </w:t>
      </w:r>
      <w:r w:rsidR="008C7BAC" w:rsidRPr="002E3E82">
        <w:rPr>
          <w:rFonts w:eastAsia="Calibri"/>
          <w:bCs/>
          <w:color w:val="00000A"/>
          <w:kern w:val="0"/>
          <w:lang w:eastAsia="ru-RU"/>
        </w:rPr>
        <w:t>профильным учебным предметам</w:t>
      </w:r>
      <w:r w:rsidR="008C7BAC">
        <w:rPr>
          <w:rFonts w:eastAsia="Calibri"/>
          <w:bCs/>
          <w:color w:val="00000A"/>
          <w:kern w:val="0"/>
          <w:lang w:eastAsia="ru-RU"/>
        </w:rPr>
        <w:t xml:space="preserve">, </w:t>
      </w:r>
      <w:r w:rsidR="008C7BAC" w:rsidRPr="002E3E82">
        <w:rPr>
          <w:rFonts w:eastAsia="Calibri"/>
          <w:kern w:val="0"/>
          <w:lang w:eastAsia="en-US"/>
        </w:rPr>
        <w:t>единой проверочной работе по социально-гуманитарным предметам</w:t>
      </w:r>
      <w:r w:rsidR="008C7BAC" w:rsidRPr="002E3E82">
        <w:rPr>
          <w:rFonts w:eastAsia="Calibri"/>
          <w:bCs/>
          <w:color w:val="00000A"/>
          <w:kern w:val="0"/>
          <w:lang w:eastAsia="ru-RU"/>
        </w:rPr>
        <w:t xml:space="preserve"> </w:t>
      </w:r>
      <w:r w:rsidRPr="00030D80">
        <w:rPr>
          <w:rFonts w:eastAsia="Calibri"/>
          <w:bCs/>
          <w:color w:val="00000A"/>
          <w:kern w:val="0"/>
          <w:lang w:eastAsia="ru-RU"/>
        </w:rPr>
        <w:t>и разработка рекомендаций по совершенствованию преподавания</w:t>
      </w:r>
      <w:r w:rsidR="00955719">
        <w:rPr>
          <w:rFonts w:eastAsia="Calibri"/>
          <w:bCs/>
          <w:color w:val="00000A"/>
          <w:kern w:val="0"/>
          <w:lang w:eastAsia="ru-RU"/>
        </w:rPr>
        <w:t>.</w:t>
      </w:r>
    </w:p>
    <w:p w14:paraId="59299751" w14:textId="77777777" w:rsidR="0092351C" w:rsidRPr="00030D80" w:rsidRDefault="0092351C" w:rsidP="0092351C">
      <w:pPr>
        <w:widowControl/>
        <w:suppressAutoHyphens w:val="0"/>
        <w:jc w:val="both"/>
        <w:rPr>
          <w:rFonts w:eastAsia="Calibri"/>
          <w:bCs/>
          <w:color w:val="00000A"/>
          <w:kern w:val="0"/>
          <w:lang w:eastAsia="ru-RU"/>
        </w:rPr>
      </w:pPr>
    </w:p>
    <w:p w14:paraId="2B9ED738" w14:textId="438DB421" w:rsidR="0092351C" w:rsidRPr="00030D80" w:rsidRDefault="008A069A" w:rsidP="0092351C">
      <w:pPr>
        <w:widowControl/>
        <w:suppressAutoHyphens w:val="0"/>
        <w:jc w:val="both"/>
        <w:rPr>
          <w:rFonts w:eastAsia="Calibri"/>
          <w:bCs/>
          <w:color w:val="00000A"/>
          <w:kern w:val="0"/>
          <w:lang w:eastAsia="ru-RU"/>
        </w:rPr>
      </w:pPr>
      <w:r>
        <w:rPr>
          <w:rFonts w:eastAsia="Calibri"/>
          <w:b/>
          <w:bCs/>
          <w:color w:val="00000A"/>
          <w:kern w:val="0"/>
          <w:lang w:eastAsia="ru-RU"/>
        </w:rPr>
        <w:t>Структура Комплекса мер</w:t>
      </w:r>
      <w:r w:rsidR="0092351C" w:rsidRPr="00030D80">
        <w:rPr>
          <w:rFonts w:eastAsia="Calibri"/>
          <w:bCs/>
          <w:color w:val="00000A"/>
          <w:kern w:val="0"/>
          <w:lang w:eastAsia="ru-RU"/>
        </w:rPr>
        <w:t xml:space="preserve"> </w:t>
      </w:r>
    </w:p>
    <w:p w14:paraId="0218C3CD" w14:textId="78712A67" w:rsidR="0092351C" w:rsidRPr="00030D80" w:rsidRDefault="00503BA5" w:rsidP="0092351C">
      <w:pPr>
        <w:widowControl/>
        <w:suppressAutoHyphens w:val="0"/>
        <w:contextualSpacing/>
        <w:jc w:val="both"/>
        <w:rPr>
          <w:rFonts w:eastAsia="Calibri"/>
          <w:bCs/>
          <w:color w:val="00000A"/>
          <w:kern w:val="0"/>
          <w:lang w:eastAsia="en-US"/>
        </w:rPr>
      </w:pPr>
      <w:r w:rsidRPr="00030D80">
        <w:rPr>
          <w:rFonts w:eastAsia="Calibri"/>
          <w:bCs/>
          <w:color w:val="00000A"/>
          <w:kern w:val="0"/>
          <w:lang w:eastAsia="ru-RU"/>
        </w:rPr>
        <w:t>Раздел</w:t>
      </w:r>
      <w:r w:rsidR="0092351C" w:rsidRPr="00030D80">
        <w:rPr>
          <w:rFonts w:eastAsia="Calibri"/>
          <w:bCs/>
          <w:color w:val="00000A"/>
          <w:kern w:val="0"/>
          <w:lang w:eastAsia="ru-RU"/>
        </w:rPr>
        <w:t xml:space="preserve"> 1 </w:t>
      </w:r>
      <w:r w:rsidR="0092351C" w:rsidRPr="00030D80">
        <w:rPr>
          <w:rFonts w:eastAsia="Calibri"/>
          <w:bCs/>
          <w:color w:val="00000A"/>
          <w:kern w:val="0"/>
          <w:lang w:eastAsia="en-US"/>
        </w:rPr>
        <w:t xml:space="preserve">включает в себя общую информацию о результатах </w:t>
      </w:r>
      <w:bookmarkStart w:id="0" w:name="_Hlk129201160"/>
      <w:r w:rsidR="0092351C" w:rsidRPr="00030D80">
        <w:rPr>
          <w:rFonts w:eastAsia="Calibri"/>
          <w:bCs/>
          <w:color w:val="00000A"/>
          <w:kern w:val="0"/>
          <w:lang w:eastAsia="en-US"/>
        </w:rPr>
        <w:t xml:space="preserve">проведения </w:t>
      </w:r>
      <w:r w:rsidR="008D7308" w:rsidRPr="00030D80">
        <w:rPr>
          <w:rFonts w:eastAsia="Calibri"/>
          <w:bCs/>
          <w:color w:val="00000A"/>
          <w:kern w:val="0"/>
          <w:lang w:eastAsia="ru-RU"/>
        </w:rPr>
        <w:t xml:space="preserve">ВПР СПО </w:t>
      </w:r>
      <w:bookmarkEnd w:id="0"/>
      <w:r w:rsidR="008D7308" w:rsidRPr="00030D80">
        <w:rPr>
          <w:rFonts w:eastAsia="Calibri"/>
          <w:bCs/>
          <w:color w:val="00000A"/>
          <w:kern w:val="0"/>
          <w:lang w:eastAsia="ru-RU"/>
        </w:rPr>
        <w:t>в Вологодской области</w:t>
      </w:r>
      <w:r w:rsidR="008D7308" w:rsidRPr="00030D80">
        <w:rPr>
          <w:rFonts w:eastAsia="Calibri"/>
          <w:bCs/>
          <w:color w:val="00000A"/>
          <w:kern w:val="0"/>
          <w:lang w:eastAsia="en-US"/>
        </w:rPr>
        <w:t xml:space="preserve"> </w:t>
      </w:r>
      <w:r w:rsidR="0092351C" w:rsidRPr="00030D80">
        <w:rPr>
          <w:rFonts w:eastAsia="Calibri"/>
          <w:bCs/>
          <w:color w:val="00000A"/>
          <w:kern w:val="0"/>
          <w:lang w:eastAsia="en-US"/>
        </w:rPr>
        <w:t>в 2022 году.</w:t>
      </w:r>
    </w:p>
    <w:p w14:paraId="754F297F" w14:textId="17686EBF" w:rsidR="002E3E82" w:rsidRPr="002E3E82" w:rsidRDefault="00503BA5" w:rsidP="002E3E82">
      <w:pPr>
        <w:widowControl/>
        <w:suppressAutoHyphens w:val="0"/>
        <w:jc w:val="both"/>
        <w:rPr>
          <w:bCs/>
        </w:rPr>
      </w:pPr>
      <w:r w:rsidRPr="00030D80">
        <w:rPr>
          <w:rFonts w:eastAsia="Calibri"/>
          <w:bCs/>
          <w:color w:val="00000A"/>
          <w:kern w:val="0"/>
          <w:lang w:eastAsia="ru-RU"/>
        </w:rPr>
        <w:t>Раздел</w:t>
      </w:r>
      <w:r w:rsidR="0092351C" w:rsidRPr="00030D80">
        <w:rPr>
          <w:rFonts w:eastAsia="Calibri"/>
          <w:bCs/>
          <w:color w:val="00000A"/>
          <w:kern w:val="0"/>
          <w:lang w:eastAsia="ru-RU"/>
        </w:rPr>
        <w:t xml:space="preserve"> 2 </w:t>
      </w:r>
      <w:r w:rsidR="0092351C" w:rsidRPr="002E3E82">
        <w:rPr>
          <w:rFonts w:eastAsia="Calibri"/>
          <w:bCs/>
          <w:color w:val="00000A"/>
          <w:kern w:val="0"/>
          <w:lang w:eastAsia="ru-RU"/>
        </w:rPr>
        <w:t xml:space="preserve">включает в себя Методический анализ результатов </w:t>
      </w:r>
      <w:r w:rsidR="008D7308" w:rsidRPr="002E3E82">
        <w:rPr>
          <w:rFonts w:eastAsia="Calibri"/>
          <w:bCs/>
          <w:color w:val="00000A"/>
          <w:kern w:val="0"/>
          <w:lang w:eastAsia="ru-RU"/>
        </w:rPr>
        <w:t xml:space="preserve">ВПР СПО </w:t>
      </w:r>
      <w:r w:rsidR="0092351C" w:rsidRPr="002E3E82">
        <w:rPr>
          <w:rFonts w:eastAsia="Calibri"/>
          <w:bCs/>
          <w:color w:val="00000A"/>
          <w:kern w:val="0"/>
          <w:lang w:eastAsia="ru-RU"/>
        </w:rPr>
        <w:t xml:space="preserve">по </w:t>
      </w:r>
      <w:r w:rsidR="004F6685">
        <w:rPr>
          <w:rFonts w:eastAsia="Calibri"/>
          <w:bCs/>
          <w:color w:val="00000A"/>
          <w:kern w:val="0"/>
          <w:lang w:eastAsia="ru-RU"/>
        </w:rPr>
        <w:t xml:space="preserve">9 </w:t>
      </w:r>
      <w:r w:rsidR="00C7463A" w:rsidRPr="002E3E82">
        <w:rPr>
          <w:rFonts w:eastAsia="Calibri"/>
          <w:bCs/>
          <w:color w:val="00000A"/>
          <w:kern w:val="0"/>
          <w:lang w:eastAsia="ru-RU"/>
        </w:rPr>
        <w:t xml:space="preserve">профильным </w:t>
      </w:r>
      <w:r w:rsidR="0092351C" w:rsidRPr="002E3E82">
        <w:rPr>
          <w:rFonts w:eastAsia="Calibri"/>
          <w:bCs/>
          <w:color w:val="00000A"/>
          <w:kern w:val="0"/>
          <w:lang w:eastAsia="ru-RU"/>
        </w:rPr>
        <w:t>учебн</w:t>
      </w:r>
      <w:r w:rsidR="008D7308" w:rsidRPr="002E3E82">
        <w:rPr>
          <w:rFonts w:eastAsia="Calibri"/>
          <w:bCs/>
          <w:color w:val="00000A"/>
          <w:kern w:val="0"/>
          <w:lang w:eastAsia="ru-RU"/>
        </w:rPr>
        <w:t>ым</w:t>
      </w:r>
      <w:r w:rsidR="0092351C" w:rsidRPr="002E3E82">
        <w:rPr>
          <w:rFonts w:eastAsia="Calibri"/>
          <w:bCs/>
          <w:color w:val="00000A"/>
          <w:kern w:val="0"/>
          <w:lang w:eastAsia="ru-RU"/>
        </w:rPr>
        <w:t xml:space="preserve"> предме</w:t>
      </w:r>
      <w:r w:rsidR="008D7308" w:rsidRPr="002E3E82">
        <w:rPr>
          <w:rFonts w:eastAsia="Calibri"/>
          <w:bCs/>
          <w:color w:val="00000A"/>
          <w:kern w:val="0"/>
          <w:lang w:eastAsia="ru-RU"/>
        </w:rPr>
        <w:t>там</w:t>
      </w:r>
      <w:r w:rsidR="008C7BAC">
        <w:rPr>
          <w:rFonts w:eastAsia="Calibri"/>
          <w:bCs/>
          <w:color w:val="00000A"/>
          <w:kern w:val="0"/>
          <w:lang w:eastAsia="ru-RU"/>
        </w:rPr>
        <w:t xml:space="preserve">, </w:t>
      </w:r>
      <w:r w:rsidR="00C7463A" w:rsidRPr="002E3E82">
        <w:rPr>
          <w:rFonts w:eastAsia="Calibri"/>
          <w:kern w:val="0"/>
          <w:lang w:eastAsia="en-US"/>
        </w:rPr>
        <w:t>единой проверочной работе по социально-гуманитарным предметам</w:t>
      </w:r>
      <w:r w:rsidR="002E3E82" w:rsidRPr="002E3E82">
        <w:rPr>
          <w:rFonts w:eastAsia="Calibri"/>
          <w:bCs/>
          <w:color w:val="00000A"/>
          <w:kern w:val="0"/>
          <w:lang w:eastAsia="ru-RU"/>
        </w:rPr>
        <w:t xml:space="preserve"> и </w:t>
      </w:r>
      <w:r w:rsidR="002E3E82" w:rsidRPr="002E3E82">
        <w:rPr>
          <w:bCs/>
        </w:rPr>
        <w:t xml:space="preserve">рекомендации на основе выявленных типичных затруднений и ошибок по совершенствованию преподавания </w:t>
      </w:r>
      <w:r w:rsidR="002E3E82">
        <w:rPr>
          <w:bCs/>
        </w:rPr>
        <w:t xml:space="preserve">предметов </w:t>
      </w:r>
      <w:r w:rsidR="002E3E82" w:rsidRPr="002E3E82">
        <w:rPr>
          <w:bCs/>
        </w:rPr>
        <w:t>для всех обучающихся</w:t>
      </w:r>
      <w:r w:rsidR="002E3E82">
        <w:rPr>
          <w:bCs/>
        </w:rPr>
        <w:t>.</w:t>
      </w:r>
    </w:p>
    <w:p w14:paraId="23E9AA03" w14:textId="77777777" w:rsidR="0092351C" w:rsidRPr="00030D80" w:rsidRDefault="0092351C" w:rsidP="0092351C">
      <w:pPr>
        <w:widowControl/>
        <w:tabs>
          <w:tab w:val="left" w:pos="0"/>
        </w:tabs>
        <w:contextualSpacing/>
        <w:jc w:val="both"/>
        <w:rPr>
          <w:rFonts w:eastAsia="Calibri"/>
          <w:i/>
          <w:iCs/>
          <w:kern w:val="0"/>
          <w:lang w:eastAsia="zh-CN"/>
        </w:rPr>
      </w:pPr>
    </w:p>
    <w:p w14:paraId="705A33C1" w14:textId="2131124D" w:rsidR="0092351C" w:rsidRPr="00503BA5" w:rsidRDefault="00503BA5" w:rsidP="008D7308">
      <w:pPr>
        <w:widowControl/>
        <w:tabs>
          <w:tab w:val="left" w:pos="0"/>
        </w:tabs>
        <w:contextualSpacing/>
        <w:jc w:val="center"/>
        <w:rPr>
          <w:rFonts w:eastAsia="Calibri"/>
          <w:b/>
          <w:color w:val="00000A"/>
          <w:kern w:val="0"/>
          <w:sz w:val="28"/>
          <w:szCs w:val="28"/>
          <w:lang w:eastAsia="ru-RU"/>
        </w:rPr>
      </w:pPr>
      <w:r w:rsidRPr="00503BA5">
        <w:rPr>
          <w:rFonts w:eastAsia="Calibri"/>
          <w:b/>
          <w:color w:val="00000A"/>
          <w:kern w:val="0"/>
          <w:sz w:val="28"/>
          <w:szCs w:val="28"/>
          <w:lang w:eastAsia="ru-RU"/>
        </w:rPr>
        <w:t>Раздел</w:t>
      </w:r>
      <w:r w:rsidR="008D7308" w:rsidRPr="0092351C">
        <w:rPr>
          <w:rFonts w:eastAsia="Calibri"/>
          <w:b/>
          <w:color w:val="00000A"/>
          <w:kern w:val="0"/>
          <w:sz w:val="28"/>
          <w:szCs w:val="28"/>
          <w:lang w:eastAsia="ru-RU"/>
        </w:rPr>
        <w:t xml:space="preserve"> 1</w:t>
      </w:r>
      <w:r w:rsidRPr="00503BA5">
        <w:rPr>
          <w:rFonts w:eastAsia="Calibri"/>
          <w:b/>
          <w:color w:val="00000A"/>
          <w:kern w:val="0"/>
          <w:sz w:val="28"/>
          <w:szCs w:val="28"/>
          <w:lang w:eastAsia="ru-RU"/>
        </w:rPr>
        <w:t>. Основные количественные характеристики</w:t>
      </w:r>
      <w:r w:rsidRPr="00503BA5">
        <w:rPr>
          <w:rFonts w:eastAsia="Calibri"/>
          <w:b/>
          <w:color w:val="00000A"/>
          <w:kern w:val="0"/>
          <w:sz w:val="28"/>
          <w:szCs w:val="28"/>
          <w:lang w:eastAsia="en-US"/>
        </w:rPr>
        <w:t xml:space="preserve"> </w:t>
      </w:r>
      <w:r w:rsidRPr="0092351C">
        <w:rPr>
          <w:rFonts w:eastAsia="Calibri"/>
          <w:b/>
          <w:color w:val="00000A"/>
          <w:kern w:val="0"/>
          <w:sz w:val="28"/>
          <w:szCs w:val="28"/>
          <w:lang w:eastAsia="en-US"/>
        </w:rPr>
        <w:t xml:space="preserve">проведения </w:t>
      </w:r>
      <w:r w:rsidRPr="00503BA5">
        <w:rPr>
          <w:rFonts w:eastAsia="Calibri"/>
          <w:b/>
          <w:color w:val="00000A"/>
          <w:kern w:val="0"/>
          <w:sz w:val="28"/>
          <w:szCs w:val="28"/>
          <w:lang w:eastAsia="ru-RU"/>
        </w:rPr>
        <w:t>ВПР СПО</w:t>
      </w:r>
    </w:p>
    <w:p w14:paraId="4B5C31B1" w14:textId="2AEB4113" w:rsidR="008D7308" w:rsidRDefault="008D7308" w:rsidP="008D7308">
      <w:pPr>
        <w:widowControl/>
        <w:tabs>
          <w:tab w:val="left" w:pos="0"/>
        </w:tabs>
        <w:contextualSpacing/>
        <w:jc w:val="center"/>
        <w:rPr>
          <w:rFonts w:eastAsia="Calibri"/>
          <w:b/>
          <w:color w:val="00000A"/>
          <w:kern w:val="0"/>
          <w:sz w:val="28"/>
          <w:szCs w:val="28"/>
          <w:lang w:eastAsia="ru-RU"/>
        </w:rPr>
      </w:pPr>
    </w:p>
    <w:p w14:paraId="7C1E9370" w14:textId="77777777" w:rsidR="008D7308" w:rsidRDefault="008D7308" w:rsidP="008D7308">
      <w:pPr>
        <w:ind w:firstLine="708"/>
        <w:jc w:val="both"/>
        <w:rPr>
          <w:rFonts w:eastAsia="Calibri"/>
          <w:kern w:val="0"/>
          <w:lang w:eastAsia="en-US"/>
        </w:rPr>
      </w:pPr>
      <w:r>
        <w:rPr>
          <w:rFonts w:eastAsia="Calibri"/>
          <w:kern w:val="0"/>
          <w:lang w:eastAsia="en-US"/>
        </w:rPr>
        <w:t>С 15 сентября по 8 октября 2022</w:t>
      </w:r>
      <w:r w:rsidRPr="00632ADD">
        <w:rPr>
          <w:rFonts w:eastAsia="Calibri"/>
          <w:kern w:val="0"/>
          <w:lang w:eastAsia="en-US"/>
        </w:rPr>
        <w:t xml:space="preserve"> года в Вологодской области проходили Всероссийские проверочные работы для обучающихся всех образовательных организаций, реализующих образовательные программы среднего профессионального образования (далее – ВПР СПО). Даты проведения работ организа</w:t>
      </w:r>
      <w:r>
        <w:rPr>
          <w:rFonts w:eastAsia="Calibri"/>
          <w:kern w:val="0"/>
          <w:lang w:eastAsia="en-US"/>
        </w:rPr>
        <w:t>ции определяли самостоятельно.</w:t>
      </w:r>
    </w:p>
    <w:p w14:paraId="3C0B2926" w14:textId="77777777" w:rsidR="008D7308" w:rsidRPr="00E51198" w:rsidRDefault="008D7308" w:rsidP="008D7308">
      <w:pPr>
        <w:ind w:firstLine="708"/>
        <w:jc w:val="both"/>
        <w:rPr>
          <w:rFonts w:eastAsia="Calibri"/>
          <w:kern w:val="0"/>
          <w:lang w:eastAsia="en-US"/>
        </w:rPr>
      </w:pPr>
      <w:r w:rsidRPr="00632ADD">
        <w:rPr>
          <w:rFonts w:eastAsia="Calibri"/>
          <w:kern w:val="0"/>
          <w:lang w:eastAsia="en-US"/>
        </w:rPr>
        <w:t>В ВПР СПО</w:t>
      </w:r>
      <w:r>
        <w:rPr>
          <w:rFonts w:eastAsia="Calibri"/>
          <w:kern w:val="0"/>
          <w:lang w:eastAsia="en-US"/>
        </w:rPr>
        <w:t xml:space="preserve"> 2022 года</w:t>
      </w:r>
      <w:r w:rsidRPr="00632ADD">
        <w:rPr>
          <w:rFonts w:eastAsia="Calibri"/>
          <w:kern w:val="0"/>
          <w:lang w:eastAsia="en-US"/>
        </w:rPr>
        <w:t xml:space="preserve"> приняли</w:t>
      </w:r>
      <w:r>
        <w:rPr>
          <w:rFonts w:eastAsia="Calibri"/>
          <w:kern w:val="0"/>
          <w:lang w:eastAsia="en-US"/>
        </w:rPr>
        <w:t xml:space="preserve"> участие 12125 обучающихся из 47</w:t>
      </w:r>
      <w:r w:rsidRPr="00632ADD">
        <w:rPr>
          <w:rFonts w:eastAsia="Calibri"/>
          <w:kern w:val="0"/>
          <w:lang w:eastAsia="en-US"/>
        </w:rPr>
        <w:t xml:space="preserve"> образовательных организаций</w:t>
      </w:r>
      <w:r>
        <w:rPr>
          <w:rFonts w:eastAsia="Calibri"/>
          <w:kern w:val="0"/>
          <w:lang w:eastAsia="en-US"/>
        </w:rPr>
        <w:t xml:space="preserve"> (в 2021 году – </w:t>
      </w:r>
      <w:r w:rsidRPr="00A65556">
        <w:rPr>
          <w:rFonts w:eastAsia="Calibri"/>
          <w:kern w:val="0"/>
          <w:lang w:eastAsia="en-US"/>
        </w:rPr>
        <w:t>11397</w:t>
      </w:r>
      <w:r>
        <w:rPr>
          <w:rFonts w:eastAsia="Calibri"/>
          <w:kern w:val="0"/>
          <w:lang w:eastAsia="en-US"/>
        </w:rPr>
        <w:t xml:space="preserve"> обучающихся из 45 организаций)</w:t>
      </w:r>
      <w:r w:rsidRPr="00632ADD">
        <w:rPr>
          <w:rFonts w:eastAsia="Calibri"/>
          <w:kern w:val="0"/>
          <w:lang w:eastAsia="en-US"/>
        </w:rPr>
        <w:t xml:space="preserve"> (в том числе филиалов) </w:t>
      </w:r>
      <w:r w:rsidRPr="00E51198">
        <w:rPr>
          <w:rFonts w:eastAsia="Calibri"/>
          <w:kern w:val="0"/>
          <w:lang w:eastAsia="en-US"/>
        </w:rPr>
        <w:t>Вологодской области.</w:t>
      </w:r>
    </w:p>
    <w:p w14:paraId="13365B38" w14:textId="77777777" w:rsidR="008D7308" w:rsidRPr="00E51198" w:rsidRDefault="008D7308" w:rsidP="008D7308">
      <w:pPr>
        <w:ind w:firstLine="708"/>
        <w:jc w:val="both"/>
        <w:rPr>
          <w:rFonts w:eastAsia="Calibri"/>
          <w:kern w:val="0"/>
          <w:lang w:eastAsia="en-US"/>
        </w:rPr>
      </w:pPr>
      <w:r w:rsidRPr="00E51198">
        <w:rPr>
          <w:rFonts w:eastAsia="Calibri"/>
          <w:kern w:val="0"/>
          <w:lang w:eastAsia="en-US"/>
        </w:rPr>
        <w:t>Обучающиеся выполняли 2 работы:</w:t>
      </w:r>
    </w:p>
    <w:p w14:paraId="2756209A" w14:textId="686E4B72" w:rsidR="008D7308" w:rsidRPr="00E51198" w:rsidRDefault="008D7308" w:rsidP="008D7308">
      <w:pPr>
        <w:ind w:firstLine="708"/>
        <w:jc w:val="both"/>
        <w:rPr>
          <w:rFonts w:eastAsia="Calibri"/>
          <w:kern w:val="0"/>
          <w:lang w:eastAsia="en-US"/>
        </w:rPr>
      </w:pPr>
      <w:r w:rsidRPr="00E51198">
        <w:rPr>
          <w:rFonts w:eastAsia="Calibri"/>
          <w:kern w:val="0"/>
          <w:lang w:eastAsia="en-US"/>
        </w:rPr>
        <w:t>- единая проверочная работа по социально-гуманитарным предметам</w:t>
      </w:r>
      <w:r>
        <w:rPr>
          <w:rFonts w:eastAsia="Calibri"/>
          <w:kern w:val="0"/>
          <w:lang w:eastAsia="en-US"/>
        </w:rPr>
        <w:t xml:space="preserve"> (метапредметная работа) - выполняется всеми участниками</w:t>
      </w:r>
      <w:r w:rsidR="008C7BAC">
        <w:rPr>
          <w:rFonts w:eastAsia="Calibri"/>
          <w:kern w:val="0"/>
          <w:lang w:eastAsia="en-US"/>
        </w:rPr>
        <w:t>,</w:t>
      </w:r>
      <w:r w:rsidR="008C7BAC" w:rsidRPr="008C7BAC">
        <w:rPr>
          <w:rFonts w:eastAsia="Calibri"/>
          <w:kern w:val="0"/>
          <w:lang w:eastAsia="en-US"/>
        </w:rPr>
        <w:t xml:space="preserve"> </w:t>
      </w:r>
      <w:r w:rsidR="008C7BAC" w:rsidRPr="00E51198">
        <w:rPr>
          <w:rFonts w:eastAsia="Calibri"/>
          <w:kern w:val="0"/>
          <w:lang w:eastAsia="en-US"/>
        </w:rPr>
        <w:t>обучающимися по программам подготовки специалистов среднего звена</w:t>
      </w:r>
      <w:r w:rsidR="008C7BAC">
        <w:rPr>
          <w:rFonts w:eastAsia="Calibri"/>
          <w:kern w:val="0"/>
          <w:lang w:eastAsia="en-US"/>
        </w:rPr>
        <w:t xml:space="preserve"> и </w:t>
      </w:r>
      <w:r w:rsidR="008C7BAC" w:rsidRPr="00E51198">
        <w:rPr>
          <w:rFonts w:eastAsia="Calibri"/>
          <w:kern w:val="0"/>
          <w:lang w:eastAsia="en-US"/>
        </w:rPr>
        <w:t>обучающимися по программам подготовки</w:t>
      </w:r>
      <w:r w:rsidR="008C7BAC">
        <w:rPr>
          <w:rFonts w:eastAsia="Calibri"/>
          <w:kern w:val="0"/>
          <w:lang w:eastAsia="en-US"/>
        </w:rPr>
        <w:t xml:space="preserve"> квалифицированных рабочих, служащих</w:t>
      </w:r>
      <w:r w:rsidRPr="00E51198">
        <w:rPr>
          <w:rFonts w:eastAsia="Calibri"/>
          <w:kern w:val="0"/>
          <w:lang w:eastAsia="en-US"/>
        </w:rPr>
        <w:t xml:space="preserve">; </w:t>
      </w:r>
    </w:p>
    <w:p w14:paraId="2E2D82B2" w14:textId="1B089301" w:rsidR="008D7308" w:rsidRDefault="008D7308" w:rsidP="008D7308">
      <w:pPr>
        <w:ind w:firstLine="708"/>
        <w:jc w:val="both"/>
        <w:rPr>
          <w:rFonts w:eastAsia="Calibri"/>
          <w:kern w:val="0"/>
          <w:lang w:eastAsia="en-US"/>
        </w:rPr>
      </w:pPr>
      <w:r w:rsidRPr="00E51198">
        <w:rPr>
          <w:rFonts w:eastAsia="Calibri"/>
          <w:kern w:val="0"/>
          <w:lang w:eastAsia="en-US"/>
        </w:rPr>
        <w:t xml:space="preserve">- проверочная работа по профильному учебному предмету (русский язык, математика, физика, </w:t>
      </w:r>
      <w:r w:rsidR="00F02DCD" w:rsidRPr="00E51198">
        <w:rPr>
          <w:rFonts w:eastAsia="Calibri"/>
          <w:kern w:val="0"/>
          <w:lang w:eastAsia="en-US"/>
        </w:rPr>
        <w:t>информатика</w:t>
      </w:r>
      <w:r w:rsidR="00F02DCD">
        <w:rPr>
          <w:rFonts w:eastAsia="Calibri"/>
          <w:kern w:val="0"/>
          <w:lang w:eastAsia="en-US"/>
        </w:rPr>
        <w:t xml:space="preserve">, </w:t>
      </w:r>
      <w:r w:rsidRPr="00E51198">
        <w:rPr>
          <w:rFonts w:eastAsia="Calibri"/>
          <w:kern w:val="0"/>
          <w:lang w:eastAsia="en-US"/>
        </w:rPr>
        <w:t xml:space="preserve">химия, биология, </w:t>
      </w:r>
      <w:r w:rsidR="00F02DCD">
        <w:rPr>
          <w:rFonts w:eastAsia="Calibri"/>
          <w:kern w:val="0"/>
          <w:lang w:eastAsia="en-US"/>
        </w:rPr>
        <w:t xml:space="preserve">история, </w:t>
      </w:r>
      <w:r w:rsidRPr="00E51198">
        <w:rPr>
          <w:rFonts w:eastAsia="Calibri"/>
          <w:kern w:val="0"/>
          <w:lang w:eastAsia="en-US"/>
        </w:rPr>
        <w:t>обществознание</w:t>
      </w:r>
      <w:r>
        <w:rPr>
          <w:rFonts w:eastAsia="Calibri"/>
          <w:kern w:val="0"/>
          <w:lang w:eastAsia="en-US"/>
        </w:rPr>
        <w:t>,</w:t>
      </w:r>
      <w:r w:rsidRPr="00E51198">
        <w:rPr>
          <w:rFonts w:eastAsia="Calibri"/>
          <w:kern w:val="0"/>
          <w:lang w:eastAsia="en-US"/>
        </w:rPr>
        <w:t xml:space="preserve"> </w:t>
      </w:r>
      <w:r w:rsidR="00F02DCD">
        <w:rPr>
          <w:rFonts w:eastAsia="Calibri"/>
          <w:kern w:val="0"/>
          <w:lang w:eastAsia="en-US"/>
        </w:rPr>
        <w:t>география</w:t>
      </w:r>
      <w:r w:rsidRPr="00E51198">
        <w:rPr>
          <w:rFonts w:eastAsia="Calibri"/>
          <w:kern w:val="0"/>
          <w:lang w:eastAsia="en-US"/>
        </w:rPr>
        <w:t xml:space="preserve">), выбранному </w:t>
      </w:r>
      <w:r w:rsidR="00F02DCD">
        <w:rPr>
          <w:rFonts w:eastAsia="Calibri"/>
          <w:kern w:val="0"/>
          <w:lang w:eastAsia="en-US"/>
        </w:rPr>
        <w:t xml:space="preserve">профессиональной </w:t>
      </w:r>
      <w:r w:rsidRPr="00E51198">
        <w:rPr>
          <w:rFonts w:eastAsia="Calibri"/>
          <w:kern w:val="0"/>
          <w:lang w:eastAsia="en-US"/>
        </w:rPr>
        <w:t xml:space="preserve">образовательной организацией из числа рекомендованных общеобразовательных </w:t>
      </w:r>
      <w:r w:rsidR="00F02DCD">
        <w:rPr>
          <w:rFonts w:eastAsia="Calibri"/>
          <w:kern w:val="0"/>
          <w:lang w:eastAsia="en-US"/>
        </w:rPr>
        <w:t>дисциплин</w:t>
      </w:r>
      <w:r w:rsidRPr="00E51198">
        <w:rPr>
          <w:rFonts w:eastAsia="Calibri"/>
          <w:kern w:val="0"/>
          <w:lang w:eastAsia="en-US"/>
        </w:rPr>
        <w:t xml:space="preserve"> Департаментом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w:t>
      </w:r>
      <w:r w:rsidR="00816D29" w:rsidRPr="0083607F">
        <w:t>(письмо от 12.04.2022 № 05-502)</w:t>
      </w:r>
      <w:r w:rsidR="00816D29" w:rsidRPr="00E51198">
        <w:rPr>
          <w:rFonts w:eastAsia="Calibri"/>
          <w:kern w:val="0"/>
          <w:lang w:eastAsia="en-US"/>
        </w:rPr>
        <w:t xml:space="preserve"> </w:t>
      </w:r>
      <w:r w:rsidRPr="00E51198">
        <w:rPr>
          <w:rFonts w:eastAsia="Calibri"/>
          <w:kern w:val="0"/>
          <w:lang w:eastAsia="en-US"/>
        </w:rPr>
        <w:t xml:space="preserve">(выполняется только обучающимися по программам подготовки специалистов среднего звена). </w:t>
      </w:r>
    </w:p>
    <w:p w14:paraId="46EF0914" w14:textId="5B3C176F" w:rsidR="004256F4" w:rsidRDefault="004256F4" w:rsidP="008D7308">
      <w:pPr>
        <w:ind w:firstLine="708"/>
        <w:jc w:val="both"/>
        <w:rPr>
          <w:rFonts w:eastAsia="Calibri"/>
          <w:kern w:val="0"/>
          <w:lang w:eastAsia="en-US"/>
        </w:rPr>
      </w:pPr>
    </w:p>
    <w:p w14:paraId="1ED3B171" w14:textId="6A5132E5" w:rsidR="004256F4" w:rsidRPr="004256F4" w:rsidRDefault="004256F4" w:rsidP="004256F4">
      <w:pPr>
        <w:jc w:val="both"/>
        <w:rPr>
          <w:rFonts w:eastAsia="+mj-ea"/>
          <w:b/>
          <w:kern w:val="24"/>
          <w:lang w:eastAsia="en-US"/>
        </w:rPr>
      </w:pPr>
      <w:r w:rsidRPr="004256F4">
        <w:rPr>
          <w:rFonts w:eastAsia="+mj-ea"/>
          <w:b/>
          <w:kern w:val="24"/>
          <w:lang w:eastAsia="en-US"/>
        </w:rPr>
        <w:t>Количество участников ВПР СПО по общеобразовательным дисциплинам</w:t>
      </w:r>
      <w:r w:rsidR="008C7BAC">
        <w:rPr>
          <w:rFonts w:eastAsia="+mj-ea"/>
          <w:b/>
          <w:kern w:val="24"/>
          <w:lang w:eastAsia="en-US"/>
        </w:rPr>
        <w:t xml:space="preserve"> в 2022 году</w:t>
      </w:r>
      <w:r w:rsidRPr="004256F4">
        <w:rPr>
          <w:rFonts w:eastAsia="+mj-ea"/>
          <w:b/>
          <w:kern w:val="24"/>
          <w:lang w:eastAsia="en-US"/>
        </w:rPr>
        <w:t>:</w:t>
      </w:r>
    </w:p>
    <w:p w14:paraId="3A4AEE1B" w14:textId="77777777" w:rsidR="004256F4" w:rsidRPr="004256F4" w:rsidRDefault="004256F4" w:rsidP="004256F4">
      <w:pPr>
        <w:ind w:firstLine="708"/>
        <w:jc w:val="both"/>
        <w:rPr>
          <w:rFonts w:eastAsia="Calibri"/>
          <w:b/>
          <w:kern w:val="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775"/>
        <w:gridCol w:w="2693"/>
        <w:gridCol w:w="4359"/>
      </w:tblGrid>
      <w:tr w:rsidR="004256F4" w:rsidRPr="004256F4" w14:paraId="3C5130E7" w14:textId="77777777" w:rsidTr="00082043">
        <w:tc>
          <w:tcPr>
            <w:tcW w:w="594" w:type="dxa"/>
            <w:vMerge w:val="restart"/>
            <w:shd w:val="clear" w:color="auto" w:fill="auto"/>
          </w:tcPr>
          <w:p w14:paraId="679D422B" w14:textId="77777777" w:rsidR="004256F4" w:rsidRPr="004256F4" w:rsidRDefault="004256F4" w:rsidP="004256F4">
            <w:pPr>
              <w:jc w:val="center"/>
              <w:rPr>
                <w:rFonts w:eastAsia="Calibri"/>
                <w:kern w:val="0"/>
                <w:lang w:eastAsia="en-US"/>
              </w:rPr>
            </w:pPr>
            <w:r w:rsidRPr="004256F4">
              <w:rPr>
                <w:rFonts w:eastAsia="Calibri"/>
                <w:kern w:val="0"/>
                <w:lang w:eastAsia="en-US"/>
              </w:rPr>
              <w:t>№ п/п</w:t>
            </w:r>
          </w:p>
        </w:tc>
        <w:tc>
          <w:tcPr>
            <w:tcW w:w="2775" w:type="dxa"/>
            <w:vMerge w:val="restart"/>
            <w:shd w:val="clear" w:color="auto" w:fill="auto"/>
          </w:tcPr>
          <w:p w14:paraId="17006CF3" w14:textId="77777777" w:rsidR="004256F4" w:rsidRPr="004256F4" w:rsidRDefault="004256F4" w:rsidP="004256F4">
            <w:pPr>
              <w:jc w:val="center"/>
              <w:rPr>
                <w:rFonts w:eastAsia="Calibri"/>
                <w:kern w:val="0"/>
                <w:lang w:eastAsia="en-US"/>
              </w:rPr>
            </w:pPr>
            <w:r w:rsidRPr="004256F4">
              <w:rPr>
                <w:rFonts w:eastAsia="Calibri"/>
                <w:kern w:val="0"/>
                <w:lang w:eastAsia="en-US"/>
              </w:rPr>
              <w:t>Общеобразовательная дисциплина</w:t>
            </w:r>
          </w:p>
        </w:tc>
        <w:tc>
          <w:tcPr>
            <w:tcW w:w="7052" w:type="dxa"/>
            <w:gridSpan w:val="2"/>
            <w:shd w:val="clear" w:color="auto" w:fill="auto"/>
          </w:tcPr>
          <w:p w14:paraId="06606D63" w14:textId="77777777" w:rsidR="004256F4" w:rsidRPr="004256F4" w:rsidRDefault="004256F4" w:rsidP="004256F4">
            <w:pPr>
              <w:jc w:val="center"/>
              <w:rPr>
                <w:rFonts w:eastAsia="Calibri"/>
                <w:kern w:val="0"/>
                <w:lang w:eastAsia="en-US"/>
              </w:rPr>
            </w:pPr>
            <w:r w:rsidRPr="004256F4">
              <w:rPr>
                <w:rFonts w:eastAsia="Calibri"/>
                <w:kern w:val="0"/>
                <w:lang w:eastAsia="en-US"/>
              </w:rPr>
              <w:t>Количество участников / образовательных организаций</w:t>
            </w:r>
          </w:p>
        </w:tc>
      </w:tr>
      <w:tr w:rsidR="004256F4" w:rsidRPr="004256F4" w14:paraId="78AA448F" w14:textId="77777777" w:rsidTr="00082043">
        <w:tc>
          <w:tcPr>
            <w:tcW w:w="594" w:type="dxa"/>
            <w:vMerge/>
            <w:shd w:val="clear" w:color="auto" w:fill="auto"/>
          </w:tcPr>
          <w:p w14:paraId="11CDE1C4" w14:textId="77777777" w:rsidR="004256F4" w:rsidRPr="004256F4" w:rsidRDefault="004256F4" w:rsidP="004256F4">
            <w:pPr>
              <w:jc w:val="center"/>
              <w:rPr>
                <w:rFonts w:eastAsia="Calibri"/>
                <w:kern w:val="0"/>
                <w:lang w:eastAsia="en-US"/>
              </w:rPr>
            </w:pPr>
          </w:p>
        </w:tc>
        <w:tc>
          <w:tcPr>
            <w:tcW w:w="2775" w:type="dxa"/>
            <w:vMerge/>
            <w:shd w:val="clear" w:color="auto" w:fill="auto"/>
          </w:tcPr>
          <w:p w14:paraId="225AD97F" w14:textId="77777777" w:rsidR="004256F4" w:rsidRPr="004256F4" w:rsidRDefault="004256F4" w:rsidP="004256F4">
            <w:pPr>
              <w:jc w:val="center"/>
              <w:rPr>
                <w:rFonts w:eastAsia="Calibri"/>
                <w:kern w:val="0"/>
                <w:lang w:eastAsia="en-US"/>
              </w:rPr>
            </w:pPr>
          </w:p>
        </w:tc>
        <w:tc>
          <w:tcPr>
            <w:tcW w:w="2693" w:type="dxa"/>
            <w:shd w:val="clear" w:color="auto" w:fill="auto"/>
          </w:tcPr>
          <w:p w14:paraId="1256A6F2" w14:textId="77777777" w:rsidR="004256F4" w:rsidRPr="004256F4" w:rsidRDefault="004256F4" w:rsidP="004256F4">
            <w:pPr>
              <w:jc w:val="center"/>
              <w:rPr>
                <w:rFonts w:eastAsia="Calibri"/>
                <w:kern w:val="0"/>
                <w:lang w:eastAsia="en-US"/>
              </w:rPr>
            </w:pPr>
            <w:r w:rsidRPr="004256F4">
              <w:rPr>
                <w:rFonts w:eastAsia="Calibri"/>
                <w:kern w:val="0"/>
                <w:lang w:eastAsia="en-US"/>
              </w:rPr>
              <w:t>1 курс</w:t>
            </w:r>
          </w:p>
        </w:tc>
        <w:tc>
          <w:tcPr>
            <w:tcW w:w="4359" w:type="dxa"/>
            <w:shd w:val="clear" w:color="auto" w:fill="auto"/>
          </w:tcPr>
          <w:p w14:paraId="214F422C" w14:textId="77777777" w:rsidR="004256F4" w:rsidRPr="004256F4" w:rsidRDefault="004256F4" w:rsidP="004256F4">
            <w:pPr>
              <w:jc w:val="center"/>
              <w:rPr>
                <w:rFonts w:eastAsia="Calibri"/>
                <w:kern w:val="0"/>
                <w:lang w:eastAsia="en-US"/>
              </w:rPr>
            </w:pPr>
            <w:r w:rsidRPr="004256F4">
              <w:rPr>
                <w:rFonts w:eastAsia="Calibri"/>
                <w:kern w:val="0"/>
                <w:lang w:eastAsia="en-US"/>
              </w:rPr>
              <w:t>Завершившие общеобразовательную подготовку</w:t>
            </w:r>
          </w:p>
        </w:tc>
      </w:tr>
      <w:tr w:rsidR="00CA7E97" w:rsidRPr="004256F4" w14:paraId="6C0268C6" w14:textId="77777777" w:rsidTr="00082043">
        <w:tc>
          <w:tcPr>
            <w:tcW w:w="594" w:type="dxa"/>
            <w:shd w:val="clear" w:color="auto" w:fill="auto"/>
          </w:tcPr>
          <w:p w14:paraId="37151318" w14:textId="77777777" w:rsidR="00CA7E97" w:rsidRPr="004256F4" w:rsidRDefault="00CA7E97" w:rsidP="00CA7E97">
            <w:pPr>
              <w:jc w:val="both"/>
              <w:rPr>
                <w:rFonts w:eastAsia="Calibri"/>
                <w:kern w:val="0"/>
                <w:lang w:eastAsia="en-US"/>
              </w:rPr>
            </w:pPr>
            <w:r w:rsidRPr="004256F4">
              <w:rPr>
                <w:rFonts w:eastAsia="Calibri"/>
                <w:kern w:val="0"/>
                <w:lang w:eastAsia="en-US"/>
              </w:rPr>
              <w:t>1.</w:t>
            </w:r>
          </w:p>
        </w:tc>
        <w:tc>
          <w:tcPr>
            <w:tcW w:w="2775" w:type="dxa"/>
            <w:shd w:val="clear" w:color="auto" w:fill="auto"/>
          </w:tcPr>
          <w:p w14:paraId="3E8A3DFC" w14:textId="3049C63B" w:rsidR="00CA7E97" w:rsidRPr="004256F4" w:rsidRDefault="00CA7E97" w:rsidP="00CA7E97">
            <w:pPr>
              <w:jc w:val="both"/>
              <w:rPr>
                <w:rFonts w:eastAsia="Calibri"/>
                <w:b/>
                <w:bCs/>
                <w:kern w:val="0"/>
                <w:lang w:eastAsia="en-US"/>
              </w:rPr>
            </w:pPr>
            <w:r w:rsidRPr="004256F4">
              <w:rPr>
                <w:b/>
                <w:bCs/>
                <w:kern w:val="24"/>
              </w:rPr>
              <w:t>Математика</w:t>
            </w:r>
          </w:p>
        </w:tc>
        <w:tc>
          <w:tcPr>
            <w:tcW w:w="2693" w:type="dxa"/>
            <w:shd w:val="clear" w:color="auto" w:fill="auto"/>
          </w:tcPr>
          <w:p w14:paraId="5878C436" w14:textId="2B534780" w:rsidR="00CA7E97" w:rsidRPr="004256F4" w:rsidRDefault="00CA7E97" w:rsidP="00CA7E97">
            <w:pPr>
              <w:jc w:val="center"/>
              <w:rPr>
                <w:rFonts w:eastAsia="Calibri"/>
                <w:kern w:val="0"/>
                <w:lang w:eastAsia="en-US"/>
              </w:rPr>
            </w:pPr>
            <w:r w:rsidRPr="004256F4">
              <w:rPr>
                <w:rFonts w:eastAsiaTheme="minorEastAsia"/>
                <w:kern w:val="24"/>
              </w:rPr>
              <w:t>2157 / 26</w:t>
            </w:r>
          </w:p>
        </w:tc>
        <w:tc>
          <w:tcPr>
            <w:tcW w:w="4359" w:type="dxa"/>
            <w:shd w:val="clear" w:color="auto" w:fill="auto"/>
          </w:tcPr>
          <w:p w14:paraId="2C0C3964" w14:textId="542318AC" w:rsidR="00CA7E97" w:rsidRPr="00CA7E97" w:rsidRDefault="00CA7E97" w:rsidP="00CA7E97">
            <w:pPr>
              <w:jc w:val="center"/>
              <w:rPr>
                <w:rFonts w:eastAsia="Calibri"/>
                <w:kern w:val="0"/>
                <w:lang w:eastAsia="en-US"/>
              </w:rPr>
            </w:pPr>
            <w:r w:rsidRPr="00CA7E97">
              <w:rPr>
                <w:rFonts w:eastAsiaTheme="minorEastAsia"/>
                <w:kern w:val="24"/>
              </w:rPr>
              <w:t>2001 / 25</w:t>
            </w:r>
          </w:p>
        </w:tc>
      </w:tr>
      <w:tr w:rsidR="00CA7E97" w:rsidRPr="004256F4" w14:paraId="701C79B3" w14:textId="77777777" w:rsidTr="00082043">
        <w:tc>
          <w:tcPr>
            <w:tcW w:w="594" w:type="dxa"/>
            <w:shd w:val="clear" w:color="auto" w:fill="auto"/>
          </w:tcPr>
          <w:p w14:paraId="337A5DA8" w14:textId="77777777" w:rsidR="00CA7E97" w:rsidRPr="004256F4" w:rsidRDefault="00CA7E97" w:rsidP="00CA7E97">
            <w:pPr>
              <w:jc w:val="both"/>
              <w:rPr>
                <w:rFonts w:eastAsia="Calibri"/>
                <w:kern w:val="0"/>
                <w:lang w:eastAsia="en-US"/>
              </w:rPr>
            </w:pPr>
            <w:r w:rsidRPr="004256F4">
              <w:rPr>
                <w:rFonts w:eastAsia="Calibri"/>
                <w:kern w:val="0"/>
                <w:lang w:eastAsia="en-US"/>
              </w:rPr>
              <w:t>2.</w:t>
            </w:r>
          </w:p>
        </w:tc>
        <w:tc>
          <w:tcPr>
            <w:tcW w:w="2775" w:type="dxa"/>
            <w:shd w:val="clear" w:color="auto" w:fill="auto"/>
          </w:tcPr>
          <w:p w14:paraId="7867B4E5" w14:textId="19469E9A" w:rsidR="00CA7E97" w:rsidRPr="004256F4" w:rsidRDefault="00CA7E97" w:rsidP="00CA7E97">
            <w:pPr>
              <w:jc w:val="both"/>
              <w:rPr>
                <w:rFonts w:eastAsia="Calibri"/>
                <w:b/>
                <w:bCs/>
                <w:kern w:val="0"/>
                <w:lang w:eastAsia="en-US"/>
              </w:rPr>
            </w:pPr>
            <w:r w:rsidRPr="004256F4">
              <w:rPr>
                <w:b/>
                <w:bCs/>
                <w:kern w:val="24"/>
              </w:rPr>
              <w:t>Физика</w:t>
            </w:r>
          </w:p>
        </w:tc>
        <w:tc>
          <w:tcPr>
            <w:tcW w:w="2693" w:type="dxa"/>
            <w:shd w:val="clear" w:color="auto" w:fill="auto"/>
          </w:tcPr>
          <w:p w14:paraId="3D939E3E" w14:textId="34EAC747" w:rsidR="00CA7E97" w:rsidRPr="004256F4" w:rsidRDefault="00CA7E97" w:rsidP="00CA7E97">
            <w:pPr>
              <w:jc w:val="center"/>
              <w:rPr>
                <w:rFonts w:eastAsia="Calibri"/>
                <w:kern w:val="0"/>
                <w:lang w:eastAsia="en-US"/>
              </w:rPr>
            </w:pPr>
            <w:r w:rsidRPr="004256F4">
              <w:rPr>
                <w:rFonts w:eastAsiaTheme="minorEastAsia"/>
                <w:kern w:val="24"/>
              </w:rPr>
              <w:t>1034 / 17</w:t>
            </w:r>
          </w:p>
        </w:tc>
        <w:tc>
          <w:tcPr>
            <w:tcW w:w="4359" w:type="dxa"/>
            <w:shd w:val="clear" w:color="auto" w:fill="auto"/>
          </w:tcPr>
          <w:p w14:paraId="632A7D79" w14:textId="61766236" w:rsidR="00CA7E97" w:rsidRPr="00CA7E97" w:rsidRDefault="00CA7E97" w:rsidP="00CA7E97">
            <w:pPr>
              <w:jc w:val="center"/>
              <w:rPr>
                <w:rFonts w:eastAsia="Calibri"/>
                <w:kern w:val="0"/>
                <w:lang w:eastAsia="en-US"/>
              </w:rPr>
            </w:pPr>
            <w:r w:rsidRPr="00CA7E97">
              <w:rPr>
                <w:rFonts w:eastAsiaTheme="minorEastAsia"/>
                <w:kern w:val="24"/>
              </w:rPr>
              <w:t>1085 / 18</w:t>
            </w:r>
          </w:p>
        </w:tc>
      </w:tr>
      <w:tr w:rsidR="00CA7E97" w:rsidRPr="004256F4" w14:paraId="3B12510A" w14:textId="77777777" w:rsidTr="00082043">
        <w:tc>
          <w:tcPr>
            <w:tcW w:w="594" w:type="dxa"/>
            <w:shd w:val="clear" w:color="auto" w:fill="auto"/>
          </w:tcPr>
          <w:p w14:paraId="0F75B3B4" w14:textId="77777777" w:rsidR="00CA7E97" w:rsidRPr="004256F4" w:rsidRDefault="00CA7E97" w:rsidP="00CA7E97">
            <w:pPr>
              <w:jc w:val="both"/>
              <w:rPr>
                <w:rFonts w:eastAsia="Calibri"/>
                <w:kern w:val="0"/>
                <w:lang w:eastAsia="en-US"/>
              </w:rPr>
            </w:pPr>
            <w:r w:rsidRPr="004256F4">
              <w:rPr>
                <w:rFonts w:eastAsia="Calibri"/>
                <w:kern w:val="0"/>
                <w:lang w:eastAsia="en-US"/>
              </w:rPr>
              <w:t>3.</w:t>
            </w:r>
          </w:p>
        </w:tc>
        <w:tc>
          <w:tcPr>
            <w:tcW w:w="2775" w:type="dxa"/>
            <w:shd w:val="clear" w:color="auto" w:fill="auto"/>
          </w:tcPr>
          <w:p w14:paraId="317BB49E" w14:textId="453F3344" w:rsidR="00CA7E97" w:rsidRPr="004256F4" w:rsidRDefault="00CA7E97" w:rsidP="00CA7E97">
            <w:pPr>
              <w:jc w:val="both"/>
              <w:rPr>
                <w:rFonts w:eastAsia="Calibri"/>
                <w:b/>
                <w:bCs/>
                <w:kern w:val="0"/>
                <w:lang w:eastAsia="en-US"/>
              </w:rPr>
            </w:pPr>
            <w:r w:rsidRPr="004256F4">
              <w:rPr>
                <w:b/>
                <w:bCs/>
                <w:kern w:val="24"/>
              </w:rPr>
              <w:t>Русский язык</w:t>
            </w:r>
          </w:p>
        </w:tc>
        <w:tc>
          <w:tcPr>
            <w:tcW w:w="2693" w:type="dxa"/>
            <w:shd w:val="clear" w:color="auto" w:fill="auto"/>
          </w:tcPr>
          <w:p w14:paraId="71CCDC06" w14:textId="2DEBB71A" w:rsidR="00CA7E97" w:rsidRPr="004256F4" w:rsidRDefault="00CA7E97" w:rsidP="00CA7E97">
            <w:pPr>
              <w:jc w:val="center"/>
              <w:rPr>
                <w:rFonts w:eastAsia="Calibri"/>
                <w:kern w:val="0"/>
                <w:lang w:eastAsia="en-US"/>
              </w:rPr>
            </w:pPr>
            <w:r w:rsidRPr="004256F4">
              <w:rPr>
                <w:rFonts w:eastAsiaTheme="minorEastAsia"/>
                <w:kern w:val="24"/>
              </w:rPr>
              <w:t>578 / 15</w:t>
            </w:r>
          </w:p>
        </w:tc>
        <w:tc>
          <w:tcPr>
            <w:tcW w:w="4359" w:type="dxa"/>
            <w:shd w:val="clear" w:color="auto" w:fill="auto"/>
          </w:tcPr>
          <w:p w14:paraId="5B21CF15" w14:textId="15A2A8C2" w:rsidR="00CA7E97" w:rsidRPr="00CA7E97" w:rsidRDefault="00CA7E97" w:rsidP="00CA7E97">
            <w:pPr>
              <w:jc w:val="center"/>
              <w:rPr>
                <w:rFonts w:eastAsia="Calibri"/>
                <w:kern w:val="0"/>
                <w:lang w:eastAsia="en-US"/>
              </w:rPr>
            </w:pPr>
            <w:r w:rsidRPr="00CA7E97">
              <w:rPr>
                <w:rFonts w:eastAsiaTheme="minorEastAsia"/>
                <w:kern w:val="24"/>
              </w:rPr>
              <w:t>549 / 14</w:t>
            </w:r>
          </w:p>
        </w:tc>
      </w:tr>
      <w:tr w:rsidR="00CA7E97" w:rsidRPr="004256F4" w14:paraId="12CF6FEE" w14:textId="77777777" w:rsidTr="00082043">
        <w:tc>
          <w:tcPr>
            <w:tcW w:w="594" w:type="dxa"/>
            <w:shd w:val="clear" w:color="auto" w:fill="auto"/>
          </w:tcPr>
          <w:p w14:paraId="48BBC280" w14:textId="77777777" w:rsidR="00CA7E97" w:rsidRPr="004256F4" w:rsidRDefault="00CA7E97" w:rsidP="00CA7E97">
            <w:pPr>
              <w:jc w:val="both"/>
              <w:rPr>
                <w:rFonts w:eastAsia="Calibri"/>
                <w:kern w:val="0"/>
                <w:lang w:eastAsia="en-US"/>
              </w:rPr>
            </w:pPr>
            <w:r w:rsidRPr="004256F4">
              <w:rPr>
                <w:rFonts w:eastAsia="Calibri"/>
                <w:kern w:val="0"/>
                <w:lang w:eastAsia="en-US"/>
              </w:rPr>
              <w:t>4.</w:t>
            </w:r>
          </w:p>
        </w:tc>
        <w:tc>
          <w:tcPr>
            <w:tcW w:w="2775" w:type="dxa"/>
            <w:shd w:val="clear" w:color="auto" w:fill="auto"/>
          </w:tcPr>
          <w:p w14:paraId="6621887B" w14:textId="249E8FD2" w:rsidR="00CA7E97" w:rsidRPr="004256F4" w:rsidRDefault="00CA7E97" w:rsidP="00CA7E97">
            <w:pPr>
              <w:jc w:val="both"/>
              <w:rPr>
                <w:rFonts w:eastAsia="Calibri"/>
                <w:kern w:val="0"/>
                <w:lang w:eastAsia="en-US"/>
              </w:rPr>
            </w:pPr>
            <w:r w:rsidRPr="004256F4">
              <w:rPr>
                <w:kern w:val="24"/>
              </w:rPr>
              <w:t>Биология</w:t>
            </w:r>
          </w:p>
        </w:tc>
        <w:tc>
          <w:tcPr>
            <w:tcW w:w="2693" w:type="dxa"/>
            <w:shd w:val="clear" w:color="auto" w:fill="auto"/>
          </w:tcPr>
          <w:p w14:paraId="2F7DCAAD" w14:textId="46DC1EC9" w:rsidR="00CA7E97" w:rsidRPr="004256F4" w:rsidRDefault="00CA7E97" w:rsidP="00CA7E97">
            <w:pPr>
              <w:jc w:val="center"/>
              <w:rPr>
                <w:rFonts w:eastAsia="Calibri"/>
                <w:kern w:val="0"/>
                <w:lang w:eastAsia="en-US"/>
              </w:rPr>
            </w:pPr>
            <w:r w:rsidRPr="004256F4">
              <w:rPr>
                <w:rFonts w:eastAsiaTheme="minorEastAsia"/>
                <w:kern w:val="24"/>
              </w:rPr>
              <w:t>374 / 11</w:t>
            </w:r>
          </w:p>
        </w:tc>
        <w:tc>
          <w:tcPr>
            <w:tcW w:w="4359" w:type="dxa"/>
            <w:shd w:val="clear" w:color="auto" w:fill="auto"/>
          </w:tcPr>
          <w:p w14:paraId="07D50938" w14:textId="1C30C69D" w:rsidR="00CA7E97" w:rsidRPr="00CA7E97" w:rsidRDefault="00CA7E97" w:rsidP="00CA7E97">
            <w:pPr>
              <w:jc w:val="center"/>
              <w:rPr>
                <w:rFonts w:eastAsia="Calibri"/>
                <w:kern w:val="0"/>
                <w:lang w:eastAsia="en-US"/>
              </w:rPr>
            </w:pPr>
            <w:r w:rsidRPr="00CA7E97">
              <w:rPr>
                <w:kern w:val="24"/>
              </w:rPr>
              <w:t>284 / 11</w:t>
            </w:r>
          </w:p>
        </w:tc>
      </w:tr>
      <w:tr w:rsidR="00CA7E97" w:rsidRPr="004256F4" w14:paraId="1617C090" w14:textId="77777777" w:rsidTr="00082043">
        <w:tc>
          <w:tcPr>
            <w:tcW w:w="594" w:type="dxa"/>
            <w:shd w:val="clear" w:color="auto" w:fill="auto"/>
          </w:tcPr>
          <w:p w14:paraId="3B05B4FC" w14:textId="77777777" w:rsidR="00CA7E97" w:rsidRPr="004256F4" w:rsidRDefault="00CA7E97" w:rsidP="00CA7E97">
            <w:pPr>
              <w:jc w:val="both"/>
              <w:rPr>
                <w:rFonts w:eastAsia="Calibri"/>
                <w:kern w:val="0"/>
                <w:lang w:eastAsia="en-US"/>
              </w:rPr>
            </w:pPr>
            <w:r w:rsidRPr="004256F4">
              <w:rPr>
                <w:rFonts w:eastAsia="Calibri"/>
                <w:kern w:val="0"/>
                <w:lang w:eastAsia="en-US"/>
              </w:rPr>
              <w:t>5.</w:t>
            </w:r>
          </w:p>
        </w:tc>
        <w:tc>
          <w:tcPr>
            <w:tcW w:w="2775" w:type="dxa"/>
            <w:shd w:val="clear" w:color="auto" w:fill="auto"/>
          </w:tcPr>
          <w:p w14:paraId="64FCF1E0" w14:textId="72003624" w:rsidR="00CA7E97" w:rsidRPr="004256F4" w:rsidRDefault="00CA7E97" w:rsidP="00CA7E97">
            <w:pPr>
              <w:jc w:val="both"/>
              <w:rPr>
                <w:rFonts w:eastAsia="Calibri"/>
                <w:kern w:val="0"/>
                <w:lang w:eastAsia="en-US"/>
              </w:rPr>
            </w:pPr>
            <w:r w:rsidRPr="004256F4">
              <w:rPr>
                <w:kern w:val="24"/>
              </w:rPr>
              <w:t>Обществознание</w:t>
            </w:r>
          </w:p>
        </w:tc>
        <w:tc>
          <w:tcPr>
            <w:tcW w:w="2693" w:type="dxa"/>
            <w:shd w:val="clear" w:color="auto" w:fill="auto"/>
          </w:tcPr>
          <w:p w14:paraId="56D7FF68" w14:textId="0595E3A8" w:rsidR="00CA7E97" w:rsidRPr="004256F4" w:rsidRDefault="00CA7E97" w:rsidP="00CA7E97">
            <w:pPr>
              <w:jc w:val="center"/>
              <w:rPr>
                <w:rFonts w:eastAsia="Calibri"/>
                <w:kern w:val="0"/>
                <w:lang w:eastAsia="en-US"/>
              </w:rPr>
            </w:pPr>
            <w:r w:rsidRPr="004256F4">
              <w:rPr>
                <w:rFonts w:eastAsiaTheme="minorEastAsia"/>
                <w:kern w:val="24"/>
              </w:rPr>
              <w:t>307 / 8</w:t>
            </w:r>
          </w:p>
        </w:tc>
        <w:tc>
          <w:tcPr>
            <w:tcW w:w="4359" w:type="dxa"/>
            <w:shd w:val="clear" w:color="auto" w:fill="auto"/>
          </w:tcPr>
          <w:p w14:paraId="376E1B3D" w14:textId="164027FD" w:rsidR="00CA7E97" w:rsidRPr="00CA7E97" w:rsidRDefault="00CA7E97" w:rsidP="00CA7E97">
            <w:pPr>
              <w:jc w:val="center"/>
              <w:rPr>
                <w:rFonts w:eastAsia="Calibri"/>
                <w:kern w:val="0"/>
                <w:lang w:eastAsia="en-US"/>
              </w:rPr>
            </w:pPr>
            <w:r w:rsidRPr="00CA7E97">
              <w:rPr>
                <w:rFonts w:eastAsiaTheme="minorEastAsia"/>
                <w:kern w:val="24"/>
              </w:rPr>
              <w:t>256 / 6</w:t>
            </w:r>
          </w:p>
        </w:tc>
      </w:tr>
      <w:tr w:rsidR="00CA7E97" w:rsidRPr="004256F4" w14:paraId="2FA15B89" w14:textId="77777777" w:rsidTr="00082043">
        <w:tc>
          <w:tcPr>
            <w:tcW w:w="594" w:type="dxa"/>
            <w:shd w:val="clear" w:color="auto" w:fill="auto"/>
          </w:tcPr>
          <w:p w14:paraId="28432024" w14:textId="77777777" w:rsidR="00CA7E97" w:rsidRPr="004256F4" w:rsidRDefault="00CA7E97" w:rsidP="00CA7E97">
            <w:pPr>
              <w:jc w:val="both"/>
              <w:rPr>
                <w:rFonts w:eastAsia="Calibri"/>
                <w:kern w:val="0"/>
                <w:lang w:eastAsia="en-US"/>
              </w:rPr>
            </w:pPr>
            <w:r w:rsidRPr="004256F4">
              <w:rPr>
                <w:rFonts w:eastAsia="Calibri"/>
                <w:kern w:val="0"/>
                <w:lang w:eastAsia="en-US"/>
              </w:rPr>
              <w:lastRenderedPageBreak/>
              <w:t>6.</w:t>
            </w:r>
          </w:p>
        </w:tc>
        <w:tc>
          <w:tcPr>
            <w:tcW w:w="2775" w:type="dxa"/>
            <w:shd w:val="clear" w:color="auto" w:fill="auto"/>
          </w:tcPr>
          <w:p w14:paraId="3234D806" w14:textId="0D29EE87" w:rsidR="00CA7E97" w:rsidRPr="004256F4" w:rsidRDefault="00CA7E97" w:rsidP="00CA7E97">
            <w:pPr>
              <w:jc w:val="both"/>
              <w:rPr>
                <w:rFonts w:eastAsia="Calibri"/>
                <w:kern w:val="0"/>
                <w:lang w:eastAsia="en-US"/>
              </w:rPr>
            </w:pPr>
            <w:r w:rsidRPr="004256F4">
              <w:rPr>
                <w:kern w:val="24"/>
              </w:rPr>
              <w:t>Информатика</w:t>
            </w:r>
          </w:p>
        </w:tc>
        <w:tc>
          <w:tcPr>
            <w:tcW w:w="2693" w:type="dxa"/>
            <w:shd w:val="clear" w:color="auto" w:fill="auto"/>
          </w:tcPr>
          <w:p w14:paraId="30503AF1" w14:textId="624B6751" w:rsidR="00CA7E97" w:rsidRPr="004256F4" w:rsidRDefault="00CA7E97" w:rsidP="00CA7E97">
            <w:pPr>
              <w:jc w:val="center"/>
              <w:rPr>
                <w:rFonts w:eastAsia="Calibri"/>
                <w:kern w:val="0"/>
                <w:lang w:eastAsia="en-US"/>
              </w:rPr>
            </w:pPr>
            <w:r w:rsidRPr="004256F4">
              <w:rPr>
                <w:rFonts w:eastAsiaTheme="minorEastAsia"/>
                <w:kern w:val="24"/>
              </w:rPr>
              <w:t>212 / 8</w:t>
            </w:r>
          </w:p>
        </w:tc>
        <w:tc>
          <w:tcPr>
            <w:tcW w:w="4359" w:type="dxa"/>
            <w:shd w:val="clear" w:color="auto" w:fill="auto"/>
          </w:tcPr>
          <w:p w14:paraId="10F20473" w14:textId="364ADC2B" w:rsidR="00CA7E97" w:rsidRPr="00CA7E97" w:rsidRDefault="00CA7E97" w:rsidP="00CA7E97">
            <w:pPr>
              <w:jc w:val="center"/>
              <w:rPr>
                <w:rFonts w:eastAsia="Calibri"/>
                <w:kern w:val="0"/>
                <w:lang w:eastAsia="en-US"/>
              </w:rPr>
            </w:pPr>
            <w:r w:rsidRPr="00CA7E97">
              <w:rPr>
                <w:rFonts w:eastAsiaTheme="minorEastAsia"/>
                <w:kern w:val="24"/>
              </w:rPr>
              <w:t>241 / 8</w:t>
            </w:r>
          </w:p>
        </w:tc>
      </w:tr>
      <w:tr w:rsidR="00CA7E97" w:rsidRPr="004256F4" w14:paraId="50B1A8D1" w14:textId="77777777" w:rsidTr="00082043">
        <w:tc>
          <w:tcPr>
            <w:tcW w:w="594" w:type="dxa"/>
            <w:shd w:val="clear" w:color="auto" w:fill="auto"/>
          </w:tcPr>
          <w:p w14:paraId="5C41739B" w14:textId="77777777" w:rsidR="00CA7E97" w:rsidRPr="004256F4" w:rsidRDefault="00CA7E97" w:rsidP="00CA7E97">
            <w:pPr>
              <w:jc w:val="both"/>
              <w:rPr>
                <w:rFonts w:eastAsia="Calibri"/>
                <w:kern w:val="0"/>
                <w:lang w:eastAsia="en-US"/>
              </w:rPr>
            </w:pPr>
            <w:r w:rsidRPr="004256F4">
              <w:rPr>
                <w:rFonts w:eastAsia="Calibri"/>
                <w:kern w:val="0"/>
                <w:lang w:eastAsia="en-US"/>
              </w:rPr>
              <w:t>7.</w:t>
            </w:r>
          </w:p>
        </w:tc>
        <w:tc>
          <w:tcPr>
            <w:tcW w:w="2775" w:type="dxa"/>
            <w:shd w:val="clear" w:color="auto" w:fill="auto"/>
          </w:tcPr>
          <w:p w14:paraId="55FCDD2B" w14:textId="1CB076CE" w:rsidR="00CA7E97" w:rsidRPr="004256F4" w:rsidRDefault="00CA7E97" w:rsidP="00CA7E97">
            <w:pPr>
              <w:jc w:val="both"/>
              <w:rPr>
                <w:rFonts w:eastAsia="Calibri"/>
                <w:kern w:val="0"/>
                <w:lang w:eastAsia="en-US"/>
              </w:rPr>
            </w:pPr>
            <w:r w:rsidRPr="004256F4">
              <w:rPr>
                <w:kern w:val="24"/>
              </w:rPr>
              <w:t>Химия</w:t>
            </w:r>
          </w:p>
        </w:tc>
        <w:tc>
          <w:tcPr>
            <w:tcW w:w="2693" w:type="dxa"/>
            <w:shd w:val="clear" w:color="auto" w:fill="auto"/>
          </w:tcPr>
          <w:p w14:paraId="60BDAEFC" w14:textId="01C76C9D" w:rsidR="00CA7E97" w:rsidRPr="004256F4" w:rsidRDefault="00CA7E97" w:rsidP="00CA7E97">
            <w:pPr>
              <w:jc w:val="center"/>
              <w:rPr>
                <w:rFonts w:eastAsia="Calibri"/>
                <w:kern w:val="0"/>
                <w:lang w:eastAsia="en-US"/>
              </w:rPr>
            </w:pPr>
            <w:r w:rsidRPr="004256F4">
              <w:rPr>
                <w:rFonts w:eastAsiaTheme="minorEastAsia"/>
                <w:kern w:val="24"/>
              </w:rPr>
              <w:t>204 / 7</w:t>
            </w:r>
          </w:p>
        </w:tc>
        <w:tc>
          <w:tcPr>
            <w:tcW w:w="4359" w:type="dxa"/>
            <w:shd w:val="clear" w:color="auto" w:fill="auto"/>
          </w:tcPr>
          <w:p w14:paraId="67EED6C1" w14:textId="70ED2D7E" w:rsidR="00CA7E97" w:rsidRPr="00CA7E97" w:rsidRDefault="00CA7E97" w:rsidP="00CA7E97">
            <w:pPr>
              <w:jc w:val="center"/>
              <w:rPr>
                <w:rFonts w:eastAsia="Calibri"/>
                <w:kern w:val="0"/>
                <w:lang w:eastAsia="en-US"/>
              </w:rPr>
            </w:pPr>
            <w:r w:rsidRPr="00CA7E97">
              <w:rPr>
                <w:rFonts w:eastAsiaTheme="minorEastAsia"/>
                <w:kern w:val="24"/>
              </w:rPr>
              <w:t>185 / 8</w:t>
            </w:r>
          </w:p>
        </w:tc>
      </w:tr>
      <w:tr w:rsidR="00CA7E97" w:rsidRPr="004256F4" w14:paraId="36FAE3DD" w14:textId="77777777" w:rsidTr="00082043">
        <w:tc>
          <w:tcPr>
            <w:tcW w:w="594" w:type="dxa"/>
            <w:shd w:val="clear" w:color="auto" w:fill="auto"/>
          </w:tcPr>
          <w:p w14:paraId="4AA639AF" w14:textId="77777777" w:rsidR="00CA7E97" w:rsidRPr="004256F4" w:rsidRDefault="00CA7E97" w:rsidP="00CA7E97">
            <w:pPr>
              <w:jc w:val="both"/>
              <w:rPr>
                <w:rFonts w:eastAsia="Calibri"/>
                <w:kern w:val="0"/>
                <w:lang w:eastAsia="en-US"/>
              </w:rPr>
            </w:pPr>
            <w:r w:rsidRPr="004256F4">
              <w:rPr>
                <w:rFonts w:eastAsia="Calibri"/>
                <w:kern w:val="0"/>
                <w:lang w:eastAsia="en-US"/>
              </w:rPr>
              <w:t>8.</w:t>
            </w:r>
          </w:p>
        </w:tc>
        <w:tc>
          <w:tcPr>
            <w:tcW w:w="2775" w:type="dxa"/>
            <w:shd w:val="clear" w:color="auto" w:fill="auto"/>
          </w:tcPr>
          <w:p w14:paraId="65FFCDA8" w14:textId="38CA746F" w:rsidR="00CA7E97" w:rsidRPr="004256F4" w:rsidRDefault="00CA7E97" w:rsidP="00CA7E97">
            <w:pPr>
              <w:jc w:val="both"/>
              <w:rPr>
                <w:rFonts w:eastAsia="Calibri"/>
                <w:kern w:val="0"/>
                <w:lang w:eastAsia="en-US"/>
              </w:rPr>
            </w:pPr>
            <w:r w:rsidRPr="004256F4">
              <w:rPr>
                <w:kern w:val="24"/>
              </w:rPr>
              <w:t>История</w:t>
            </w:r>
          </w:p>
        </w:tc>
        <w:tc>
          <w:tcPr>
            <w:tcW w:w="2693" w:type="dxa"/>
            <w:shd w:val="clear" w:color="auto" w:fill="auto"/>
          </w:tcPr>
          <w:p w14:paraId="21819321" w14:textId="5A9E82DF" w:rsidR="00CA7E97" w:rsidRPr="004256F4" w:rsidRDefault="00CA7E97" w:rsidP="00CA7E97">
            <w:pPr>
              <w:jc w:val="center"/>
              <w:rPr>
                <w:rFonts w:eastAsia="Calibri"/>
                <w:kern w:val="0"/>
                <w:lang w:eastAsia="en-US"/>
              </w:rPr>
            </w:pPr>
            <w:r w:rsidRPr="004256F4">
              <w:rPr>
                <w:rFonts w:eastAsiaTheme="minorEastAsia"/>
                <w:kern w:val="24"/>
              </w:rPr>
              <w:t>93 / 3</w:t>
            </w:r>
          </w:p>
        </w:tc>
        <w:tc>
          <w:tcPr>
            <w:tcW w:w="4359" w:type="dxa"/>
            <w:shd w:val="clear" w:color="auto" w:fill="auto"/>
          </w:tcPr>
          <w:p w14:paraId="02F61E73" w14:textId="55F72CBD" w:rsidR="00CA7E97" w:rsidRPr="00CA7E97" w:rsidRDefault="00CA7E97" w:rsidP="00CA7E97">
            <w:pPr>
              <w:jc w:val="center"/>
              <w:rPr>
                <w:rFonts w:eastAsia="Calibri"/>
                <w:kern w:val="0"/>
                <w:lang w:eastAsia="en-US"/>
              </w:rPr>
            </w:pPr>
            <w:r w:rsidRPr="00CA7E97">
              <w:rPr>
                <w:rFonts w:eastAsiaTheme="minorEastAsia"/>
                <w:kern w:val="24"/>
              </w:rPr>
              <w:t>82 / 3</w:t>
            </w:r>
          </w:p>
        </w:tc>
      </w:tr>
      <w:tr w:rsidR="00CA7E97" w:rsidRPr="004256F4" w14:paraId="05C64331" w14:textId="77777777" w:rsidTr="00082043">
        <w:tc>
          <w:tcPr>
            <w:tcW w:w="594" w:type="dxa"/>
            <w:shd w:val="clear" w:color="auto" w:fill="auto"/>
          </w:tcPr>
          <w:p w14:paraId="52047711" w14:textId="77777777" w:rsidR="00CA7E97" w:rsidRPr="004256F4" w:rsidRDefault="00CA7E97" w:rsidP="00CA7E97">
            <w:pPr>
              <w:jc w:val="both"/>
              <w:rPr>
                <w:rFonts w:eastAsia="Calibri"/>
                <w:kern w:val="0"/>
                <w:lang w:eastAsia="en-US"/>
              </w:rPr>
            </w:pPr>
            <w:r w:rsidRPr="004256F4">
              <w:rPr>
                <w:rFonts w:eastAsia="Calibri"/>
                <w:kern w:val="0"/>
                <w:lang w:eastAsia="en-US"/>
              </w:rPr>
              <w:t>9.</w:t>
            </w:r>
          </w:p>
        </w:tc>
        <w:tc>
          <w:tcPr>
            <w:tcW w:w="2775" w:type="dxa"/>
            <w:shd w:val="clear" w:color="auto" w:fill="auto"/>
          </w:tcPr>
          <w:p w14:paraId="1058B998" w14:textId="49E1979F" w:rsidR="00CA7E97" w:rsidRPr="004256F4" w:rsidRDefault="00CA7E97" w:rsidP="00CA7E97">
            <w:pPr>
              <w:jc w:val="both"/>
              <w:rPr>
                <w:rFonts w:eastAsia="Calibri"/>
                <w:kern w:val="0"/>
                <w:lang w:eastAsia="en-US"/>
              </w:rPr>
            </w:pPr>
            <w:r w:rsidRPr="004256F4">
              <w:rPr>
                <w:kern w:val="24"/>
              </w:rPr>
              <w:t>География</w:t>
            </w:r>
          </w:p>
        </w:tc>
        <w:tc>
          <w:tcPr>
            <w:tcW w:w="2693" w:type="dxa"/>
            <w:shd w:val="clear" w:color="auto" w:fill="auto"/>
          </w:tcPr>
          <w:p w14:paraId="36D4BDB5" w14:textId="0E0F9BEE" w:rsidR="00CA7E97" w:rsidRPr="004256F4" w:rsidRDefault="00CA7E97" w:rsidP="00CA7E97">
            <w:pPr>
              <w:jc w:val="center"/>
              <w:rPr>
                <w:rFonts w:eastAsia="Calibri"/>
                <w:kern w:val="0"/>
                <w:lang w:eastAsia="en-US"/>
              </w:rPr>
            </w:pPr>
            <w:r w:rsidRPr="004256F4">
              <w:rPr>
                <w:rFonts w:eastAsiaTheme="minorEastAsia"/>
                <w:kern w:val="24"/>
              </w:rPr>
              <w:t>25 / 1</w:t>
            </w:r>
          </w:p>
        </w:tc>
        <w:tc>
          <w:tcPr>
            <w:tcW w:w="4359" w:type="dxa"/>
            <w:shd w:val="clear" w:color="auto" w:fill="auto"/>
          </w:tcPr>
          <w:p w14:paraId="1A7E9928" w14:textId="067C3325" w:rsidR="00CA7E97" w:rsidRPr="00CA7E97" w:rsidRDefault="00CA7E97" w:rsidP="00CA7E97">
            <w:pPr>
              <w:jc w:val="center"/>
              <w:rPr>
                <w:rFonts w:eastAsia="Calibri"/>
                <w:kern w:val="0"/>
                <w:lang w:eastAsia="en-US"/>
              </w:rPr>
            </w:pPr>
            <w:r w:rsidRPr="00CA7E97">
              <w:rPr>
                <w:rFonts w:eastAsiaTheme="minorEastAsia"/>
                <w:kern w:val="24"/>
              </w:rPr>
              <w:t>34 / 2</w:t>
            </w:r>
          </w:p>
        </w:tc>
      </w:tr>
      <w:tr w:rsidR="00CA7E97" w:rsidRPr="004256F4" w14:paraId="2B0DD5A1" w14:textId="77777777" w:rsidTr="00082043">
        <w:tc>
          <w:tcPr>
            <w:tcW w:w="594" w:type="dxa"/>
            <w:shd w:val="clear" w:color="auto" w:fill="auto"/>
          </w:tcPr>
          <w:p w14:paraId="220C4FFF" w14:textId="77777777" w:rsidR="00CA7E97" w:rsidRPr="004256F4" w:rsidRDefault="00CA7E97" w:rsidP="00CA7E97">
            <w:pPr>
              <w:jc w:val="both"/>
              <w:rPr>
                <w:rFonts w:eastAsia="Calibri"/>
                <w:kern w:val="0"/>
                <w:lang w:eastAsia="en-US"/>
              </w:rPr>
            </w:pPr>
            <w:r w:rsidRPr="004256F4">
              <w:rPr>
                <w:rFonts w:eastAsia="Calibri"/>
                <w:kern w:val="0"/>
                <w:lang w:eastAsia="en-US"/>
              </w:rPr>
              <w:t>10.</w:t>
            </w:r>
          </w:p>
        </w:tc>
        <w:tc>
          <w:tcPr>
            <w:tcW w:w="2775" w:type="dxa"/>
            <w:shd w:val="clear" w:color="auto" w:fill="auto"/>
          </w:tcPr>
          <w:p w14:paraId="4D65AF05" w14:textId="6E828BAC" w:rsidR="00CA7E97" w:rsidRPr="008C7BAC" w:rsidRDefault="00CA7E97" w:rsidP="00CA7E97">
            <w:pPr>
              <w:jc w:val="both"/>
              <w:rPr>
                <w:rFonts w:eastAsia="Calibri"/>
                <w:b/>
                <w:kern w:val="0"/>
                <w:lang w:eastAsia="en-US"/>
              </w:rPr>
            </w:pPr>
            <w:r w:rsidRPr="008C7BAC">
              <w:rPr>
                <w:b/>
                <w:kern w:val="24"/>
              </w:rPr>
              <w:t>Метапредметная работа (ЕПР)</w:t>
            </w:r>
          </w:p>
        </w:tc>
        <w:tc>
          <w:tcPr>
            <w:tcW w:w="2693" w:type="dxa"/>
            <w:shd w:val="clear" w:color="auto" w:fill="auto"/>
          </w:tcPr>
          <w:p w14:paraId="50F8344C" w14:textId="07DDA7B2" w:rsidR="00CA7E97" w:rsidRPr="004256F4" w:rsidRDefault="00CA7E97" w:rsidP="00CA7E97">
            <w:pPr>
              <w:jc w:val="center"/>
              <w:rPr>
                <w:rFonts w:eastAsia="Calibri"/>
                <w:kern w:val="0"/>
                <w:lang w:eastAsia="en-US"/>
              </w:rPr>
            </w:pPr>
            <w:r w:rsidRPr="004256F4">
              <w:rPr>
                <w:rFonts w:eastAsiaTheme="minorEastAsia"/>
                <w:kern w:val="24"/>
              </w:rPr>
              <w:t>6513 / 46</w:t>
            </w:r>
          </w:p>
        </w:tc>
        <w:tc>
          <w:tcPr>
            <w:tcW w:w="4359" w:type="dxa"/>
            <w:shd w:val="clear" w:color="auto" w:fill="auto"/>
          </w:tcPr>
          <w:p w14:paraId="5CFB2D83" w14:textId="65C2B5CE" w:rsidR="00CA7E97" w:rsidRPr="00CA7E97" w:rsidRDefault="00CA7E97" w:rsidP="00CA7E97">
            <w:pPr>
              <w:jc w:val="center"/>
              <w:rPr>
                <w:rFonts w:eastAsia="Calibri"/>
                <w:kern w:val="0"/>
                <w:lang w:eastAsia="en-US"/>
              </w:rPr>
            </w:pPr>
            <w:r w:rsidRPr="00CA7E97">
              <w:rPr>
                <w:rFonts w:eastAsiaTheme="minorEastAsia"/>
                <w:kern w:val="24"/>
              </w:rPr>
              <w:t>5612 / 41</w:t>
            </w:r>
          </w:p>
        </w:tc>
      </w:tr>
    </w:tbl>
    <w:p w14:paraId="6630DD34" w14:textId="77777777" w:rsidR="004256F4" w:rsidRDefault="004256F4" w:rsidP="00F02DCD">
      <w:pPr>
        <w:jc w:val="both"/>
        <w:rPr>
          <w:kern w:val="0"/>
        </w:rPr>
      </w:pPr>
    </w:p>
    <w:p w14:paraId="22FBBCD5" w14:textId="68D8F4B6" w:rsidR="008D7308" w:rsidRPr="009C784B" w:rsidRDefault="008D7308" w:rsidP="008D7308">
      <w:pPr>
        <w:ind w:firstLine="708"/>
        <w:jc w:val="both"/>
        <w:rPr>
          <w:rFonts w:eastAsia="Calibri"/>
          <w:kern w:val="0"/>
          <w:lang w:eastAsia="en-US"/>
        </w:rPr>
      </w:pPr>
      <w:r>
        <w:rPr>
          <w:kern w:val="0"/>
        </w:rPr>
        <w:t>Успеваемость</w:t>
      </w:r>
      <w:r w:rsidRPr="00D54B9F">
        <w:rPr>
          <w:kern w:val="0"/>
        </w:rPr>
        <w:t xml:space="preserve"> обучающихся 1 курсов (доля </w:t>
      </w:r>
      <w:r>
        <w:rPr>
          <w:kern w:val="0"/>
        </w:rPr>
        <w:t>обучающихся</w:t>
      </w:r>
      <w:r w:rsidRPr="00D54B9F">
        <w:rPr>
          <w:kern w:val="0"/>
        </w:rPr>
        <w:t xml:space="preserve">, преодолевших минимальный </w:t>
      </w:r>
      <w:r w:rsidRPr="009C784B">
        <w:rPr>
          <w:kern w:val="0"/>
        </w:rPr>
        <w:t>порог) в 2022</w:t>
      </w:r>
      <w:r w:rsidRPr="00D54B9F">
        <w:rPr>
          <w:kern w:val="0"/>
        </w:rPr>
        <w:t xml:space="preserve"> году по </w:t>
      </w:r>
      <w:r w:rsidRPr="009C784B">
        <w:rPr>
          <w:kern w:val="0"/>
        </w:rPr>
        <w:t>математике, физике, химии, истории, обществознанию</w:t>
      </w:r>
      <w:r>
        <w:rPr>
          <w:kern w:val="0"/>
        </w:rPr>
        <w:t>,</w:t>
      </w:r>
      <w:r w:rsidRPr="009C784B">
        <w:rPr>
          <w:kern w:val="0"/>
        </w:rPr>
        <w:t xml:space="preserve"> информатике</w:t>
      </w:r>
      <w:r>
        <w:rPr>
          <w:kern w:val="0"/>
        </w:rPr>
        <w:t xml:space="preserve"> </w:t>
      </w:r>
      <w:r w:rsidRPr="009C784B">
        <w:rPr>
          <w:kern w:val="0"/>
        </w:rPr>
        <w:t>и метапредметной работе</w:t>
      </w:r>
      <w:r w:rsidRPr="00D54B9F">
        <w:rPr>
          <w:kern w:val="0"/>
        </w:rPr>
        <w:t xml:space="preserve"> </w:t>
      </w:r>
      <w:r w:rsidRPr="009C784B">
        <w:rPr>
          <w:kern w:val="0"/>
        </w:rPr>
        <w:t>выше показателей 2021</w:t>
      </w:r>
      <w:r w:rsidRPr="00D54B9F">
        <w:rPr>
          <w:kern w:val="0"/>
        </w:rPr>
        <w:t xml:space="preserve"> года, по </w:t>
      </w:r>
      <w:r w:rsidRPr="009C784B">
        <w:rPr>
          <w:kern w:val="0"/>
        </w:rPr>
        <w:t>русскому языку, биологии, географии</w:t>
      </w:r>
      <w:r w:rsidRPr="00D54B9F">
        <w:rPr>
          <w:kern w:val="0"/>
        </w:rPr>
        <w:t xml:space="preserve"> –</w:t>
      </w:r>
      <w:r w:rsidRPr="009C784B">
        <w:rPr>
          <w:kern w:val="0"/>
        </w:rPr>
        <w:t xml:space="preserve"> ниже их</w:t>
      </w:r>
      <w:r w:rsidRPr="00D54B9F">
        <w:rPr>
          <w:kern w:val="0"/>
        </w:rPr>
        <w:t>.</w:t>
      </w:r>
    </w:p>
    <w:p w14:paraId="2E880CE0" w14:textId="569E08E1" w:rsidR="008D7308" w:rsidRPr="009C784B" w:rsidRDefault="008D7308" w:rsidP="008D7308">
      <w:pPr>
        <w:ind w:firstLine="709"/>
        <w:jc w:val="both"/>
        <w:rPr>
          <w:color w:val="000000"/>
        </w:rPr>
      </w:pPr>
      <w:r w:rsidRPr="009C784B">
        <w:rPr>
          <w:color w:val="000000"/>
        </w:rPr>
        <w:t>Лучше всего обучающиеся первых курсов Вологодской области справились с работой по русскому языку (92,7%) и метапредме</w:t>
      </w:r>
      <w:r w:rsidR="008C7BAC">
        <w:rPr>
          <w:color w:val="000000"/>
        </w:rPr>
        <w:t>тной работой (91,4%), хуже</w:t>
      </w:r>
      <w:r w:rsidRPr="009C784B">
        <w:rPr>
          <w:color w:val="000000"/>
        </w:rPr>
        <w:t xml:space="preserve"> </w:t>
      </w:r>
      <w:r>
        <w:rPr>
          <w:color w:val="000000"/>
        </w:rPr>
        <w:t>–</w:t>
      </w:r>
      <w:r w:rsidRPr="009C784B">
        <w:rPr>
          <w:color w:val="000000"/>
        </w:rPr>
        <w:t xml:space="preserve"> по химии (68,6%) (диаграмма 1).</w:t>
      </w:r>
    </w:p>
    <w:p w14:paraId="3462AA84" w14:textId="77777777" w:rsidR="008D7308" w:rsidRPr="00082DA3" w:rsidRDefault="008D7308" w:rsidP="008D7308">
      <w:pPr>
        <w:ind w:firstLine="709"/>
        <w:jc w:val="right"/>
        <w:rPr>
          <w:color w:val="000000"/>
        </w:rPr>
      </w:pPr>
      <w:r>
        <w:rPr>
          <w:color w:val="000000"/>
        </w:rPr>
        <w:t>Диаграмма 1</w:t>
      </w:r>
    </w:p>
    <w:p w14:paraId="48346C2F" w14:textId="77777777" w:rsidR="008D7308" w:rsidRDefault="008D7308" w:rsidP="008D7308">
      <w:pPr>
        <w:jc w:val="center"/>
        <w:rPr>
          <w:color w:val="000000"/>
          <w:highlight w:val="yellow"/>
        </w:rPr>
      </w:pPr>
      <w:r w:rsidRPr="00082DA3">
        <w:rPr>
          <w:color w:val="000000"/>
        </w:rPr>
        <w:t>Успеваемость обучающихся 1 курсов</w:t>
      </w:r>
      <w:r>
        <w:rPr>
          <w:color w:val="000000"/>
        </w:rPr>
        <w:t xml:space="preserve"> </w:t>
      </w:r>
      <w:r w:rsidRPr="00463ED5">
        <w:rPr>
          <w:color w:val="000000"/>
        </w:rPr>
        <w:t>(</w:t>
      </w:r>
      <w:r>
        <w:rPr>
          <w:color w:val="000000"/>
        </w:rPr>
        <w:t xml:space="preserve">% </w:t>
      </w:r>
      <w:r w:rsidRPr="00463ED5">
        <w:rPr>
          <w:color w:val="000000"/>
        </w:rPr>
        <w:t>обучающихся, преодолевших минимальный порог)</w:t>
      </w:r>
      <w:r w:rsidRPr="00082DA3">
        <w:rPr>
          <w:color w:val="000000"/>
        </w:rPr>
        <w:br/>
      </w:r>
      <w:r>
        <w:rPr>
          <w:noProof/>
          <w:color w:val="000000"/>
          <w:lang w:eastAsia="ru-RU"/>
        </w:rPr>
        <w:drawing>
          <wp:inline distT="0" distB="0" distL="0" distR="0" wp14:anchorId="63D59D63" wp14:editId="1503C65E">
            <wp:extent cx="6366681" cy="2913797"/>
            <wp:effectExtent l="0" t="0" r="0" b="127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E2725F0" w14:textId="77777777" w:rsidR="008D7308" w:rsidRDefault="008D7308" w:rsidP="008D7308">
      <w:pPr>
        <w:jc w:val="both"/>
        <w:rPr>
          <w:color w:val="000000"/>
          <w:highlight w:val="yellow"/>
        </w:rPr>
      </w:pPr>
    </w:p>
    <w:p w14:paraId="5EE71A03" w14:textId="07C784BF" w:rsidR="008D7308" w:rsidRPr="00AC04A7" w:rsidRDefault="008D7308" w:rsidP="008D7308">
      <w:pPr>
        <w:ind w:firstLine="708"/>
        <w:jc w:val="both"/>
        <w:rPr>
          <w:rFonts w:eastAsia="Calibri"/>
          <w:kern w:val="0"/>
          <w:lang w:eastAsia="en-US"/>
        </w:rPr>
      </w:pPr>
      <w:r>
        <w:rPr>
          <w:kern w:val="0"/>
        </w:rPr>
        <w:t>Успеваемость</w:t>
      </w:r>
      <w:r w:rsidRPr="00D54B9F">
        <w:rPr>
          <w:kern w:val="0"/>
        </w:rPr>
        <w:t xml:space="preserve"> </w:t>
      </w:r>
      <w:r>
        <w:rPr>
          <w:kern w:val="0"/>
        </w:rPr>
        <w:t xml:space="preserve">обучающихся, </w:t>
      </w:r>
      <w:r w:rsidRPr="009C784B">
        <w:rPr>
          <w:kern w:val="0"/>
        </w:rPr>
        <w:t>завершивших</w:t>
      </w:r>
      <w:r>
        <w:rPr>
          <w:kern w:val="0"/>
        </w:rPr>
        <w:t xml:space="preserve"> общеобразовательную подготовку </w:t>
      </w:r>
      <w:r w:rsidRPr="00D54B9F">
        <w:rPr>
          <w:kern w:val="0"/>
        </w:rPr>
        <w:t xml:space="preserve">(доля </w:t>
      </w:r>
      <w:r>
        <w:rPr>
          <w:kern w:val="0"/>
        </w:rPr>
        <w:t>обучающихся</w:t>
      </w:r>
      <w:r w:rsidRPr="00D54B9F">
        <w:rPr>
          <w:kern w:val="0"/>
        </w:rPr>
        <w:t xml:space="preserve">, преодолевших минимальный </w:t>
      </w:r>
      <w:r w:rsidRPr="009C784B">
        <w:rPr>
          <w:kern w:val="0"/>
        </w:rPr>
        <w:t>порог)</w:t>
      </w:r>
      <w:r w:rsidR="008C7BAC">
        <w:rPr>
          <w:kern w:val="0"/>
        </w:rPr>
        <w:t>,</w:t>
      </w:r>
      <w:r w:rsidRPr="009C784B">
        <w:rPr>
          <w:kern w:val="0"/>
        </w:rPr>
        <w:t xml:space="preserve"> в 2022</w:t>
      </w:r>
      <w:r w:rsidRPr="00D54B9F">
        <w:rPr>
          <w:kern w:val="0"/>
        </w:rPr>
        <w:t xml:space="preserve"> году по </w:t>
      </w:r>
      <w:r>
        <w:rPr>
          <w:kern w:val="0"/>
        </w:rPr>
        <w:t xml:space="preserve">всем предметам, кроме </w:t>
      </w:r>
      <w:r w:rsidRPr="00AC04A7">
        <w:rPr>
          <w:kern w:val="0"/>
        </w:rPr>
        <w:t xml:space="preserve">математики, </w:t>
      </w:r>
      <w:r w:rsidRPr="00D54B9F">
        <w:rPr>
          <w:kern w:val="0"/>
        </w:rPr>
        <w:t xml:space="preserve"> </w:t>
      </w:r>
      <w:r w:rsidRPr="00AC04A7">
        <w:rPr>
          <w:kern w:val="0"/>
        </w:rPr>
        <w:t>выше показателей 2021</w:t>
      </w:r>
      <w:r w:rsidRPr="00D54B9F">
        <w:rPr>
          <w:kern w:val="0"/>
        </w:rPr>
        <w:t xml:space="preserve"> года.</w:t>
      </w:r>
      <w:r w:rsidRPr="00D54B9F">
        <w:rPr>
          <w:kern w:val="0"/>
          <w:lang w:eastAsia="ru-RU"/>
        </w:rPr>
        <w:t xml:space="preserve"> </w:t>
      </w:r>
    </w:p>
    <w:p w14:paraId="62DDDD46" w14:textId="77777777" w:rsidR="008D7308" w:rsidRDefault="008D7308" w:rsidP="008D7308">
      <w:pPr>
        <w:ind w:firstLine="709"/>
        <w:jc w:val="both"/>
        <w:rPr>
          <w:color w:val="000000"/>
        </w:rPr>
      </w:pPr>
      <w:r w:rsidRPr="008921E0">
        <w:rPr>
          <w:color w:val="000000"/>
        </w:rPr>
        <w:t>Лучше всего обучающиеся Вологодской области, завершившие общеобразовательную подготовку, справились с работой по математике (91,1%) и химии (89,2%), хуже всего - по информатике (37,3%) (диаграмма 2).</w:t>
      </w:r>
    </w:p>
    <w:p w14:paraId="3F90C885" w14:textId="3BF1E533" w:rsidR="008D7308" w:rsidRPr="00A01887" w:rsidRDefault="008D7308" w:rsidP="008D7308">
      <w:pPr>
        <w:widowControl/>
        <w:suppressAutoHyphens w:val="0"/>
        <w:spacing w:after="200" w:line="276" w:lineRule="auto"/>
        <w:jc w:val="right"/>
        <w:rPr>
          <w:color w:val="000000"/>
        </w:rPr>
      </w:pPr>
      <w:r>
        <w:rPr>
          <w:color w:val="000000"/>
        </w:rPr>
        <w:t>Диаграмма 2</w:t>
      </w:r>
    </w:p>
    <w:p w14:paraId="30696930" w14:textId="77777777" w:rsidR="008D7308" w:rsidRDefault="008D7308" w:rsidP="008D7308">
      <w:pPr>
        <w:rPr>
          <w:color w:val="000000"/>
          <w:highlight w:val="yellow"/>
        </w:rPr>
      </w:pPr>
      <w:r w:rsidRPr="00A01887">
        <w:rPr>
          <w:color w:val="000000"/>
        </w:rPr>
        <w:t xml:space="preserve">Успеваемость </w:t>
      </w:r>
      <w:r>
        <w:rPr>
          <w:color w:val="000000"/>
        </w:rPr>
        <w:t xml:space="preserve">обучающихся, </w:t>
      </w:r>
      <w:r w:rsidRPr="00A01887">
        <w:rPr>
          <w:color w:val="000000"/>
        </w:rPr>
        <w:t>завершивших общеобразовательную подготовку</w:t>
      </w:r>
      <w:r>
        <w:rPr>
          <w:color w:val="000000"/>
        </w:rPr>
        <w:t xml:space="preserve"> </w:t>
      </w:r>
      <w:r w:rsidRPr="00463ED5">
        <w:rPr>
          <w:color w:val="000000"/>
        </w:rPr>
        <w:t>(</w:t>
      </w:r>
      <w:r>
        <w:rPr>
          <w:color w:val="000000"/>
        </w:rPr>
        <w:t>%</w:t>
      </w:r>
      <w:r w:rsidRPr="00463ED5">
        <w:rPr>
          <w:color w:val="000000"/>
        </w:rPr>
        <w:t xml:space="preserve"> обучающихся, преодолевших минимальный порог)</w:t>
      </w:r>
      <w:r>
        <w:rPr>
          <w:color w:val="000000"/>
        </w:rPr>
        <w:br/>
      </w:r>
      <w:r>
        <w:rPr>
          <w:noProof/>
          <w:color w:val="000000"/>
          <w:lang w:eastAsia="ru-RU"/>
        </w:rPr>
        <w:lastRenderedPageBreak/>
        <w:drawing>
          <wp:inline distT="0" distB="0" distL="0" distR="0" wp14:anchorId="4CDDD119" wp14:editId="74AB9AD3">
            <wp:extent cx="6366681" cy="2872853"/>
            <wp:effectExtent l="0" t="0" r="0" b="381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6F52C3B" w14:textId="77777777" w:rsidR="008D7308" w:rsidRPr="00A65556" w:rsidRDefault="008D7308" w:rsidP="008D7308">
      <w:pPr>
        <w:rPr>
          <w:highlight w:val="yellow"/>
        </w:rPr>
      </w:pPr>
    </w:p>
    <w:p w14:paraId="16AEAC74" w14:textId="77777777" w:rsidR="008D7308" w:rsidRPr="00E315F5" w:rsidRDefault="008D7308" w:rsidP="008D7308">
      <w:pPr>
        <w:ind w:firstLine="709"/>
        <w:jc w:val="both"/>
        <w:rPr>
          <w:color w:val="000000"/>
        </w:rPr>
      </w:pPr>
      <w:r w:rsidRPr="00E315F5">
        <w:rPr>
          <w:color w:val="000000"/>
        </w:rPr>
        <w:t>Сравнение успеваемости обучающихся первых курсов и обучающихся, завершивших общеобразовательную подготовку, показало, что первокурсники лучше справились с работами по русскому языку, физике, географии, обществознанию</w:t>
      </w:r>
      <w:r>
        <w:rPr>
          <w:color w:val="000000"/>
        </w:rPr>
        <w:t>,</w:t>
      </w:r>
      <w:r w:rsidRPr="00E315F5">
        <w:rPr>
          <w:color w:val="000000"/>
        </w:rPr>
        <w:t xml:space="preserve"> </w:t>
      </w:r>
      <w:r>
        <w:rPr>
          <w:color w:val="000000"/>
        </w:rPr>
        <w:t>информатике</w:t>
      </w:r>
      <w:r w:rsidRPr="00E315F5">
        <w:rPr>
          <w:color w:val="000000"/>
        </w:rPr>
        <w:t xml:space="preserve"> и </w:t>
      </w:r>
      <w:proofErr w:type="spellStart"/>
      <w:r w:rsidRPr="00E315F5">
        <w:rPr>
          <w:color w:val="000000"/>
        </w:rPr>
        <w:t>метапредмету</w:t>
      </w:r>
      <w:proofErr w:type="spellEnd"/>
      <w:r w:rsidRPr="00E315F5">
        <w:rPr>
          <w:color w:val="000000"/>
        </w:rPr>
        <w:t>, хуже – с работами по химии</w:t>
      </w:r>
      <w:r>
        <w:rPr>
          <w:color w:val="000000"/>
        </w:rPr>
        <w:t>, биологии</w:t>
      </w:r>
      <w:r w:rsidRPr="00E315F5">
        <w:rPr>
          <w:color w:val="000000"/>
        </w:rPr>
        <w:t xml:space="preserve"> и истории. Значительная разница в успеваемости обучающихся первых курсов и обучающихся, завершивших освоение общеобразовательных программ, наблюдается по информатике (45,3%) и метапредметной работе (29,1%) (диаграмма 3).</w:t>
      </w:r>
    </w:p>
    <w:p w14:paraId="461A8986" w14:textId="77777777" w:rsidR="008D7308" w:rsidRPr="00E315F5" w:rsidRDefault="008D7308" w:rsidP="008D7308">
      <w:pPr>
        <w:ind w:firstLine="709"/>
        <w:jc w:val="right"/>
        <w:rPr>
          <w:color w:val="000000"/>
        </w:rPr>
      </w:pPr>
      <w:r w:rsidRPr="00E315F5">
        <w:rPr>
          <w:color w:val="000000"/>
        </w:rPr>
        <w:t>Диаграмма 3</w:t>
      </w:r>
    </w:p>
    <w:p w14:paraId="031ABA0B" w14:textId="77777777" w:rsidR="008D7308" w:rsidRPr="00E315F5" w:rsidRDefault="008D7308" w:rsidP="008D7308">
      <w:pPr>
        <w:jc w:val="center"/>
        <w:rPr>
          <w:color w:val="000000"/>
        </w:rPr>
      </w:pPr>
      <w:r w:rsidRPr="00E315F5">
        <w:rPr>
          <w:color w:val="000000"/>
        </w:rPr>
        <w:t>Сравнение успеваемости обучающихся 1 курсов и обучающихся завершивших общеобразовательную подготовку</w:t>
      </w:r>
    </w:p>
    <w:p w14:paraId="335FDBBD" w14:textId="77777777" w:rsidR="008D7308" w:rsidRDefault="008D7308" w:rsidP="008D7308">
      <w:pPr>
        <w:jc w:val="center"/>
        <w:rPr>
          <w:color w:val="000000"/>
          <w:highlight w:val="yellow"/>
        </w:rPr>
      </w:pPr>
      <w:r>
        <w:rPr>
          <w:noProof/>
          <w:color w:val="000000"/>
          <w:lang w:eastAsia="ru-RU"/>
        </w:rPr>
        <w:drawing>
          <wp:inline distT="0" distB="0" distL="0" distR="0" wp14:anchorId="765F7C52" wp14:editId="483156BE">
            <wp:extent cx="6141492" cy="2497541"/>
            <wp:effectExtent l="0" t="0" r="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F7DADC9" w14:textId="77777777" w:rsidR="008D7308" w:rsidRDefault="008D7308" w:rsidP="008D7308">
      <w:pPr>
        <w:rPr>
          <w:color w:val="000000"/>
          <w:highlight w:val="yellow"/>
        </w:rPr>
      </w:pPr>
    </w:p>
    <w:p w14:paraId="13890988" w14:textId="0652B0DF" w:rsidR="00955719" w:rsidRDefault="00955719" w:rsidP="00955719">
      <w:pPr>
        <w:widowControl/>
        <w:suppressAutoHyphens w:val="0"/>
        <w:ind w:firstLine="708"/>
        <w:contextualSpacing/>
        <w:jc w:val="center"/>
        <w:rPr>
          <w:rFonts w:eastAsia="Calibri"/>
          <w:b/>
          <w:bCs/>
          <w:kern w:val="24"/>
          <w:lang w:eastAsia="en-US"/>
        </w:rPr>
      </w:pPr>
      <w:r w:rsidRPr="00955719">
        <w:rPr>
          <w:rFonts w:eastAsia="Calibri"/>
          <w:b/>
          <w:bCs/>
          <w:kern w:val="24"/>
          <w:lang w:eastAsia="en-US"/>
        </w:rPr>
        <w:t xml:space="preserve">Рекомендации по организации образовательного процесса </w:t>
      </w:r>
      <w:r w:rsidR="00314828">
        <w:rPr>
          <w:rFonts w:eastAsia="Calibri"/>
          <w:b/>
          <w:bCs/>
          <w:kern w:val="24"/>
          <w:lang w:eastAsia="en-US"/>
        </w:rPr>
        <w:t xml:space="preserve">в </w:t>
      </w:r>
      <w:r w:rsidRPr="00955719">
        <w:rPr>
          <w:rFonts w:eastAsia="Calibri"/>
          <w:b/>
          <w:bCs/>
          <w:kern w:val="24"/>
          <w:lang w:eastAsia="en-US"/>
        </w:rPr>
        <w:t>профессиональных образовательных организаци</w:t>
      </w:r>
      <w:r w:rsidR="00314828">
        <w:rPr>
          <w:rFonts w:eastAsia="Calibri"/>
          <w:b/>
          <w:bCs/>
          <w:kern w:val="24"/>
          <w:lang w:eastAsia="en-US"/>
        </w:rPr>
        <w:t>ях</w:t>
      </w:r>
      <w:r w:rsidRPr="00955719">
        <w:rPr>
          <w:rFonts w:eastAsia="Calibri"/>
          <w:b/>
          <w:bCs/>
          <w:kern w:val="24"/>
          <w:lang w:eastAsia="en-US"/>
        </w:rPr>
        <w:t xml:space="preserve"> на основе результатов ВПР СПО</w:t>
      </w:r>
    </w:p>
    <w:p w14:paraId="3053C43B" w14:textId="77777777" w:rsidR="00776450" w:rsidRPr="00955719" w:rsidRDefault="00776450" w:rsidP="00955719">
      <w:pPr>
        <w:widowControl/>
        <w:suppressAutoHyphens w:val="0"/>
        <w:ind w:firstLine="708"/>
        <w:contextualSpacing/>
        <w:jc w:val="center"/>
        <w:rPr>
          <w:rFonts w:eastAsia="Calibri"/>
          <w:iCs/>
          <w:kern w:val="0"/>
          <w:lang w:eastAsia="ru-RU"/>
        </w:rPr>
      </w:pPr>
    </w:p>
    <w:p w14:paraId="173D123A" w14:textId="74367694" w:rsidR="00955719" w:rsidRDefault="00776450" w:rsidP="008C7BAC">
      <w:pPr>
        <w:widowControl/>
        <w:suppressAutoHyphens w:val="0"/>
        <w:kinsoku w:val="0"/>
        <w:overflowPunct w:val="0"/>
        <w:ind w:firstLine="708"/>
        <w:contextualSpacing/>
        <w:jc w:val="both"/>
        <w:textAlignment w:val="baseline"/>
        <w:rPr>
          <w:rFonts w:eastAsia="Calibri"/>
          <w:kern w:val="24"/>
          <w:lang w:eastAsia="ru-RU"/>
        </w:rPr>
      </w:pPr>
      <w:r>
        <w:rPr>
          <w:rFonts w:eastAsia="Calibri"/>
          <w:kern w:val="24"/>
          <w:lang w:eastAsia="ru-RU"/>
        </w:rPr>
        <w:t>1</w:t>
      </w:r>
      <w:r w:rsidR="00955719" w:rsidRPr="00955719">
        <w:rPr>
          <w:rFonts w:eastAsia="Calibri"/>
          <w:kern w:val="24"/>
          <w:lang w:eastAsia="ru-RU"/>
        </w:rPr>
        <w:t>.</w:t>
      </w:r>
      <w:r w:rsidR="00955719" w:rsidRPr="00955719">
        <w:rPr>
          <w:rFonts w:eastAsia="Calibri"/>
          <w:kern w:val="24"/>
          <w:lang w:eastAsia="ru-RU"/>
        </w:rPr>
        <w:tab/>
        <w:t xml:space="preserve">В </w:t>
      </w:r>
      <w:r>
        <w:rPr>
          <w:rFonts w:eastAsia="Calibri"/>
          <w:kern w:val="24"/>
          <w:lang w:eastAsia="ru-RU"/>
        </w:rPr>
        <w:t xml:space="preserve">профессиональных </w:t>
      </w:r>
      <w:r w:rsidR="00955719" w:rsidRPr="00955719">
        <w:rPr>
          <w:rFonts w:eastAsia="Calibri"/>
          <w:kern w:val="24"/>
          <w:lang w:eastAsia="ru-RU"/>
        </w:rPr>
        <w:t xml:space="preserve">образовательных организациях </w:t>
      </w:r>
      <w:r w:rsidR="008C7BAC">
        <w:rPr>
          <w:rFonts w:eastAsia="Calibri"/>
          <w:kern w:val="24"/>
          <w:lang w:eastAsia="ru-RU"/>
        </w:rPr>
        <w:t xml:space="preserve">(далее - ПОО) </w:t>
      </w:r>
      <w:r w:rsidR="00955719" w:rsidRPr="00955719">
        <w:rPr>
          <w:rFonts w:eastAsia="Calibri"/>
          <w:kern w:val="24"/>
          <w:lang w:eastAsia="ru-RU"/>
        </w:rPr>
        <w:t xml:space="preserve">провести анализ возможных причин получения выявленных типичных ошибочных ответов и путей их устранения в ходе обучения. </w:t>
      </w:r>
    </w:p>
    <w:p w14:paraId="4B08DFC1" w14:textId="4C1D44AF" w:rsidR="00776450" w:rsidRDefault="00776450" w:rsidP="00776450">
      <w:pPr>
        <w:pStyle w:val="ae"/>
        <w:spacing w:before="0" w:beforeAutospacing="0" w:after="0" w:afterAutospacing="0" w:line="216" w:lineRule="auto"/>
        <w:ind w:firstLine="708"/>
        <w:jc w:val="both"/>
      </w:pPr>
      <w:r>
        <w:t>Проанализировать эффективность подготовки обучающихся к ВПР СПО по профильным учебным предметам</w:t>
      </w:r>
      <w:r w:rsidRPr="00776450">
        <w:rPr>
          <w:rFonts w:eastAsia="Calibri"/>
          <w:lang w:eastAsia="en-US"/>
        </w:rPr>
        <w:t xml:space="preserve"> </w:t>
      </w:r>
      <w:r>
        <w:rPr>
          <w:rFonts w:eastAsia="Calibri"/>
          <w:lang w:eastAsia="en-US"/>
        </w:rPr>
        <w:t>и метапредметной работе</w:t>
      </w:r>
      <w:r>
        <w:t xml:space="preserve"> с учетом результатов выполнения обучающимися проверочных работ в 2022 году. Разработать и утвердить план подготовки к ВПР СПО в 2023 году с учетом «проблемных зон» и типичных ошибок обучающихся. </w:t>
      </w:r>
    </w:p>
    <w:p w14:paraId="04024D5E" w14:textId="77777777" w:rsidR="00AB50E1" w:rsidRDefault="00AB50E1" w:rsidP="00AB50E1">
      <w:pPr>
        <w:widowControl/>
        <w:suppressAutoHyphens w:val="0"/>
        <w:ind w:firstLine="708"/>
        <w:jc w:val="both"/>
        <w:rPr>
          <w:color w:val="000000"/>
          <w:kern w:val="24"/>
          <w:lang w:eastAsia="ru-RU"/>
        </w:rPr>
      </w:pPr>
      <w:r w:rsidRPr="00AB50E1">
        <w:rPr>
          <w:color w:val="000000"/>
          <w:kern w:val="24"/>
          <w:lang w:eastAsia="ru-RU"/>
        </w:rPr>
        <w:lastRenderedPageBreak/>
        <w:t>2.</w:t>
      </w:r>
      <w:r w:rsidRPr="00AB50E1">
        <w:rPr>
          <w:color w:val="000000"/>
          <w:kern w:val="24"/>
          <w:lang w:eastAsia="ru-RU"/>
        </w:rPr>
        <w:tab/>
        <w:t xml:space="preserve">В рамках </w:t>
      </w:r>
      <w:r w:rsidRPr="00AB50E1">
        <w:rPr>
          <w:rFonts w:eastAsia="Calibri"/>
          <w:kern w:val="24"/>
          <w:lang w:eastAsia="ru-RU"/>
        </w:rPr>
        <w:t xml:space="preserve">функционирования внутренней системы оценки качества образования в ПОО провести </w:t>
      </w:r>
      <w:r w:rsidRPr="00AB50E1">
        <w:rPr>
          <w:color w:val="000000"/>
          <w:kern w:val="24"/>
          <w:lang w:eastAsia="ru-RU"/>
        </w:rPr>
        <w:t>сравнительный анализ объективной внешней оценки качества образования (успеваемость, качество обучения) обучающихся (результаты ВПР СПО) и внутренней оценки</w:t>
      </w:r>
      <w:r>
        <w:rPr>
          <w:color w:val="000000"/>
          <w:kern w:val="24"/>
          <w:lang w:eastAsia="ru-RU"/>
        </w:rPr>
        <w:t xml:space="preserve">: </w:t>
      </w:r>
    </w:p>
    <w:p w14:paraId="39B381EB" w14:textId="77777777" w:rsidR="00AB50E1" w:rsidRDefault="00AB50E1" w:rsidP="00AB50E1">
      <w:pPr>
        <w:widowControl/>
        <w:suppressAutoHyphens w:val="0"/>
        <w:ind w:firstLine="708"/>
        <w:jc w:val="both"/>
        <w:rPr>
          <w:color w:val="000000"/>
          <w:kern w:val="24"/>
          <w:lang w:eastAsia="ru-RU"/>
        </w:rPr>
      </w:pPr>
      <w:r>
        <w:rPr>
          <w:color w:val="000000"/>
          <w:kern w:val="24"/>
          <w:lang w:eastAsia="ru-RU"/>
        </w:rPr>
        <w:t xml:space="preserve"> - </w:t>
      </w:r>
      <w:r w:rsidRPr="00AB50E1">
        <w:rPr>
          <w:color w:val="000000"/>
          <w:kern w:val="24"/>
          <w:lang w:eastAsia="ru-RU"/>
        </w:rPr>
        <w:t xml:space="preserve">результаты промежуточной аттестации обучающихся, завершивших общеобразовательную подготовку; </w:t>
      </w:r>
    </w:p>
    <w:p w14:paraId="7A5EE374" w14:textId="0BBF7A54" w:rsidR="00AB50E1" w:rsidRDefault="00AB50E1" w:rsidP="00AB50E1">
      <w:pPr>
        <w:widowControl/>
        <w:suppressAutoHyphens w:val="0"/>
        <w:ind w:firstLine="708"/>
        <w:jc w:val="both"/>
        <w:rPr>
          <w:color w:val="000000"/>
          <w:kern w:val="24"/>
          <w:lang w:eastAsia="ru-RU"/>
        </w:rPr>
      </w:pPr>
      <w:r>
        <w:rPr>
          <w:color w:val="000000"/>
          <w:kern w:val="24"/>
          <w:lang w:eastAsia="ru-RU"/>
        </w:rPr>
        <w:t xml:space="preserve">- </w:t>
      </w:r>
      <w:r w:rsidRPr="00AB50E1">
        <w:rPr>
          <w:color w:val="000000"/>
          <w:kern w:val="24"/>
          <w:lang w:eastAsia="ru-RU"/>
        </w:rPr>
        <w:t xml:space="preserve">результаты текущего контроля успеваемости обучающихся (входная диагностика), итоговые отметки в аттестате об основном общем </w:t>
      </w:r>
      <w:r>
        <w:rPr>
          <w:color w:val="000000"/>
          <w:kern w:val="24"/>
          <w:lang w:eastAsia="ru-RU"/>
        </w:rPr>
        <w:t>образовании обучающихся 1 курса</w:t>
      </w:r>
      <w:r w:rsidRPr="00AB50E1">
        <w:rPr>
          <w:color w:val="000000"/>
          <w:kern w:val="24"/>
          <w:lang w:eastAsia="ru-RU"/>
        </w:rPr>
        <w:t xml:space="preserve">. </w:t>
      </w:r>
    </w:p>
    <w:p w14:paraId="536C9D7E" w14:textId="013E2E73" w:rsidR="00653DF6" w:rsidRDefault="00653DF6" w:rsidP="00653DF6">
      <w:pPr>
        <w:widowControl/>
        <w:suppressAutoHyphens w:val="0"/>
        <w:kinsoku w:val="0"/>
        <w:overflowPunct w:val="0"/>
        <w:ind w:firstLine="708"/>
        <w:contextualSpacing/>
        <w:jc w:val="both"/>
        <w:textAlignment w:val="baseline"/>
        <w:rPr>
          <w:rFonts w:eastAsia="+mn-ea"/>
          <w:kern w:val="24"/>
          <w:lang w:eastAsia="ru-RU"/>
        </w:rPr>
      </w:pPr>
      <w:r>
        <w:rPr>
          <w:rFonts w:eastAsia="Calibri"/>
          <w:kern w:val="24"/>
        </w:rPr>
        <w:t>3</w:t>
      </w:r>
      <w:r w:rsidRPr="00955719">
        <w:rPr>
          <w:rFonts w:eastAsia="Calibri"/>
          <w:kern w:val="24"/>
        </w:rPr>
        <w:t>.</w:t>
      </w:r>
      <w:r w:rsidRPr="00955719">
        <w:rPr>
          <w:rFonts w:eastAsia="Calibri"/>
          <w:kern w:val="24"/>
        </w:rPr>
        <w:tab/>
        <w:t xml:space="preserve">Преподавателям общеобразовательных дисциплин и предметным цикловым комиссиям (методическим комиссиям) провести аналитическую экспертную работу с результатами оценочных процедур. </w:t>
      </w:r>
      <w:r w:rsidRPr="00843E95">
        <w:rPr>
          <w:rFonts w:eastAsia="+mn-ea"/>
          <w:kern w:val="24"/>
        </w:rPr>
        <w:t>Провести содержательный ана</w:t>
      </w:r>
      <w:r>
        <w:rPr>
          <w:rFonts w:eastAsia="+mn-ea"/>
          <w:kern w:val="24"/>
        </w:rPr>
        <w:t>лиз выполнения обучающимися заданий ВПР СПО на базовом, повышенном и высоком уровнях сложности.</w:t>
      </w:r>
      <w:r w:rsidRPr="0059690E">
        <w:t xml:space="preserve"> </w:t>
      </w:r>
      <w:r>
        <w:t xml:space="preserve">ПЦК преподавателей определить направления методического сопровождения целевых групп педагогов, актуализировать планы работы комиссий. </w:t>
      </w:r>
      <w:r w:rsidRPr="00955719">
        <w:rPr>
          <w:rFonts w:eastAsia="+mn-ea"/>
          <w:kern w:val="24"/>
          <w:lang w:eastAsia="ru-RU"/>
        </w:rPr>
        <w:t>В соответствии с выделенными «проблемными зонами» актуализировать и рассмотреть методики обучения, в том числе необходимые для работы с обучающимися «группы риска».</w:t>
      </w:r>
    </w:p>
    <w:p w14:paraId="08015A1A" w14:textId="49889F8F" w:rsidR="00776450" w:rsidRDefault="00653DF6" w:rsidP="00653DF6">
      <w:pPr>
        <w:widowControl/>
        <w:suppressAutoHyphens w:val="0"/>
        <w:ind w:firstLine="708"/>
        <w:jc w:val="both"/>
        <w:rPr>
          <w:rFonts w:eastAsia="Calibri"/>
          <w:kern w:val="24"/>
          <w:lang w:eastAsia="ru-RU"/>
        </w:rPr>
      </w:pPr>
      <w:r>
        <w:rPr>
          <w:kern w:val="0"/>
          <w:lang w:eastAsia="ru-RU"/>
        </w:rPr>
        <w:t>4.</w:t>
      </w:r>
      <w:r>
        <w:rPr>
          <w:kern w:val="0"/>
          <w:lang w:eastAsia="ru-RU"/>
        </w:rPr>
        <w:tab/>
      </w:r>
      <w:r w:rsidR="00AB50E1" w:rsidRPr="00AB50E1">
        <w:rPr>
          <w:color w:val="000000"/>
          <w:kern w:val="24"/>
          <w:lang w:eastAsia="ru-RU"/>
        </w:rPr>
        <w:t xml:space="preserve">Статистико-аналитические отчеты (справки) по результатам ВПР СПО включить в план </w:t>
      </w:r>
      <w:r w:rsidR="00AB50E1" w:rsidRPr="00AB50E1">
        <w:rPr>
          <w:rFonts w:eastAsia="Calibri"/>
          <w:kern w:val="24"/>
          <w:lang w:eastAsia="ru-RU"/>
        </w:rPr>
        <w:t>функционирования ВСОКО на 2022-2023 учебный год.</w:t>
      </w:r>
    </w:p>
    <w:p w14:paraId="464A86CC" w14:textId="4E963AAC" w:rsidR="00653DF6" w:rsidRPr="00653DF6" w:rsidRDefault="00653DF6" w:rsidP="00653DF6">
      <w:pPr>
        <w:widowControl/>
        <w:suppressAutoHyphens w:val="0"/>
        <w:autoSpaceDE w:val="0"/>
        <w:autoSpaceDN w:val="0"/>
        <w:adjustRightInd w:val="0"/>
        <w:ind w:firstLine="708"/>
        <w:jc w:val="both"/>
        <w:rPr>
          <w:rFonts w:eastAsiaTheme="minorHAnsi"/>
          <w:color w:val="000000"/>
          <w:kern w:val="0"/>
          <w:lang w:eastAsia="en-US"/>
        </w:rPr>
      </w:pPr>
      <w:r>
        <w:rPr>
          <w:rFonts w:eastAsiaTheme="minorHAnsi"/>
          <w:color w:val="000000"/>
          <w:kern w:val="0"/>
          <w:lang w:eastAsia="en-US"/>
        </w:rPr>
        <w:t>5</w:t>
      </w:r>
      <w:r w:rsidR="008E11EC">
        <w:rPr>
          <w:rFonts w:eastAsiaTheme="minorHAnsi"/>
          <w:color w:val="000000"/>
          <w:kern w:val="0"/>
          <w:lang w:eastAsia="en-US"/>
        </w:rPr>
        <w:t>.</w:t>
      </w:r>
      <w:r w:rsidR="008E11EC">
        <w:rPr>
          <w:rFonts w:eastAsiaTheme="minorHAnsi"/>
          <w:color w:val="000000"/>
          <w:kern w:val="0"/>
          <w:lang w:eastAsia="en-US"/>
        </w:rPr>
        <w:tab/>
      </w:r>
      <w:r w:rsidR="008E11EC" w:rsidRPr="008E11EC">
        <w:rPr>
          <w:rFonts w:eastAsiaTheme="minorHAnsi"/>
          <w:color w:val="000000"/>
          <w:kern w:val="0"/>
          <w:lang w:eastAsia="en-US"/>
        </w:rPr>
        <w:t>На институциональном</w:t>
      </w:r>
      <w:r w:rsidR="008E11EC">
        <w:rPr>
          <w:rFonts w:eastAsiaTheme="minorHAnsi"/>
          <w:color w:val="000000"/>
          <w:kern w:val="0"/>
          <w:lang w:eastAsia="en-US"/>
        </w:rPr>
        <w:t xml:space="preserve"> уровне обобщить опыт работы преподава</w:t>
      </w:r>
      <w:r w:rsidR="008E11EC" w:rsidRPr="008E11EC">
        <w:rPr>
          <w:rFonts w:eastAsiaTheme="minorHAnsi"/>
          <w:color w:val="000000"/>
          <w:kern w:val="0"/>
          <w:lang w:eastAsia="en-US"/>
        </w:rPr>
        <w:t xml:space="preserve">телей по вопросам </w:t>
      </w:r>
      <w:r w:rsidR="008E11EC">
        <w:rPr>
          <w:rFonts w:eastAsiaTheme="minorHAnsi"/>
          <w:color w:val="000000"/>
          <w:kern w:val="0"/>
          <w:lang w:eastAsia="en-US"/>
        </w:rPr>
        <w:t xml:space="preserve">успешной </w:t>
      </w:r>
      <w:r w:rsidR="008E11EC" w:rsidRPr="008E11EC">
        <w:rPr>
          <w:rFonts w:eastAsiaTheme="minorHAnsi"/>
          <w:color w:val="000000"/>
          <w:kern w:val="0"/>
          <w:lang w:eastAsia="en-US"/>
        </w:rPr>
        <w:t>подготов</w:t>
      </w:r>
      <w:r w:rsidR="008E11EC">
        <w:rPr>
          <w:rFonts w:eastAsiaTheme="minorHAnsi"/>
          <w:color w:val="000000"/>
          <w:kern w:val="0"/>
          <w:lang w:eastAsia="en-US"/>
        </w:rPr>
        <w:t>ки обучающихся к ВПР СПО</w:t>
      </w:r>
      <w:r w:rsidR="008E11EC" w:rsidRPr="008E11EC">
        <w:rPr>
          <w:rFonts w:eastAsiaTheme="minorHAnsi"/>
          <w:color w:val="000000"/>
          <w:kern w:val="0"/>
          <w:lang w:eastAsia="en-US"/>
        </w:rPr>
        <w:t>. Использовать в педагогической практике подтвердившие эффективность методики и технологии обучения, в том числе и в условиях цифровой образовательной среды.</w:t>
      </w:r>
    </w:p>
    <w:p w14:paraId="6F8C855C" w14:textId="2D83C834" w:rsidR="00776450" w:rsidRDefault="00653DF6" w:rsidP="00A42FBF">
      <w:pPr>
        <w:pStyle w:val="ae"/>
        <w:spacing w:before="0" w:beforeAutospacing="0" w:after="0" w:afterAutospacing="0" w:line="216" w:lineRule="auto"/>
        <w:ind w:firstLine="708"/>
        <w:jc w:val="both"/>
      </w:pPr>
      <w:r>
        <w:rPr>
          <w:rFonts w:eastAsia="Calibri"/>
          <w:kern w:val="24"/>
        </w:rPr>
        <w:t>6</w:t>
      </w:r>
      <w:r w:rsidR="0059690E">
        <w:rPr>
          <w:rFonts w:eastAsia="Calibri"/>
          <w:kern w:val="24"/>
        </w:rPr>
        <w:t>.</w:t>
      </w:r>
      <w:r w:rsidR="0059690E">
        <w:rPr>
          <w:rFonts w:eastAsia="Calibri"/>
          <w:kern w:val="24"/>
        </w:rPr>
        <w:tab/>
      </w:r>
      <w:r w:rsidR="00776450">
        <w:rPr>
          <w:rFonts w:eastAsia="Calibri"/>
          <w:kern w:val="24"/>
        </w:rPr>
        <w:t>В рамках функционирования ВСОКО</w:t>
      </w:r>
      <w:r w:rsidR="0059690E" w:rsidRPr="00955719">
        <w:rPr>
          <w:rFonts w:eastAsia="Calibri"/>
          <w:kern w:val="24"/>
        </w:rPr>
        <w:t xml:space="preserve"> (текущий контроль успеваемо</w:t>
      </w:r>
      <w:r>
        <w:rPr>
          <w:rFonts w:eastAsia="Calibri"/>
          <w:kern w:val="24"/>
        </w:rPr>
        <w:t>сти и промежуточная аттестация)</w:t>
      </w:r>
      <w:r w:rsidR="0059690E" w:rsidRPr="00955719">
        <w:rPr>
          <w:rFonts w:eastAsia="Calibri"/>
          <w:kern w:val="24"/>
        </w:rPr>
        <w:t xml:space="preserve"> </w:t>
      </w:r>
      <w:r w:rsidR="00776450">
        <w:t>обеспечить систематический мониторинг качества освоения обучающимися образовательных программ по общеобразовательным дисциплинам</w:t>
      </w:r>
      <w:r>
        <w:t xml:space="preserve">, провести </w:t>
      </w:r>
      <w:r w:rsidR="00776450">
        <w:t>провер</w:t>
      </w:r>
      <w:r>
        <w:t>очные</w:t>
      </w:r>
      <w:r w:rsidR="00776450">
        <w:t xml:space="preserve"> работ</w:t>
      </w:r>
      <w:r>
        <w:t>ы</w:t>
      </w:r>
      <w:r w:rsidR="00776450">
        <w:t xml:space="preserve"> в рамках текуще</w:t>
      </w:r>
      <w:r>
        <w:t>й аттестации, корректирующие диагностические</w:t>
      </w:r>
      <w:r w:rsidR="00776450">
        <w:t xml:space="preserve"> работ</w:t>
      </w:r>
      <w:r>
        <w:t>ы</w:t>
      </w:r>
      <w:r w:rsidR="00776450">
        <w:t xml:space="preserve"> по выявленным «проблемным зонам» освоения содержания образовательных программ.</w:t>
      </w:r>
      <w:r w:rsidR="00A42FBF">
        <w:t xml:space="preserve"> </w:t>
      </w:r>
    </w:p>
    <w:p w14:paraId="019D2DB9" w14:textId="3A83C767" w:rsidR="00A42FBF" w:rsidRPr="002A11B1" w:rsidRDefault="00A42FBF" w:rsidP="002A11B1">
      <w:pPr>
        <w:pStyle w:val="ae"/>
        <w:kinsoku w:val="0"/>
        <w:overflowPunct w:val="0"/>
        <w:spacing w:before="0" w:beforeAutospacing="0" w:after="0" w:afterAutospacing="0" w:line="216" w:lineRule="auto"/>
        <w:ind w:firstLine="708"/>
        <w:jc w:val="both"/>
        <w:textAlignment w:val="baseline"/>
      </w:pPr>
      <w:r w:rsidRPr="00843E95">
        <w:rPr>
          <w:rFonts w:eastAsia="+mn-ea"/>
          <w:kern w:val="24"/>
        </w:rPr>
        <w:t xml:space="preserve">При проведении учебных занятий по </w:t>
      </w:r>
      <w:r>
        <w:rPr>
          <w:rFonts w:eastAsia="+mn-ea"/>
          <w:kern w:val="24"/>
        </w:rPr>
        <w:t xml:space="preserve">общеобразовательным дисциплинам </w:t>
      </w:r>
      <w:r w:rsidRPr="00843E95">
        <w:rPr>
          <w:rFonts w:eastAsia="+mn-ea"/>
          <w:kern w:val="24"/>
        </w:rPr>
        <w:t>включать задания по содержательным элементам, включенным в контрольно-измерительные материалы В</w:t>
      </w:r>
      <w:r>
        <w:rPr>
          <w:rFonts w:eastAsia="+mn-ea"/>
          <w:kern w:val="24"/>
        </w:rPr>
        <w:t xml:space="preserve">ПР </w:t>
      </w:r>
      <w:r w:rsidR="002A11B1">
        <w:rPr>
          <w:rFonts w:eastAsia="+mn-ea"/>
          <w:kern w:val="24"/>
        </w:rPr>
        <w:t>с последующим их анализом (ВПР СПО 2022 года, варианты с ответами</w:t>
      </w:r>
      <w:r w:rsidR="002A11B1" w:rsidRPr="002A11B1">
        <w:t xml:space="preserve"> </w:t>
      </w:r>
      <w:hyperlink r:id="rId12" w:history="1">
        <w:r w:rsidR="002A11B1" w:rsidRPr="00364530">
          <w:rPr>
            <w:rStyle w:val="af"/>
            <w:rFonts w:eastAsia="+mn-ea"/>
            <w:kern w:val="24"/>
          </w:rPr>
          <w:t>https://vpr-ege.ru/vpr/spo</w:t>
        </w:r>
      </w:hyperlink>
      <w:r w:rsidR="002A11B1">
        <w:rPr>
          <w:rFonts w:eastAsia="+mn-ea"/>
          <w:kern w:val="24"/>
        </w:rPr>
        <w:t xml:space="preserve"> ).</w:t>
      </w:r>
    </w:p>
    <w:p w14:paraId="1FF12349" w14:textId="3CCDC565" w:rsidR="00314828" w:rsidRPr="0059690E" w:rsidRDefault="00653DF6" w:rsidP="00A42FBF">
      <w:pPr>
        <w:widowControl/>
        <w:suppressAutoHyphens w:val="0"/>
        <w:kinsoku w:val="0"/>
        <w:overflowPunct w:val="0"/>
        <w:ind w:firstLine="708"/>
        <w:contextualSpacing/>
        <w:jc w:val="both"/>
        <w:textAlignment w:val="baseline"/>
        <w:rPr>
          <w:kern w:val="0"/>
          <w:lang w:eastAsia="ru-RU"/>
        </w:rPr>
      </w:pPr>
      <w:r>
        <w:rPr>
          <w:rFonts w:eastAsia="Calibri"/>
          <w:kern w:val="24"/>
          <w:lang w:eastAsia="ru-RU"/>
        </w:rPr>
        <w:t>7</w:t>
      </w:r>
      <w:r w:rsidR="0059690E">
        <w:rPr>
          <w:rFonts w:eastAsia="Calibri"/>
          <w:kern w:val="24"/>
          <w:lang w:eastAsia="ru-RU"/>
        </w:rPr>
        <w:t>.</w:t>
      </w:r>
      <w:r w:rsidR="0059690E">
        <w:rPr>
          <w:rFonts w:eastAsia="Calibri"/>
          <w:kern w:val="24"/>
          <w:lang w:eastAsia="ru-RU"/>
        </w:rPr>
        <w:tab/>
      </w:r>
      <w:r w:rsidR="0059690E" w:rsidRPr="00955719">
        <w:rPr>
          <w:rFonts w:eastAsia="Calibri"/>
          <w:kern w:val="24"/>
        </w:rPr>
        <w:t xml:space="preserve">В </w:t>
      </w:r>
      <w:r>
        <w:rPr>
          <w:rFonts w:eastAsia="+mn-ea"/>
          <w:kern w:val="24"/>
        </w:rPr>
        <w:t>ПОО</w:t>
      </w:r>
      <w:r w:rsidR="0059690E" w:rsidRPr="00955719">
        <w:rPr>
          <w:rFonts w:eastAsia="Calibri"/>
          <w:kern w:val="24"/>
        </w:rPr>
        <w:t xml:space="preserve"> целесообразно в начале учебного года провести стартовую диагностику образовательных достижений обучающихся, чтобы дифференцировать обучающихся по уровню подготовки</w:t>
      </w:r>
      <w:r w:rsidR="0059690E">
        <w:rPr>
          <w:rFonts w:eastAsia="Calibri"/>
          <w:kern w:val="24"/>
        </w:rPr>
        <w:t xml:space="preserve">. </w:t>
      </w:r>
    </w:p>
    <w:p w14:paraId="16FEFBF8" w14:textId="40B13530" w:rsidR="00396A8C" w:rsidRDefault="00653DF6" w:rsidP="00653DF6">
      <w:pPr>
        <w:widowControl/>
        <w:suppressAutoHyphens w:val="0"/>
        <w:ind w:firstLine="567"/>
        <w:contextualSpacing/>
        <w:jc w:val="both"/>
        <w:rPr>
          <w:kern w:val="0"/>
          <w:lang w:eastAsia="ru-RU"/>
        </w:rPr>
      </w:pPr>
      <w:r>
        <w:rPr>
          <w:rFonts w:eastAsia="Calibri"/>
          <w:kern w:val="2"/>
          <w:lang w:eastAsia="ru-RU"/>
        </w:rPr>
        <w:t>8</w:t>
      </w:r>
      <w:r w:rsidR="00396A8C">
        <w:rPr>
          <w:rFonts w:eastAsia="Calibri"/>
          <w:kern w:val="2"/>
          <w:lang w:eastAsia="ru-RU"/>
        </w:rPr>
        <w:t>.</w:t>
      </w:r>
      <w:r w:rsidR="00396A8C">
        <w:rPr>
          <w:rFonts w:eastAsia="Calibri"/>
          <w:kern w:val="2"/>
          <w:lang w:eastAsia="ru-RU"/>
        </w:rPr>
        <w:tab/>
      </w:r>
      <w:r w:rsidR="00396A8C" w:rsidRPr="00C33553">
        <w:rPr>
          <w:rFonts w:eastAsia="Calibri"/>
          <w:kern w:val="2"/>
          <w:lang w:eastAsia="ru-RU"/>
        </w:rPr>
        <w:t xml:space="preserve">Преподавателям регулярно проводить мониторинг заданий по </w:t>
      </w:r>
      <w:r w:rsidR="00396A8C">
        <w:rPr>
          <w:rFonts w:eastAsia="Calibri"/>
          <w:kern w:val="2"/>
          <w:lang w:eastAsia="ru-RU"/>
        </w:rPr>
        <w:t xml:space="preserve">федеральным оценочным процедурам (ВПР СПО, ЕГЭ) </w:t>
      </w:r>
      <w:r w:rsidR="00396A8C" w:rsidRPr="00C33553">
        <w:rPr>
          <w:rFonts w:eastAsia="Calibri"/>
          <w:kern w:val="2"/>
          <w:lang w:eastAsia="ru-RU"/>
        </w:rPr>
        <w:t xml:space="preserve">и обновлять </w:t>
      </w:r>
      <w:r w:rsidR="00396A8C">
        <w:rPr>
          <w:rFonts w:eastAsia="Calibri"/>
          <w:kern w:val="2"/>
          <w:lang w:eastAsia="ru-RU"/>
        </w:rPr>
        <w:t>оценочные материалы по общеобразовательным дисциплинам.</w:t>
      </w:r>
    </w:p>
    <w:p w14:paraId="40F10814" w14:textId="151FB326" w:rsidR="00396A8C" w:rsidRDefault="00653DF6" w:rsidP="00A42FBF">
      <w:pPr>
        <w:widowControl/>
        <w:suppressAutoHyphens w:val="0"/>
        <w:ind w:firstLine="567"/>
        <w:contextualSpacing/>
        <w:jc w:val="both"/>
      </w:pPr>
      <w:r>
        <w:rPr>
          <w:kern w:val="0"/>
          <w:lang w:eastAsia="ru-RU"/>
        </w:rPr>
        <w:t>9</w:t>
      </w:r>
      <w:r w:rsidR="00396A8C">
        <w:rPr>
          <w:kern w:val="0"/>
          <w:lang w:eastAsia="ru-RU"/>
        </w:rPr>
        <w:t>.</w:t>
      </w:r>
      <w:r w:rsidR="00396A8C">
        <w:rPr>
          <w:kern w:val="0"/>
          <w:lang w:eastAsia="ru-RU"/>
        </w:rPr>
        <w:tab/>
      </w:r>
      <w:r w:rsidR="00396A8C">
        <w:t xml:space="preserve">Необходимо у обучающихся повышать мотивацию к обучению и, в частности, к осознанию важности ответственной подготовки к ВПР. </w:t>
      </w:r>
    </w:p>
    <w:p w14:paraId="6EA8F7BE" w14:textId="67803F7B" w:rsidR="00AB50E1" w:rsidRDefault="00653DF6" w:rsidP="00653DF6">
      <w:pPr>
        <w:widowControl/>
        <w:suppressAutoHyphens w:val="0"/>
        <w:kinsoku w:val="0"/>
        <w:overflowPunct w:val="0"/>
        <w:ind w:firstLine="567"/>
        <w:contextualSpacing/>
        <w:jc w:val="both"/>
        <w:textAlignment w:val="baseline"/>
        <w:rPr>
          <w:kern w:val="0"/>
          <w:lang w:eastAsia="ru-RU"/>
        </w:rPr>
      </w:pPr>
      <w:r>
        <w:rPr>
          <w:rFonts w:eastAsia="Calibri"/>
          <w:kern w:val="24"/>
          <w:lang w:eastAsia="ru-RU"/>
        </w:rPr>
        <w:t>10.</w:t>
      </w:r>
      <w:r>
        <w:rPr>
          <w:rFonts w:eastAsia="Calibri"/>
          <w:kern w:val="24"/>
          <w:lang w:eastAsia="ru-RU"/>
        </w:rPr>
        <w:tab/>
        <w:t>На 2023-2024</w:t>
      </w:r>
      <w:r w:rsidR="00955719" w:rsidRPr="00955719">
        <w:rPr>
          <w:rFonts w:eastAsia="Calibri"/>
          <w:kern w:val="24"/>
          <w:lang w:eastAsia="ru-RU"/>
        </w:rPr>
        <w:t xml:space="preserve"> учебный год </w:t>
      </w:r>
      <w:r>
        <w:rPr>
          <w:rFonts w:eastAsia="+mn-ea"/>
          <w:kern w:val="24"/>
          <w:lang w:eastAsia="ru-RU"/>
        </w:rPr>
        <w:t>в ПОО</w:t>
      </w:r>
      <w:r w:rsidR="00955719" w:rsidRPr="00955719">
        <w:rPr>
          <w:rFonts w:eastAsia="+mn-ea"/>
          <w:kern w:val="24"/>
          <w:lang w:eastAsia="ru-RU"/>
        </w:rPr>
        <w:t xml:space="preserve"> сформировать единый график проведения оценочных процедур с учетом внутренних (</w:t>
      </w:r>
      <w:r>
        <w:rPr>
          <w:rFonts w:eastAsia="+mn-ea"/>
          <w:kern w:val="24"/>
          <w:lang w:eastAsia="ru-RU"/>
        </w:rPr>
        <w:t xml:space="preserve">текущий контроль успеваемости, </w:t>
      </w:r>
      <w:r w:rsidR="00955719" w:rsidRPr="00955719">
        <w:rPr>
          <w:rFonts w:eastAsia="+mn-ea"/>
          <w:kern w:val="24"/>
          <w:lang w:eastAsia="ru-RU"/>
        </w:rPr>
        <w:t>промежуточная аттестация) и федеральных (ВПР СПО). График может быть утвержден как отдельным документом, так и в рамках имеющихся локальных нормативных актов.</w:t>
      </w:r>
    </w:p>
    <w:p w14:paraId="3E102EAC" w14:textId="77777777" w:rsidR="00653DF6" w:rsidRPr="00653DF6" w:rsidRDefault="00653DF6" w:rsidP="00653DF6">
      <w:pPr>
        <w:widowControl/>
        <w:suppressAutoHyphens w:val="0"/>
        <w:kinsoku w:val="0"/>
        <w:overflowPunct w:val="0"/>
        <w:ind w:firstLine="567"/>
        <w:contextualSpacing/>
        <w:jc w:val="both"/>
        <w:textAlignment w:val="baseline"/>
        <w:rPr>
          <w:kern w:val="0"/>
          <w:lang w:eastAsia="ru-RU"/>
        </w:rPr>
      </w:pPr>
    </w:p>
    <w:p w14:paraId="1E2C2D5A" w14:textId="6577581A" w:rsidR="008D7308" w:rsidRPr="00503BA5" w:rsidRDefault="00503BA5" w:rsidP="00653DF6">
      <w:pPr>
        <w:widowControl/>
        <w:tabs>
          <w:tab w:val="left" w:pos="0"/>
        </w:tabs>
        <w:contextualSpacing/>
        <w:jc w:val="center"/>
        <w:rPr>
          <w:rFonts w:eastAsia="Calibri"/>
          <w:b/>
          <w:bCs/>
          <w:color w:val="00000A"/>
          <w:kern w:val="0"/>
          <w:sz w:val="28"/>
          <w:szCs w:val="28"/>
          <w:lang w:eastAsia="ru-RU"/>
        </w:rPr>
      </w:pPr>
      <w:r>
        <w:rPr>
          <w:rFonts w:eastAsia="Calibri"/>
          <w:b/>
          <w:color w:val="00000A"/>
          <w:kern w:val="0"/>
          <w:sz w:val="28"/>
          <w:szCs w:val="28"/>
          <w:lang w:eastAsia="ru-RU"/>
        </w:rPr>
        <w:t>Раздел</w:t>
      </w:r>
      <w:r w:rsidR="0010081D">
        <w:rPr>
          <w:rFonts w:eastAsia="Calibri"/>
          <w:b/>
          <w:color w:val="00000A"/>
          <w:kern w:val="0"/>
          <w:sz w:val="28"/>
          <w:szCs w:val="28"/>
          <w:lang w:eastAsia="ru-RU"/>
        </w:rPr>
        <w:t xml:space="preserve"> 2</w:t>
      </w:r>
      <w:r>
        <w:rPr>
          <w:rFonts w:eastAsia="Calibri"/>
          <w:b/>
          <w:color w:val="00000A"/>
          <w:kern w:val="0"/>
          <w:sz w:val="28"/>
          <w:szCs w:val="28"/>
          <w:lang w:eastAsia="ru-RU"/>
        </w:rPr>
        <w:t>.</w:t>
      </w:r>
      <w:r w:rsidR="0010081D">
        <w:rPr>
          <w:rFonts w:eastAsia="Calibri"/>
          <w:b/>
          <w:color w:val="00000A"/>
          <w:kern w:val="0"/>
          <w:sz w:val="28"/>
          <w:szCs w:val="28"/>
          <w:lang w:eastAsia="ru-RU"/>
        </w:rPr>
        <w:t xml:space="preserve"> </w:t>
      </w:r>
      <w:r w:rsidRPr="00503BA5">
        <w:rPr>
          <w:rFonts w:eastAsia="Calibri"/>
          <w:b/>
          <w:bCs/>
          <w:color w:val="00000A"/>
          <w:kern w:val="0"/>
          <w:sz w:val="28"/>
          <w:szCs w:val="28"/>
          <w:lang w:eastAsia="ru-RU"/>
        </w:rPr>
        <w:t>Методический анализ результатов</w:t>
      </w:r>
      <w:r>
        <w:rPr>
          <w:rFonts w:eastAsia="Calibri"/>
          <w:b/>
          <w:bCs/>
          <w:color w:val="00000A"/>
          <w:kern w:val="0"/>
          <w:sz w:val="28"/>
          <w:szCs w:val="28"/>
          <w:lang w:eastAsia="ru-RU"/>
        </w:rPr>
        <w:t xml:space="preserve"> ВПР СПО</w:t>
      </w:r>
    </w:p>
    <w:p w14:paraId="43734195" w14:textId="77777777" w:rsidR="008D7308" w:rsidRDefault="008D7308" w:rsidP="00653DF6">
      <w:pPr>
        <w:widowControl/>
        <w:tabs>
          <w:tab w:val="left" w:pos="0"/>
        </w:tabs>
        <w:contextualSpacing/>
        <w:jc w:val="center"/>
        <w:rPr>
          <w:rFonts w:eastAsia="Calibri"/>
          <w:i/>
          <w:iCs/>
          <w:kern w:val="0"/>
          <w:lang w:eastAsia="zh-CN"/>
        </w:rPr>
      </w:pPr>
    </w:p>
    <w:p w14:paraId="37021492" w14:textId="77777777" w:rsidR="00F2029F" w:rsidRPr="00914032" w:rsidRDefault="00F2029F" w:rsidP="00653DF6">
      <w:pPr>
        <w:widowControl/>
        <w:suppressAutoHyphens w:val="0"/>
        <w:kinsoku w:val="0"/>
        <w:overflowPunct w:val="0"/>
        <w:spacing w:line="216" w:lineRule="auto"/>
        <w:jc w:val="center"/>
        <w:textAlignment w:val="baseline"/>
        <w:rPr>
          <w:b/>
          <w:bCs/>
          <w:kern w:val="24"/>
          <w:lang w:eastAsia="ru-RU"/>
        </w:rPr>
      </w:pPr>
      <w:r w:rsidRPr="00914032">
        <w:rPr>
          <w:b/>
          <w:bCs/>
          <w:kern w:val="24"/>
          <w:lang w:eastAsia="ru-RU"/>
        </w:rPr>
        <w:t>Содержательный анализ выполнения заданий ВПР СПО, уровни образовательных достижений обучающихся</w:t>
      </w:r>
    </w:p>
    <w:p w14:paraId="65DBED58" w14:textId="4A6DC004" w:rsidR="00F2029F" w:rsidRDefault="00F2029F" w:rsidP="00653DF6">
      <w:pPr>
        <w:widowControl/>
        <w:suppressAutoHyphens w:val="0"/>
        <w:contextualSpacing/>
        <w:jc w:val="center"/>
        <w:rPr>
          <w:rFonts w:eastAsia="+mn-ea"/>
          <w:b/>
          <w:bCs/>
          <w:i/>
          <w:iCs/>
          <w:kern w:val="24"/>
          <w:lang w:eastAsia="ru-RU"/>
        </w:rPr>
      </w:pPr>
    </w:p>
    <w:p w14:paraId="6C78CB51" w14:textId="77777777" w:rsidR="00F2029F" w:rsidRPr="00843E95" w:rsidRDefault="00F2029F" w:rsidP="00F2029F">
      <w:pPr>
        <w:widowControl/>
        <w:suppressAutoHyphens w:val="0"/>
        <w:kinsoku w:val="0"/>
        <w:overflowPunct w:val="0"/>
        <w:ind w:firstLine="708"/>
        <w:contextualSpacing/>
        <w:jc w:val="both"/>
        <w:textAlignment w:val="baseline"/>
        <w:rPr>
          <w:kern w:val="0"/>
          <w:lang w:eastAsia="ru-RU"/>
        </w:rPr>
      </w:pPr>
      <w:r w:rsidRPr="00843E95">
        <w:rPr>
          <w:rFonts w:eastAsia="Calibri"/>
          <w:kern w:val="24"/>
          <w:lang w:eastAsia="ru-RU"/>
        </w:rPr>
        <w:t>Провести разбор сложных для ПОО заданий с учетом проверяемых данными заданиями элементов содержания, типичными ошибками и вероятными причинами затруднений при их выполнении.</w:t>
      </w:r>
    </w:p>
    <w:p w14:paraId="711CD5D0" w14:textId="77777777" w:rsidR="00F2029F" w:rsidRPr="00843E95" w:rsidRDefault="00F2029F" w:rsidP="00F2029F">
      <w:pPr>
        <w:widowControl/>
        <w:suppressAutoHyphens w:val="0"/>
        <w:kinsoku w:val="0"/>
        <w:overflowPunct w:val="0"/>
        <w:ind w:firstLine="708"/>
        <w:contextualSpacing/>
        <w:jc w:val="both"/>
        <w:textAlignment w:val="baseline"/>
        <w:rPr>
          <w:kern w:val="0"/>
          <w:lang w:eastAsia="ru-RU"/>
        </w:rPr>
      </w:pPr>
      <w:r w:rsidRPr="00843E95">
        <w:rPr>
          <w:rFonts w:eastAsia="Calibri"/>
          <w:kern w:val="24"/>
          <w:lang w:eastAsia="ru-RU"/>
        </w:rPr>
        <w:t>Выделяются задания (элементы содержания / освоенные умения, навыки, виды деятельности), выполненные на высоком, среднем и низком уровне:</w:t>
      </w:r>
    </w:p>
    <w:p w14:paraId="7A438246" w14:textId="4776A7F0" w:rsidR="00F2029F" w:rsidRDefault="00F2029F" w:rsidP="00F2029F">
      <w:pPr>
        <w:widowControl/>
        <w:suppressAutoHyphens w:val="0"/>
        <w:kinsoku w:val="0"/>
        <w:overflowPunct w:val="0"/>
        <w:jc w:val="both"/>
        <w:textAlignment w:val="baseline"/>
        <w:rPr>
          <w:rFonts w:eastAsia="Calibri"/>
          <w:kern w:val="24"/>
          <w:lang w:eastAsia="ru-RU"/>
        </w:rPr>
      </w:pPr>
      <w:r w:rsidRPr="00843E95">
        <w:rPr>
          <w:rFonts w:eastAsia="Calibri"/>
          <w:kern w:val="24"/>
          <w:lang w:eastAsia="ru-RU"/>
        </w:rPr>
        <w:lastRenderedPageBreak/>
        <w:t xml:space="preserve"> - </w:t>
      </w:r>
      <w:r>
        <w:rPr>
          <w:rFonts w:eastAsia="Calibri"/>
          <w:kern w:val="24"/>
          <w:lang w:eastAsia="ru-RU"/>
        </w:rPr>
        <w:t>п</w:t>
      </w:r>
      <w:r w:rsidRPr="00843E95">
        <w:rPr>
          <w:rFonts w:eastAsia="Calibri"/>
          <w:kern w:val="24"/>
          <w:lang w:eastAsia="ru-RU"/>
        </w:rPr>
        <w:t>еречень элементов содержания / умений и видов деятельности, усвоение которых всеми студентами ПОО в целом можно считать достаточным (</w:t>
      </w:r>
      <w:r w:rsidRPr="00843E95">
        <w:rPr>
          <w:rFonts w:eastAsia="Calibri"/>
          <w:i/>
          <w:iCs/>
          <w:kern w:val="24"/>
          <w:lang w:eastAsia="ru-RU"/>
        </w:rPr>
        <w:t>высокий и средний уровень выполнения</w:t>
      </w:r>
      <w:r>
        <w:rPr>
          <w:rFonts w:eastAsia="Calibri"/>
          <w:kern w:val="24"/>
          <w:lang w:eastAsia="ru-RU"/>
        </w:rPr>
        <w:t>:</w:t>
      </w:r>
    </w:p>
    <w:p w14:paraId="5F7D33F1" w14:textId="0A1B8085" w:rsidR="00F2029F" w:rsidRPr="00F2029F" w:rsidRDefault="00F2029F" w:rsidP="00F2029F">
      <w:pPr>
        <w:widowControl/>
        <w:suppressAutoHyphens w:val="0"/>
        <w:kinsoku w:val="0"/>
        <w:overflowPunct w:val="0"/>
        <w:spacing w:line="216" w:lineRule="auto"/>
        <w:textAlignment w:val="baseline"/>
      </w:pPr>
      <w:r w:rsidRPr="00F2029F">
        <w:rPr>
          <w:rFonts w:eastAsia="+mn-ea"/>
          <w:kern w:val="24"/>
        </w:rPr>
        <w:t xml:space="preserve">успешно усвоенные (свыше 90 / 60 %) и недостаточно усвоенные (на среднем уровне) элементы </w:t>
      </w:r>
      <w:proofErr w:type="gramStart"/>
      <w:r w:rsidRPr="00F2029F">
        <w:rPr>
          <w:rFonts w:eastAsia="+mn-ea"/>
          <w:kern w:val="24"/>
        </w:rPr>
        <w:t>содержания</w:t>
      </w:r>
      <w:proofErr w:type="gramEnd"/>
      <w:r w:rsidRPr="00F2029F">
        <w:rPr>
          <w:rFonts w:eastAsia="+mn-ea"/>
          <w:kern w:val="24"/>
        </w:rPr>
        <w:t xml:space="preserve"> / освоенные умения, навыки, виды деятельности (</w:t>
      </w:r>
      <w:r w:rsidRPr="00F2029F">
        <w:rPr>
          <w:rFonts w:eastAsia="Calibri"/>
          <w:kern w:val="24"/>
        </w:rPr>
        <w:t>50 – 90 %</w:t>
      </w:r>
      <w:r w:rsidRPr="00F2029F">
        <w:rPr>
          <w:rFonts w:eastAsia="+mn-ea"/>
          <w:kern w:val="24"/>
        </w:rPr>
        <w:t xml:space="preserve"> / 15 – 60 %)</w:t>
      </w:r>
      <w:r>
        <w:rPr>
          <w:rFonts w:eastAsia="+mn-ea"/>
          <w:kern w:val="24"/>
        </w:rPr>
        <w:t>;</w:t>
      </w:r>
    </w:p>
    <w:p w14:paraId="0AE99F0F" w14:textId="02447A17" w:rsidR="00F2029F" w:rsidRDefault="00F2029F" w:rsidP="00F2029F">
      <w:pPr>
        <w:widowControl/>
        <w:suppressAutoHyphens w:val="0"/>
        <w:kinsoku w:val="0"/>
        <w:overflowPunct w:val="0"/>
        <w:jc w:val="both"/>
        <w:textAlignment w:val="baseline"/>
        <w:rPr>
          <w:rFonts w:eastAsia="Calibri"/>
          <w:kern w:val="24"/>
          <w:lang w:eastAsia="ru-RU"/>
        </w:rPr>
      </w:pPr>
      <w:r w:rsidRPr="00843E95">
        <w:rPr>
          <w:rFonts w:eastAsia="Calibri"/>
          <w:kern w:val="24"/>
          <w:lang w:eastAsia="ru-RU"/>
        </w:rPr>
        <w:t xml:space="preserve"> - </w:t>
      </w:r>
      <w:r>
        <w:rPr>
          <w:rFonts w:eastAsia="Calibri"/>
          <w:kern w:val="24"/>
          <w:lang w:eastAsia="ru-RU"/>
        </w:rPr>
        <w:t>п</w:t>
      </w:r>
      <w:r w:rsidRPr="00843E95">
        <w:rPr>
          <w:rFonts w:eastAsia="Calibri"/>
          <w:kern w:val="24"/>
          <w:lang w:eastAsia="ru-RU"/>
        </w:rPr>
        <w:t>еречень элементов содержания / умений и видов деятельности, усвоение которых всеми студентами ПОО в целом нельзя считать достаточным (</w:t>
      </w:r>
      <w:r w:rsidRPr="00843E95">
        <w:rPr>
          <w:rFonts w:eastAsia="Calibri"/>
          <w:i/>
          <w:iCs/>
          <w:kern w:val="24"/>
          <w:lang w:eastAsia="ru-RU"/>
        </w:rPr>
        <w:t>низкий уровень выполнения заданий</w:t>
      </w:r>
      <w:r>
        <w:rPr>
          <w:rFonts w:eastAsia="Calibri"/>
          <w:kern w:val="24"/>
          <w:lang w:eastAsia="ru-RU"/>
        </w:rPr>
        <w:t>:</w:t>
      </w:r>
    </w:p>
    <w:p w14:paraId="2CFBE843" w14:textId="77777777" w:rsidR="00F2029F" w:rsidRPr="00645A43" w:rsidRDefault="00F2029F" w:rsidP="00F2029F">
      <w:pPr>
        <w:pStyle w:val="ae"/>
        <w:kinsoku w:val="0"/>
        <w:overflowPunct w:val="0"/>
        <w:spacing w:before="0" w:beforeAutospacing="0" w:after="0" w:afterAutospacing="0" w:line="216" w:lineRule="auto"/>
        <w:textAlignment w:val="baseline"/>
      </w:pPr>
      <w:r w:rsidRPr="00645A43">
        <w:rPr>
          <w:rFonts w:eastAsia="+mn-ea"/>
          <w:kern w:val="24"/>
        </w:rPr>
        <w:t>с наименьшими процентами выполнения «проблемные зоны», среди них отдельно выделить:</w:t>
      </w:r>
    </w:p>
    <w:p w14:paraId="570A10E7" w14:textId="77777777" w:rsidR="00F2029F" w:rsidRPr="00AB5861" w:rsidRDefault="00F2029F" w:rsidP="00F2029F">
      <w:pPr>
        <w:pStyle w:val="ad"/>
        <w:widowControl/>
        <w:numPr>
          <w:ilvl w:val="0"/>
          <w:numId w:val="2"/>
        </w:numPr>
        <w:suppressAutoHyphens w:val="0"/>
        <w:kinsoku w:val="0"/>
        <w:overflowPunct w:val="0"/>
        <w:spacing w:line="216" w:lineRule="auto"/>
        <w:textAlignment w:val="baseline"/>
      </w:pPr>
      <w:r w:rsidRPr="00645A43">
        <w:rPr>
          <w:rFonts w:eastAsia="+mn-ea"/>
          <w:kern w:val="24"/>
        </w:rPr>
        <w:t xml:space="preserve">задания базового уровня </w:t>
      </w:r>
      <w:r w:rsidRPr="00AB5861">
        <w:rPr>
          <w:rFonts w:eastAsia="+mn-ea"/>
          <w:kern w:val="24"/>
        </w:rPr>
        <w:t>(с процентом выполнения ниже 50);</w:t>
      </w:r>
    </w:p>
    <w:p w14:paraId="68B82D6F" w14:textId="3DE5106B" w:rsidR="00F2029F" w:rsidRPr="00F2029F" w:rsidRDefault="00F2029F" w:rsidP="00F2029F">
      <w:pPr>
        <w:pStyle w:val="ad"/>
        <w:widowControl/>
        <w:numPr>
          <w:ilvl w:val="0"/>
          <w:numId w:val="2"/>
        </w:numPr>
        <w:suppressAutoHyphens w:val="0"/>
        <w:kinsoku w:val="0"/>
        <w:overflowPunct w:val="0"/>
        <w:spacing w:line="216" w:lineRule="auto"/>
        <w:textAlignment w:val="baseline"/>
      </w:pPr>
      <w:r w:rsidRPr="00AB5861">
        <w:rPr>
          <w:rFonts w:eastAsia="+mn-ea"/>
          <w:kern w:val="24"/>
        </w:rPr>
        <w:t>задания повышенного уровня (с процентом выполнения ниже 15)</w:t>
      </w:r>
    </w:p>
    <w:p w14:paraId="3F87BE04" w14:textId="77777777" w:rsidR="00F2029F" w:rsidRPr="00843E95" w:rsidRDefault="00F2029F" w:rsidP="00F2029F">
      <w:pPr>
        <w:widowControl/>
        <w:suppressAutoHyphens w:val="0"/>
        <w:kinsoku w:val="0"/>
        <w:overflowPunct w:val="0"/>
        <w:ind w:firstLine="708"/>
        <w:contextualSpacing/>
        <w:jc w:val="both"/>
        <w:textAlignment w:val="baseline"/>
        <w:rPr>
          <w:kern w:val="0"/>
          <w:lang w:eastAsia="ru-RU"/>
        </w:rPr>
      </w:pPr>
      <w:r w:rsidRPr="00843E95">
        <w:rPr>
          <w:rFonts w:eastAsia="Calibri"/>
          <w:kern w:val="24"/>
          <w:lang w:eastAsia="ru-RU"/>
        </w:rPr>
        <w:t>Проводится анализ ответов обучающихся на задания, описываются типичные ошибки.</w:t>
      </w:r>
    </w:p>
    <w:p w14:paraId="559188CD" w14:textId="77777777" w:rsidR="00F2029F" w:rsidRPr="00843E95" w:rsidRDefault="00F2029F" w:rsidP="00F2029F">
      <w:pPr>
        <w:widowControl/>
        <w:suppressAutoHyphens w:val="0"/>
        <w:kinsoku w:val="0"/>
        <w:overflowPunct w:val="0"/>
        <w:contextualSpacing/>
        <w:jc w:val="both"/>
        <w:textAlignment w:val="baseline"/>
        <w:rPr>
          <w:kern w:val="0"/>
          <w:lang w:eastAsia="ru-RU"/>
        </w:rPr>
      </w:pPr>
      <w:r w:rsidRPr="00843E95">
        <w:rPr>
          <w:rFonts w:eastAsia="Calibri"/>
          <w:kern w:val="24"/>
          <w:lang w:eastAsia="ru-RU"/>
        </w:rPr>
        <w:t>Приводится анализ возможных причин получения выявленных типичных ошибочных ответов и путей их устранения в ходе обучения студентов по общеобразовательной дисциплине.</w:t>
      </w:r>
    </w:p>
    <w:p w14:paraId="6F6C407A" w14:textId="77777777" w:rsidR="00F2029F" w:rsidRPr="00914032" w:rsidRDefault="00F2029F" w:rsidP="00F2029F">
      <w:pPr>
        <w:widowControl/>
        <w:suppressAutoHyphens w:val="0"/>
        <w:contextualSpacing/>
        <w:rPr>
          <w:rFonts w:eastAsia="+mn-ea"/>
          <w:b/>
          <w:bCs/>
          <w:i/>
          <w:iCs/>
          <w:kern w:val="24"/>
          <w:lang w:eastAsia="ru-RU"/>
        </w:rPr>
      </w:pPr>
    </w:p>
    <w:p w14:paraId="412D2DAC" w14:textId="77777777" w:rsidR="00F2029F" w:rsidRDefault="00F2029F" w:rsidP="00F2029F">
      <w:pPr>
        <w:widowControl/>
        <w:suppressAutoHyphens w:val="0"/>
        <w:ind w:left="720"/>
        <w:contextualSpacing/>
        <w:jc w:val="center"/>
        <w:rPr>
          <w:b/>
          <w:bCs/>
          <w:i/>
          <w:iCs/>
          <w:kern w:val="0"/>
          <w:lang w:eastAsia="ru-RU"/>
        </w:rPr>
      </w:pPr>
      <w:r w:rsidRPr="00890248">
        <w:rPr>
          <w:rFonts w:eastAsia="+mn-ea"/>
          <w:b/>
          <w:bCs/>
          <w:i/>
          <w:iCs/>
          <w:kern w:val="24"/>
          <w:lang w:eastAsia="ru-RU"/>
        </w:rPr>
        <w:t>Базовый уровень выполнения заданий.</w:t>
      </w:r>
      <w:r w:rsidRPr="00890248">
        <w:rPr>
          <w:b/>
          <w:bCs/>
          <w:i/>
          <w:iCs/>
          <w:kern w:val="0"/>
          <w:lang w:eastAsia="ru-RU"/>
        </w:rPr>
        <w:t xml:space="preserve"> </w:t>
      </w:r>
    </w:p>
    <w:p w14:paraId="7D3DFE1E" w14:textId="77777777" w:rsidR="00F2029F" w:rsidRPr="00890248" w:rsidRDefault="00F2029F" w:rsidP="00F2029F">
      <w:pPr>
        <w:widowControl/>
        <w:suppressAutoHyphens w:val="0"/>
        <w:ind w:left="720"/>
        <w:contextualSpacing/>
        <w:jc w:val="center"/>
        <w:rPr>
          <w:b/>
          <w:bCs/>
          <w:i/>
          <w:iCs/>
          <w:kern w:val="0"/>
          <w:lang w:eastAsia="ru-RU"/>
        </w:rPr>
      </w:pPr>
      <w:r w:rsidRPr="00890248">
        <w:rPr>
          <w:b/>
          <w:bCs/>
          <w:i/>
          <w:iCs/>
          <w:kern w:val="0"/>
          <w:lang w:eastAsia="ru-RU"/>
        </w:rPr>
        <w:t>Задания с кратким ответом</w:t>
      </w:r>
    </w:p>
    <w:p w14:paraId="4E4AAE8C" w14:textId="77777777" w:rsidR="00F2029F" w:rsidRPr="00890248" w:rsidRDefault="00F2029F" w:rsidP="00F2029F">
      <w:pPr>
        <w:widowControl/>
        <w:suppressAutoHyphens w:val="0"/>
        <w:kinsoku w:val="0"/>
        <w:overflowPunct w:val="0"/>
        <w:spacing w:line="216" w:lineRule="auto"/>
        <w:jc w:val="both"/>
        <w:textAlignment w:val="baseline"/>
        <w:rPr>
          <w:kern w:val="0"/>
          <w:lang w:eastAsia="ru-RU"/>
        </w:rPr>
      </w:pPr>
      <w:r w:rsidRPr="00890248">
        <w:rPr>
          <w:rFonts w:eastAsia="+mn-ea"/>
          <w:kern w:val="24"/>
          <w:lang w:eastAsia="ru-RU"/>
        </w:rPr>
        <w:t>группа 1 – обучающиеся, имеющие высокий уровень выполнения задания по соответствующему критерию (т.е. уровень проверяемых умений и способов действий по соответствующему критерию достигает свыше 90 %)</w:t>
      </w:r>
    </w:p>
    <w:p w14:paraId="22170F32" w14:textId="77777777" w:rsidR="00F2029F" w:rsidRPr="00890248" w:rsidRDefault="00F2029F" w:rsidP="00F2029F">
      <w:pPr>
        <w:widowControl/>
        <w:suppressAutoHyphens w:val="0"/>
        <w:kinsoku w:val="0"/>
        <w:overflowPunct w:val="0"/>
        <w:spacing w:line="254" w:lineRule="auto"/>
        <w:jc w:val="both"/>
        <w:textAlignment w:val="baseline"/>
        <w:rPr>
          <w:kern w:val="0"/>
          <w:lang w:eastAsia="ru-RU"/>
        </w:rPr>
      </w:pPr>
      <w:r w:rsidRPr="00890248">
        <w:rPr>
          <w:rFonts w:eastAsia="Calibri"/>
          <w:kern w:val="24"/>
          <w:lang w:eastAsia="ru-RU"/>
        </w:rPr>
        <w:t>группа 2 - обучающиеся, имеющие средний уровень выполнения задания по соответствующему критерию (т.е. уровень проверяемых умений и способов действий по соответствующему критерию достигает 50 – 90 %)</w:t>
      </w:r>
    </w:p>
    <w:p w14:paraId="6FDFEBDB" w14:textId="701024BD" w:rsidR="00F2029F" w:rsidRPr="00F2029F" w:rsidRDefault="00F2029F" w:rsidP="00F2029F">
      <w:pPr>
        <w:widowControl/>
        <w:suppressAutoHyphens w:val="0"/>
        <w:kinsoku w:val="0"/>
        <w:overflowPunct w:val="0"/>
        <w:spacing w:line="254" w:lineRule="auto"/>
        <w:jc w:val="both"/>
        <w:textAlignment w:val="baseline"/>
        <w:rPr>
          <w:rFonts w:eastAsia="Calibri"/>
          <w:kern w:val="24"/>
          <w:lang w:eastAsia="ru-RU"/>
        </w:rPr>
      </w:pPr>
      <w:r w:rsidRPr="00890248">
        <w:rPr>
          <w:rFonts w:eastAsia="Calibri"/>
          <w:kern w:val="24"/>
          <w:lang w:eastAsia="ru-RU"/>
        </w:rPr>
        <w:t>группа 3 - обучающиеся, имеющие низкий уровень выполнения задания по соответствующему критерию (т.е. уровень проверяемых умений и способов действий по соответствующему критерию достигает ниже 50 %).</w:t>
      </w:r>
    </w:p>
    <w:p w14:paraId="7C681542" w14:textId="77777777" w:rsidR="00F2029F" w:rsidRPr="00890248" w:rsidRDefault="00F2029F" w:rsidP="00F2029F">
      <w:pPr>
        <w:widowControl/>
        <w:suppressAutoHyphens w:val="0"/>
        <w:ind w:left="720"/>
        <w:contextualSpacing/>
        <w:jc w:val="center"/>
        <w:rPr>
          <w:kern w:val="0"/>
          <w:lang w:eastAsia="ru-RU"/>
        </w:rPr>
      </w:pPr>
      <w:r w:rsidRPr="00890248">
        <w:rPr>
          <w:rFonts w:eastAsia="+mn-ea"/>
          <w:b/>
          <w:bCs/>
          <w:i/>
          <w:iCs/>
          <w:kern w:val="24"/>
          <w:lang w:eastAsia="ru-RU"/>
        </w:rPr>
        <w:t>Повышенный уровень выполнения заданий.</w:t>
      </w:r>
      <w:r w:rsidRPr="00890248">
        <w:rPr>
          <w:kern w:val="0"/>
          <w:lang w:eastAsia="ru-RU"/>
        </w:rPr>
        <w:t xml:space="preserve"> </w:t>
      </w:r>
    </w:p>
    <w:p w14:paraId="400489F9" w14:textId="77777777" w:rsidR="00F2029F" w:rsidRPr="00890248" w:rsidRDefault="00F2029F" w:rsidP="00F2029F">
      <w:pPr>
        <w:widowControl/>
        <w:suppressAutoHyphens w:val="0"/>
        <w:ind w:left="720"/>
        <w:contextualSpacing/>
        <w:jc w:val="center"/>
        <w:rPr>
          <w:b/>
          <w:bCs/>
          <w:i/>
          <w:iCs/>
          <w:kern w:val="0"/>
          <w:lang w:eastAsia="ru-RU"/>
        </w:rPr>
      </w:pPr>
      <w:r w:rsidRPr="00890248">
        <w:rPr>
          <w:b/>
          <w:bCs/>
          <w:i/>
          <w:iCs/>
          <w:kern w:val="0"/>
          <w:lang w:eastAsia="ru-RU"/>
        </w:rPr>
        <w:t>Задания с развернутым ответом</w:t>
      </w:r>
    </w:p>
    <w:p w14:paraId="092DFF2F" w14:textId="77777777" w:rsidR="00F2029F" w:rsidRPr="00890248" w:rsidRDefault="00F2029F" w:rsidP="00F2029F">
      <w:pPr>
        <w:widowControl/>
        <w:suppressAutoHyphens w:val="0"/>
        <w:kinsoku w:val="0"/>
        <w:overflowPunct w:val="0"/>
        <w:spacing w:line="216" w:lineRule="auto"/>
        <w:jc w:val="both"/>
        <w:textAlignment w:val="baseline"/>
        <w:rPr>
          <w:kern w:val="0"/>
          <w:lang w:eastAsia="ru-RU"/>
        </w:rPr>
      </w:pPr>
      <w:r w:rsidRPr="00890248">
        <w:rPr>
          <w:rFonts w:eastAsia="+mn-ea"/>
          <w:kern w:val="24"/>
          <w:lang w:eastAsia="ru-RU"/>
        </w:rPr>
        <w:t xml:space="preserve">группа 1 – обучающиеся, имеющие высокий уровень выполнения задания по соответствующему критерию (т.е. уровень проверяемых умений и способов действий по соответствующему критерию достигает свыше 60 %) </w:t>
      </w:r>
    </w:p>
    <w:p w14:paraId="44A36CDD" w14:textId="77777777" w:rsidR="00F2029F" w:rsidRPr="00890248" w:rsidRDefault="00F2029F" w:rsidP="00F2029F">
      <w:pPr>
        <w:widowControl/>
        <w:suppressAutoHyphens w:val="0"/>
        <w:kinsoku w:val="0"/>
        <w:overflowPunct w:val="0"/>
        <w:spacing w:line="216" w:lineRule="auto"/>
        <w:jc w:val="both"/>
        <w:textAlignment w:val="baseline"/>
        <w:rPr>
          <w:kern w:val="0"/>
          <w:lang w:eastAsia="ru-RU"/>
        </w:rPr>
      </w:pPr>
      <w:r w:rsidRPr="00890248">
        <w:rPr>
          <w:rFonts w:eastAsia="+mn-ea"/>
          <w:kern w:val="24"/>
          <w:lang w:eastAsia="ru-RU"/>
        </w:rPr>
        <w:t>группа 2 - обучающиеся, имеющие средний уровень выполнения задания по соответствующему критерию (т.е. уровень проверяемых умений и способов действий по соответствующему критерию достигает 15 – 60 %)</w:t>
      </w:r>
    </w:p>
    <w:p w14:paraId="4DBD0CAE" w14:textId="17B3AE71" w:rsidR="00F2029F" w:rsidRPr="00F2029F" w:rsidRDefault="00F2029F" w:rsidP="00F2029F">
      <w:pPr>
        <w:widowControl/>
        <w:suppressAutoHyphens w:val="0"/>
        <w:kinsoku w:val="0"/>
        <w:overflowPunct w:val="0"/>
        <w:spacing w:line="216" w:lineRule="auto"/>
        <w:jc w:val="both"/>
        <w:textAlignment w:val="baseline"/>
        <w:rPr>
          <w:kern w:val="0"/>
          <w:lang w:eastAsia="ru-RU"/>
        </w:rPr>
      </w:pPr>
      <w:r w:rsidRPr="00890248">
        <w:rPr>
          <w:rFonts w:eastAsia="+mn-ea"/>
          <w:kern w:val="24"/>
          <w:lang w:eastAsia="ru-RU"/>
        </w:rPr>
        <w:t xml:space="preserve">группа 3 - обучающиеся, имеющие низкий уровень выполнения задания по соответствующему критерию (т.е. уровень проверяемых умений и способов действий по соответствующему критерию достигает ниже 15 %) </w:t>
      </w:r>
    </w:p>
    <w:p w14:paraId="50BC3199" w14:textId="77777777" w:rsidR="00F2029F" w:rsidRDefault="00F2029F" w:rsidP="00FE3C0F">
      <w:pPr>
        <w:widowControl/>
        <w:tabs>
          <w:tab w:val="left" w:pos="0"/>
        </w:tabs>
        <w:contextualSpacing/>
        <w:jc w:val="both"/>
        <w:rPr>
          <w:rFonts w:eastAsia="Calibri"/>
          <w:i/>
          <w:iCs/>
          <w:kern w:val="0"/>
          <w:lang w:eastAsia="zh-CN"/>
        </w:rPr>
      </w:pPr>
    </w:p>
    <w:p w14:paraId="6716BDAB" w14:textId="689C56D6" w:rsidR="00FE3C0F" w:rsidRPr="00FE3C0F" w:rsidRDefault="00FE3C0F" w:rsidP="00FE3C0F">
      <w:pPr>
        <w:widowControl/>
        <w:tabs>
          <w:tab w:val="left" w:pos="0"/>
        </w:tabs>
        <w:contextualSpacing/>
        <w:jc w:val="both"/>
        <w:rPr>
          <w:rFonts w:eastAsia="Calibri"/>
          <w:kern w:val="0"/>
          <w:lang w:eastAsia="zh-CN"/>
        </w:rPr>
      </w:pPr>
      <w:r w:rsidRPr="00FE3C0F">
        <w:rPr>
          <w:rFonts w:eastAsia="Calibri"/>
          <w:i/>
          <w:iCs/>
          <w:kern w:val="0"/>
          <w:lang w:eastAsia="zh-CN"/>
        </w:rPr>
        <w:t xml:space="preserve">Для анализа основных статистических характеристик заданий используется обобщенный план варианта КИМ по предмету </w:t>
      </w:r>
      <w:r w:rsidRPr="00FE3C0F">
        <w:rPr>
          <w:rFonts w:eastAsia="Calibri"/>
          <w:b/>
          <w:i/>
          <w:iCs/>
          <w:kern w:val="0"/>
          <w:lang w:eastAsia="zh-CN"/>
        </w:rPr>
        <w:t>с указанием средних по региону процентов выполнения заданий каждой линии</w:t>
      </w:r>
      <w:r w:rsidRPr="00FE3C0F">
        <w:rPr>
          <w:rFonts w:eastAsia="Calibri"/>
          <w:i/>
          <w:iCs/>
          <w:kern w:val="0"/>
          <w:lang w:eastAsia="zh-CN"/>
        </w:rPr>
        <w:t>.</w:t>
      </w:r>
    </w:p>
    <w:p w14:paraId="6E7732B1" w14:textId="77777777" w:rsidR="00FE3C0F" w:rsidRPr="00FE3C0F" w:rsidRDefault="00FE3C0F" w:rsidP="00FE3C0F">
      <w:pPr>
        <w:widowControl/>
        <w:tabs>
          <w:tab w:val="left" w:pos="0"/>
        </w:tabs>
        <w:jc w:val="both"/>
        <w:rPr>
          <w:rFonts w:eastAsia="Calibri"/>
          <w:kern w:val="0"/>
          <w:lang w:eastAsia="zh-CN"/>
        </w:rPr>
      </w:pPr>
      <w:r w:rsidRPr="00FE3C0F">
        <w:rPr>
          <w:rFonts w:eastAsia="Calibri"/>
          <w:i/>
          <w:iCs/>
          <w:kern w:val="0"/>
          <w:lang w:eastAsia="zh-CN"/>
        </w:rPr>
        <w:t xml:space="preserve">Выделяются линии заданий с наименьшими процентами выполнения, выделяются среди них задания базового уровня (с процентом выполнения ниже 50) и задания повышенного и высокого уровня (с процентом выполнения ниже 15).  Выделяются успешно усвоенные и недостаточно усвоенные элементы содержания / освоенные умения, навыки, виды деятельности. </w:t>
      </w:r>
    </w:p>
    <w:p w14:paraId="19BC47AF" w14:textId="77777777" w:rsidR="00FE3C0F" w:rsidRDefault="00FE3C0F" w:rsidP="002A683C">
      <w:pPr>
        <w:rPr>
          <w:b/>
          <w:sz w:val="28"/>
          <w:szCs w:val="28"/>
        </w:rPr>
      </w:pPr>
    </w:p>
    <w:p w14:paraId="199797FB" w14:textId="77777777" w:rsidR="002A683C" w:rsidRPr="002A683C" w:rsidRDefault="002A683C" w:rsidP="00980B0A">
      <w:pPr>
        <w:jc w:val="center"/>
        <w:rPr>
          <w:b/>
          <w:sz w:val="28"/>
          <w:szCs w:val="28"/>
        </w:rPr>
      </w:pPr>
      <w:r w:rsidRPr="002A683C">
        <w:rPr>
          <w:b/>
          <w:sz w:val="28"/>
          <w:szCs w:val="28"/>
        </w:rPr>
        <w:t>Русский язык</w:t>
      </w:r>
    </w:p>
    <w:p w14:paraId="21A24EFD" w14:textId="77777777" w:rsidR="002A683C" w:rsidRPr="002A683C" w:rsidRDefault="002A683C" w:rsidP="002A683C">
      <w:pPr>
        <w:rPr>
          <w:b/>
        </w:rPr>
      </w:pPr>
    </w:p>
    <w:p w14:paraId="6ABD05BE" w14:textId="5CE1CE6A" w:rsidR="002A683C" w:rsidRPr="002A683C" w:rsidRDefault="002A683C" w:rsidP="002A683C">
      <w:pPr>
        <w:ind w:firstLine="567"/>
        <w:jc w:val="both"/>
        <w:rPr>
          <w:rFonts w:eastAsia="Arial"/>
        </w:rPr>
      </w:pPr>
      <w:r w:rsidRPr="002A683C">
        <w:rPr>
          <w:rFonts w:eastAsia="Arial"/>
          <w:i/>
        </w:rPr>
        <w:t>Обучающиеся 1 курса</w:t>
      </w:r>
      <w:r w:rsidRPr="002A683C">
        <w:rPr>
          <w:rFonts w:eastAsia="Arial"/>
        </w:rPr>
        <w:t>.</w:t>
      </w:r>
    </w:p>
    <w:p w14:paraId="332013D1" w14:textId="77777777" w:rsidR="002A683C" w:rsidRPr="002A683C" w:rsidRDefault="002A683C" w:rsidP="002A683C">
      <w:pPr>
        <w:jc w:val="center"/>
        <w:rPr>
          <w:rFonts w:eastAsia="Arial"/>
          <w:color w:val="000000"/>
        </w:rPr>
      </w:pPr>
      <w:r w:rsidRPr="002A683C">
        <w:rPr>
          <w:rFonts w:eastAsia="Arial"/>
          <w:color w:val="000000"/>
        </w:rPr>
        <w:t xml:space="preserve">Выполнение заданий исследования по русскому языку обучающимися 1 курсов </w:t>
      </w:r>
    </w:p>
    <w:p w14:paraId="70A51635" w14:textId="77777777" w:rsidR="002A683C" w:rsidRPr="002A683C" w:rsidRDefault="002A683C" w:rsidP="002A683C">
      <w:pPr>
        <w:jc w:val="center"/>
        <w:rPr>
          <w:rFonts w:eastAsia="Arial"/>
          <w:color w:val="000000"/>
        </w:rPr>
      </w:pPr>
      <w:r w:rsidRPr="002A683C">
        <w:rPr>
          <w:rFonts w:eastAsia="Arial"/>
          <w:color w:val="000000"/>
        </w:rPr>
        <w:t>(% обучающихся, выполнивших задание от общего числа участников)</w:t>
      </w:r>
    </w:p>
    <w:p w14:paraId="0851F4EE" w14:textId="77777777" w:rsidR="002A683C" w:rsidRPr="002A683C" w:rsidRDefault="002A683C" w:rsidP="002A683C">
      <w:pPr>
        <w:jc w:val="center"/>
        <w:rPr>
          <w:rFonts w:eastAsia="Arial"/>
          <w:color w:val="000000"/>
          <w:sz w:val="4"/>
          <w:szCs w:val="4"/>
          <w:highlight w:val="yellow"/>
        </w:rPr>
      </w:pPr>
    </w:p>
    <w:p w14:paraId="4B2E03BC" w14:textId="77777777" w:rsidR="002A683C" w:rsidRPr="002A683C" w:rsidRDefault="002A683C" w:rsidP="002A683C">
      <w:pPr>
        <w:jc w:val="center"/>
        <w:rPr>
          <w:rFonts w:eastAsia="Arial"/>
          <w:color w:val="000000"/>
          <w:highlight w:val="yellow"/>
          <w:lang w:val="en-US"/>
        </w:rPr>
      </w:pPr>
      <w:r w:rsidRPr="002A683C">
        <w:rPr>
          <w:rFonts w:eastAsia="Arial"/>
          <w:noProof/>
          <w:color w:val="000000"/>
          <w:lang w:eastAsia="ru-RU"/>
        </w:rPr>
        <w:lastRenderedPageBreak/>
        <w:drawing>
          <wp:inline distT="0" distB="0" distL="0" distR="0" wp14:anchorId="00D9EC21" wp14:editId="43446EE0">
            <wp:extent cx="6457968" cy="2490717"/>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F5222C2" w14:textId="77777777" w:rsidR="002A683C" w:rsidRPr="002A683C" w:rsidRDefault="002A683C" w:rsidP="002A683C">
      <w:pPr>
        <w:ind w:firstLine="567"/>
        <w:jc w:val="both"/>
        <w:rPr>
          <w:rFonts w:eastAsia="Arial"/>
          <w:bCs/>
          <w:color w:val="000000"/>
        </w:rPr>
      </w:pPr>
      <w:r w:rsidRPr="002A683C">
        <w:rPr>
          <w:rFonts w:eastAsia="Arial"/>
          <w:color w:val="000000"/>
        </w:rPr>
        <w:t>Анализируя результаты</w:t>
      </w:r>
      <w:r w:rsidRPr="002A683C">
        <w:rPr>
          <w:rFonts w:eastAsia="Arial"/>
          <w:b/>
          <w:color w:val="000000"/>
        </w:rPr>
        <w:t xml:space="preserve"> </w:t>
      </w:r>
      <w:r w:rsidRPr="002A683C">
        <w:rPr>
          <w:rFonts w:eastAsia="Arial"/>
          <w:color w:val="000000"/>
        </w:rPr>
        <w:t xml:space="preserve">обучающихся 1 курсов, можно отметить, что </w:t>
      </w:r>
      <w:r w:rsidRPr="002A683C">
        <w:rPr>
          <w:rFonts w:eastAsia="Arial"/>
          <w:b/>
          <w:color w:val="000000"/>
        </w:rPr>
        <w:t>лучше</w:t>
      </w:r>
      <w:r w:rsidRPr="002A683C">
        <w:rPr>
          <w:rFonts w:eastAsia="Arial"/>
          <w:color w:val="000000"/>
        </w:rPr>
        <w:t xml:space="preserve"> всего участники ВПР справились с </w:t>
      </w:r>
      <w:r w:rsidRPr="002A683C">
        <w:rPr>
          <w:rFonts w:eastAsia="Arial"/>
          <w:b/>
          <w:color w:val="000000"/>
        </w:rPr>
        <w:t xml:space="preserve">заданием ФК1 </w:t>
      </w:r>
      <w:r w:rsidRPr="002A683C">
        <w:rPr>
          <w:rFonts w:eastAsia="Arial"/>
          <w:color w:val="000000"/>
        </w:rPr>
        <w:t>(94,7%)</w:t>
      </w:r>
      <w:r w:rsidRPr="002A683C">
        <w:rPr>
          <w:rFonts w:eastAsia="Arial"/>
          <w:b/>
          <w:color w:val="000000"/>
        </w:rPr>
        <w:t xml:space="preserve"> и </w:t>
      </w:r>
      <w:r w:rsidRPr="002A683C">
        <w:rPr>
          <w:rFonts w:eastAsia="Arial"/>
          <w:b/>
          <w:bCs/>
          <w:color w:val="000000"/>
        </w:rPr>
        <w:t xml:space="preserve">заданием № 8К4 </w:t>
      </w:r>
      <w:r w:rsidRPr="002A683C">
        <w:rPr>
          <w:rFonts w:eastAsia="Arial"/>
          <w:bCs/>
          <w:color w:val="000000"/>
        </w:rPr>
        <w:t xml:space="preserve">(90,7%), </w:t>
      </w:r>
      <w:r w:rsidRPr="002A683C">
        <w:rPr>
          <w:rFonts w:eastAsia="Arial"/>
          <w:color w:val="000000"/>
        </w:rPr>
        <w:t>проверяющими умение использовать словари при решении задач построения устного и письменного речевых высказываний</w:t>
      </w:r>
      <w:r w:rsidRPr="002A683C">
        <w:rPr>
          <w:rFonts w:eastAsia="Arial"/>
          <w:bCs/>
          <w:color w:val="000000"/>
        </w:rPr>
        <w:t xml:space="preserve">, </w:t>
      </w:r>
      <w:r w:rsidRPr="002A683C">
        <w:rPr>
          <w:rFonts w:eastAsia="Arial"/>
          <w:b/>
          <w:bCs/>
          <w:color w:val="000000"/>
        </w:rPr>
        <w:t>заданием № 3</w:t>
      </w:r>
      <w:r w:rsidRPr="002A683C">
        <w:rPr>
          <w:rFonts w:eastAsia="Arial"/>
          <w:bCs/>
          <w:color w:val="000000"/>
        </w:rPr>
        <w:t xml:space="preserve"> (87,2%), проверяющим умение выделять словосочетание в составе предложения, определять главное и зависимое слово в словосочетании.</w:t>
      </w:r>
    </w:p>
    <w:p w14:paraId="4D0C2FB0" w14:textId="77777777" w:rsidR="002A683C" w:rsidRPr="002A683C" w:rsidRDefault="002A683C" w:rsidP="002A683C">
      <w:pPr>
        <w:widowControl/>
        <w:suppressAutoHyphens w:val="0"/>
        <w:autoSpaceDE w:val="0"/>
        <w:autoSpaceDN w:val="0"/>
        <w:adjustRightInd w:val="0"/>
        <w:ind w:firstLine="567"/>
        <w:jc w:val="both"/>
        <w:rPr>
          <w:rFonts w:eastAsia="Arial"/>
          <w:color w:val="000000"/>
        </w:rPr>
      </w:pPr>
      <w:r w:rsidRPr="002A683C">
        <w:rPr>
          <w:rFonts w:eastAsia="Arial"/>
          <w:b/>
          <w:color w:val="000000"/>
        </w:rPr>
        <w:t>Менее успешно</w:t>
      </w:r>
      <w:r w:rsidRPr="002A683C">
        <w:rPr>
          <w:rFonts w:eastAsia="Arial"/>
          <w:color w:val="000000"/>
        </w:rPr>
        <w:t xml:space="preserve"> ученики выполнили </w:t>
      </w:r>
      <w:r w:rsidRPr="002A683C">
        <w:rPr>
          <w:rFonts w:eastAsia="Arial"/>
          <w:b/>
          <w:color w:val="000000"/>
        </w:rPr>
        <w:t xml:space="preserve">задание </w:t>
      </w:r>
      <w:r w:rsidRPr="002A683C">
        <w:rPr>
          <w:rFonts w:eastAsia="Arial"/>
          <w:b/>
          <w:bCs/>
          <w:color w:val="000000"/>
        </w:rPr>
        <w:t xml:space="preserve">№ 4 </w:t>
      </w:r>
      <w:r w:rsidRPr="002A683C">
        <w:rPr>
          <w:rFonts w:eastAsia="Arial"/>
          <w:bCs/>
          <w:color w:val="000000"/>
        </w:rPr>
        <w:t xml:space="preserve">(29,4%), </w:t>
      </w:r>
      <w:r w:rsidRPr="002A683C">
        <w:rPr>
          <w:rFonts w:eastAsia="Arial"/>
          <w:color w:val="000000"/>
        </w:rPr>
        <w:t xml:space="preserve">проверяющее умение применять правила написания слов с орфограммами, правила правописания служебных частей речи, правила переноса слов, </w:t>
      </w:r>
      <w:r w:rsidRPr="002A683C">
        <w:rPr>
          <w:rFonts w:eastAsia="Arial"/>
          <w:b/>
          <w:color w:val="000000"/>
        </w:rPr>
        <w:t>задание № 1</w:t>
      </w:r>
      <w:r w:rsidRPr="002A683C">
        <w:rPr>
          <w:rFonts w:eastAsia="Arial"/>
          <w:color w:val="000000"/>
        </w:rPr>
        <w:t xml:space="preserve"> (34,6%), проверяющее умение проводить различные виды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14:paraId="58BFA47D" w14:textId="7CA1E377" w:rsidR="002A683C" w:rsidRDefault="002A683C" w:rsidP="00980B0A">
      <w:pPr>
        <w:ind w:firstLine="567"/>
        <w:jc w:val="both"/>
        <w:rPr>
          <w:rFonts w:eastAsia="Arial"/>
          <w:color w:val="000000"/>
        </w:rPr>
      </w:pPr>
      <w:r w:rsidRPr="002A683C">
        <w:rPr>
          <w:rFonts w:eastAsia="Arial"/>
          <w:color w:val="000000"/>
        </w:rPr>
        <w:t xml:space="preserve">При переводе первичных баллов в отметки видно, что 7,3% обучающихся получили </w:t>
      </w:r>
      <w:r w:rsidRPr="002A683C">
        <w:rPr>
          <w:rFonts w:eastAsia="Arial"/>
          <w:color w:val="000000"/>
        </w:rPr>
        <w:br/>
        <w:t>отметку «2», 31,5% – отметку «3», 46,2% – отметку «4», 15,1% – отметку «5»</w:t>
      </w:r>
      <w:r w:rsidR="00980B0A">
        <w:rPr>
          <w:rFonts w:eastAsia="Arial"/>
          <w:color w:val="000000"/>
        </w:rPr>
        <w:t>.</w:t>
      </w:r>
    </w:p>
    <w:p w14:paraId="69A04457" w14:textId="77777777" w:rsidR="00980B0A" w:rsidRPr="002A683C" w:rsidRDefault="00980B0A" w:rsidP="00980B0A">
      <w:pPr>
        <w:ind w:firstLine="567"/>
        <w:jc w:val="both"/>
        <w:rPr>
          <w:rFonts w:eastAsia="Arial"/>
          <w:color w:val="000000"/>
        </w:rPr>
      </w:pPr>
    </w:p>
    <w:p w14:paraId="4B1645F2" w14:textId="77777777" w:rsidR="002A683C" w:rsidRPr="002A683C" w:rsidRDefault="002A683C" w:rsidP="002A683C">
      <w:pPr>
        <w:ind w:firstLine="567"/>
        <w:jc w:val="center"/>
        <w:rPr>
          <w:rFonts w:eastAsia="Arial"/>
          <w:color w:val="000000"/>
        </w:rPr>
      </w:pPr>
      <w:r w:rsidRPr="002A683C">
        <w:rPr>
          <w:rFonts w:eastAsia="Arial"/>
          <w:color w:val="000000"/>
        </w:rPr>
        <w:t>Распределение отметок по русскому языку</w:t>
      </w:r>
      <w:r w:rsidRPr="002A683C">
        <w:t xml:space="preserve"> </w:t>
      </w:r>
      <w:r w:rsidRPr="002A683C">
        <w:rPr>
          <w:rFonts w:eastAsia="Arial"/>
          <w:color w:val="000000"/>
        </w:rPr>
        <w:t>обучающихся 1 курсов</w:t>
      </w:r>
    </w:p>
    <w:p w14:paraId="30863C64" w14:textId="77777777" w:rsidR="002A683C" w:rsidRPr="002A683C" w:rsidRDefault="002A683C" w:rsidP="002A683C">
      <w:pPr>
        <w:ind w:firstLine="567"/>
        <w:jc w:val="center"/>
        <w:rPr>
          <w:rFonts w:eastAsia="Arial"/>
          <w:color w:val="000000"/>
        </w:rPr>
      </w:pPr>
      <w:r w:rsidRPr="002A683C">
        <w:rPr>
          <w:rFonts w:eastAsia="Arial"/>
          <w:color w:val="000000"/>
        </w:rPr>
        <w:t>(% обучающихся, получивших определенные отметки от общего числа участников)</w:t>
      </w:r>
    </w:p>
    <w:p w14:paraId="28C79C40" w14:textId="77777777" w:rsidR="002A683C" w:rsidRPr="002A683C" w:rsidRDefault="002A683C" w:rsidP="002A683C">
      <w:pPr>
        <w:ind w:firstLine="567"/>
        <w:jc w:val="center"/>
        <w:rPr>
          <w:rFonts w:eastAsia="Arial"/>
          <w:color w:val="000000"/>
          <w:highlight w:val="yellow"/>
        </w:rPr>
      </w:pPr>
    </w:p>
    <w:p w14:paraId="41A93E6C" w14:textId="446A9E0A" w:rsidR="002A683C" w:rsidRPr="00980B0A" w:rsidRDefault="002A683C" w:rsidP="00980B0A">
      <w:pPr>
        <w:jc w:val="center"/>
        <w:rPr>
          <w:rFonts w:eastAsia="Arial"/>
          <w:color w:val="000000"/>
          <w:highlight w:val="yellow"/>
        </w:rPr>
      </w:pPr>
      <w:r w:rsidRPr="002A683C">
        <w:rPr>
          <w:noProof/>
          <w:color w:val="000000"/>
          <w:lang w:eastAsia="ru-RU"/>
        </w:rPr>
        <w:drawing>
          <wp:inline distT="0" distB="0" distL="0" distR="0" wp14:anchorId="335E6CC1" wp14:editId="487F0433">
            <wp:extent cx="5977719" cy="2067635"/>
            <wp:effectExtent l="0" t="0" r="4445" b="889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404823E" w14:textId="5F9705C2" w:rsidR="002A683C" w:rsidRPr="002A683C" w:rsidRDefault="002A683C" w:rsidP="00980B0A">
      <w:pPr>
        <w:ind w:firstLine="567"/>
        <w:jc w:val="both"/>
        <w:rPr>
          <w:rFonts w:eastAsia="Arial"/>
          <w:iCs/>
          <w:color w:val="000000"/>
        </w:rPr>
      </w:pPr>
      <w:r w:rsidRPr="002A683C">
        <w:rPr>
          <w:rFonts w:eastAsia="Arial"/>
          <w:i/>
        </w:rPr>
        <w:t>Обучающиеся, завершившие общеобразовательную подготовку</w:t>
      </w:r>
      <w:r w:rsidRPr="002A683C">
        <w:rPr>
          <w:rFonts w:eastAsia="Arial"/>
        </w:rPr>
        <w:t xml:space="preserve"> </w:t>
      </w:r>
    </w:p>
    <w:p w14:paraId="1C056303" w14:textId="77777777" w:rsidR="002A683C" w:rsidRPr="002A683C" w:rsidRDefault="002A683C" w:rsidP="002A683C">
      <w:pPr>
        <w:jc w:val="center"/>
        <w:rPr>
          <w:rFonts w:eastAsia="Arial"/>
          <w:color w:val="000000"/>
        </w:rPr>
      </w:pPr>
      <w:r w:rsidRPr="002A683C">
        <w:rPr>
          <w:rFonts w:eastAsia="Arial"/>
          <w:color w:val="000000"/>
        </w:rPr>
        <w:t>Выполнение заданий исследования по русскому языку</w:t>
      </w:r>
      <w:r w:rsidRPr="002A683C">
        <w:t xml:space="preserve"> обучающимися, </w:t>
      </w:r>
      <w:r w:rsidRPr="002A683C">
        <w:rPr>
          <w:rFonts w:eastAsia="Arial"/>
          <w:color w:val="000000"/>
        </w:rPr>
        <w:t>завершившими общеобразовательную подготовку (% обучающихся, выполнивших задание от общего числа участников)</w:t>
      </w:r>
    </w:p>
    <w:p w14:paraId="15B41F71" w14:textId="77777777" w:rsidR="002A683C" w:rsidRPr="002A683C" w:rsidRDefault="002A683C" w:rsidP="002A683C">
      <w:pPr>
        <w:jc w:val="center"/>
        <w:rPr>
          <w:rFonts w:eastAsia="Arial"/>
          <w:color w:val="000000"/>
          <w:sz w:val="4"/>
          <w:szCs w:val="4"/>
          <w:highlight w:val="yellow"/>
        </w:rPr>
      </w:pPr>
    </w:p>
    <w:p w14:paraId="3A26F21D" w14:textId="77777777" w:rsidR="002A683C" w:rsidRPr="002A683C" w:rsidRDefault="002A683C" w:rsidP="002A683C">
      <w:pPr>
        <w:jc w:val="center"/>
        <w:rPr>
          <w:rFonts w:eastAsia="Arial"/>
          <w:color w:val="000000"/>
          <w:highlight w:val="yellow"/>
        </w:rPr>
      </w:pPr>
      <w:r w:rsidRPr="002A683C">
        <w:rPr>
          <w:rFonts w:eastAsia="Arial"/>
          <w:noProof/>
          <w:color w:val="000000"/>
          <w:lang w:eastAsia="ru-RU"/>
        </w:rPr>
        <w:lastRenderedPageBreak/>
        <w:drawing>
          <wp:inline distT="0" distB="0" distL="0" distR="0" wp14:anchorId="4BD0FB6F" wp14:editId="2B4AA22C">
            <wp:extent cx="6346209" cy="2490716"/>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32327FE" w14:textId="77777777" w:rsidR="002A683C" w:rsidRPr="002A683C" w:rsidRDefault="002A683C" w:rsidP="002A683C">
      <w:pPr>
        <w:ind w:firstLine="567"/>
        <w:jc w:val="both"/>
        <w:rPr>
          <w:rFonts w:eastAsia="Arial"/>
          <w:bCs/>
          <w:color w:val="000000"/>
        </w:rPr>
      </w:pPr>
      <w:r w:rsidRPr="002A683C">
        <w:rPr>
          <w:rFonts w:eastAsia="Arial"/>
          <w:color w:val="000000"/>
        </w:rPr>
        <w:t>Анализируя результаты</w:t>
      </w:r>
      <w:r w:rsidRPr="002A683C">
        <w:rPr>
          <w:rFonts w:eastAsia="Arial"/>
          <w:b/>
          <w:color w:val="000000"/>
        </w:rPr>
        <w:t xml:space="preserve"> </w:t>
      </w:r>
      <w:r w:rsidRPr="002A683C">
        <w:rPr>
          <w:rFonts w:eastAsia="Arial"/>
          <w:color w:val="000000"/>
        </w:rPr>
        <w:t xml:space="preserve">обучающихся, завершивших общеобразовательную подготовку, можно отметить, что </w:t>
      </w:r>
      <w:r w:rsidRPr="002A683C">
        <w:rPr>
          <w:rFonts w:eastAsia="Arial"/>
          <w:b/>
          <w:color w:val="000000"/>
        </w:rPr>
        <w:t>лучше</w:t>
      </w:r>
      <w:r w:rsidRPr="002A683C">
        <w:rPr>
          <w:rFonts w:eastAsia="Arial"/>
          <w:color w:val="000000"/>
        </w:rPr>
        <w:t xml:space="preserve"> всего участники ВПР справились с </w:t>
      </w:r>
      <w:r w:rsidRPr="002A683C">
        <w:rPr>
          <w:rFonts w:eastAsia="Arial"/>
          <w:b/>
          <w:color w:val="000000"/>
        </w:rPr>
        <w:t xml:space="preserve">заданием № 3 </w:t>
      </w:r>
      <w:r w:rsidRPr="002A683C">
        <w:rPr>
          <w:rFonts w:eastAsia="Arial"/>
          <w:color w:val="000000"/>
        </w:rPr>
        <w:t>(84,9%)</w:t>
      </w:r>
      <w:r w:rsidRPr="002A683C">
        <w:rPr>
          <w:rFonts w:eastAsia="Arial"/>
          <w:b/>
          <w:color w:val="000000"/>
        </w:rPr>
        <w:t xml:space="preserve">, </w:t>
      </w:r>
      <w:r w:rsidRPr="002A683C">
        <w:rPr>
          <w:rFonts w:eastAsia="Arial"/>
          <w:color w:val="000000"/>
        </w:rPr>
        <w:t>проверяющим умение определять лексическое значение слова</w:t>
      </w:r>
      <w:r w:rsidRPr="002A683C">
        <w:rPr>
          <w:rFonts w:eastAsia="Arial"/>
          <w:bCs/>
          <w:color w:val="000000"/>
        </w:rPr>
        <w:t xml:space="preserve">, </w:t>
      </w:r>
      <w:r w:rsidRPr="002A683C">
        <w:rPr>
          <w:rFonts w:eastAsia="Arial"/>
          <w:b/>
          <w:bCs/>
          <w:color w:val="000000"/>
        </w:rPr>
        <w:t>заданием № 6</w:t>
      </w:r>
      <w:r w:rsidRPr="002A683C">
        <w:rPr>
          <w:rFonts w:eastAsia="Arial"/>
          <w:bCs/>
          <w:color w:val="000000"/>
        </w:rPr>
        <w:t xml:space="preserve"> (76,1%), проверяющим знание лексических норм.</w:t>
      </w:r>
    </w:p>
    <w:p w14:paraId="76C1EC80" w14:textId="77777777" w:rsidR="002A683C" w:rsidRPr="002A683C" w:rsidRDefault="002A683C" w:rsidP="002A683C">
      <w:pPr>
        <w:widowControl/>
        <w:suppressAutoHyphens w:val="0"/>
        <w:autoSpaceDE w:val="0"/>
        <w:autoSpaceDN w:val="0"/>
        <w:adjustRightInd w:val="0"/>
        <w:ind w:firstLine="567"/>
        <w:jc w:val="both"/>
        <w:rPr>
          <w:rFonts w:eastAsia="Arial"/>
          <w:color w:val="000000"/>
        </w:rPr>
      </w:pPr>
      <w:r w:rsidRPr="002A683C">
        <w:rPr>
          <w:rFonts w:eastAsia="Arial"/>
          <w:b/>
          <w:color w:val="000000"/>
        </w:rPr>
        <w:t>Менее успешно</w:t>
      </w:r>
      <w:r w:rsidRPr="002A683C">
        <w:rPr>
          <w:rFonts w:eastAsia="Arial"/>
          <w:color w:val="000000"/>
        </w:rPr>
        <w:t xml:space="preserve"> ученики выполнили </w:t>
      </w:r>
      <w:r w:rsidRPr="002A683C">
        <w:rPr>
          <w:rFonts w:eastAsia="Arial"/>
          <w:b/>
          <w:color w:val="000000"/>
        </w:rPr>
        <w:t xml:space="preserve">задание </w:t>
      </w:r>
      <w:r w:rsidRPr="002A683C">
        <w:rPr>
          <w:rFonts w:eastAsia="Arial"/>
          <w:b/>
          <w:bCs/>
          <w:color w:val="000000"/>
        </w:rPr>
        <w:t xml:space="preserve">№ 23 </w:t>
      </w:r>
      <w:r w:rsidRPr="002A683C">
        <w:rPr>
          <w:rFonts w:eastAsia="Arial"/>
          <w:bCs/>
          <w:color w:val="000000"/>
        </w:rPr>
        <w:t xml:space="preserve">(35,2%), </w:t>
      </w:r>
      <w:r w:rsidRPr="002A683C">
        <w:rPr>
          <w:rFonts w:eastAsia="Arial"/>
          <w:color w:val="000000"/>
        </w:rPr>
        <w:t xml:space="preserve">проверяющее умение работать с текстом, </w:t>
      </w:r>
      <w:r w:rsidRPr="002A683C">
        <w:rPr>
          <w:rFonts w:eastAsia="Arial"/>
          <w:b/>
          <w:color w:val="000000"/>
        </w:rPr>
        <w:t>задание № 9</w:t>
      </w:r>
      <w:r w:rsidRPr="002A683C">
        <w:rPr>
          <w:rFonts w:eastAsia="Arial"/>
          <w:color w:val="000000"/>
        </w:rPr>
        <w:t xml:space="preserve"> (39,3%), проверяющее знания по теме «Правописание корней».</w:t>
      </w:r>
    </w:p>
    <w:p w14:paraId="365C6FD5" w14:textId="4AA4801F" w:rsidR="002A683C" w:rsidRDefault="002A683C" w:rsidP="00980B0A">
      <w:pPr>
        <w:ind w:firstLine="567"/>
        <w:jc w:val="both"/>
        <w:rPr>
          <w:rFonts w:eastAsia="Arial"/>
          <w:color w:val="000000"/>
        </w:rPr>
      </w:pPr>
      <w:r w:rsidRPr="002A683C">
        <w:rPr>
          <w:rFonts w:eastAsia="Arial"/>
          <w:color w:val="000000"/>
        </w:rPr>
        <w:t xml:space="preserve">При переводе первичных баллов в отметки видно, что 14,8% обучающихся получили </w:t>
      </w:r>
      <w:r w:rsidRPr="002A683C">
        <w:rPr>
          <w:rFonts w:eastAsia="Arial"/>
          <w:color w:val="000000"/>
        </w:rPr>
        <w:br/>
        <w:t>отметку «2», 29,5% – отметку «3», 30,4% – отметку «4», 25,3% – отметку «5»</w:t>
      </w:r>
      <w:r w:rsidR="00980B0A">
        <w:rPr>
          <w:rFonts w:eastAsia="Arial"/>
          <w:color w:val="000000"/>
        </w:rPr>
        <w:t>.</w:t>
      </w:r>
    </w:p>
    <w:p w14:paraId="23D3F8BC" w14:textId="77777777" w:rsidR="00980B0A" w:rsidRPr="002A683C" w:rsidRDefault="00980B0A" w:rsidP="00980B0A">
      <w:pPr>
        <w:ind w:firstLine="567"/>
        <w:jc w:val="both"/>
        <w:rPr>
          <w:rFonts w:eastAsia="Arial"/>
          <w:color w:val="000000"/>
        </w:rPr>
      </w:pPr>
    </w:p>
    <w:p w14:paraId="133B17B2" w14:textId="77777777" w:rsidR="002A683C" w:rsidRPr="002A683C" w:rsidRDefault="002A683C" w:rsidP="002A683C">
      <w:pPr>
        <w:ind w:firstLine="567"/>
        <w:jc w:val="center"/>
        <w:rPr>
          <w:rFonts w:eastAsia="Arial"/>
          <w:color w:val="000000"/>
        </w:rPr>
      </w:pPr>
      <w:r w:rsidRPr="002A683C">
        <w:rPr>
          <w:rFonts w:eastAsia="Arial"/>
          <w:color w:val="000000"/>
        </w:rPr>
        <w:t>Распределение отметок по русскому языку обучающихся,</w:t>
      </w:r>
      <w:r w:rsidRPr="002A683C">
        <w:t xml:space="preserve"> </w:t>
      </w:r>
      <w:r w:rsidRPr="002A683C">
        <w:rPr>
          <w:rFonts w:eastAsia="Arial"/>
          <w:color w:val="000000"/>
        </w:rPr>
        <w:t>завершивших общеобразовательную подготовку</w:t>
      </w:r>
    </w:p>
    <w:p w14:paraId="5D08CEEB" w14:textId="77777777" w:rsidR="002A683C" w:rsidRPr="002A683C" w:rsidRDefault="002A683C" w:rsidP="002A683C">
      <w:pPr>
        <w:rPr>
          <w:rFonts w:eastAsia="Arial"/>
          <w:color w:val="000000"/>
        </w:rPr>
      </w:pPr>
      <w:r w:rsidRPr="002A683C">
        <w:rPr>
          <w:rFonts w:eastAsia="Arial"/>
          <w:color w:val="000000"/>
        </w:rPr>
        <w:t>(% обучающихся, получивших определенные отметки от общего числа участников)</w:t>
      </w:r>
    </w:p>
    <w:p w14:paraId="35F7039C" w14:textId="77777777" w:rsidR="002A683C" w:rsidRPr="002A683C" w:rsidRDefault="002A683C" w:rsidP="002A683C">
      <w:pPr>
        <w:jc w:val="center"/>
        <w:rPr>
          <w:rFonts w:eastAsia="Arial"/>
          <w:color w:val="000000"/>
          <w:highlight w:val="yellow"/>
        </w:rPr>
      </w:pPr>
      <w:r w:rsidRPr="002A683C">
        <w:rPr>
          <w:noProof/>
          <w:color w:val="000000"/>
          <w:highlight w:val="yellow"/>
          <w:lang w:eastAsia="ru-RU"/>
        </w:rPr>
        <w:drawing>
          <wp:inline distT="0" distB="0" distL="0" distR="0" wp14:anchorId="693C4B72" wp14:editId="49274FF8">
            <wp:extent cx="6059606" cy="2367887"/>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41EAC81" w14:textId="77777777" w:rsidR="002A683C" w:rsidRPr="002A683C" w:rsidRDefault="002A683C" w:rsidP="002A683C">
      <w:pPr>
        <w:ind w:right="127"/>
        <w:jc w:val="center"/>
        <w:rPr>
          <w:rFonts w:eastAsia="Calibri"/>
          <w:b/>
          <w:bCs/>
          <w:kern w:val="0"/>
          <w:lang w:eastAsia="en-US"/>
        </w:rPr>
      </w:pPr>
      <w:r w:rsidRPr="002A683C">
        <w:rPr>
          <w:rFonts w:eastAsia="Calibri"/>
          <w:b/>
          <w:bCs/>
          <w:kern w:val="0"/>
          <w:lang w:eastAsia="en-US"/>
        </w:rPr>
        <w:t>Обобщенный план варианта проверочной работы по русскому языку 1 курса</w:t>
      </w:r>
    </w:p>
    <w:p w14:paraId="67CCA4A2" w14:textId="77777777" w:rsidR="002A683C" w:rsidRPr="002A683C" w:rsidRDefault="002A683C" w:rsidP="002A683C">
      <w:pPr>
        <w:suppressAutoHyphens w:val="0"/>
        <w:ind w:left="1781" w:right="-2" w:hanging="280"/>
        <w:jc w:val="center"/>
        <w:outlineLvl w:val="1"/>
        <w:rPr>
          <w:rFonts w:eastAsia="Calibri"/>
          <w:b/>
          <w:bCs/>
          <w:kern w:val="0"/>
          <w:sz w:val="8"/>
          <w:szCs w:val="8"/>
          <w:lang w:eastAsia="en-US"/>
        </w:rPr>
      </w:pPr>
    </w:p>
    <w:tbl>
      <w:tblPr>
        <w:tblW w:w="10369" w:type="dxa"/>
        <w:tblInd w:w="15" w:type="dxa"/>
        <w:tblLayout w:type="fixed"/>
        <w:tblCellMar>
          <w:left w:w="57" w:type="dxa"/>
          <w:right w:w="57" w:type="dxa"/>
        </w:tblCellMar>
        <w:tblLook w:val="0000" w:firstRow="0" w:lastRow="0" w:firstColumn="0" w:lastColumn="0" w:noHBand="0" w:noVBand="0"/>
      </w:tblPr>
      <w:tblGrid>
        <w:gridCol w:w="562"/>
        <w:gridCol w:w="6426"/>
        <w:gridCol w:w="1134"/>
        <w:gridCol w:w="567"/>
        <w:gridCol w:w="851"/>
        <w:gridCol w:w="829"/>
      </w:tblGrid>
      <w:tr w:rsidR="00FE3C0F" w:rsidRPr="005E032C" w14:paraId="1531E219" w14:textId="77777777" w:rsidTr="00980B0A">
        <w:trPr>
          <w:trHeight w:val="20"/>
        </w:trPr>
        <w:tc>
          <w:tcPr>
            <w:tcW w:w="562" w:type="dxa"/>
            <w:vMerge w:val="restart"/>
            <w:tcBorders>
              <w:top w:val="single" w:sz="8" w:space="0" w:color="000000"/>
              <w:left w:val="single" w:sz="8" w:space="0" w:color="000000"/>
              <w:right w:val="single" w:sz="4" w:space="0" w:color="auto"/>
            </w:tcBorders>
            <w:vAlign w:val="center"/>
          </w:tcPr>
          <w:p w14:paraId="30D4B78A" w14:textId="77777777" w:rsidR="00FE3C0F" w:rsidRPr="005E032C" w:rsidRDefault="00FE3C0F" w:rsidP="002A683C">
            <w:pPr>
              <w:autoSpaceDE w:val="0"/>
              <w:autoSpaceDN w:val="0"/>
              <w:adjustRightInd w:val="0"/>
              <w:spacing w:before="13" w:line="78" w:lineRule="atLeast"/>
              <w:jc w:val="center"/>
              <w:rPr>
                <w:rFonts w:eastAsia="Arial"/>
                <w:b/>
                <w:bCs/>
                <w:color w:val="000000"/>
                <w:sz w:val="22"/>
                <w:szCs w:val="22"/>
              </w:rPr>
            </w:pPr>
            <w:r w:rsidRPr="005E032C">
              <w:rPr>
                <w:rFonts w:eastAsia="Arial"/>
                <w:b/>
                <w:bCs/>
                <w:color w:val="000000"/>
                <w:sz w:val="22"/>
                <w:szCs w:val="22"/>
              </w:rPr>
              <w:t>№ п/п</w:t>
            </w:r>
          </w:p>
        </w:tc>
        <w:tc>
          <w:tcPr>
            <w:tcW w:w="6426" w:type="dxa"/>
            <w:vMerge w:val="restart"/>
            <w:tcBorders>
              <w:top w:val="single" w:sz="8" w:space="0" w:color="000000"/>
              <w:left w:val="single" w:sz="4" w:space="0" w:color="auto"/>
              <w:right w:val="single" w:sz="4" w:space="0" w:color="auto"/>
            </w:tcBorders>
            <w:vAlign w:val="center"/>
          </w:tcPr>
          <w:p w14:paraId="6B91F70E" w14:textId="77777777" w:rsidR="00FE3C0F" w:rsidRPr="005E032C" w:rsidRDefault="00FE3C0F" w:rsidP="002A683C">
            <w:pPr>
              <w:autoSpaceDE w:val="0"/>
              <w:autoSpaceDN w:val="0"/>
              <w:adjustRightInd w:val="0"/>
              <w:spacing w:before="13" w:line="117" w:lineRule="atLeast"/>
              <w:ind w:left="15"/>
              <w:jc w:val="center"/>
              <w:rPr>
                <w:rFonts w:eastAsia="Arial"/>
                <w:b/>
                <w:color w:val="000000"/>
                <w:sz w:val="22"/>
                <w:szCs w:val="22"/>
              </w:rPr>
            </w:pPr>
            <w:r w:rsidRPr="005E032C">
              <w:rPr>
                <w:rFonts w:eastAsia="Arial"/>
                <w:b/>
                <w:color w:val="000000"/>
                <w:sz w:val="22"/>
                <w:szCs w:val="22"/>
              </w:rPr>
              <w:t>Проверяемые требования (умения) в соответствии с ФГОС ООО</w:t>
            </w:r>
          </w:p>
        </w:tc>
        <w:tc>
          <w:tcPr>
            <w:tcW w:w="1134" w:type="dxa"/>
            <w:vMerge w:val="restart"/>
            <w:tcBorders>
              <w:top w:val="single" w:sz="8" w:space="0" w:color="000000"/>
              <w:left w:val="single" w:sz="4" w:space="0" w:color="auto"/>
              <w:right w:val="single" w:sz="4" w:space="0" w:color="auto"/>
            </w:tcBorders>
          </w:tcPr>
          <w:p w14:paraId="42A716B3" w14:textId="6DDE72D7" w:rsidR="00FE3C0F" w:rsidRPr="005E032C" w:rsidRDefault="00910AAD" w:rsidP="002A683C">
            <w:pPr>
              <w:autoSpaceDE w:val="0"/>
              <w:autoSpaceDN w:val="0"/>
              <w:adjustRightInd w:val="0"/>
              <w:spacing w:before="13" w:line="104" w:lineRule="atLeast"/>
              <w:ind w:left="15"/>
              <w:jc w:val="center"/>
              <w:rPr>
                <w:rFonts w:eastAsia="Arial"/>
                <w:b/>
                <w:bCs/>
                <w:color w:val="000000"/>
                <w:sz w:val="22"/>
                <w:szCs w:val="22"/>
              </w:rPr>
            </w:pPr>
            <w:r w:rsidRPr="005E032C">
              <w:rPr>
                <w:rFonts w:eastAsia="Arial"/>
                <w:b/>
                <w:bCs/>
                <w:color w:val="000000"/>
                <w:sz w:val="22"/>
                <w:szCs w:val="22"/>
              </w:rPr>
              <w:t>уровень сложности Б/П/В</w:t>
            </w:r>
          </w:p>
        </w:tc>
        <w:tc>
          <w:tcPr>
            <w:tcW w:w="567" w:type="dxa"/>
            <w:vMerge w:val="restart"/>
            <w:tcBorders>
              <w:top w:val="single" w:sz="8" w:space="0" w:color="000000"/>
              <w:left w:val="single" w:sz="4" w:space="0" w:color="auto"/>
              <w:right w:val="single" w:sz="8" w:space="0" w:color="000000"/>
            </w:tcBorders>
            <w:vAlign w:val="center"/>
          </w:tcPr>
          <w:p w14:paraId="59BFD0B1" w14:textId="2D557646" w:rsidR="00FE3C0F" w:rsidRPr="005E032C" w:rsidRDefault="00FE3C0F" w:rsidP="002A683C">
            <w:pPr>
              <w:autoSpaceDE w:val="0"/>
              <w:autoSpaceDN w:val="0"/>
              <w:adjustRightInd w:val="0"/>
              <w:spacing w:before="13" w:line="104" w:lineRule="atLeast"/>
              <w:ind w:left="15"/>
              <w:jc w:val="center"/>
              <w:rPr>
                <w:rFonts w:eastAsia="Arial"/>
                <w:b/>
                <w:bCs/>
                <w:color w:val="000000"/>
                <w:sz w:val="22"/>
                <w:szCs w:val="22"/>
              </w:rPr>
            </w:pPr>
            <w:r w:rsidRPr="005E032C">
              <w:rPr>
                <w:rFonts w:eastAsia="Arial"/>
                <w:b/>
                <w:bCs/>
                <w:color w:val="000000"/>
                <w:sz w:val="22"/>
                <w:szCs w:val="22"/>
              </w:rPr>
              <w:t>макс. балл</w:t>
            </w:r>
          </w:p>
        </w:tc>
        <w:tc>
          <w:tcPr>
            <w:tcW w:w="1680" w:type="dxa"/>
            <w:gridSpan w:val="2"/>
            <w:tcBorders>
              <w:top w:val="single" w:sz="8" w:space="0" w:color="000000"/>
              <w:left w:val="single" w:sz="4" w:space="0" w:color="auto"/>
              <w:bottom w:val="single" w:sz="8" w:space="0" w:color="000000"/>
              <w:right w:val="single" w:sz="8" w:space="0" w:color="000000"/>
            </w:tcBorders>
          </w:tcPr>
          <w:p w14:paraId="2EB5F2D7" w14:textId="77777777" w:rsidR="00FE3C0F" w:rsidRPr="005E032C" w:rsidRDefault="00FE3C0F" w:rsidP="002A683C">
            <w:pPr>
              <w:autoSpaceDE w:val="0"/>
              <w:autoSpaceDN w:val="0"/>
              <w:adjustRightInd w:val="0"/>
              <w:spacing w:before="13" w:line="104" w:lineRule="atLeast"/>
              <w:ind w:left="15"/>
              <w:jc w:val="center"/>
              <w:rPr>
                <w:rFonts w:eastAsia="Arial"/>
                <w:b/>
                <w:bCs/>
                <w:color w:val="000000"/>
                <w:sz w:val="22"/>
                <w:szCs w:val="22"/>
              </w:rPr>
            </w:pPr>
            <w:r w:rsidRPr="005E032C">
              <w:rPr>
                <w:rFonts w:eastAsia="Calibri"/>
                <w:b/>
                <w:bCs/>
                <w:kern w:val="2"/>
                <w:sz w:val="22"/>
                <w:szCs w:val="22"/>
                <w:lang w:eastAsia="en-US"/>
                <w14:ligatures w14:val="standardContextual"/>
              </w:rPr>
              <w:t xml:space="preserve">% выполнения зад-й </w:t>
            </w:r>
            <w:proofErr w:type="spellStart"/>
            <w:r w:rsidRPr="005E032C">
              <w:rPr>
                <w:rFonts w:eastAsia="Calibri"/>
                <w:b/>
                <w:bCs/>
                <w:kern w:val="2"/>
                <w:sz w:val="22"/>
                <w:szCs w:val="22"/>
                <w:lang w:eastAsia="en-US"/>
                <w14:ligatures w14:val="standardContextual"/>
              </w:rPr>
              <w:t>обуч-ся</w:t>
            </w:r>
            <w:proofErr w:type="spellEnd"/>
            <w:r w:rsidRPr="005E032C">
              <w:rPr>
                <w:rFonts w:eastAsia="Calibri"/>
                <w:b/>
                <w:bCs/>
                <w:kern w:val="2"/>
                <w:sz w:val="22"/>
                <w:szCs w:val="22"/>
                <w:lang w:eastAsia="en-US"/>
                <w14:ligatures w14:val="standardContextual"/>
              </w:rPr>
              <w:t xml:space="preserve"> </w:t>
            </w:r>
          </w:p>
        </w:tc>
      </w:tr>
      <w:tr w:rsidR="00FE3C0F" w:rsidRPr="002A683C" w14:paraId="2672B77C" w14:textId="77777777" w:rsidTr="00980B0A">
        <w:trPr>
          <w:trHeight w:val="20"/>
        </w:trPr>
        <w:tc>
          <w:tcPr>
            <w:tcW w:w="562" w:type="dxa"/>
            <w:vMerge/>
            <w:tcBorders>
              <w:left w:val="single" w:sz="8" w:space="0" w:color="000000"/>
              <w:bottom w:val="single" w:sz="8" w:space="0" w:color="000000"/>
              <w:right w:val="single" w:sz="4" w:space="0" w:color="auto"/>
            </w:tcBorders>
            <w:vAlign w:val="center"/>
          </w:tcPr>
          <w:p w14:paraId="35BB9134" w14:textId="77777777" w:rsidR="00FE3C0F" w:rsidRPr="002A683C" w:rsidRDefault="00FE3C0F" w:rsidP="002A683C">
            <w:pPr>
              <w:autoSpaceDE w:val="0"/>
              <w:autoSpaceDN w:val="0"/>
              <w:adjustRightInd w:val="0"/>
              <w:spacing w:before="13" w:line="78" w:lineRule="atLeast"/>
              <w:jc w:val="center"/>
              <w:rPr>
                <w:rFonts w:eastAsia="Arial"/>
                <w:b/>
                <w:bCs/>
                <w:color w:val="000000"/>
                <w:sz w:val="20"/>
                <w:szCs w:val="20"/>
              </w:rPr>
            </w:pPr>
          </w:p>
        </w:tc>
        <w:tc>
          <w:tcPr>
            <w:tcW w:w="6426" w:type="dxa"/>
            <w:vMerge/>
            <w:tcBorders>
              <w:left w:val="single" w:sz="4" w:space="0" w:color="auto"/>
              <w:bottom w:val="single" w:sz="8" w:space="0" w:color="000000"/>
              <w:right w:val="single" w:sz="4" w:space="0" w:color="auto"/>
            </w:tcBorders>
            <w:vAlign w:val="center"/>
          </w:tcPr>
          <w:p w14:paraId="77BE539A" w14:textId="77777777" w:rsidR="00FE3C0F" w:rsidRPr="002A683C" w:rsidRDefault="00FE3C0F" w:rsidP="002A683C">
            <w:pPr>
              <w:autoSpaceDE w:val="0"/>
              <w:autoSpaceDN w:val="0"/>
              <w:adjustRightInd w:val="0"/>
              <w:spacing w:before="13" w:line="117" w:lineRule="atLeast"/>
              <w:ind w:left="15"/>
              <w:jc w:val="center"/>
              <w:rPr>
                <w:rFonts w:eastAsia="Arial"/>
                <w:b/>
                <w:color w:val="000000"/>
                <w:sz w:val="20"/>
                <w:szCs w:val="20"/>
              </w:rPr>
            </w:pPr>
          </w:p>
        </w:tc>
        <w:tc>
          <w:tcPr>
            <w:tcW w:w="1134" w:type="dxa"/>
            <w:vMerge/>
            <w:tcBorders>
              <w:left w:val="single" w:sz="4" w:space="0" w:color="auto"/>
              <w:bottom w:val="single" w:sz="8" w:space="0" w:color="000000"/>
              <w:right w:val="single" w:sz="4" w:space="0" w:color="auto"/>
            </w:tcBorders>
          </w:tcPr>
          <w:p w14:paraId="74B38DA8" w14:textId="77777777" w:rsidR="00FE3C0F" w:rsidRPr="002A683C" w:rsidRDefault="00FE3C0F" w:rsidP="002A683C">
            <w:pPr>
              <w:autoSpaceDE w:val="0"/>
              <w:autoSpaceDN w:val="0"/>
              <w:adjustRightInd w:val="0"/>
              <w:spacing w:before="13" w:line="104" w:lineRule="atLeast"/>
              <w:ind w:left="15"/>
              <w:jc w:val="center"/>
              <w:rPr>
                <w:rFonts w:eastAsia="Arial"/>
                <w:b/>
                <w:bCs/>
                <w:color w:val="000000"/>
                <w:sz w:val="20"/>
                <w:szCs w:val="20"/>
              </w:rPr>
            </w:pPr>
          </w:p>
        </w:tc>
        <w:tc>
          <w:tcPr>
            <w:tcW w:w="567" w:type="dxa"/>
            <w:vMerge/>
            <w:tcBorders>
              <w:left w:val="single" w:sz="4" w:space="0" w:color="auto"/>
              <w:bottom w:val="single" w:sz="8" w:space="0" w:color="000000"/>
              <w:right w:val="single" w:sz="8" w:space="0" w:color="000000"/>
            </w:tcBorders>
            <w:vAlign w:val="center"/>
          </w:tcPr>
          <w:p w14:paraId="5B9A215F" w14:textId="1F1E9E81" w:rsidR="00FE3C0F" w:rsidRPr="002A683C" w:rsidRDefault="00FE3C0F" w:rsidP="002A683C">
            <w:pPr>
              <w:autoSpaceDE w:val="0"/>
              <w:autoSpaceDN w:val="0"/>
              <w:adjustRightInd w:val="0"/>
              <w:spacing w:before="13" w:line="104" w:lineRule="atLeast"/>
              <w:ind w:left="15"/>
              <w:jc w:val="center"/>
              <w:rPr>
                <w:rFonts w:eastAsia="Arial"/>
                <w:b/>
                <w:bCs/>
                <w:color w:val="000000"/>
                <w:sz w:val="20"/>
                <w:szCs w:val="20"/>
              </w:rPr>
            </w:pPr>
          </w:p>
        </w:tc>
        <w:tc>
          <w:tcPr>
            <w:tcW w:w="851" w:type="dxa"/>
            <w:tcBorders>
              <w:top w:val="single" w:sz="8" w:space="0" w:color="000000"/>
              <w:left w:val="single" w:sz="4" w:space="0" w:color="auto"/>
              <w:bottom w:val="single" w:sz="8" w:space="0" w:color="000000"/>
              <w:right w:val="single" w:sz="8" w:space="0" w:color="000000"/>
            </w:tcBorders>
          </w:tcPr>
          <w:p w14:paraId="42FF1F0A" w14:textId="77777777" w:rsidR="00FE3C0F" w:rsidRPr="002A683C" w:rsidRDefault="00FE3C0F" w:rsidP="002A683C">
            <w:pPr>
              <w:autoSpaceDE w:val="0"/>
              <w:autoSpaceDN w:val="0"/>
              <w:adjustRightInd w:val="0"/>
              <w:spacing w:before="13" w:line="104" w:lineRule="atLeast"/>
              <w:ind w:left="15"/>
              <w:jc w:val="center"/>
              <w:rPr>
                <w:rFonts w:eastAsia="Arial"/>
                <w:b/>
                <w:bCs/>
                <w:color w:val="000000"/>
                <w:sz w:val="20"/>
                <w:szCs w:val="20"/>
              </w:rPr>
            </w:pPr>
            <w:r w:rsidRPr="002A683C">
              <w:rPr>
                <w:rFonts w:eastAsia="Calibri"/>
                <w:b/>
                <w:bCs/>
                <w:kern w:val="2"/>
                <w:lang w:eastAsia="en-US"/>
                <w14:ligatures w14:val="standardContextual"/>
              </w:rPr>
              <w:t>ВО</w:t>
            </w:r>
          </w:p>
        </w:tc>
        <w:tc>
          <w:tcPr>
            <w:tcW w:w="829" w:type="dxa"/>
            <w:tcBorders>
              <w:top w:val="single" w:sz="8" w:space="0" w:color="000000"/>
              <w:left w:val="single" w:sz="4" w:space="0" w:color="auto"/>
              <w:bottom w:val="single" w:sz="8" w:space="0" w:color="000000"/>
              <w:right w:val="single" w:sz="8" w:space="0" w:color="000000"/>
            </w:tcBorders>
          </w:tcPr>
          <w:p w14:paraId="5056A131" w14:textId="77777777" w:rsidR="00FE3C0F" w:rsidRPr="002A683C" w:rsidRDefault="00FE3C0F" w:rsidP="002A683C">
            <w:pPr>
              <w:autoSpaceDE w:val="0"/>
              <w:autoSpaceDN w:val="0"/>
              <w:adjustRightInd w:val="0"/>
              <w:spacing w:before="13" w:line="104" w:lineRule="atLeast"/>
              <w:ind w:left="15"/>
              <w:jc w:val="center"/>
              <w:rPr>
                <w:rFonts w:eastAsia="Arial"/>
                <w:b/>
                <w:bCs/>
                <w:color w:val="000000"/>
                <w:sz w:val="20"/>
                <w:szCs w:val="20"/>
              </w:rPr>
            </w:pPr>
            <w:r w:rsidRPr="002A683C">
              <w:rPr>
                <w:rFonts w:eastAsia="Calibri"/>
                <w:b/>
                <w:bCs/>
                <w:kern w:val="2"/>
                <w:lang w:eastAsia="en-US"/>
                <w14:ligatures w14:val="standardContextual"/>
              </w:rPr>
              <w:t>РФ</w:t>
            </w:r>
          </w:p>
        </w:tc>
      </w:tr>
      <w:tr w:rsidR="00247FD1" w:rsidRPr="00247FD1" w14:paraId="220BCBF1" w14:textId="77777777" w:rsidTr="00980B0A">
        <w:trPr>
          <w:trHeight w:val="20"/>
        </w:trPr>
        <w:tc>
          <w:tcPr>
            <w:tcW w:w="562" w:type="dxa"/>
            <w:tcBorders>
              <w:top w:val="single" w:sz="8" w:space="0" w:color="000000"/>
              <w:left w:val="single" w:sz="8" w:space="0" w:color="000000"/>
              <w:bottom w:val="single" w:sz="8" w:space="0" w:color="000000"/>
              <w:right w:val="single" w:sz="4" w:space="0" w:color="auto"/>
            </w:tcBorders>
          </w:tcPr>
          <w:p w14:paraId="19F5CBFE" w14:textId="77777777" w:rsidR="00247FD1" w:rsidRPr="00247FD1" w:rsidRDefault="00247FD1" w:rsidP="002A683C">
            <w:pPr>
              <w:autoSpaceDE w:val="0"/>
              <w:autoSpaceDN w:val="0"/>
              <w:adjustRightInd w:val="0"/>
              <w:spacing w:before="13" w:line="78" w:lineRule="atLeast"/>
              <w:jc w:val="center"/>
              <w:rPr>
                <w:rFonts w:eastAsia="Arial"/>
                <w:bCs/>
                <w:color w:val="000000"/>
                <w:sz w:val="22"/>
                <w:szCs w:val="22"/>
              </w:rPr>
            </w:pPr>
            <w:r w:rsidRPr="00247FD1">
              <w:rPr>
                <w:rFonts w:eastAsia="Arial"/>
                <w:bCs/>
                <w:color w:val="000000"/>
                <w:sz w:val="22"/>
                <w:szCs w:val="22"/>
              </w:rPr>
              <w:t>1.</w:t>
            </w:r>
          </w:p>
        </w:tc>
        <w:tc>
          <w:tcPr>
            <w:tcW w:w="6426" w:type="dxa"/>
            <w:tcBorders>
              <w:top w:val="single" w:sz="8" w:space="0" w:color="000000"/>
              <w:left w:val="single" w:sz="4" w:space="0" w:color="auto"/>
              <w:bottom w:val="single" w:sz="8" w:space="0" w:color="000000"/>
              <w:right w:val="single" w:sz="4" w:space="0" w:color="auto"/>
            </w:tcBorders>
          </w:tcPr>
          <w:p w14:paraId="059F8EBE"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14:paraId="5533BCBB"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опознавание основных единиц синтаксиса;</w:t>
            </w:r>
          </w:p>
          <w:p w14:paraId="3CDC2421"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 xml:space="preserve">проведение синтаксического анализа предложения, определение </w:t>
            </w:r>
            <w:r w:rsidRPr="00247FD1">
              <w:rPr>
                <w:rFonts w:eastAsia="Arial"/>
                <w:color w:val="000000"/>
                <w:sz w:val="22"/>
                <w:szCs w:val="22"/>
              </w:rPr>
              <w:lastRenderedPageBreak/>
              <w:t>синтаксической роли самостоятельных частей речи в предложении;</w:t>
            </w:r>
          </w:p>
          <w:p w14:paraId="6462E9CA"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умение выделять словосочетание в составе предложения, определение главного и зависимого слова в словосочетании;</w:t>
            </w:r>
          </w:p>
          <w:p w14:paraId="41AFE87D"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 xml:space="preserve">определение вида предложения по цели высказывания и эмоциональной окраске; </w:t>
            </w:r>
          </w:p>
          <w:p w14:paraId="1476D1CA"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14:paraId="2D5AE5B6"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распознавание распространённых и нераспространённых предложений, предложений осложнённой и неосложнённой структуры, полных и неполных; определение грамматической основы предложения;</w:t>
            </w:r>
          </w:p>
          <w:p w14:paraId="132B3ADB"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tc>
        <w:tc>
          <w:tcPr>
            <w:tcW w:w="1134" w:type="dxa"/>
            <w:tcBorders>
              <w:top w:val="single" w:sz="8" w:space="0" w:color="000000"/>
              <w:left w:val="single" w:sz="4" w:space="0" w:color="auto"/>
              <w:bottom w:val="single" w:sz="8" w:space="0" w:color="000000"/>
              <w:right w:val="single" w:sz="4" w:space="0" w:color="auto"/>
            </w:tcBorders>
          </w:tcPr>
          <w:p w14:paraId="040E507C" w14:textId="6B8EBEA4"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sz w:val="22"/>
                <w:szCs w:val="22"/>
              </w:rPr>
              <w:lastRenderedPageBreak/>
              <w:t>Б</w:t>
            </w:r>
          </w:p>
        </w:tc>
        <w:tc>
          <w:tcPr>
            <w:tcW w:w="567" w:type="dxa"/>
            <w:tcBorders>
              <w:top w:val="single" w:sz="8" w:space="0" w:color="000000"/>
              <w:left w:val="single" w:sz="4" w:space="0" w:color="auto"/>
              <w:bottom w:val="single" w:sz="8" w:space="0" w:color="000000"/>
              <w:right w:val="single" w:sz="8" w:space="0" w:color="000000"/>
            </w:tcBorders>
          </w:tcPr>
          <w:p w14:paraId="7C7D9ED3" w14:textId="274E5B39"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rFonts w:eastAsia="Arial"/>
                <w:iCs/>
                <w:color w:val="000000"/>
                <w:sz w:val="22"/>
                <w:szCs w:val="22"/>
              </w:rPr>
              <w:t>1</w:t>
            </w:r>
          </w:p>
        </w:tc>
        <w:tc>
          <w:tcPr>
            <w:tcW w:w="851" w:type="dxa"/>
            <w:tcBorders>
              <w:top w:val="single" w:sz="8" w:space="0" w:color="000000"/>
              <w:left w:val="single" w:sz="4" w:space="0" w:color="auto"/>
              <w:bottom w:val="single" w:sz="8" w:space="0" w:color="000000"/>
              <w:right w:val="single" w:sz="8" w:space="0" w:color="000000"/>
            </w:tcBorders>
            <w:vAlign w:val="bottom"/>
          </w:tcPr>
          <w:p w14:paraId="7A42F87D" w14:textId="77777777" w:rsidR="00247FD1" w:rsidRPr="00247FD1" w:rsidRDefault="00247FD1" w:rsidP="002A683C">
            <w:pPr>
              <w:autoSpaceDE w:val="0"/>
              <w:autoSpaceDN w:val="0"/>
              <w:adjustRightInd w:val="0"/>
              <w:spacing w:before="13" w:line="104" w:lineRule="atLeast"/>
              <w:ind w:left="15"/>
              <w:jc w:val="center"/>
              <w:rPr>
                <w:rFonts w:eastAsia="Arial"/>
                <w:b/>
                <w:iCs/>
                <w:color w:val="000000"/>
                <w:sz w:val="22"/>
                <w:szCs w:val="22"/>
              </w:rPr>
            </w:pPr>
            <w:r w:rsidRPr="00247FD1">
              <w:rPr>
                <w:rFonts w:eastAsia="Calibri"/>
                <w:b/>
                <w:color w:val="000000"/>
                <w:kern w:val="2"/>
                <w:sz w:val="22"/>
                <w:szCs w:val="22"/>
                <w:lang w:eastAsia="en-US"/>
                <w14:ligatures w14:val="standardContextual"/>
              </w:rPr>
              <w:t>34,6</w:t>
            </w:r>
          </w:p>
        </w:tc>
        <w:tc>
          <w:tcPr>
            <w:tcW w:w="829" w:type="dxa"/>
            <w:tcBorders>
              <w:top w:val="single" w:sz="8" w:space="0" w:color="000000"/>
              <w:left w:val="single" w:sz="4" w:space="0" w:color="auto"/>
              <w:bottom w:val="single" w:sz="8" w:space="0" w:color="000000"/>
              <w:right w:val="single" w:sz="8" w:space="0" w:color="000000"/>
            </w:tcBorders>
            <w:vAlign w:val="bottom"/>
          </w:tcPr>
          <w:p w14:paraId="7643CC91" w14:textId="77777777"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rFonts w:eastAsia="Calibri"/>
                <w:color w:val="000000"/>
                <w:kern w:val="2"/>
                <w:sz w:val="22"/>
                <w:szCs w:val="22"/>
                <w:lang w:eastAsia="en-US"/>
                <w14:ligatures w14:val="standardContextual"/>
              </w:rPr>
              <w:t>51,77</w:t>
            </w:r>
          </w:p>
        </w:tc>
      </w:tr>
      <w:tr w:rsidR="00247FD1" w:rsidRPr="00247FD1" w14:paraId="71DC5E3E" w14:textId="77777777" w:rsidTr="00980B0A">
        <w:trPr>
          <w:trHeight w:val="20"/>
        </w:trPr>
        <w:tc>
          <w:tcPr>
            <w:tcW w:w="562" w:type="dxa"/>
            <w:tcBorders>
              <w:top w:val="single" w:sz="8" w:space="0" w:color="000000"/>
              <w:left w:val="single" w:sz="8" w:space="0" w:color="000000"/>
              <w:bottom w:val="single" w:sz="4" w:space="0" w:color="auto"/>
              <w:right w:val="single" w:sz="8" w:space="0" w:color="000000"/>
            </w:tcBorders>
          </w:tcPr>
          <w:p w14:paraId="399B9A5E" w14:textId="77777777" w:rsidR="00247FD1" w:rsidRPr="00247FD1" w:rsidRDefault="00247FD1" w:rsidP="002A683C">
            <w:pPr>
              <w:autoSpaceDE w:val="0"/>
              <w:autoSpaceDN w:val="0"/>
              <w:adjustRightInd w:val="0"/>
              <w:spacing w:before="13" w:line="78" w:lineRule="atLeast"/>
              <w:jc w:val="center"/>
              <w:rPr>
                <w:rFonts w:eastAsia="Arial"/>
                <w:bCs/>
                <w:color w:val="000000"/>
                <w:sz w:val="22"/>
                <w:szCs w:val="22"/>
              </w:rPr>
            </w:pPr>
            <w:r w:rsidRPr="00247FD1">
              <w:rPr>
                <w:rFonts w:eastAsia="Arial"/>
                <w:bCs/>
                <w:color w:val="000000"/>
                <w:sz w:val="22"/>
                <w:szCs w:val="22"/>
              </w:rPr>
              <w:lastRenderedPageBreak/>
              <w:t>2.</w:t>
            </w:r>
          </w:p>
        </w:tc>
        <w:tc>
          <w:tcPr>
            <w:tcW w:w="6426" w:type="dxa"/>
            <w:tcBorders>
              <w:top w:val="single" w:sz="8" w:space="0" w:color="000000"/>
              <w:left w:val="single" w:sz="8" w:space="0" w:color="000000"/>
              <w:bottom w:val="single" w:sz="4" w:space="0" w:color="auto"/>
              <w:right w:val="single" w:sz="8" w:space="0" w:color="000000"/>
            </w:tcBorders>
          </w:tcPr>
          <w:p w14:paraId="217DDC5F"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Овладение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14:paraId="747BE247"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применение правил постановки знаков препинания в конце предложения, в простом и сложном предложениях, при прямой речи, цитировании, диалоге</w:t>
            </w:r>
          </w:p>
        </w:tc>
        <w:tc>
          <w:tcPr>
            <w:tcW w:w="1134" w:type="dxa"/>
            <w:tcBorders>
              <w:top w:val="single" w:sz="8" w:space="0" w:color="000000"/>
              <w:left w:val="single" w:sz="8" w:space="0" w:color="000000"/>
              <w:bottom w:val="single" w:sz="8" w:space="0" w:color="000000"/>
              <w:right w:val="single" w:sz="8" w:space="0" w:color="000000"/>
            </w:tcBorders>
          </w:tcPr>
          <w:p w14:paraId="09360CF8" w14:textId="5E348BD8"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sz w:val="22"/>
                <w:szCs w:val="22"/>
              </w:rPr>
              <w:t>Б</w:t>
            </w:r>
          </w:p>
        </w:tc>
        <w:tc>
          <w:tcPr>
            <w:tcW w:w="567" w:type="dxa"/>
            <w:tcBorders>
              <w:top w:val="single" w:sz="8" w:space="0" w:color="000000"/>
              <w:left w:val="single" w:sz="8" w:space="0" w:color="000000"/>
              <w:bottom w:val="single" w:sz="8" w:space="0" w:color="000000"/>
              <w:right w:val="single" w:sz="8" w:space="0" w:color="000000"/>
            </w:tcBorders>
          </w:tcPr>
          <w:p w14:paraId="4FA4BFB8" w14:textId="3432500F"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rFonts w:eastAsia="Arial"/>
                <w:iCs/>
                <w:color w:val="000000"/>
                <w:sz w:val="22"/>
                <w:szCs w:val="22"/>
              </w:rPr>
              <w:t>1</w:t>
            </w:r>
          </w:p>
        </w:tc>
        <w:tc>
          <w:tcPr>
            <w:tcW w:w="851" w:type="dxa"/>
            <w:tcBorders>
              <w:top w:val="single" w:sz="8" w:space="0" w:color="000000"/>
              <w:left w:val="single" w:sz="8" w:space="0" w:color="000000"/>
              <w:bottom w:val="single" w:sz="8" w:space="0" w:color="000000"/>
              <w:right w:val="single" w:sz="8" w:space="0" w:color="000000"/>
            </w:tcBorders>
            <w:vAlign w:val="bottom"/>
          </w:tcPr>
          <w:p w14:paraId="7E5BCE55" w14:textId="77777777"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rFonts w:eastAsia="Calibri"/>
                <w:color w:val="000000"/>
                <w:kern w:val="2"/>
                <w:sz w:val="22"/>
                <w:szCs w:val="22"/>
                <w:lang w:eastAsia="en-US"/>
                <w14:ligatures w14:val="standardContextual"/>
              </w:rPr>
              <w:t>50,35</w:t>
            </w:r>
          </w:p>
        </w:tc>
        <w:tc>
          <w:tcPr>
            <w:tcW w:w="829" w:type="dxa"/>
            <w:tcBorders>
              <w:top w:val="single" w:sz="8" w:space="0" w:color="000000"/>
              <w:left w:val="single" w:sz="8" w:space="0" w:color="000000"/>
              <w:bottom w:val="single" w:sz="8" w:space="0" w:color="000000"/>
              <w:right w:val="single" w:sz="8" w:space="0" w:color="000000"/>
            </w:tcBorders>
            <w:vAlign w:val="bottom"/>
          </w:tcPr>
          <w:p w14:paraId="23078093" w14:textId="77777777"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rFonts w:eastAsia="Calibri"/>
                <w:color w:val="000000"/>
                <w:kern w:val="2"/>
                <w:sz w:val="22"/>
                <w:szCs w:val="22"/>
                <w:lang w:eastAsia="en-US"/>
                <w14:ligatures w14:val="standardContextual"/>
              </w:rPr>
              <w:t>60,75</w:t>
            </w:r>
          </w:p>
        </w:tc>
      </w:tr>
      <w:tr w:rsidR="00247FD1" w:rsidRPr="00247FD1" w14:paraId="2F1F1F06" w14:textId="77777777" w:rsidTr="00980B0A">
        <w:trPr>
          <w:trHeight w:val="20"/>
        </w:trPr>
        <w:tc>
          <w:tcPr>
            <w:tcW w:w="562" w:type="dxa"/>
            <w:tcBorders>
              <w:top w:val="single" w:sz="4" w:space="0" w:color="auto"/>
              <w:left w:val="single" w:sz="4" w:space="0" w:color="auto"/>
              <w:bottom w:val="single" w:sz="4" w:space="0" w:color="auto"/>
              <w:right w:val="single" w:sz="4" w:space="0" w:color="auto"/>
            </w:tcBorders>
          </w:tcPr>
          <w:p w14:paraId="2E185E5F" w14:textId="77777777" w:rsidR="00247FD1" w:rsidRPr="00247FD1" w:rsidRDefault="00247FD1" w:rsidP="002A683C">
            <w:pPr>
              <w:autoSpaceDE w:val="0"/>
              <w:autoSpaceDN w:val="0"/>
              <w:adjustRightInd w:val="0"/>
              <w:spacing w:before="13" w:line="78" w:lineRule="atLeast"/>
              <w:jc w:val="center"/>
              <w:rPr>
                <w:rFonts w:eastAsia="Arial"/>
                <w:bCs/>
                <w:color w:val="000000"/>
                <w:sz w:val="22"/>
                <w:szCs w:val="22"/>
              </w:rPr>
            </w:pPr>
            <w:r w:rsidRPr="00247FD1">
              <w:rPr>
                <w:rFonts w:eastAsia="Arial"/>
                <w:bCs/>
                <w:color w:val="000000"/>
                <w:sz w:val="22"/>
                <w:szCs w:val="22"/>
              </w:rPr>
              <w:t>3.</w:t>
            </w:r>
          </w:p>
        </w:tc>
        <w:tc>
          <w:tcPr>
            <w:tcW w:w="6426" w:type="dxa"/>
            <w:tcBorders>
              <w:top w:val="single" w:sz="4" w:space="0" w:color="auto"/>
              <w:left w:val="single" w:sz="4" w:space="0" w:color="auto"/>
              <w:bottom w:val="single" w:sz="4" w:space="0" w:color="auto"/>
              <w:right w:val="single" w:sz="4" w:space="0" w:color="auto"/>
            </w:tcBorders>
          </w:tcPr>
          <w:p w14:paraId="77E920ED"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w:t>
            </w:r>
          </w:p>
          <w:p w14:paraId="45A109B3"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а также многоаспектного анализа текста:</w:t>
            </w:r>
          </w:p>
          <w:p w14:paraId="4DFDFD8E"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опознавание основных единиц синтаксиса;</w:t>
            </w:r>
          </w:p>
          <w:p w14:paraId="23F50F26"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умение выделять словосочетание в составе предложения;</w:t>
            </w:r>
          </w:p>
          <w:p w14:paraId="0B52E120"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определение главного и зависимого слова в словосочетании</w:t>
            </w:r>
          </w:p>
        </w:tc>
        <w:tc>
          <w:tcPr>
            <w:tcW w:w="1134" w:type="dxa"/>
            <w:tcBorders>
              <w:top w:val="single" w:sz="8" w:space="0" w:color="000000"/>
              <w:left w:val="single" w:sz="4" w:space="0" w:color="auto"/>
              <w:bottom w:val="single" w:sz="4" w:space="0" w:color="auto"/>
              <w:right w:val="single" w:sz="4" w:space="0" w:color="auto"/>
            </w:tcBorders>
          </w:tcPr>
          <w:p w14:paraId="7A143F4D" w14:textId="20E5B776"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sz w:val="22"/>
                <w:szCs w:val="22"/>
              </w:rPr>
              <w:t>Б</w:t>
            </w:r>
          </w:p>
        </w:tc>
        <w:tc>
          <w:tcPr>
            <w:tcW w:w="567" w:type="dxa"/>
            <w:tcBorders>
              <w:top w:val="single" w:sz="8" w:space="0" w:color="000000"/>
              <w:left w:val="single" w:sz="4" w:space="0" w:color="auto"/>
              <w:bottom w:val="single" w:sz="4" w:space="0" w:color="auto"/>
              <w:right w:val="single" w:sz="8" w:space="0" w:color="000000"/>
            </w:tcBorders>
          </w:tcPr>
          <w:p w14:paraId="05934492" w14:textId="799C3E70"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rFonts w:eastAsia="Arial"/>
                <w:iCs/>
                <w:color w:val="000000"/>
                <w:sz w:val="22"/>
                <w:szCs w:val="22"/>
              </w:rPr>
              <w:t>1</w:t>
            </w:r>
          </w:p>
        </w:tc>
        <w:tc>
          <w:tcPr>
            <w:tcW w:w="851" w:type="dxa"/>
            <w:tcBorders>
              <w:top w:val="single" w:sz="8" w:space="0" w:color="000000"/>
              <w:left w:val="single" w:sz="4" w:space="0" w:color="auto"/>
              <w:bottom w:val="single" w:sz="4" w:space="0" w:color="auto"/>
              <w:right w:val="single" w:sz="8" w:space="0" w:color="000000"/>
            </w:tcBorders>
            <w:vAlign w:val="bottom"/>
          </w:tcPr>
          <w:p w14:paraId="7DBA5480" w14:textId="77777777"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rFonts w:eastAsia="Calibri"/>
                <w:color w:val="000000"/>
                <w:kern w:val="2"/>
                <w:sz w:val="22"/>
                <w:szCs w:val="22"/>
                <w:lang w:eastAsia="en-US"/>
                <w14:ligatures w14:val="standardContextual"/>
              </w:rPr>
              <w:t>87,2</w:t>
            </w:r>
          </w:p>
        </w:tc>
        <w:tc>
          <w:tcPr>
            <w:tcW w:w="829" w:type="dxa"/>
            <w:tcBorders>
              <w:top w:val="single" w:sz="8" w:space="0" w:color="000000"/>
              <w:left w:val="single" w:sz="4" w:space="0" w:color="auto"/>
              <w:bottom w:val="single" w:sz="4" w:space="0" w:color="auto"/>
              <w:right w:val="single" w:sz="8" w:space="0" w:color="000000"/>
            </w:tcBorders>
            <w:vAlign w:val="bottom"/>
          </w:tcPr>
          <w:p w14:paraId="7048ACEE" w14:textId="77777777"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rFonts w:eastAsia="Calibri"/>
                <w:color w:val="000000"/>
                <w:kern w:val="2"/>
                <w:sz w:val="22"/>
                <w:szCs w:val="22"/>
                <w:lang w:eastAsia="en-US"/>
                <w14:ligatures w14:val="standardContextual"/>
              </w:rPr>
              <w:t>89,35</w:t>
            </w:r>
          </w:p>
        </w:tc>
      </w:tr>
      <w:tr w:rsidR="00247FD1" w:rsidRPr="00247FD1" w14:paraId="62D34F08" w14:textId="77777777" w:rsidTr="00980B0A">
        <w:trPr>
          <w:trHeight w:val="20"/>
        </w:trPr>
        <w:tc>
          <w:tcPr>
            <w:tcW w:w="562" w:type="dxa"/>
            <w:tcBorders>
              <w:top w:val="single" w:sz="4" w:space="0" w:color="auto"/>
              <w:left w:val="single" w:sz="4" w:space="0" w:color="auto"/>
              <w:bottom w:val="single" w:sz="4" w:space="0" w:color="auto"/>
              <w:right w:val="single" w:sz="4" w:space="0" w:color="auto"/>
            </w:tcBorders>
          </w:tcPr>
          <w:p w14:paraId="57F5E6B2" w14:textId="77777777" w:rsidR="00247FD1" w:rsidRPr="00247FD1" w:rsidRDefault="00247FD1" w:rsidP="002A683C">
            <w:pPr>
              <w:autoSpaceDE w:val="0"/>
              <w:autoSpaceDN w:val="0"/>
              <w:adjustRightInd w:val="0"/>
              <w:spacing w:before="13" w:line="78" w:lineRule="atLeast"/>
              <w:jc w:val="center"/>
              <w:rPr>
                <w:rFonts w:eastAsia="Arial"/>
                <w:bCs/>
                <w:color w:val="000000"/>
                <w:sz w:val="22"/>
                <w:szCs w:val="22"/>
              </w:rPr>
            </w:pPr>
            <w:r w:rsidRPr="00247FD1">
              <w:rPr>
                <w:rFonts w:eastAsia="Arial"/>
                <w:bCs/>
                <w:color w:val="000000"/>
                <w:sz w:val="22"/>
                <w:szCs w:val="22"/>
              </w:rPr>
              <w:t>4.</w:t>
            </w:r>
          </w:p>
        </w:tc>
        <w:tc>
          <w:tcPr>
            <w:tcW w:w="6426" w:type="dxa"/>
            <w:tcBorders>
              <w:top w:val="single" w:sz="4" w:space="0" w:color="auto"/>
              <w:left w:val="single" w:sz="4" w:space="0" w:color="auto"/>
              <w:bottom w:val="single" w:sz="4" w:space="0" w:color="auto"/>
              <w:right w:val="single" w:sz="4" w:space="0" w:color="auto"/>
            </w:tcBorders>
          </w:tcPr>
          <w:p w14:paraId="0FA01960"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Овладение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14:paraId="0BFA4222"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поиск орфограммы и применение правил написания слов</w:t>
            </w:r>
          </w:p>
          <w:p w14:paraId="1AC7C60E"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с орфограммами;</w:t>
            </w:r>
          </w:p>
          <w:p w14:paraId="7D05C74C"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освоение правил правописания служебных частей речи и умения применять их на письме;</w:t>
            </w:r>
          </w:p>
          <w:p w14:paraId="61BBA1FF"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применение правильного переноса слов;</w:t>
            </w:r>
          </w:p>
          <w:p w14:paraId="7642A959"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нормативное изменение форм существительных, прилагательных, местоимений, числительных, глаголов.</w:t>
            </w:r>
          </w:p>
          <w:p w14:paraId="7667A2E1"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Понимание определяющей роли языка в развитии интеллектуальных и творческих способностей личности, в процессе образования и самообразования:</w:t>
            </w:r>
          </w:p>
          <w:p w14:paraId="00E092FE"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соблюдение основных языковых норм в устной и письменной речи</w:t>
            </w:r>
          </w:p>
        </w:tc>
        <w:tc>
          <w:tcPr>
            <w:tcW w:w="1134" w:type="dxa"/>
            <w:tcBorders>
              <w:top w:val="single" w:sz="4" w:space="0" w:color="auto"/>
              <w:left w:val="single" w:sz="4" w:space="0" w:color="auto"/>
              <w:bottom w:val="single" w:sz="4" w:space="0" w:color="auto"/>
              <w:right w:val="single" w:sz="4" w:space="0" w:color="auto"/>
            </w:tcBorders>
          </w:tcPr>
          <w:p w14:paraId="64EDA893" w14:textId="624DCBCE"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sz w:val="22"/>
                <w:szCs w:val="22"/>
              </w:rPr>
              <w:t>Б</w:t>
            </w:r>
          </w:p>
        </w:tc>
        <w:tc>
          <w:tcPr>
            <w:tcW w:w="567" w:type="dxa"/>
            <w:tcBorders>
              <w:top w:val="single" w:sz="4" w:space="0" w:color="auto"/>
              <w:left w:val="single" w:sz="4" w:space="0" w:color="auto"/>
              <w:bottom w:val="single" w:sz="4" w:space="0" w:color="auto"/>
              <w:right w:val="single" w:sz="8" w:space="0" w:color="000000"/>
            </w:tcBorders>
          </w:tcPr>
          <w:p w14:paraId="4273DA7D" w14:textId="75CD6D79"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rFonts w:eastAsia="Arial"/>
                <w:iCs/>
                <w:color w:val="000000"/>
                <w:sz w:val="22"/>
                <w:szCs w:val="22"/>
              </w:rPr>
              <w:t>1</w:t>
            </w:r>
          </w:p>
        </w:tc>
        <w:tc>
          <w:tcPr>
            <w:tcW w:w="851" w:type="dxa"/>
            <w:tcBorders>
              <w:top w:val="single" w:sz="4" w:space="0" w:color="auto"/>
              <w:left w:val="single" w:sz="4" w:space="0" w:color="auto"/>
              <w:bottom w:val="single" w:sz="4" w:space="0" w:color="auto"/>
              <w:right w:val="single" w:sz="8" w:space="0" w:color="000000"/>
            </w:tcBorders>
            <w:vAlign w:val="bottom"/>
          </w:tcPr>
          <w:p w14:paraId="7191BA6F" w14:textId="77777777" w:rsidR="00247FD1" w:rsidRPr="00247FD1" w:rsidRDefault="00247FD1" w:rsidP="002A683C">
            <w:pPr>
              <w:autoSpaceDE w:val="0"/>
              <w:autoSpaceDN w:val="0"/>
              <w:adjustRightInd w:val="0"/>
              <w:spacing w:before="13" w:line="104" w:lineRule="atLeast"/>
              <w:ind w:left="15"/>
              <w:jc w:val="center"/>
              <w:rPr>
                <w:rFonts w:eastAsia="Arial"/>
                <w:b/>
                <w:iCs/>
                <w:color w:val="000000"/>
                <w:sz w:val="22"/>
                <w:szCs w:val="22"/>
              </w:rPr>
            </w:pPr>
            <w:r w:rsidRPr="00247FD1">
              <w:rPr>
                <w:rFonts w:eastAsia="Calibri"/>
                <w:b/>
                <w:color w:val="000000"/>
                <w:kern w:val="2"/>
                <w:sz w:val="22"/>
                <w:szCs w:val="22"/>
                <w:lang w:eastAsia="en-US"/>
                <w14:ligatures w14:val="standardContextual"/>
              </w:rPr>
              <w:t>29,41</w:t>
            </w:r>
          </w:p>
        </w:tc>
        <w:tc>
          <w:tcPr>
            <w:tcW w:w="829" w:type="dxa"/>
            <w:tcBorders>
              <w:top w:val="single" w:sz="4" w:space="0" w:color="auto"/>
              <w:left w:val="single" w:sz="4" w:space="0" w:color="auto"/>
              <w:bottom w:val="single" w:sz="4" w:space="0" w:color="auto"/>
              <w:right w:val="single" w:sz="8" w:space="0" w:color="000000"/>
            </w:tcBorders>
            <w:vAlign w:val="bottom"/>
          </w:tcPr>
          <w:p w14:paraId="7EAA357F" w14:textId="77777777"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rFonts w:eastAsia="Calibri"/>
                <w:color w:val="000000"/>
                <w:kern w:val="2"/>
                <w:sz w:val="22"/>
                <w:szCs w:val="22"/>
                <w:lang w:eastAsia="en-US"/>
                <w14:ligatures w14:val="standardContextual"/>
              </w:rPr>
              <w:t>50,2</w:t>
            </w:r>
          </w:p>
        </w:tc>
      </w:tr>
      <w:tr w:rsidR="00247FD1" w:rsidRPr="00247FD1" w14:paraId="3ECE3063" w14:textId="77777777" w:rsidTr="00980B0A">
        <w:trPr>
          <w:trHeight w:val="20"/>
        </w:trPr>
        <w:tc>
          <w:tcPr>
            <w:tcW w:w="562" w:type="dxa"/>
            <w:tcBorders>
              <w:top w:val="single" w:sz="4" w:space="0" w:color="auto"/>
              <w:left w:val="single" w:sz="4" w:space="0" w:color="auto"/>
              <w:bottom w:val="single" w:sz="4" w:space="0" w:color="auto"/>
              <w:right w:val="single" w:sz="4" w:space="0" w:color="auto"/>
            </w:tcBorders>
          </w:tcPr>
          <w:p w14:paraId="5F8BD686" w14:textId="77777777" w:rsidR="00247FD1" w:rsidRPr="00247FD1" w:rsidRDefault="00247FD1" w:rsidP="002A683C">
            <w:pPr>
              <w:autoSpaceDE w:val="0"/>
              <w:autoSpaceDN w:val="0"/>
              <w:adjustRightInd w:val="0"/>
              <w:spacing w:before="13" w:line="78" w:lineRule="atLeast"/>
              <w:jc w:val="center"/>
              <w:rPr>
                <w:rFonts w:eastAsia="Arial"/>
                <w:bCs/>
                <w:color w:val="000000"/>
                <w:sz w:val="22"/>
                <w:szCs w:val="22"/>
              </w:rPr>
            </w:pPr>
            <w:r w:rsidRPr="00247FD1">
              <w:rPr>
                <w:rFonts w:eastAsia="Arial"/>
                <w:bCs/>
                <w:color w:val="000000"/>
                <w:sz w:val="22"/>
                <w:szCs w:val="22"/>
              </w:rPr>
              <w:lastRenderedPageBreak/>
              <w:t>5.</w:t>
            </w:r>
          </w:p>
        </w:tc>
        <w:tc>
          <w:tcPr>
            <w:tcW w:w="6426" w:type="dxa"/>
            <w:tcBorders>
              <w:top w:val="single" w:sz="4" w:space="0" w:color="auto"/>
              <w:left w:val="single" w:sz="4" w:space="0" w:color="auto"/>
              <w:bottom w:val="single" w:sz="4" w:space="0" w:color="auto"/>
              <w:right w:val="single" w:sz="4" w:space="0" w:color="auto"/>
            </w:tcBorders>
          </w:tcPr>
          <w:p w14:paraId="12B1ACBF"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Владение различными видами чтения; адекватное понимание содержания прочитанных учебно-научных, художественных, публицистических текстов различных функционально-смысловых типов речи (повествование, описание, рассуждение) объёмом не менее 400–450 слов: письменно формулировать тему и главную мысль текста, отвечать на вопросы по содержанию текста</w:t>
            </w:r>
          </w:p>
        </w:tc>
        <w:tc>
          <w:tcPr>
            <w:tcW w:w="1134" w:type="dxa"/>
            <w:tcBorders>
              <w:top w:val="single" w:sz="4" w:space="0" w:color="auto"/>
              <w:left w:val="single" w:sz="4" w:space="0" w:color="auto"/>
              <w:bottom w:val="single" w:sz="8" w:space="0" w:color="000000"/>
              <w:right w:val="single" w:sz="4" w:space="0" w:color="auto"/>
            </w:tcBorders>
          </w:tcPr>
          <w:p w14:paraId="340D100D" w14:textId="5D9079EC"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sz w:val="22"/>
                <w:szCs w:val="22"/>
              </w:rPr>
              <w:t>Б</w:t>
            </w:r>
          </w:p>
        </w:tc>
        <w:tc>
          <w:tcPr>
            <w:tcW w:w="567" w:type="dxa"/>
            <w:tcBorders>
              <w:top w:val="single" w:sz="4" w:space="0" w:color="auto"/>
              <w:left w:val="single" w:sz="4" w:space="0" w:color="auto"/>
              <w:bottom w:val="single" w:sz="8" w:space="0" w:color="000000"/>
              <w:right w:val="single" w:sz="8" w:space="0" w:color="000000"/>
            </w:tcBorders>
          </w:tcPr>
          <w:p w14:paraId="453CDB9A" w14:textId="0C6905B8"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rFonts w:eastAsia="Arial"/>
                <w:iCs/>
                <w:color w:val="000000"/>
                <w:sz w:val="22"/>
                <w:szCs w:val="22"/>
              </w:rPr>
              <w:t>1</w:t>
            </w:r>
          </w:p>
        </w:tc>
        <w:tc>
          <w:tcPr>
            <w:tcW w:w="851" w:type="dxa"/>
            <w:tcBorders>
              <w:top w:val="single" w:sz="4" w:space="0" w:color="auto"/>
              <w:left w:val="single" w:sz="4" w:space="0" w:color="auto"/>
              <w:bottom w:val="single" w:sz="8" w:space="0" w:color="000000"/>
              <w:right w:val="single" w:sz="8" w:space="0" w:color="000000"/>
            </w:tcBorders>
            <w:vAlign w:val="bottom"/>
          </w:tcPr>
          <w:p w14:paraId="4AC16FF9" w14:textId="77777777"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rFonts w:eastAsia="Calibri"/>
                <w:color w:val="000000"/>
                <w:kern w:val="2"/>
                <w:sz w:val="22"/>
                <w:szCs w:val="22"/>
                <w:lang w:eastAsia="en-US"/>
                <w14:ligatures w14:val="standardContextual"/>
              </w:rPr>
              <w:t>64,53</w:t>
            </w:r>
          </w:p>
        </w:tc>
        <w:tc>
          <w:tcPr>
            <w:tcW w:w="829" w:type="dxa"/>
            <w:tcBorders>
              <w:top w:val="single" w:sz="4" w:space="0" w:color="auto"/>
              <w:left w:val="single" w:sz="4" w:space="0" w:color="auto"/>
              <w:bottom w:val="single" w:sz="8" w:space="0" w:color="000000"/>
              <w:right w:val="single" w:sz="8" w:space="0" w:color="000000"/>
            </w:tcBorders>
            <w:vAlign w:val="bottom"/>
          </w:tcPr>
          <w:p w14:paraId="79F172CE" w14:textId="77777777"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rFonts w:eastAsia="Calibri"/>
                <w:color w:val="000000"/>
                <w:kern w:val="2"/>
                <w:sz w:val="22"/>
                <w:szCs w:val="22"/>
                <w:lang w:eastAsia="en-US"/>
                <w14:ligatures w14:val="standardContextual"/>
              </w:rPr>
              <w:t>66,7</w:t>
            </w:r>
          </w:p>
        </w:tc>
      </w:tr>
      <w:tr w:rsidR="00247FD1" w:rsidRPr="00247FD1" w14:paraId="5143E565" w14:textId="77777777" w:rsidTr="00980B0A">
        <w:trPr>
          <w:trHeight w:val="20"/>
        </w:trPr>
        <w:tc>
          <w:tcPr>
            <w:tcW w:w="562" w:type="dxa"/>
            <w:tcBorders>
              <w:top w:val="single" w:sz="4" w:space="0" w:color="auto"/>
              <w:left w:val="single" w:sz="4" w:space="0" w:color="auto"/>
              <w:bottom w:val="single" w:sz="4" w:space="0" w:color="auto"/>
              <w:right w:val="single" w:sz="4" w:space="0" w:color="auto"/>
            </w:tcBorders>
          </w:tcPr>
          <w:p w14:paraId="072320DB" w14:textId="77777777" w:rsidR="00247FD1" w:rsidRPr="00247FD1" w:rsidRDefault="00247FD1" w:rsidP="002A683C">
            <w:pPr>
              <w:autoSpaceDE w:val="0"/>
              <w:autoSpaceDN w:val="0"/>
              <w:adjustRightInd w:val="0"/>
              <w:spacing w:before="13" w:line="78" w:lineRule="atLeast"/>
              <w:jc w:val="center"/>
              <w:rPr>
                <w:rFonts w:eastAsia="Arial"/>
                <w:bCs/>
                <w:color w:val="000000"/>
                <w:sz w:val="22"/>
                <w:szCs w:val="22"/>
              </w:rPr>
            </w:pPr>
            <w:r w:rsidRPr="00247FD1">
              <w:rPr>
                <w:rFonts w:eastAsia="Arial"/>
                <w:bCs/>
                <w:color w:val="000000"/>
                <w:sz w:val="22"/>
                <w:szCs w:val="22"/>
              </w:rPr>
              <w:t>6.</w:t>
            </w:r>
          </w:p>
        </w:tc>
        <w:tc>
          <w:tcPr>
            <w:tcW w:w="6426" w:type="dxa"/>
            <w:tcBorders>
              <w:top w:val="single" w:sz="4" w:space="0" w:color="auto"/>
              <w:left w:val="single" w:sz="4" w:space="0" w:color="auto"/>
              <w:bottom w:val="single" w:sz="4" w:space="0" w:color="auto"/>
              <w:right w:val="single" w:sz="4" w:space="0" w:color="auto"/>
            </w:tcBorders>
          </w:tcPr>
          <w:p w14:paraId="69B031B2"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Использование коммуникативно-эстетических возможностей русского и родного языков:</w:t>
            </w:r>
          </w:p>
          <w:p w14:paraId="276F6616"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 в речи</w:t>
            </w:r>
          </w:p>
        </w:tc>
        <w:tc>
          <w:tcPr>
            <w:tcW w:w="1134" w:type="dxa"/>
            <w:tcBorders>
              <w:top w:val="single" w:sz="8" w:space="0" w:color="000000"/>
              <w:left w:val="single" w:sz="4" w:space="0" w:color="auto"/>
              <w:bottom w:val="single" w:sz="8" w:space="0" w:color="000000"/>
              <w:right w:val="single" w:sz="4" w:space="0" w:color="auto"/>
            </w:tcBorders>
          </w:tcPr>
          <w:p w14:paraId="15D346DD" w14:textId="0AA235A5"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sz w:val="22"/>
                <w:szCs w:val="22"/>
              </w:rPr>
              <w:t>Б</w:t>
            </w:r>
          </w:p>
        </w:tc>
        <w:tc>
          <w:tcPr>
            <w:tcW w:w="567" w:type="dxa"/>
            <w:tcBorders>
              <w:top w:val="single" w:sz="8" w:space="0" w:color="000000"/>
              <w:left w:val="single" w:sz="4" w:space="0" w:color="auto"/>
              <w:bottom w:val="single" w:sz="8" w:space="0" w:color="000000"/>
              <w:right w:val="single" w:sz="8" w:space="0" w:color="000000"/>
            </w:tcBorders>
          </w:tcPr>
          <w:p w14:paraId="77AC2D76" w14:textId="742DA301"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rFonts w:eastAsia="Arial"/>
                <w:iCs/>
                <w:color w:val="000000"/>
                <w:sz w:val="22"/>
                <w:szCs w:val="22"/>
              </w:rPr>
              <w:t>1</w:t>
            </w:r>
          </w:p>
        </w:tc>
        <w:tc>
          <w:tcPr>
            <w:tcW w:w="851" w:type="dxa"/>
            <w:tcBorders>
              <w:top w:val="single" w:sz="8" w:space="0" w:color="000000"/>
              <w:left w:val="single" w:sz="4" w:space="0" w:color="auto"/>
              <w:bottom w:val="single" w:sz="8" w:space="0" w:color="000000"/>
              <w:right w:val="single" w:sz="8" w:space="0" w:color="000000"/>
            </w:tcBorders>
            <w:vAlign w:val="bottom"/>
          </w:tcPr>
          <w:p w14:paraId="2358EF0C" w14:textId="77777777"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rFonts w:eastAsia="Calibri"/>
                <w:color w:val="000000"/>
                <w:kern w:val="2"/>
                <w:sz w:val="22"/>
                <w:szCs w:val="22"/>
                <w:lang w:eastAsia="en-US"/>
                <w14:ligatures w14:val="standardContextual"/>
              </w:rPr>
              <w:t>50,87</w:t>
            </w:r>
          </w:p>
        </w:tc>
        <w:tc>
          <w:tcPr>
            <w:tcW w:w="829" w:type="dxa"/>
            <w:tcBorders>
              <w:top w:val="single" w:sz="8" w:space="0" w:color="000000"/>
              <w:left w:val="single" w:sz="4" w:space="0" w:color="auto"/>
              <w:bottom w:val="single" w:sz="8" w:space="0" w:color="000000"/>
              <w:right w:val="single" w:sz="8" w:space="0" w:color="000000"/>
            </w:tcBorders>
            <w:vAlign w:val="bottom"/>
          </w:tcPr>
          <w:p w14:paraId="25D7577C" w14:textId="77777777"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rFonts w:eastAsia="Calibri"/>
                <w:color w:val="000000"/>
                <w:kern w:val="2"/>
                <w:sz w:val="22"/>
                <w:szCs w:val="22"/>
                <w:lang w:eastAsia="en-US"/>
                <w14:ligatures w14:val="standardContextual"/>
              </w:rPr>
              <w:t>53,09</w:t>
            </w:r>
          </w:p>
        </w:tc>
      </w:tr>
      <w:tr w:rsidR="00247FD1" w:rsidRPr="00247FD1" w14:paraId="36555D4F" w14:textId="77777777" w:rsidTr="00980B0A">
        <w:trPr>
          <w:trHeight w:val="20"/>
        </w:trPr>
        <w:tc>
          <w:tcPr>
            <w:tcW w:w="562" w:type="dxa"/>
            <w:tcBorders>
              <w:top w:val="single" w:sz="4" w:space="0" w:color="auto"/>
              <w:left w:val="single" w:sz="8" w:space="0" w:color="000000"/>
              <w:bottom w:val="single" w:sz="8" w:space="0" w:color="000000"/>
              <w:right w:val="single" w:sz="8" w:space="0" w:color="000000"/>
            </w:tcBorders>
          </w:tcPr>
          <w:p w14:paraId="34C43A1F" w14:textId="77777777" w:rsidR="00247FD1" w:rsidRPr="00247FD1" w:rsidRDefault="00247FD1" w:rsidP="002A683C">
            <w:pPr>
              <w:autoSpaceDE w:val="0"/>
              <w:autoSpaceDN w:val="0"/>
              <w:adjustRightInd w:val="0"/>
              <w:spacing w:before="13" w:line="78" w:lineRule="atLeast"/>
              <w:jc w:val="center"/>
              <w:rPr>
                <w:rFonts w:eastAsia="Arial"/>
                <w:bCs/>
                <w:color w:val="000000"/>
                <w:sz w:val="22"/>
                <w:szCs w:val="22"/>
              </w:rPr>
            </w:pPr>
            <w:r w:rsidRPr="00247FD1">
              <w:rPr>
                <w:rFonts w:eastAsia="Arial"/>
                <w:bCs/>
                <w:color w:val="000000"/>
                <w:sz w:val="22"/>
                <w:szCs w:val="22"/>
              </w:rPr>
              <w:t>7.</w:t>
            </w:r>
          </w:p>
        </w:tc>
        <w:tc>
          <w:tcPr>
            <w:tcW w:w="6426" w:type="dxa"/>
            <w:tcBorders>
              <w:top w:val="single" w:sz="4" w:space="0" w:color="auto"/>
              <w:left w:val="single" w:sz="8" w:space="0" w:color="000000"/>
              <w:bottom w:val="single" w:sz="4" w:space="0" w:color="auto"/>
              <w:right w:val="single" w:sz="8" w:space="0" w:color="000000"/>
            </w:tcBorders>
          </w:tcPr>
          <w:p w14:paraId="66F67659"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 xml:space="preserve">Осуществление адекватного выбора языковых средств для создания высказывания в соответствии с целью, темой и коммуникативным замыслом: </w:t>
            </w:r>
          </w:p>
          <w:p w14:paraId="1827324A"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 xml:space="preserve">создание текстов различных функционально-смысловых типов речи (повествование, описание, рассуждение) с опорой на жизненный и читательский опыт; </w:t>
            </w:r>
          </w:p>
          <w:p w14:paraId="32C10153"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осуществление письменно информационной обработки прочитанного текста;</w:t>
            </w:r>
          </w:p>
          <w:p w14:paraId="315C88B9"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соблюдение на письме норм современного русского литературного языка.</w:t>
            </w:r>
          </w:p>
          <w:p w14:paraId="45F5E431"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адекватно ситуации и стилю общения:</w:t>
            </w:r>
          </w:p>
          <w:p w14:paraId="0540147B"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умение использовать словари (в том числе мультимедийные) при решении задач построения устного и письменного речевых высказываний;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14:paraId="065E5CA6"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пользование орфоэпическими, орфографическими словарями для определения нормативного написания и произношения слова</w:t>
            </w:r>
          </w:p>
        </w:tc>
        <w:tc>
          <w:tcPr>
            <w:tcW w:w="1134" w:type="dxa"/>
            <w:tcBorders>
              <w:top w:val="single" w:sz="8" w:space="0" w:color="000000"/>
              <w:left w:val="single" w:sz="8" w:space="0" w:color="000000"/>
              <w:bottom w:val="single" w:sz="8" w:space="0" w:color="000000"/>
              <w:right w:val="single" w:sz="8" w:space="0" w:color="000000"/>
            </w:tcBorders>
            <w:vAlign w:val="bottom"/>
          </w:tcPr>
          <w:p w14:paraId="23B4BBDA" w14:textId="1EF5BC6E"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sz w:val="22"/>
                <w:szCs w:val="22"/>
              </w:rPr>
              <w:t>Б</w:t>
            </w:r>
          </w:p>
        </w:tc>
        <w:tc>
          <w:tcPr>
            <w:tcW w:w="567" w:type="dxa"/>
            <w:tcBorders>
              <w:top w:val="single" w:sz="8" w:space="0" w:color="000000"/>
              <w:left w:val="single" w:sz="8" w:space="0" w:color="000000"/>
              <w:bottom w:val="single" w:sz="8" w:space="0" w:color="000000"/>
              <w:right w:val="single" w:sz="8" w:space="0" w:color="000000"/>
            </w:tcBorders>
          </w:tcPr>
          <w:p w14:paraId="6D14F4FD" w14:textId="65525C88"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rFonts w:eastAsia="Arial"/>
                <w:iCs/>
                <w:color w:val="000000"/>
                <w:sz w:val="22"/>
                <w:szCs w:val="22"/>
              </w:rPr>
              <w:t>1</w:t>
            </w:r>
          </w:p>
        </w:tc>
        <w:tc>
          <w:tcPr>
            <w:tcW w:w="851" w:type="dxa"/>
            <w:tcBorders>
              <w:top w:val="single" w:sz="8" w:space="0" w:color="000000"/>
              <w:left w:val="single" w:sz="8" w:space="0" w:color="000000"/>
              <w:bottom w:val="single" w:sz="8" w:space="0" w:color="000000"/>
              <w:right w:val="single" w:sz="8" w:space="0" w:color="000000"/>
            </w:tcBorders>
            <w:vAlign w:val="bottom"/>
          </w:tcPr>
          <w:p w14:paraId="58077FF3" w14:textId="77777777"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rFonts w:eastAsia="Calibri"/>
                <w:color w:val="000000"/>
                <w:kern w:val="2"/>
                <w:sz w:val="22"/>
                <w:szCs w:val="22"/>
                <w:lang w:eastAsia="en-US"/>
                <w14:ligatures w14:val="standardContextual"/>
              </w:rPr>
              <w:t>72,84</w:t>
            </w:r>
          </w:p>
        </w:tc>
        <w:tc>
          <w:tcPr>
            <w:tcW w:w="829" w:type="dxa"/>
            <w:tcBorders>
              <w:top w:val="single" w:sz="8" w:space="0" w:color="000000"/>
              <w:left w:val="single" w:sz="8" w:space="0" w:color="000000"/>
              <w:bottom w:val="single" w:sz="8" w:space="0" w:color="000000"/>
              <w:right w:val="single" w:sz="8" w:space="0" w:color="000000"/>
            </w:tcBorders>
            <w:vAlign w:val="bottom"/>
          </w:tcPr>
          <w:p w14:paraId="32C478A7" w14:textId="77777777"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rFonts w:eastAsia="Calibri"/>
                <w:color w:val="000000"/>
                <w:kern w:val="2"/>
                <w:sz w:val="22"/>
                <w:szCs w:val="22"/>
                <w:lang w:eastAsia="en-US"/>
                <w14:ligatures w14:val="standardContextual"/>
              </w:rPr>
              <w:t>80,48</w:t>
            </w:r>
          </w:p>
        </w:tc>
      </w:tr>
      <w:tr w:rsidR="00247FD1" w:rsidRPr="00247FD1" w14:paraId="33E79E57" w14:textId="77777777" w:rsidTr="00980B0A">
        <w:trPr>
          <w:trHeight w:val="20"/>
        </w:trPr>
        <w:tc>
          <w:tcPr>
            <w:tcW w:w="562" w:type="dxa"/>
            <w:tcBorders>
              <w:top w:val="single" w:sz="8" w:space="0" w:color="000000"/>
              <w:left w:val="single" w:sz="8" w:space="0" w:color="000000"/>
              <w:bottom w:val="single" w:sz="4" w:space="0" w:color="auto"/>
              <w:right w:val="single" w:sz="4" w:space="0" w:color="auto"/>
            </w:tcBorders>
          </w:tcPr>
          <w:p w14:paraId="03E973D9" w14:textId="77777777" w:rsidR="00247FD1" w:rsidRPr="00247FD1" w:rsidRDefault="00247FD1" w:rsidP="002A683C">
            <w:pPr>
              <w:autoSpaceDE w:val="0"/>
              <w:autoSpaceDN w:val="0"/>
              <w:adjustRightInd w:val="0"/>
              <w:spacing w:before="13" w:line="78" w:lineRule="atLeast"/>
              <w:jc w:val="center"/>
              <w:rPr>
                <w:rFonts w:eastAsia="Arial"/>
                <w:bCs/>
                <w:color w:val="000000"/>
                <w:sz w:val="22"/>
                <w:szCs w:val="22"/>
              </w:rPr>
            </w:pPr>
            <w:r w:rsidRPr="00247FD1">
              <w:rPr>
                <w:rFonts w:eastAsia="Arial"/>
                <w:bCs/>
                <w:color w:val="000000"/>
                <w:sz w:val="22"/>
                <w:szCs w:val="22"/>
              </w:rPr>
              <w:t>8К1.</w:t>
            </w:r>
          </w:p>
        </w:tc>
        <w:tc>
          <w:tcPr>
            <w:tcW w:w="6426" w:type="dxa"/>
            <w:vMerge w:val="restart"/>
            <w:tcBorders>
              <w:top w:val="single" w:sz="4" w:space="0" w:color="auto"/>
              <w:left w:val="single" w:sz="4" w:space="0" w:color="auto"/>
              <w:right w:val="single" w:sz="4" w:space="0" w:color="auto"/>
            </w:tcBorders>
          </w:tcPr>
          <w:p w14:paraId="2E0DFEA3"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 xml:space="preserve">Осуществление адекватного выбора языковых средств для создания высказывания в соответствии с целью, темой и коммуникативным замыслом: </w:t>
            </w:r>
          </w:p>
          <w:p w14:paraId="69EE6C88"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 xml:space="preserve">создание текстов различных функционально-смысловых типов речи (повествование, описание, рассуждение) с опорой на жизненный и читательский опыт; </w:t>
            </w:r>
          </w:p>
          <w:p w14:paraId="7AC69BE2"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осуществление письменно информационной обработки прочитанного текста;</w:t>
            </w:r>
          </w:p>
          <w:p w14:paraId="30571E52"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соблюдение на письме норм современного русского литературного языка.</w:t>
            </w:r>
          </w:p>
          <w:p w14:paraId="1932F4F3"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адекватно ситуации и стилю общения:</w:t>
            </w:r>
          </w:p>
          <w:p w14:paraId="52EBDADA"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умение использовать словари (в том числе мультимедийные) при решении задач построения устного и письменного речевых высказываний;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14:paraId="3D37CF76"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пользование орфоэпическими, орфографическими словарями для определения нормативного написания и произношения слова</w:t>
            </w:r>
          </w:p>
        </w:tc>
        <w:tc>
          <w:tcPr>
            <w:tcW w:w="1134" w:type="dxa"/>
            <w:tcBorders>
              <w:top w:val="single" w:sz="8" w:space="0" w:color="000000"/>
              <w:left w:val="single" w:sz="4" w:space="0" w:color="auto"/>
              <w:right w:val="single" w:sz="4" w:space="0" w:color="auto"/>
            </w:tcBorders>
            <w:vAlign w:val="bottom"/>
          </w:tcPr>
          <w:p w14:paraId="36CA2046" w14:textId="544A7F7B"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sz w:val="22"/>
                <w:szCs w:val="22"/>
              </w:rPr>
              <w:t>Б</w:t>
            </w:r>
          </w:p>
        </w:tc>
        <w:tc>
          <w:tcPr>
            <w:tcW w:w="567" w:type="dxa"/>
            <w:tcBorders>
              <w:top w:val="single" w:sz="8" w:space="0" w:color="000000"/>
              <w:left w:val="single" w:sz="4" w:space="0" w:color="auto"/>
              <w:bottom w:val="single" w:sz="4" w:space="0" w:color="auto"/>
              <w:right w:val="single" w:sz="8" w:space="0" w:color="000000"/>
            </w:tcBorders>
          </w:tcPr>
          <w:p w14:paraId="211EBBC9" w14:textId="679769FE"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rFonts w:eastAsia="Arial"/>
                <w:iCs/>
                <w:color w:val="000000"/>
                <w:sz w:val="22"/>
                <w:szCs w:val="22"/>
              </w:rPr>
              <w:t>2</w:t>
            </w:r>
          </w:p>
        </w:tc>
        <w:tc>
          <w:tcPr>
            <w:tcW w:w="851" w:type="dxa"/>
            <w:tcBorders>
              <w:top w:val="single" w:sz="8" w:space="0" w:color="000000"/>
              <w:left w:val="single" w:sz="4" w:space="0" w:color="auto"/>
              <w:bottom w:val="single" w:sz="4" w:space="0" w:color="auto"/>
              <w:right w:val="single" w:sz="8" w:space="0" w:color="000000"/>
            </w:tcBorders>
            <w:vAlign w:val="bottom"/>
          </w:tcPr>
          <w:p w14:paraId="3316C04C" w14:textId="77777777"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rFonts w:eastAsia="Calibri"/>
                <w:color w:val="000000"/>
                <w:kern w:val="2"/>
                <w:sz w:val="22"/>
                <w:szCs w:val="22"/>
                <w:lang w:eastAsia="en-US"/>
                <w14:ligatures w14:val="standardContextual"/>
              </w:rPr>
              <w:t>70,76</w:t>
            </w:r>
          </w:p>
        </w:tc>
        <w:tc>
          <w:tcPr>
            <w:tcW w:w="829" w:type="dxa"/>
            <w:tcBorders>
              <w:top w:val="single" w:sz="8" w:space="0" w:color="000000"/>
              <w:left w:val="single" w:sz="4" w:space="0" w:color="auto"/>
              <w:bottom w:val="single" w:sz="4" w:space="0" w:color="auto"/>
              <w:right w:val="single" w:sz="8" w:space="0" w:color="000000"/>
            </w:tcBorders>
            <w:vAlign w:val="bottom"/>
          </w:tcPr>
          <w:p w14:paraId="0ADBF8E2" w14:textId="77777777"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rFonts w:eastAsia="Calibri"/>
                <w:color w:val="000000"/>
                <w:kern w:val="2"/>
                <w:sz w:val="22"/>
                <w:szCs w:val="22"/>
                <w:lang w:eastAsia="en-US"/>
                <w14:ligatures w14:val="standardContextual"/>
              </w:rPr>
              <w:t>78,97</w:t>
            </w:r>
          </w:p>
        </w:tc>
      </w:tr>
      <w:tr w:rsidR="00247FD1" w:rsidRPr="00247FD1" w14:paraId="62F64087" w14:textId="77777777" w:rsidTr="00980B0A">
        <w:trPr>
          <w:trHeight w:val="20"/>
        </w:trPr>
        <w:tc>
          <w:tcPr>
            <w:tcW w:w="562" w:type="dxa"/>
            <w:tcBorders>
              <w:top w:val="single" w:sz="4" w:space="0" w:color="auto"/>
              <w:left w:val="single" w:sz="8" w:space="0" w:color="000000"/>
              <w:bottom w:val="single" w:sz="4" w:space="0" w:color="auto"/>
              <w:right w:val="single" w:sz="4" w:space="0" w:color="auto"/>
            </w:tcBorders>
          </w:tcPr>
          <w:p w14:paraId="57B237D6" w14:textId="77777777" w:rsidR="00247FD1" w:rsidRPr="00247FD1" w:rsidRDefault="00247FD1" w:rsidP="002A683C">
            <w:pPr>
              <w:autoSpaceDE w:val="0"/>
              <w:autoSpaceDN w:val="0"/>
              <w:adjustRightInd w:val="0"/>
              <w:spacing w:before="13" w:line="78" w:lineRule="atLeast"/>
              <w:jc w:val="center"/>
              <w:rPr>
                <w:rFonts w:eastAsia="Arial"/>
                <w:bCs/>
                <w:color w:val="000000"/>
                <w:sz w:val="22"/>
                <w:szCs w:val="22"/>
              </w:rPr>
            </w:pPr>
            <w:r w:rsidRPr="00247FD1">
              <w:rPr>
                <w:rFonts w:eastAsia="Arial"/>
                <w:bCs/>
                <w:color w:val="000000"/>
                <w:sz w:val="22"/>
                <w:szCs w:val="22"/>
              </w:rPr>
              <w:t>8К2.</w:t>
            </w:r>
          </w:p>
        </w:tc>
        <w:tc>
          <w:tcPr>
            <w:tcW w:w="6426" w:type="dxa"/>
            <w:vMerge/>
            <w:tcBorders>
              <w:left w:val="single" w:sz="4" w:space="0" w:color="auto"/>
              <w:right w:val="single" w:sz="4" w:space="0" w:color="auto"/>
            </w:tcBorders>
          </w:tcPr>
          <w:p w14:paraId="6B14EA7A"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p>
        </w:tc>
        <w:tc>
          <w:tcPr>
            <w:tcW w:w="1134" w:type="dxa"/>
            <w:tcBorders>
              <w:left w:val="single" w:sz="4" w:space="0" w:color="auto"/>
              <w:right w:val="single" w:sz="4" w:space="0" w:color="auto"/>
            </w:tcBorders>
            <w:vAlign w:val="bottom"/>
          </w:tcPr>
          <w:p w14:paraId="04428C9C" w14:textId="49098260"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sz w:val="22"/>
                <w:szCs w:val="22"/>
              </w:rPr>
              <w:t>Б</w:t>
            </w:r>
          </w:p>
        </w:tc>
        <w:tc>
          <w:tcPr>
            <w:tcW w:w="567" w:type="dxa"/>
            <w:tcBorders>
              <w:top w:val="single" w:sz="4" w:space="0" w:color="auto"/>
              <w:left w:val="single" w:sz="4" w:space="0" w:color="auto"/>
              <w:bottom w:val="single" w:sz="4" w:space="0" w:color="auto"/>
              <w:right w:val="single" w:sz="8" w:space="0" w:color="000000"/>
            </w:tcBorders>
          </w:tcPr>
          <w:p w14:paraId="1C742D14" w14:textId="0344DF98"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rFonts w:eastAsia="Arial"/>
                <w:iCs/>
                <w:color w:val="000000"/>
                <w:sz w:val="22"/>
                <w:szCs w:val="22"/>
              </w:rPr>
              <w:t>3</w:t>
            </w:r>
          </w:p>
        </w:tc>
        <w:tc>
          <w:tcPr>
            <w:tcW w:w="851" w:type="dxa"/>
            <w:tcBorders>
              <w:top w:val="single" w:sz="4" w:space="0" w:color="auto"/>
              <w:left w:val="single" w:sz="4" w:space="0" w:color="auto"/>
              <w:bottom w:val="single" w:sz="4" w:space="0" w:color="auto"/>
              <w:right w:val="single" w:sz="8" w:space="0" w:color="000000"/>
            </w:tcBorders>
            <w:vAlign w:val="bottom"/>
          </w:tcPr>
          <w:p w14:paraId="2FF21B2E" w14:textId="77777777"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rFonts w:eastAsia="Calibri"/>
                <w:color w:val="000000"/>
                <w:kern w:val="2"/>
                <w:sz w:val="22"/>
                <w:szCs w:val="22"/>
                <w:lang w:eastAsia="en-US"/>
                <w14:ligatures w14:val="standardContextual"/>
              </w:rPr>
              <w:t>72,49</w:t>
            </w:r>
          </w:p>
        </w:tc>
        <w:tc>
          <w:tcPr>
            <w:tcW w:w="829" w:type="dxa"/>
            <w:tcBorders>
              <w:top w:val="single" w:sz="4" w:space="0" w:color="auto"/>
              <w:left w:val="single" w:sz="4" w:space="0" w:color="auto"/>
              <w:bottom w:val="single" w:sz="4" w:space="0" w:color="auto"/>
              <w:right w:val="single" w:sz="8" w:space="0" w:color="000000"/>
            </w:tcBorders>
            <w:vAlign w:val="bottom"/>
          </w:tcPr>
          <w:p w14:paraId="76096F0D" w14:textId="77777777"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rFonts w:eastAsia="Calibri"/>
                <w:color w:val="000000"/>
                <w:kern w:val="2"/>
                <w:sz w:val="22"/>
                <w:szCs w:val="22"/>
                <w:lang w:eastAsia="en-US"/>
                <w14:ligatures w14:val="standardContextual"/>
              </w:rPr>
              <w:t>77,88</w:t>
            </w:r>
          </w:p>
        </w:tc>
      </w:tr>
      <w:tr w:rsidR="00247FD1" w:rsidRPr="00247FD1" w14:paraId="4961A42D" w14:textId="77777777" w:rsidTr="00980B0A">
        <w:trPr>
          <w:trHeight w:val="20"/>
        </w:trPr>
        <w:tc>
          <w:tcPr>
            <w:tcW w:w="562" w:type="dxa"/>
            <w:tcBorders>
              <w:top w:val="single" w:sz="4" w:space="0" w:color="auto"/>
              <w:left w:val="single" w:sz="8" w:space="0" w:color="000000"/>
              <w:bottom w:val="single" w:sz="8" w:space="0" w:color="000000"/>
              <w:right w:val="single" w:sz="4" w:space="0" w:color="auto"/>
            </w:tcBorders>
          </w:tcPr>
          <w:p w14:paraId="1C167029" w14:textId="77777777" w:rsidR="00247FD1" w:rsidRPr="00247FD1" w:rsidRDefault="00247FD1" w:rsidP="002A683C">
            <w:pPr>
              <w:autoSpaceDE w:val="0"/>
              <w:autoSpaceDN w:val="0"/>
              <w:adjustRightInd w:val="0"/>
              <w:spacing w:before="13" w:line="78" w:lineRule="atLeast"/>
              <w:jc w:val="center"/>
              <w:rPr>
                <w:rFonts w:eastAsia="Arial"/>
                <w:bCs/>
                <w:color w:val="000000"/>
                <w:sz w:val="22"/>
                <w:szCs w:val="22"/>
              </w:rPr>
            </w:pPr>
            <w:r w:rsidRPr="00247FD1">
              <w:rPr>
                <w:rFonts w:eastAsia="Arial"/>
                <w:bCs/>
                <w:color w:val="000000"/>
                <w:sz w:val="22"/>
                <w:szCs w:val="22"/>
              </w:rPr>
              <w:t>8К3.</w:t>
            </w:r>
          </w:p>
        </w:tc>
        <w:tc>
          <w:tcPr>
            <w:tcW w:w="6426" w:type="dxa"/>
            <w:vMerge/>
            <w:tcBorders>
              <w:left w:val="single" w:sz="4" w:space="0" w:color="auto"/>
              <w:right w:val="single" w:sz="4" w:space="0" w:color="auto"/>
            </w:tcBorders>
          </w:tcPr>
          <w:p w14:paraId="23D984B3" w14:textId="77777777" w:rsidR="00247FD1" w:rsidRPr="00247FD1" w:rsidRDefault="00247FD1" w:rsidP="002A683C">
            <w:pPr>
              <w:tabs>
                <w:tab w:val="left" w:pos="505"/>
              </w:tabs>
              <w:autoSpaceDE w:val="0"/>
              <w:autoSpaceDN w:val="0"/>
              <w:adjustRightInd w:val="0"/>
              <w:spacing w:before="13" w:line="104" w:lineRule="atLeast"/>
              <w:ind w:left="15"/>
              <w:jc w:val="both"/>
              <w:rPr>
                <w:rFonts w:eastAsia="Arial"/>
                <w:color w:val="000000"/>
                <w:sz w:val="22"/>
                <w:szCs w:val="22"/>
              </w:rPr>
            </w:pPr>
          </w:p>
        </w:tc>
        <w:tc>
          <w:tcPr>
            <w:tcW w:w="1134" w:type="dxa"/>
            <w:tcBorders>
              <w:left w:val="single" w:sz="4" w:space="0" w:color="auto"/>
              <w:right w:val="single" w:sz="4" w:space="0" w:color="auto"/>
            </w:tcBorders>
            <w:vAlign w:val="bottom"/>
          </w:tcPr>
          <w:p w14:paraId="3F600EDF" w14:textId="0CDB7DE9"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sz w:val="22"/>
                <w:szCs w:val="22"/>
              </w:rPr>
              <w:t>Б</w:t>
            </w:r>
          </w:p>
        </w:tc>
        <w:tc>
          <w:tcPr>
            <w:tcW w:w="567" w:type="dxa"/>
            <w:tcBorders>
              <w:top w:val="single" w:sz="4" w:space="0" w:color="auto"/>
              <w:left w:val="single" w:sz="4" w:space="0" w:color="auto"/>
              <w:bottom w:val="single" w:sz="8" w:space="0" w:color="000000"/>
              <w:right w:val="single" w:sz="8" w:space="0" w:color="000000"/>
            </w:tcBorders>
          </w:tcPr>
          <w:p w14:paraId="6AC49C85" w14:textId="0818ED9B"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rFonts w:eastAsia="Arial"/>
                <w:iCs/>
                <w:color w:val="000000"/>
                <w:sz w:val="22"/>
                <w:szCs w:val="22"/>
              </w:rPr>
              <w:t>2</w:t>
            </w:r>
          </w:p>
        </w:tc>
        <w:tc>
          <w:tcPr>
            <w:tcW w:w="851" w:type="dxa"/>
            <w:tcBorders>
              <w:top w:val="single" w:sz="4" w:space="0" w:color="auto"/>
              <w:left w:val="single" w:sz="4" w:space="0" w:color="auto"/>
              <w:bottom w:val="single" w:sz="8" w:space="0" w:color="000000"/>
              <w:right w:val="single" w:sz="8" w:space="0" w:color="000000"/>
            </w:tcBorders>
            <w:vAlign w:val="bottom"/>
          </w:tcPr>
          <w:p w14:paraId="13B57DD3" w14:textId="77777777"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rFonts w:eastAsia="Calibri"/>
                <w:color w:val="000000"/>
                <w:kern w:val="2"/>
                <w:sz w:val="22"/>
                <w:szCs w:val="22"/>
                <w:lang w:eastAsia="en-US"/>
                <w14:ligatures w14:val="standardContextual"/>
              </w:rPr>
              <w:t>75,26</w:t>
            </w:r>
          </w:p>
        </w:tc>
        <w:tc>
          <w:tcPr>
            <w:tcW w:w="829" w:type="dxa"/>
            <w:tcBorders>
              <w:top w:val="single" w:sz="4" w:space="0" w:color="auto"/>
              <w:left w:val="single" w:sz="4" w:space="0" w:color="auto"/>
              <w:bottom w:val="single" w:sz="8" w:space="0" w:color="000000"/>
              <w:right w:val="single" w:sz="8" w:space="0" w:color="000000"/>
            </w:tcBorders>
            <w:vAlign w:val="bottom"/>
          </w:tcPr>
          <w:p w14:paraId="34A8C385" w14:textId="77777777"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rFonts w:eastAsia="Calibri"/>
                <w:color w:val="000000"/>
                <w:kern w:val="2"/>
                <w:sz w:val="22"/>
                <w:szCs w:val="22"/>
                <w:lang w:eastAsia="en-US"/>
                <w14:ligatures w14:val="standardContextual"/>
              </w:rPr>
              <w:t>68,71</w:t>
            </w:r>
          </w:p>
        </w:tc>
      </w:tr>
      <w:tr w:rsidR="00247FD1" w:rsidRPr="00247FD1" w14:paraId="6DE25D7F" w14:textId="77777777" w:rsidTr="00980B0A">
        <w:trPr>
          <w:trHeight w:val="20"/>
        </w:trPr>
        <w:tc>
          <w:tcPr>
            <w:tcW w:w="562" w:type="dxa"/>
            <w:tcBorders>
              <w:top w:val="single" w:sz="8" w:space="0" w:color="000000"/>
              <w:left w:val="single" w:sz="8" w:space="0" w:color="000000"/>
              <w:bottom w:val="single" w:sz="4" w:space="0" w:color="auto"/>
              <w:right w:val="single" w:sz="4" w:space="0" w:color="auto"/>
            </w:tcBorders>
          </w:tcPr>
          <w:p w14:paraId="41E42A8A" w14:textId="77777777" w:rsidR="00247FD1" w:rsidRPr="00247FD1" w:rsidRDefault="00247FD1" w:rsidP="002A683C">
            <w:pPr>
              <w:autoSpaceDE w:val="0"/>
              <w:autoSpaceDN w:val="0"/>
              <w:adjustRightInd w:val="0"/>
              <w:spacing w:before="13" w:line="78" w:lineRule="atLeast"/>
              <w:jc w:val="center"/>
              <w:rPr>
                <w:rFonts w:eastAsia="Arial"/>
                <w:bCs/>
                <w:color w:val="000000"/>
                <w:sz w:val="22"/>
                <w:szCs w:val="22"/>
              </w:rPr>
            </w:pPr>
            <w:r w:rsidRPr="00247FD1">
              <w:rPr>
                <w:rFonts w:eastAsia="Arial"/>
                <w:bCs/>
                <w:color w:val="000000"/>
                <w:sz w:val="22"/>
                <w:szCs w:val="22"/>
              </w:rPr>
              <w:t>8К4.</w:t>
            </w:r>
          </w:p>
        </w:tc>
        <w:tc>
          <w:tcPr>
            <w:tcW w:w="6426" w:type="dxa"/>
            <w:vMerge/>
            <w:tcBorders>
              <w:left w:val="single" w:sz="4" w:space="0" w:color="auto"/>
              <w:bottom w:val="single" w:sz="4" w:space="0" w:color="auto"/>
              <w:right w:val="single" w:sz="4" w:space="0" w:color="auto"/>
            </w:tcBorders>
          </w:tcPr>
          <w:p w14:paraId="6940C1F4"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p>
        </w:tc>
        <w:tc>
          <w:tcPr>
            <w:tcW w:w="1134" w:type="dxa"/>
            <w:tcBorders>
              <w:left w:val="single" w:sz="4" w:space="0" w:color="auto"/>
              <w:bottom w:val="single" w:sz="4" w:space="0" w:color="auto"/>
              <w:right w:val="single" w:sz="4" w:space="0" w:color="auto"/>
            </w:tcBorders>
            <w:vAlign w:val="bottom"/>
          </w:tcPr>
          <w:p w14:paraId="7903B93C" w14:textId="5B7A0FBC"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sz w:val="22"/>
                <w:szCs w:val="22"/>
              </w:rPr>
              <w:t>Б</w:t>
            </w:r>
          </w:p>
        </w:tc>
        <w:tc>
          <w:tcPr>
            <w:tcW w:w="567" w:type="dxa"/>
            <w:tcBorders>
              <w:top w:val="single" w:sz="8" w:space="0" w:color="000000"/>
              <w:left w:val="single" w:sz="4" w:space="0" w:color="auto"/>
              <w:bottom w:val="single" w:sz="4" w:space="0" w:color="auto"/>
              <w:right w:val="single" w:sz="8" w:space="0" w:color="000000"/>
            </w:tcBorders>
          </w:tcPr>
          <w:p w14:paraId="745D94F7" w14:textId="632762BC"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rFonts w:eastAsia="Arial"/>
                <w:iCs/>
                <w:color w:val="000000"/>
                <w:sz w:val="22"/>
                <w:szCs w:val="22"/>
              </w:rPr>
              <w:t>2</w:t>
            </w:r>
          </w:p>
        </w:tc>
        <w:tc>
          <w:tcPr>
            <w:tcW w:w="851" w:type="dxa"/>
            <w:tcBorders>
              <w:top w:val="single" w:sz="8" w:space="0" w:color="000000"/>
              <w:left w:val="single" w:sz="4" w:space="0" w:color="auto"/>
              <w:bottom w:val="single" w:sz="4" w:space="0" w:color="auto"/>
              <w:right w:val="single" w:sz="8" w:space="0" w:color="000000"/>
            </w:tcBorders>
            <w:vAlign w:val="bottom"/>
          </w:tcPr>
          <w:p w14:paraId="4528B414" w14:textId="77777777"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rFonts w:eastAsia="Calibri"/>
                <w:color w:val="000000"/>
                <w:kern w:val="2"/>
                <w:sz w:val="22"/>
                <w:szCs w:val="22"/>
                <w:lang w:eastAsia="en-US"/>
                <w14:ligatures w14:val="standardContextual"/>
              </w:rPr>
              <w:t>90,74</w:t>
            </w:r>
          </w:p>
        </w:tc>
        <w:tc>
          <w:tcPr>
            <w:tcW w:w="829" w:type="dxa"/>
            <w:tcBorders>
              <w:top w:val="single" w:sz="8" w:space="0" w:color="000000"/>
              <w:left w:val="single" w:sz="4" w:space="0" w:color="auto"/>
              <w:bottom w:val="single" w:sz="4" w:space="0" w:color="auto"/>
              <w:right w:val="single" w:sz="8" w:space="0" w:color="000000"/>
            </w:tcBorders>
            <w:vAlign w:val="bottom"/>
          </w:tcPr>
          <w:p w14:paraId="45912FC4" w14:textId="77777777"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rFonts w:eastAsia="Calibri"/>
                <w:color w:val="000000"/>
                <w:kern w:val="2"/>
                <w:sz w:val="22"/>
                <w:szCs w:val="22"/>
                <w:lang w:eastAsia="en-US"/>
                <w14:ligatures w14:val="standardContextual"/>
              </w:rPr>
              <w:t>80,04</w:t>
            </w:r>
          </w:p>
        </w:tc>
      </w:tr>
      <w:tr w:rsidR="00247FD1" w:rsidRPr="00247FD1" w14:paraId="6E53C17E" w14:textId="77777777" w:rsidTr="00980B0A">
        <w:trPr>
          <w:trHeight w:val="20"/>
        </w:trPr>
        <w:tc>
          <w:tcPr>
            <w:tcW w:w="562" w:type="dxa"/>
            <w:tcBorders>
              <w:top w:val="single" w:sz="4" w:space="0" w:color="auto"/>
              <w:left w:val="single" w:sz="8" w:space="0" w:color="000000"/>
              <w:bottom w:val="single" w:sz="8" w:space="0" w:color="000000"/>
              <w:right w:val="single" w:sz="4" w:space="0" w:color="auto"/>
            </w:tcBorders>
          </w:tcPr>
          <w:p w14:paraId="2029D58A" w14:textId="77777777" w:rsidR="00247FD1" w:rsidRPr="00247FD1" w:rsidRDefault="00247FD1" w:rsidP="002A683C">
            <w:pPr>
              <w:autoSpaceDE w:val="0"/>
              <w:autoSpaceDN w:val="0"/>
              <w:adjustRightInd w:val="0"/>
              <w:spacing w:before="13" w:line="78" w:lineRule="atLeast"/>
              <w:jc w:val="center"/>
              <w:rPr>
                <w:rFonts w:eastAsia="Arial"/>
                <w:bCs/>
                <w:color w:val="000000"/>
                <w:sz w:val="22"/>
                <w:szCs w:val="22"/>
              </w:rPr>
            </w:pPr>
            <w:r w:rsidRPr="00247FD1">
              <w:rPr>
                <w:rFonts w:eastAsia="Arial"/>
                <w:bCs/>
                <w:color w:val="000000"/>
                <w:sz w:val="22"/>
                <w:szCs w:val="22"/>
              </w:rPr>
              <w:lastRenderedPageBreak/>
              <w:t>ГК1.</w:t>
            </w:r>
          </w:p>
        </w:tc>
        <w:tc>
          <w:tcPr>
            <w:tcW w:w="6426" w:type="dxa"/>
            <w:vMerge w:val="restart"/>
            <w:tcBorders>
              <w:top w:val="single" w:sz="4" w:space="0" w:color="auto"/>
              <w:left w:val="single" w:sz="4" w:space="0" w:color="auto"/>
              <w:right w:val="single" w:sz="4" w:space="0" w:color="auto"/>
            </w:tcBorders>
          </w:tcPr>
          <w:p w14:paraId="7FF1C11B"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 xml:space="preserve">Осуществление адекватного выбора языковых средств для создания высказывания в соответствии с целью, темой и коммуникативным замыслом: </w:t>
            </w:r>
          </w:p>
          <w:p w14:paraId="788A2EED"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 xml:space="preserve">создание текстов различных функционально-смысловых типов речи (повествование, описание, рассуждение) с опорой на жизненный и читательский опыт; </w:t>
            </w:r>
          </w:p>
          <w:p w14:paraId="68373F8B"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осуществление письменно информационной обработки прочитанного текста;</w:t>
            </w:r>
          </w:p>
          <w:p w14:paraId="2A8DA4AB"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соблюдение на письме норм современного русского литературного языка.</w:t>
            </w:r>
          </w:p>
          <w:p w14:paraId="16F3008D"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адекватно ситуации и стилю общения:</w:t>
            </w:r>
          </w:p>
          <w:p w14:paraId="0368DF31"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r w:rsidRPr="00247FD1">
              <w:rPr>
                <w:rFonts w:eastAsia="Arial"/>
                <w:color w:val="000000"/>
                <w:sz w:val="22"/>
                <w:szCs w:val="22"/>
              </w:rPr>
              <w:t>умение использовать словари (в том числе мультимедийные) при решении задач построения устного и письменного речевых высказываний;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tc>
        <w:tc>
          <w:tcPr>
            <w:tcW w:w="1134" w:type="dxa"/>
            <w:tcBorders>
              <w:top w:val="single" w:sz="4" w:space="0" w:color="auto"/>
              <w:left w:val="single" w:sz="4" w:space="0" w:color="auto"/>
              <w:right w:val="single" w:sz="4" w:space="0" w:color="auto"/>
            </w:tcBorders>
            <w:vAlign w:val="bottom"/>
          </w:tcPr>
          <w:p w14:paraId="7E28B0CC" w14:textId="0C41C105"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sz w:val="22"/>
                <w:szCs w:val="22"/>
              </w:rPr>
              <w:t>Б</w:t>
            </w:r>
          </w:p>
        </w:tc>
        <w:tc>
          <w:tcPr>
            <w:tcW w:w="567" w:type="dxa"/>
            <w:tcBorders>
              <w:top w:val="single" w:sz="4" w:space="0" w:color="auto"/>
              <w:left w:val="single" w:sz="4" w:space="0" w:color="auto"/>
              <w:bottom w:val="single" w:sz="8" w:space="0" w:color="000000"/>
              <w:right w:val="single" w:sz="8" w:space="0" w:color="000000"/>
            </w:tcBorders>
          </w:tcPr>
          <w:p w14:paraId="69471697" w14:textId="1EE62511"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rFonts w:eastAsia="Arial"/>
                <w:iCs/>
                <w:color w:val="000000"/>
                <w:sz w:val="22"/>
                <w:szCs w:val="22"/>
              </w:rPr>
              <w:t>2</w:t>
            </w:r>
          </w:p>
        </w:tc>
        <w:tc>
          <w:tcPr>
            <w:tcW w:w="851" w:type="dxa"/>
            <w:tcBorders>
              <w:top w:val="single" w:sz="4" w:space="0" w:color="auto"/>
              <w:left w:val="single" w:sz="4" w:space="0" w:color="auto"/>
              <w:bottom w:val="single" w:sz="8" w:space="0" w:color="000000"/>
              <w:right w:val="single" w:sz="8" w:space="0" w:color="000000"/>
            </w:tcBorders>
            <w:vAlign w:val="bottom"/>
          </w:tcPr>
          <w:p w14:paraId="673A9D1C" w14:textId="77777777"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rFonts w:eastAsia="Calibri"/>
                <w:color w:val="000000"/>
                <w:kern w:val="2"/>
                <w:sz w:val="22"/>
                <w:szCs w:val="22"/>
                <w:lang w:eastAsia="en-US"/>
                <w14:ligatures w14:val="standardContextual"/>
              </w:rPr>
              <w:t>59,26</w:t>
            </w:r>
          </w:p>
        </w:tc>
        <w:tc>
          <w:tcPr>
            <w:tcW w:w="829" w:type="dxa"/>
            <w:tcBorders>
              <w:top w:val="single" w:sz="4" w:space="0" w:color="auto"/>
              <w:left w:val="single" w:sz="4" w:space="0" w:color="auto"/>
              <w:bottom w:val="single" w:sz="8" w:space="0" w:color="000000"/>
              <w:right w:val="single" w:sz="8" w:space="0" w:color="000000"/>
            </w:tcBorders>
            <w:vAlign w:val="bottom"/>
          </w:tcPr>
          <w:p w14:paraId="4EAA177C" w14:textId="77777777"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rFonts w:eastAsia="Calibri"/>
                <w:color w:val="000000"/>
                <w:kern w:val="2"/>
                <w:sz w:val="22"/>
                <w:szCs w:val="22"/>
                <w:lang w:eastAsia="en-US"/>
                <w14:ligatures w14:val="standardContextual"/>
              </w:rPr>
              <w:t>65,06</w:t>
            </w:r>
          </w:p>
        </w:tc>
      </w:tr>
      <w:tr w:rsidR="00247FD1" w:rsidRPr="00247FD1" w14:paraId="73E51E1D" w14:textId="77777777" w:rsidTr="00980B0A">
        <w:trPr>
          <w:trHeight w:val="20"/>
        </w:trPr>
        <w:tc>
          <w:tcPr>
            <w:tcW w:w="562" w:type="dxa"/>
            <w:tcBorders>
              <w:top w:val="single" w:sz="8" w:space="0" w:color="000000"/>
              <w:left w:val="single" w:sz="8" w:space="0" w:color="000000"/>
              <w:right w:val="single" w:sz="4" w:space="0" w:color="auto"/>
            </w:tcBorders>
          </w:tcPr>
          <w:p w14:paraId="1E32E9A0" w14:textId="77777777" w:rsidR="00247FD1" w:rsidRPr="00247FD1" w:rsidRDefault="00247FD1" w:rsidP="002A683C">
            <w:pPr>
              <w:autoSpaceDE w:val="0"/>
              <w:autoSpaceDN w:val="0"/>
              <w:adjustRightInd w:val="0"/>
              <w:spacing w:before="13" w:line="78" w:lineRule="atLeast"/>
              <w:jc w:val="center"/>
              <w:rPr>
                <w:rFonts w:eastAsia="Arial"/>
                <w:bCs/>
                <w:color w:val="000000"/>
                <w:sz w:val="22"/>
                <w:szCs w:val="22"/>
              </w:rPr>
            </w:pPr>
            <w:r w:rsidRPr="00247FD1">
              <w:rPr>
                <w:rFonts w:eastAsia="Arial"/>
                <w:bCs/>
                <w:color w:val="000000"/>
                <w:sz w:val="22"/>
                <w:szCs w:val="22"/>
              </w:rPr>
              <w:t>ГК2.</w:t>
            </w:r>
          </w:p>
        </w:tc>
        <w:tc>
          <w:tcPr>
            <w:tcW w:w="6426" w:type="dxa"/>
            <w:vMerge/>
            <w:tcBorders>
              <w:left w:val="single" w:sz="4" w:space="0" w:color="auto"/>
              <w:right w:val="single" w:sz="4" w:space="0" w:color="auto"/>
            </w:tcBorders>
          </w:tcPr>
          <w:p w14:paraId="2239535A"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p>
        </w:tc>
        <w:tc>
          <w:tcPr>
            <w:tcW w:w="1134" w:type="dxa"/>
            <w:tcBorders>
              <w:left w:val="single" w:sz="4" w:space="0" w:color="auto"/>
              <w:right w:val="single" w:sz="4" w:space="0" w:color="auto"/>
            </w:tcBorders>
            <w:vAlign w:val="bottom"/>
          </w:tcPr>
          <w:p w14:paraId="5A585EC6" w14:textId="5196A306"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sz w:val="22"/>
                <w:szCs w:val="22"/>
              </w:rPr>
              <w:t>Б</w:t>
            </w:r>
          </w:p>
        </w:tc>
        <w:tc>
          <w:tcPr>
            <w:tcW w:w="567" w:type="dxa"/>
            <w:tcBorders>
              <w:top w:val="single" w:sz="8" w:space="0" w:color="000000"/>
              <w:left w:val="single" w:sz="4" w:space="0" w:color="auto"/>
              <w:right w:val="single" w:sz="8" w:space="0" w:color="000000"/>
            </w:tcBorders>
          </w:tcPr>
          <w:p w14:paraId="0C3F6E54" w14:textId="7A138814"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rFonts w:eastAsia="Arial"/>
                <w:iCs/>
                <w:color w:val="000000"/>
                <w:sz w:val="22"/>
                <w:szCs w:val="22"/>
              </w:rPr>
              <w:t>2</w:t>
            </w:r>
          </w:p>
        </w:tc>
        <w:tc>
          <w:tcPr>
            <w:tcW w:w="851" w:type="dxa"/>
            <w:tcBorders>
              <w:top w:val="single" w:sz="8" w:space="0" w:color="000000"/>
              <w:left w:val="single" w:sz="4" w:space="0" w:color="auto"/>
              <w:right w:val="single" w:sz="8" w:space="0" w:color="000000"/>
            </w:tcBorders>
            <w:vAlign w:val="bottom"/>
          </w:tcPr>
          <w:p w14:paraId="78783CB1" w14:textId="77777777" w:rsidR="00247FD1" w:rsidRPr="00247FD1" w:rsidRDefault="00247FD1" w:rsidP="002A683C">
            <w:pPr>
              <w:autoSpaceDE w:val="0"/>
              <w:autoSpaceDN w:val="0"/>
              <w:adjustRightInd w:val="0"/>
              <w:spacing w:before="13" w:line="104" w:lineRule="atLeast"/>
              <w:ind w:left="15"/>
              <w:jc w:val="center"/>
              <w:rPr>
                <w:rFonts w:eastAsia="Arial"/>
                <w:b/>
                <w:iCs/>
                <w:color w:val="000000"/>
                <w:sz w:val="22"/>
                <w:szCs w:val="22"/>
              </w:rPr>
            </w:pPr>
            <w:r w:rsidRPr="00247FD1">
              <w:rPr>
                <w:rFonts w:eastAsia="Calibri"/>
                <w:b/>
                <w:color w:val="000000"/>
                <w:kern w:val="2"/>
                <w:sz w:val="22"/>
                <w:szCs w:val="22"/>
                <w:lang w:eastAsia="en-US"/>
                <w14:ligatures w14:val="standardContextual"/>
              </w:rPr>
              <w:t>46,19</w:t>
            </w:r>
          </w:p>
        </w:tc>
        <w:tc>
          <w:tcPr>
            <w:tcW w:w="829" w:type="dxa"/>
            <w:tcBorders>
              <w:top w:val="single" w:sz="8" w:space="0" w:color="000000"/>
              <w:left w:val="single" w:sz="4" w:space="0" w:color="auto"/>
              <w:right w:val="single" w:sz="8" w:space="0" w:color="000000"/>
            </w:tcBorders>
            <w:vAlign w:val="bottom"/>
          </w:tcPr>
          <w:p w14:paraId="37BD4AA3" w14:textId="77777777"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rFonts w:eastAsia="Calibri"/>
                <w:color w:val="000000"/>
                <w:kern w:val="2"/>
                <w:sz w:val="22"/>
                <w:szCs w:val="22"/>
                <w:lang w:eastAsia="en-US"/>
                <w14:ligatures w14:val="standardContextual"/>
              </w:rPr>
              <w:t>54,66</w:t>
            </w:r>
          </w:p>
        </w:tc>
      </w:tr>
      <w:tr w:rsidR="00247FD1" w:rsidRPr="00247FD1" w14:paraId="78FFD40F" w14:textId="77777777" w:rsidTr="00980B0A">
        <w:trPr>
          <w:trHeight w:val="20"/>
        </w:trPr>
        <w:tc>
          <w:tcPr>
            <w:tcW w:w="562" w:type="dxa"/>
            <w:tcBorders>
              <w:top w:val="single" w:sz="8" w:space="0" w:color="000000"/>
              <w:left w:val="single" w:sz="8" w:space="0" w:color="000000"/>
              <w:right w:val="single" w:sz="4" w:space="0" w:color="auto"/>
            </w:tcBorders>
          </w:tcPr>
          <w:p w14:paraId="37C122A4" w14:textId="77777777" w:rsidR="00247FD1" w:rsidRPr="00247FD1" w:rsidRDefault="00247FD1" w:rsidP="002A683C">
            <w:pPr>
              <w:autoSpaceDE w:val="0"/>
              <w:autoSpaceDN w:val="0"/>
              <w:adjustRightInd w:val="0"/>
              <w:spacing w:before="13" w:line="78" w:lineRule="atLeast"/>
              <w:jc w:val="center"/>
              <w:rPr>
                <w:rFonts w:eastAsia="Arial"/>
                <w:bCs/>
                <w:color w:val="000000"/>
                <w:sz w:val="22"/>
                <w:szCs w:val="22"/>
              </w:rPr>
            </w:pPr>
            <w:r w:rsidRPr="00247FD1">
              <w:rPr>
                <w:rFonts w:eastAsia="Arial"/>
                <w:bCs/>
                <w:color w:val="000000"/>
                <w:sz w:val="22"/>
                <w:szCs w:val="22"/>
              </w:rPr>
              <w:t>ГК3.</w:t>
            </w:r>
          </w:p>
        </w:tc>
        <w:tc>
          <w:tcPr>
            <w:tcW w:w="6426" w:type="dxa"/>
            <w:vMerge/>
            <w:tcBorders>
              <w:left w:val="single" w:sz="4" w:space="0" w:color="auto"/>
              <w:right w:val="single" w:sz="4" w:space="0" w:color="auto"/>
            </w:tcBorders>
          </w:tcPr>
          <w:p w14:paraId="075ABAD5" w14:textId="77777777" w:rsidR="00247FD1" w:rsidRPr="00247FD1" w:rsidRDefault="00247FD1" w:rsidP="002A683C">
            <w:pPr>
              <w:autoSpaceDE w:val="0"/>
              <w:autoSpaceDN w:val="0"/>
              <w:adjustRightInd w:val="0"/>
              <w:spacing w:before="13" w:line="104" w:lineRule="atLeast"/>
              <w:ind w:left="15"/>
              <w:jc w:val="both"/>
              <w:rPr>
                <w:rFonts w:eastAsia="Arial"/>
                <w:color w:val="000000"/>
                <w:sz w:val="22"/>
                <w:szCs w:val="22"/>
              </w:rPr>
            </w:pPr>
          </w:p>
        </w:tc>
        <w:tc>
          <w:tcPr>
            <w:tcW w:w="1134" w:type="dxa"/>
            <w:tcBorders>
              <w:left w:val="single" w:sz="4" w:space="0" w:color="auto"/>
              <w:right w:val="single" w:sz="4" w:space="0" w:color="auto"/>
            </w:tcBorders>
            <w:vAlign w:val="bottom"/>
          </w:tcPr>
          <w:p w14:paraId="1C4446A6" w14:textId="1AF8FE97"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sz w:val="22"/>
                <w:szCs w:val="22"/>
              </w:rPr>
              <w:t>Б</w:t>
            </w:r>
          </w:p>
        </w:tc>
        <w:tc>
          <w:tcPr>
            <w:tcW w:w="567" w:type="dxa"/>
            <w:tcBorders>
              <w:top w:val="single" w:sz="8" w:space="0" w:color="000000"/>
              <w:left w:val="single" w:sz="4" w:space="0" w:color="auto"/>
              <w:right w:val="single" w:sz="8" w:space="0" w:color="000000"/>
            </w:tcBorders>
          </w:tcPr>
          <w:p w14:paraId="3EBE3B45" w14:textId="0B38C759"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rFonts w:eastAsia="Arial"/>
                <w:iCs/>
                <w:color w:val="000000"/>
                <w:sz w:val="22"/>
                <w:szCs w:val="22"/>
              </w:rPr>
              <w:t>2</w:t>
            </w:r>
          </w:p>
        </w:tc>
        <w:tc>
          <w:tcPr>
            <w:tcW w:w="851" w:type="dxa"/>
            <w:tcBorders>
              <w:top w:val="single" w:sz="8" w:space="0" w:color="000000"/>
              <w:left w:val="single" w:sz="4" w:space="0" w:color="auto"/>
              <w:right w:val="single" w:sz="8" w:space="0" w:color="000000"/>
            </w:tcBorders>
            <w:vAlign w:val="bottom"/>
          </w:tcPr>
          <w:p w14:paraId="22F4A142" w14:textId="77777777"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rFonts w:eastAsia="Calibri"/>
                <w:color w:val="000000"/>
                <w:kern w:val="2"/>
                <w:sz w:val="22"/>
                <w:szCs w:val="22"/>
                <w:lang w:eastAsia="en-US"/>
                <w14:ligatures w14:val="standardContextual"/>
              </w:rPr>
              <w:t>58,13</w:t>
            </w:r>
          </w:p>
        </w:tc>
        <w:tc>
          <w:tcPr>
            <w:tcW w:w="829" w:type="dxa"/>
            <w:tcBorders>
              <w:top w:val="single" w:sz="8" w:space="0" w:color="000000"/>
              <w:left w:val="single" w:sz="4" w:space="0" w:color="auto"/>
              <w:right w:val="single" w:sz="8" w:space="0" w:color="000000"/>
            </w:tcBorders>
            <w:vAlign w:val="bottom"/>
          </w:tcPr>
          <w:p w14:paraId="1DDB16A1" w14:textId="77777777"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rFonts w:eastAsia="Calibri"/>
                <w:color w:val="000000"/>
                <w:kern w:val="2"/>
                <w:sz w:val="22"/>
                <w:szCs w:val="22"/>
                <w:lang w:eastAsia="en-US"/>
                <w14:ligatures w14:val="standardContextual"/>
              </w:rPr>
              <w:t>65,81</w:t>
            </w:r>
          </w:p>
        </w:tc>
      </w:tr>
      <w:tr w:rsidR="00247FD1" w:rsidRPr="002A683C" w14:paraId="36FF3DB1" w14:textId="77777777" w:rsidTr="00980B0A">
        <w:trPr>
          <w:trHeight w:val="20"/>
        </w:trPr>
        <w:tc>
          <w:tcPr>
            <w:tcW w:w="562" w:type="dxa"/>
            <w:tcBorders>
              <w:top w:val="single" w:sz="8" w:space="0" w:color="000000"/>
              <w:left w:val="single" w:sz="8" w:space="0" w:color="000000"/>
              <w:right w:val="single" w:sz="4" w:space="0" w:color="auto"/>
            </w:tcBorders>
          </w:tcPr>
          <w:p w14:paraId="09773EC9" w14:textId="77777777" w:rsidR="00247FD1" w:rsidRPr="002A683C" w:rsidRDefault="00247FD1" w:rsidP="002A683C">
            <w:pPr>
              <w:autoSpaceDE w:val="0"/>
              <w:autoSpaceDN w:val="0"/>
              <w:adjustRightInd w:val="0"/>
              <w:spacing w:before="13" w:line="78" w:lineRule="atLeast"/>
              <w:jc w:val="center"/>
              <w:rPr>
                <w:rFonts w:eastAsia="Arial"/>
                <w:bCs/>
                <w:color w:val="000000"/>
                <w:sz w:val="20"/>
                <w:szCs w:val="20"/>
              </w:rPr>
            </w:pPr>
            <w:r w:rsidRPr="002A683C">
              <w:rPr>
                <w:rFonts w:eastAsia="Arial"/>
                <w:bCs/>
                <w:color w:val="000000"/>
                <w:sz w:val="20"/>
                <w:szCs w:val="20"/>
              </w:rPr>
              <w:t>ГК4.</w:t>
            </w:r>
          </w:p>
        </w:tc>
        <w:tc>
          <w:tcPr>
            <w:tcW w:w="6426" w:type="dxa"/>
            <w:vMerge/>
            <w:tcBorders>
              <w:left w:val="single" w:sz="4" w:space="0" w:color="auto"/>
              <w:bottom w:val="single" w:sz="4" w:space="0" w:color="auto"/>
              <w:right w:val="single" w:sz="4" w:space="0" w:color="auto"/>
            </w:tcBorders>
          </w:tcPr>
          <w:p w14:paraId="3EB057BF" w14:textId="77777777" w:rsidR="00247FD1" w:rsidRPr="002A683C" w:rsidRDefault="00247FD1" w:rsidP="002A683C">
            <w:pPr>
              <w:autoSpaceDE w:val="0"/>
              <w:autoSpaceDN w:val="0"/>
              <w:adjustRightInd w:val="0"/>
              <w:spacing w:before="13" w:line="104" w:lineRule="atLeast"/>
              <w:ind w:left="15"/>
              <w:jc w:val="both"/>
              <w:rPr>
                <w:rFonts w:eastAsia="Arial"/>
                <w:color w:val="000000"/>
                <w:sz w:val="20"/>
                <w:szCs w:val="20"/>
              </w:rPr>
            </w:pPr>
          </w:p>
        </w:tc>
        <w:tc>
          <w:tcPr>
            <w:tcW w:w="1134" w:type="dxa"/>
            <w:tcBorders>
              <w:left w:val="single" w:sz="4" w:space="0" w:color="auto"/>
              <w:right w:val="single" w:sz="4" w:space="0" w:color="auto"/>
            </w:tcBorders>
            <w:vAlign w:val="bottom"/>
          </w:tcPr>
          <w:p w14:paraId="618CC910" w14:textId="5D4B9F6D" w:rsidR="00247FD1" w:rsidRPr="00247FD1" w:rsidRDefault="00247FD1" w:rsidP="002A683C">
            <w:pPr>
              <w:autoSpaceDE w:val="0"/>
              <w:autoSpaceDN w:val="0"/>
              <w:adjustRightInd w:val="0"/>
              <w:spacing w:before="13" w:line="104" w:lineRule="atLeast"/>
              <w:ind w:left="15"/>
              <w:jc w:val="center"/>
              <w:rPr>
                <w:rFonts w:eastAsia="Arial"/>
                <w:iCs/>
                <w:color w:val="000000"/>
              </w:rPr>
            </w:pPr>
            <w:r w:rsidRPr="00247FD1">
              <w:t>Б</w:t>
            </w:r>
          </w:p>
        </w:tc>
        <w:tc>
          <w:tcPr>
            <w:tcW w:w="567" w:type="dxa"/>
            <w:tcBorders>
              <w:top w:val="single" w:sz="8" w:space="0" w:color="000000"/>
              <w:left w:val="single" w:sz="4" w:space="0" w:color="auto"/>
              <w:right w:val="single" w:sz="8" w:space="0" w:color="000000"/>
            </w:tcBorders>
          </w:tcPr>
          <w:p w14:paraId="0E23131B" w14:textId="02571351" w:rsidR="00247FD1" w:rsidRPr="002A683C" w:rsidRDefault="00247FD1" w:rsidP="002A683C">
            <w:pPr>
              <w:autoSpaceDE w:val="0"/>
              <w:autoSpaceDN w:val="0"/>
              <w:adjustRightInd w:val="0"/>
              <w:spacing w:before="13" w:line="104" w:lineRule="atLeast"/>
              <w:ind w:left="15"/>
              <w:jc w:val="center"/>
              <w:rPr>
                <w:rFonts w:eastAsia="Arial"/>
                <w:iCs/>
                <w:color w:val="000000"/>
                <w:sz w:val="20"/>
                <w:szCs w:val="20"/>
              </w:rPr>
            </w:pPr>
            <w:r w:rsidRPr="002A683C">
              <w:rPr>
                <w:rFonts w:eastAsia="Arial"/>
                <w:iCs/>
                <w:color w:val="000000"/>
                <w:sz w:val="20"/>
                <w:szCs w:val="20"/>
              </w:rPr>
              <w:t>2</w:t>
            </w:r>
          </w:p>
        </w:tc>
        <w:tc>
          <w:tcPr>
            <w:tcW w:w="851" w:type="dxa"/>
            <w:tcBorders>
              <w:top w:val="single" w:sz="8" w:space="0" w:color="000000"/>
              <w:left w:val="single" w:sz="4" w:space="0" w:color="auto"/>
              <w:right w:val="single" w:sz="8" w:space="0" w:color="000000"/>
            </w:tcBorders>
            <w:vAlign w:val="bottom"/>
          </w:tcPr>
          <w:p w14:paraId="72A0A8AE" w14:textId="77777777" w:rsidR="00247FD1" w:rsidRPr="002A683C" w:rsidRDefault="00247FD1" w:rsidP="002A683C">
            <w:pPr>
              <w:autoSpaceDE w:val="0"/>
              <w:autoSpaceDN w:val="0"/>
              <w:adjustRightInd w:val="0"/>
              <w:spacing w:before="13" w:line="104" w:lineRule="atLeast"/>
              <w:ind w:left="15"/>
              <w:jc w:val="center"/>
              <w:rPr>
                <w:rFonts w:eastAsia="Arial"/>
                <w:iCs/>
                <w:color w:val="000000"/>
              </w:rPr>
            </w:pPr>
            <w:r w:rsidRPr="002A683C">
              <w:rPr>
                <w:rFonts w:eastAsia="Calibri"/>
                <w:color w:val="000000"/>
                <w:kern w:val="2"/>
                <w:lang w:eastAsia="en-US"/>
                <w14:ligatures w14:val="standardContextual"/>
              </w:rPr>
              <w:t>59,26</w:t>
            </w:r>
          </w:p>
        </w:tc>
        <w:tc>
          <w:tcPr>
            <w:tcW w:w="829" w:type="dxa"/>
            <w:tcBorders>
              <w:top w:val="single" w:sz="8" w:space="0" w:color="000000"/>
              <w:left w:val="single" w:sz="4" w:space="0" w:color="auto"/>
              <w:right w:val="single" w:sz="8" w:space="0" w:color="000000"/>
            </w:tcBorders>
            <w:vAlign w:val="bottom"/>
          </w:tcPr>
          <w:p w14:paraId="18740C0E" w14:textId="77777777" w:rsidR="00247FD1" w:rsidRPr="002A683C" w:rsidRDefault="00247FD1" w:rsidP="002A683C">
            <w:pPr>
              <w:autoSpaceDE w:val="0"/>
              <w:autoSpaceDN w:val="0"/>
              <w:adjustRightInd w:val="0"/>
              <w:spacing w:before="13" w:line="104" w:lineRule="atLeast"/>
              <w:ind w:left="15"/>
              <w:jc w:val="center"/>
              <w:rPr>
                <w:rFonts w:eastAsia="Arial"/>
                <w:iCs/>
                <w:color w:val="000000"/>
                <w:sz w:val="20"/>
                <w:szCs w:val="20"/>
              </w:rPr>
            </w:pPr>
            <w:r w:rsidRPr="002A683C">
              <w:rPr>
                <w:rFonts w:eastAsia="Calibri"/>
                <w:color w:val="000000"/>
                <w:kern w:val="2"/>
                <w:sz w:val="22"/>
                <w:szCs w:val="22"/>
                <w:lang w:eastAsia="en-US"/>
                <w14:ligatures w14:val="standardContextual"/>
              </w:rPr>
              <w:t>68,05</w:t>
            </w:r>
          </w:p>
        </w:tc>
      </w:tr>
      <w:tr w:rsidR="00247FD1" w:rsidRPr="00247FD1" w14:paraId="3BD42715" w14:textId="77777777" w:rsidTr="00980B0A">
        <w:trPr>
          <w:trHeight w:val="398"/>
        </w:trPr>
        <w:tc>
          <w:tcPr>
            <w:tcW w:w="562" w:type="dxa"/>
            <w:tcBorders>
              <w:top w:val="single" w:sz="8" w:space="0" w:color="000000"/>
              <w:left w:val="single" w:sz="8" w:space="0" w:color="000000"/>
              <w:bottom w:val="single" w:sz="4" w:space="0" w:color="auto"/>
              <w:right w:val="single" w:sz="4" w:space="0" w:color="auto"/>
            </w:tcBorders>
          </w:tcPr>
          <w:p w14:paraId="78EE8983" w14:textId="77777777" w:rsidR="00247FD1" w:rsidRPr="00247FD1" w:rsidRDefault="00247FD1" w:rsidP="002A683C">
            <w:pPr>
              <w:autoSpaceDE w:val="0"/>
              <w:autoSpaceDN w:val="0"/>
              <w:adjustRightInd w:val="0"/>
              <w:spacing w:before="13" w:line="78" w:lineRule="atLeast"/>
              <w:jc w:val="center"/>
              <w:rPr>
                <w:rFonts w:eastAsia="Arial"/>
                <w:bCs/>
                <w:color w:val="000000"/>
                <w:sz w:val="22"/>
                <w:szCs w:val="22"/>
              </w:rPr>
            </w:pPr>
            <w:r w:rsidRPr="00247FD1">
              <w:rPr>
                <w:rFonts w:eastAsia="Arial"/>
                <w:bCs/>
                <w:color w:val="000000"/>
                <w:sz w:val="22"/>
                <w:szCs w:val="22"/>
              </w:rPr>
              <w:t>ФК1.</w:t>
            </w:r>
          </w:p>
        </w:tc>
        <w:tc>
          <w:tcPr>
            <w:tcW w:w="6426" w:type="dxa"/>
            <w:tcBorders>
              <w:top w:val="single" w:sz="4" w:space="0" w:color="auto"/>
              <w:left w:val="single" w:sz="4" w:space="0" w:color="auto"/>
              <w:bottom w:val="single" w:sz="4" w:space="0" w:color="auto"/>
              <w:right w:val="single" w:sz="4" w:space="0" w:color="auto"/>
            </w:tcBorders>
          </w:tcPr>
          <w:p w14:paraId="721E5B1A" w14:textId="77777777" w:rsidR="00247FD1" w:rsidRPr="00247FD1" w:rsidRDefault="00247FD1" w:rsidP="002A683C">
            <w:pPr>
              <w:autoSpaceDE w:val="0"/>
              <w:autoSpaceDN w:val="0"/>
              <w:adjustRightInd w:val="0"/>
              <w:spacing w:before="13" w:line="104" w:lineRule="atLeast"/>
              <w:ind w:left="15"/>
              <w:jc w:val="both"/>
              <w:rPr>
                <w:rFonts w:eastAsia="Arial"/>
                <w:iCs/>
                <w:color w:val="000000"/>
                <w:sz w:val="22"/>
                <w:szCs w:val="22"/>
              </w:rPr>
            </w:pPr>
            <w:r w:rsidRPr="00247FD1">
              <w:rPr>
                <w:rFonts w:eastAsia="Arial"/>
                <w:iCs/>
                <w:color w:val="000000"/>
                <w:sz w:val="22"/>
                <w:szCs w:val="22"/>
              </w:rPr>
              <w:t xml:space="preserve">Осуществление адекватного выбора языковых средств для создания высказывания в соответствии с целью, темой и коммуникативным замыслом: </w:t>
            </w:r>
          </w:p>
          <w:p w14:paraId="1199DFAC" w14:textId="77777777" w:rsidR="00247FD1" w:rsidRPr="00247FD1" w:rsidRDefault="00247FD1" w:rsidP="002A683C">
            <w:pPr>
              <w:autoSpaceDE w:val="0"/>
              <w:autoSpaceDN w:val="0"/>
              <w:adjustRightInd w:val="0"/>
              <w:spacing w:before="13" w:line="104" w:lineRule="atLeast"/>
              <w:ind w:left="15"/>
              <w:jc w:val="both"/>
              <w:rPr>
                <w:rFonts w:eastAsia="Arial"/>
                <w:iCs/>
                <w:color w:val="000000"/>
                <w:sz w:val="22"/>
                <w:szCs w:val="22"/>
              </w:rPr>
            </w:pPr>
            <w:r w:rsidRPr="00247FD1">
              <w:rPr>
                <w:rFonts w:eastAsia="Arial"/>
                <w:iCs/>
                <w:color w:val="000000"/>
                <w:sz w:val="22"/>
                <w:szCs w:val="22"/>
              </w:rPr>
              <w:t xml:space="preserve">создание текстов различных функционально-смысловых типов речи (повествование, описание, рассуждение) с опорой на жизненный и читательский опыт; </w:t>
            </w:r>
          </w:p>
          <w:p w14:paraId="57267A43" w14:textId="77777777" w:rsidR="00247FD1" w:rsidRPr="00247FD1" w:rsidRDefault="00247FD1" w:rsidP="002A683C">
            <w:pPr>
              <w:autoSpaceDE w:val="0"/>
              <w:autoSpaceDN w:val="0"/>
              <w:adjustRightInd w:val="0"/>
              <w:spacing w:before="13" w:line="104" w:lineRule="atLeast"/>
              <w:ind w:left="15"/>
              <w:jc w:val="both"/>
              <w:rPr>
                <w:rFonts w:eastAsia="Arial"/>
                <w:iCs/>
                <w:color w:val="000000"/>
                <w:sz w:val="22"/>
                <w:szCs w:val="22"/>
              </w:rPr>
            </w:pPr>
            <w:r w:rsidRPr="00247FD1">
              <w:rPr>
                <w:rFonts w:eastAsia="Arial"/>
                <w:iCs/>
                <w:color w:val="000000"/>
                <w:sz w:val="22"/>
                <w:szCs w:val="22"/>
              </w:rPr>
              <w:t>осуществление письменно информационной обработки прочитанного текста;</w:t>
            </w:r>
          </w:p>
          <w:p w14:paraId="7A2D3FB1" w14:textId="77777777" w:rsidR="00247FD1" w:rsidRPr="00247FD1" w:rsidRDefault="00247FD1" w:rsidP="002A683C">
            <w:pPr>
              <w:autoSpaceDE w:val="0"/>
              <w:autoSpaceDN w:val="0"/>
              <w:adjustRightInd w:val="0"/>
              <w:spacing w:before="13" w:line="104" w:lineRule="atLeast"/>
              <w:ind w:left="15"/>
              <w:jc w:val="both"/>
              <w:rPr>
                <w:rFonts w:eastAsia="Arial"/>
                <w:iCs/>
                <w:color w:val="000000"/>
                <w:sz w:val="22"/>
                <w:szCs w:val="22"/>
              </w:rPr>
            </w:pPr>
            <w:r w:rsidRPr="00247FD1">
              <w:rPr>
                <w:rFonts w:eastAsia="Arial"/>
                <w:iCs/>
                <w:color w:val="000000"/>
                <w:sz w:val="22"/>
                <w:szCs w:val="22"/>
              </w:rPr>
              <w:t>соблюдение на письме норм современного русского литературного языка.</w:t>
            </w:r>
          </w:p>
          <w:p w14:paraId="34F163F6" w14:textId="77777777" w:rsidR="00247FD1" w:rsidRPr="00247FD1" w:rsidRDefault="00247FD1" w:rsidP="002A683C">
            <w:pPr>
              <w:autoSpaceDE w:val="0"/>
              <w:autoSpaceDN w:val="0"/>
              <w:adjustRightInd w:val="0"/>
              <w:spacing w:before="13" w:line="104" w:lineRule="atLeast"/>
              <w:ind w:left="15"/>
              <w:jc w:val="both"/>
              <w:rPr>
                <w:rFonts w:eastAsia="Arial"/>
                <w:iCs/>
                <w:color w:val="000000"/>
                <w:sz w:val="22"/>
                <w:szCs w:val="22"/>
              </w:rPr>
            </w:pPr>
            <w:r w:rsidRPr="00247FD1">
              <w:rPr>
                <w:rFonts w:eastAsia="Arial"/>
                <w:iCs/>
                <w:color w:val="000000"/>
                <w:sz w:val="22"/>
                <w:szCs w:val="22"/>
              </w:rPr>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адекватно ситуации и стилю общения:</w:t>
            </w:r>
          </w:p>
          <w:p w14:paraId="2B94952F" w14:textId="77777777" w:rsidR="00247FD1" w:rsidRPr="00247FD1" w:rsidRDefault="00247FD1" w:rsidP="002A683C">
            <w:pPr>
              <w:autoSpaceDE w:val="0"/>
              <w:autoSpaceDN w:val="0"/>
              <w:adjustRightInd w:val="0"/>
              <w:spacing w:before="13" w:line="104" w:lineRule="atLeast"/>
              <w:ind w:left="15"/>
              <w:jc w:val="both"/>
              <w:rPr>
                <w:rFonts w:eastAsia="Arial"/>
                <w:iCs/>
                <w:color w:val="000000"/>
                <w:sz w:val="22"/>
                <w:szCs w:val="22"/>
              </w:rPr>
            </w:pPr>
            <w:r w:rsidRPr="00247FD1">
              <w:rPr>
                <w:rFonts w:eastAsia="Arial"/>
                <w:iCs/>
                <w:color w:val="000000"/>
                <w:sz w:val="22"/>
                <w:szCs w:val="22"/>
              </w:rPr>
              <w:t>умение использовать словари (в том числе мультимедийные) при решении задач построения устного и письменного речевых высказываний;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14:paraId="7E2BE41E" w14:textId="77777777" w:rsidR="00247FD1" w:rsidRPr="00247FD1" w:rsidRDefault="00247FD1" w:rsidP="002A683C">
            <w:pPr>
              <w:autoSpaceDE w:val="0"/>
              <w:autoSpaceDN w:val="0"/>
              <w:adjustRightInd w:val="0"/>
              <w:spacing w:before="13" w:line="104" w:lineRule="atLeast"/>
              <w:ind w:left="15"/>
              <w:jc w:val="both"/>
              <w:rPr>
                <w:rFonts w:eastAsia="Arial"/>
                <w:iCs/>
                <w:color w:val="000000"/>
                <w:sz w:val="22"/>
                <w:szCs w:val="22"/>
              </w:rPr>
            </w:pPr>
            <w:r w:rsidRPr="00247FD1">
              <w:rPr>
                <w:rFonts w:eastAsia="Arial"/>
                <w:iCs/>
                <w:color w:val="000000"/>
                <w:sz w:val="22"/>
                <w:szCs w:val="22"/>
              </w:rPr>
              <w:t>пользование орфоэпическими, орфографическими словарями для определения нормативного написания и произношения слова</w:t>
            </w:r>
          </w:p>
        </w:tc>
        <w:tc>
          <w:tcPr>
            <w:tcW w:w="1134" w:type="dxa"/>
            <w:tcBorders>
              <w:top w:val="single" w:sz="8" w:space="0" w:color="000000"/>
              <w:left w:val="single" w:sz="4" w:space="0" w:color="auto"/>
              <w:bottom w:val="single" w:sz="4" w:space="0" w:color="auto"/>
              <w:right w:val="single" w:sz="4" w:space="0" w:color="auto"/>
            </w:tcBorders>
            <w:vAlign w:val="bottom"/>
          </w:tcPr>
          <w:p w14:paraId="36DDEAF5" w14:textId="747ECEBC"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sz w:val="22"/>
                <w:szCs w:val="22"/>
              </w:rPr>
              <w:t>Б</w:t>
            </w:r>
          </w:p>
        </w:tc>
        <w:tc>
          <w:tcPr>
            <w:tcW w:w="567" w:type="dxa"/>
            <w:tcBorders>
              <w:top w:val="single" w:sz="8" w:space="0" w:color="000000"/>
              <w:left w:val="single" w:sz="4" w:space="0" w:color="auto"/>
              <w:bottom w:val="single" w:sz="4" w:space="0" w:color="auto"/>
              <w:right w:val="single" w:sz="8" w:space="0" w:color="000000"/>
            </w:tcBorders>
          </w:tcPr>
          <w:p w14:paraId="74DB4E01" w14:textId="710A6552"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rFonts w:eastAsia="Arial"/>
                <w:iCs/>
                <w:color w:val="000000"/>
                <w:sz w:val="22"/>
                <w:szCs w:val="22"/>
              </w:rPr>
              <w:t>2</w:t>
            </w:r>
          </w:p>
        </w:tc>
        <w:tc>
          <w:tcPr>
            <w:tcW w:w="851" w:type="dxa"/>
            <w:tcBorders>
              <w:top w:val="single" w:sz="8" w:space="0" w:color="000000"/>
              <w:left w:val="single" w:sz="4" w:space="0" w:color="auto"/>
              <w:bottom w:val="single" w:sz="4" w:space="0" w:color="auto"/>
              <w:right w:val="single" w:sz="8" w:space="0" w:color="000000"/>
            </w:tcBorders>
            <w:vAlign w:val="bottom"/>
          </w:tcPr>
          <w:p w14:paraId="1C4C66FD" w14:textId="77777777"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rFonts w:eastAsia="Calibri"/>
                <w:color w:val="000000"/>
                <w:kern w:val="2"/>
                <w:sz w:val="22"/>
                <w:szCs w:val="22"/>
                <w:lang w:eastAsia="en-US"/>
                <w14:ligatures w14:val="standardContextual"/>
              </w:rPr>
              <w:t>94,72</w:t>
            </w:r>
          </w:p>
        </w:tc>
        <w:tc>
          <w:tcPr>
            <w:tcW w:w="829" w:type="dxa"/>
            <w:tcBorders>
              <w:top w:val="single" w:sz="8" w:space="0" w:color="000000"/>
              <w:left w:val="single" w:sz="4" w:space="0" w:color="auto"/>
              <w:bottom w:val="single" w:sz="4" w:space="0" w:color="auto"/>
              <w:right w:val="single" w:sz="8" w:space="0" w:color="000000"/>
            </w:tcBorders>
            <w:vAlign w:val="bottom"/>
          </w:tcPr>
          <w:p w14:paraId="3A17BDAB" w14:textId="77777777" w:rsidR="00247FD1" w:rsidRPr="00247FD1" w:rsidRDefault="00247FD1" w:rsidP="002A683C">
            <w:pPr>
              <w:autoSpaceDE w:val="0"/>
              <w:autoSpaceDN w:val="0"/>
              <w:adjustRightInd w:val="0"/>
              <w:spacing w:before="13" w:line="104" w:lineRule="atLeast"/>
              <w:ind w:left="15"/>
              <w:jc w:val="center"/>
              <w:rPr>
                <w:rFonts w:eastAsia="Arial"/>
                <w:iCs/>
                <w:color w:val="000000"/>
                <w:sz w:val="22"/>
                <w:szCs w:val="22"/>
              </w:rPr>
            </w:pPr>
            <w:r w:rsidRPr="00247FD1">
              <w:rPr>
                <w:rFonts w:eastAsia="Calibri"/>
                <w:color w:val="000000"/>
                <w:kern w:val="2"/>
                <w:sz w:val="22"/>
                <w:szCs w:val="22"/>
                <w:lang w:eastAsia="en-US"/>
                <w14:ligatures w14:val="standardContextual"/>
              </w:rPr>
              <w:t>86,39</w:t>
            </w:r>
          </w:p>
        </w:tc>
      </w:tr>
      <w:tr w:rsidR="00247FD1" w:rsidRPr="00247FD1" w14:paraId="5199719A" w14:textId="77777777" w:rsidTr="00980B0A">
        <w:trPr>
          <w:trHeight w:val="20"/>
        </w:trPr>
        <w:tc>
          <w:tcPr>
            <w:tcW w:w="6988" w:type="dxa"/>
            <w:gridSpan w:val="2"/>
            <w:tcBorders>
              <w:top w:val="single" w:sz="4" w:space="0" w:color="auto"/>
              <w:left w:val="single" w:sz="4" w:space="0" w:color="auto"/>
              <w:bottom w:val="single" w:sz="4" w:space="0" w:color="auto"/>
              <w:right w:val="single" w:sz="4" w:space="0" w:color="auto"/>
            </w:tcBorders>
            <w:vAlign w:val="center"/>
          </w:tcPr>
          <w:p w14:paraId="54EC21ED" w14:textId="77777777" w:rsidR="00247FD1" w:rsidRPr="00247FD1" w:rsidRDefault="00247FD1" w:rsidP="002A683C">
            <w:pPr>
              <w:autoSpaceDE w:val="0"/>
              <w:autoSpaceDN w:val="0"/>
              <w:adjustRightInd w:val="0"/>
              <w:spacing w:before="13" w:line="104" w:lineRule="atLeast"/>
              <w:ind w:left="15"/>
              <w:jc w:val="right"/>
              <w:rPr>
                <w:rFonts w:eastAsia="Arial"/>
                <w:b/>
                <w:color w:val="000000"/>
                <w:sz w:val="22"/>
                <w:szCs w:val="22"/>
              </w:rPr>
            </w:pPr>
            <w:r w:rsidRPr="00247FD1">
              <w:rPr>
                <w:rFonts w:eastAsia="Arial"/>
                <w:b/>
                <w:color w:val="000000"/>
                <w:sz w:val="22"/>
                <w:szCs w:val="22"/>
              </w:rPr>
              <w:t>Итого:</w:t>
            </w:r>
          </w:p>
        </w:tc>
        <w:tc>
          <w:tcPr>
            <w:tcW w:w="1134" w:type="dxa"/>
            <w:tcBorders>
              <w:top w:val="single" w:sz="4" w:space="0" w:color="auto"/>
              <w:left w:val="single" w:sz="4" w:space="0" w:color="auto"/>
              <w:bottom w:val="single" w:sz="4" w:space="0" w:color="auto"/>
              <w:right w:val="single" w:sz="4" w:space="0" w:color="auto"/>
            </w:tcBorders>
          </w:tcPr>
          <w:p w14:paraId="57147F92" w14:textId="77777777" w:rsidR="00247FD1" w:rsidRPr="00247FD1" w:rsidRDefault="00247FD1" w:rsidP="002A683C">
            <w:pPr>
              <w:autoSpaceDE w:val="0"/>
              <w:autoSpaceDN w:val="0"/>
              <w:adjustRightInd w:val="0"/>
              <w:spacing w:before="13" w:line="104" w:lineRule="atLeast"/>
              <w:ind w:left="15"/>
              <w:jc w:val="center"/>
              <w:rPr>
                <w:rFonts w:eastAsia="Arial"/>
                <w:b/>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bottom"/>
          </w:tcPr>
          <w:p w14:paraId="01DE5E03" w14:textId="5CE7CC32" w:rsidR="00247FD1" w:rsidRPr="00247FD1" w:rsidRDefault="00247FD1" w:rsidP="002A683C">
            <w:pPr>
              <w:autoSpaceDE w:val="0"/>
              <w:autoSpaceDN w:val="0"/>
              <w:adjustRightInd w:val="0"/>
              <w:spacing w:before="13" w:line="104" w:lineRule="atLeast"/>
              <w:ind w:left="15"/>
              <w:jc w:val="center"/>
              <w:rPr>
                <w:rFonts w:eastAsia="Arial"/>
                <w:b/>
                <w:bCs/>
                <w:color w:val="000000"/>
                <w:sz w:val="22"/>
                <w:szCs w:val="22"/>
              </w:rPr>
            </w:pPr>
          </w:p>
        </w:tc>
        <w:tc>
          <w:tcPr>
            <w:tcW w:w="851" w:type="dxa"/>
            <w:tcBorders>
              <w:top w:val="single" w:sz="4" w:space="0" w:color="auto"/>
              <w:left w:val="single" w:sz="4" w:space="0" w:color="auto"/>
              <w:bottom w:val="single" w:sz="4" w:space="0" w:color="auto"/>
              <w:right w:val="single" w:sz="4" w:space="0" w:color="auto"/>
            </w:tcBorders>
          </w:tcPr>
          <w:p w14:paraId="4AC9558F" w14:textId="77777777" w:rsidR="00247FD1" w:rsidRPr="00247FD1" w:rsidRDefault="00247FD1" w:rsidP="002A683C">
            <w:pPr>
              <w:autoSpaceDE w:val="0"/>
              <w:autoSpaceDN w:val="0"/>
              <w:adjustRightInd w:val="0"/>
              <w:spacing w:before="13" w:line="104" w:lineRule="atLeast"/>
              <w:ind w:left="15"/>
              <w:jc w:val="center"/>
              <w:rPr>
                <w:rFonts w:eastAsia="Arial"/>
                <w:b/>
                <w:bCs/>
                <w:color w:val="000000"/>
                <w:sz w:val="22"/>
                <w:szCs w:val="22"/>
              </w:rPr>
            </w:pPr>
          </w:p>
        </w:tc>
        <w:tc>
          <w:tcPr>
            <w:tcW w:w="829" w:type="dxa"/>
            <w:tcBorders>
              <w:top w:val="single" w:sz="4" w:space="0" w:color="auto"/>
              <w:left w:val="single" w:sz="4" w:space="0" w:color="auto"/>
              <w:bottom w:val="single" w:sz="4" w:space="0" w:color="auto"/>
              <w:right w:val="single" w:sz="4" w:space="0" w:color="auto"/>
            </w:tcBorders>
          </w:tcPr>
          <w:p w14:paraId="28E418D5" w14:textId="77777777" w:rsidR="00247FD1" w:rsidRPr="00247FD1" w:rsidRDefault="00247FD1" w:rsidP="002A683C">
            <w:pPr>
              <w:autoSpaceDE w:val="0"/>
              <w:autoSpaceDN w:val="0"/>
              <w:adjustRightInd w:val="0"/>
              <w:spacing w:before="13" w:line="104" w:lineRule="atLeast"/>
              <w:ind w:left="15"/>
              <w:jc w:val="center"/>
              <w:rPr>
                <w:rFonts w:eastAsia="Arial"/>
                <w:b/>
                <w:bCs/>
                <w:color w:val="000000"/>
                <w:sz w:val="22"/>
                <w:szCs w:val="22"/>
              </w:rPr>
            </w:pPr>
          </w:p>
        </w:tc>
      </w:tr>
      <w:tr w:rsidR="00247FD1" w:rsidRPr="00247FD1" w14:paraId="104C2002" w14:textId="77777777" w:rsidTr="00980B0A">
        <w:trPr>
          <w:trHeight w:val="20"/>
        </w:trPr>
        <w:tc>
          <w:tcPr>
            <w:tcW w:w="6988" w:type="dxa"/>
            <w:gridSpan w:val="2"/>
            <w:tcBorders>
              <w:top w:val="single" w:sz="4" w:space="0" w:color="auto"/>
              <w:left w:val="single" w:sz="4" w:space="0" w:color="auto"/>
              <w:bottom w:val="single" w:sz="4" w:space="0" w:color="auto"/>
              <w:right w:val="single" w:sz="4" w:space="0" w:color="auto"/>
            </w:tcBorders>
            <w:vAlign w:val="center"/>
          </w:tcPr>
          <w:p w14:paraId="698B9D97" w14:textId="77777777" w:rsidR="00247FD1" w:rsidRPr="00247FD1" w:rsidRDefault="00247FD1" w:rsidP="002A683C">
            <w:pPr>
              <w:autoSpaceDE w:val="0"/>
              <w:autoSpaceDN w:val="0"/>
              <w:adjustRightInd w:val="0"/>
              <w:spacing w:before="13" w:line="104" w:lineRule="atLeast"/>
              <w:ind w:left="15"/>
              <w:jc w:val="right"/>
              <w:rPr>
                <w:rFonts w:eastAsia="Arial"/>
                <w:b/>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C298891" w14:textId="77777777" w:rsidR="00247FD1" w:rsidRPr="00247FD1" w:rsidRDefault="00247FD1" w:rsidP="002A683C">
            <w:pPr>
              <w:autoSpaceDE w:val="0"/>
              <w:autoSpaceDN w:val="0"/>
              <w:adjustRightInd w:val="0"/>
              <w:spacing w:before="13" w:line="104" w:lineRule="atLeast"/>
              <w:ind w:left="15"/>
              <w:jc w:val="center"/>
              <w:rPr>
                <w:rFonts w:eastAsia="Arial"/>
                <w:b/>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bottom"/>
          </w:tcPr>
          <w:p w14:paraId="5068ECEE" w14:textId="3E051D12" w:rsidR="00247FD1" w:rsidRPr="00142DE4" w:rsidRDefault="00247FD1" w:rsidP="002A683C">
            <w:pPr>
              <w:autoSpaceDE w:val="0"/>
              <w:autoSpaceDN w:val="0"/>
              <w:adjustRightInd w:val="0"/>
              <w:spacing w:before="13" w:line="104" w:lineRule="atLeast"/>
              <w:ind w:left="15"/>
              <w:jc w:val="center"/>
              <w:rPr>
                <w:b/>
                <w:bCs/>
                <w:sz w:val="22"/>
                <w:szCs w:val="22"/>
              </w:rPr>
            </w:pPr>
            <w:r w:rsidRPr="00142DE4">
              <w:rPr>
                <w:b/>
                <w:bCs/>
                <w:sz w:val="22"/>
                <w:szCs w:val="22"/>
              </w:rPr>
              <w:t>26</w:t>
            </w:r>
          </w:p>
        </w:tc>
        <w:tc>
          <w:tcPr>
            <w:tcW w:w="851" w:type="dxa"/>
            <w:tcBorders>
              <w:top w:val="single" w:sz="4" w:space="0" w:color="auto"/>
              <w:left w:val="single" w:sz="4" w:space="0" w:color="auto"/>
              <w:bottom w:val="single" w:sz="4" w:space="0" w:color="auto"/>
              <w:right w:val="single" w:sz="4" w:space="0" w:color="auto"/>
            </w:tcBorders>
          </w:tcPr>
          <w:p w14:paraId="64564086" w14:textId="77777777" w:rsidR="00247FD1" w:rsidRPr="00247FD1" w:rsidRDefault="00247FD1" w:rsidP="002A683C">
            <w:pPr>
              <w:autoSpaceDE w:val="0"/>
              <w:autoSpaceDN w:val="0"/>
              <w:adjustRightInd w:val="0"/>
              <w:spacing w:before="13" w:line="104" w:lineRule="atLeast"/>
              <w:ind w:left="15"/>
              <w:jc w:val="center"/>
              <w:rPr>
                <w:rFonts w:eastAsia="Arial"/>
                <w:b/>
                <w:bCs/>
                <w:color w:val="000000"/>
                <w:sz w:val="22"/>
                <w:szCs w:val="22"/>
              </w:rPr>
            </w:pPr>
          </w:p>
        </w:tc>
        <w:tc>
          <w:tcPr>
            <w:tcW w:w="829" w:type="dxa"/>
            <w:tcBorders>
              <w:top w:val="single" w:sz="4" w:space="0" w:color="auto"/>
              <w:left w:val="single" w:sz="4" w:space="0" w:color="auto"/>
              <w:bottom w:val="single" w:sz="4" w:space="0" w:color="auto"/>
              <w:right w:val="single" w:sz="4" w:space="0" w:color="auto"/>
            </w:tcBorders>
          </w:tcPr>
          <w:p w14:paraId="5BF63B41" w14:textId="77777777" w:rsidR="00247FD1" w:rsidRPr="00247FD1" w:rsidRDefault="00247FD1" w:rsidP="002A683C">
            <w:pPr>
              <w:autoSpaceDE w:val="0"/>
              <w:autoSpaceDN w:val="0"/>
              <w:adjustRightInd w:val="0"/>
              <w:spacing w:before="13" w:line="104" w:lineRule="atLeast"/>
              <w:ind w:left="15"/>
              <w:jc w:val="center"/>
              <w:rPr>
                <w:rFonts w:eastAsia="Arial"/>
                <w:b/>
                <w:bCs/>
                <w:color w:val="000000"/>
                <w:sz w:val="22"/>
                <w:szCs w:val="22"/>
              </w:rPr>
            </w:pPr>
          </w:p>
        </w:tc>
      </w:tr>
    </w:tbl>
    <w:p w14:paraId="06A81311" w14:textId="77777777" w:rsidR="002A683C" w:rsidRPr="002A683C" w:rsidRDefault="002A683C" w:rsidP="002A683C">
      <w:pPr>
        <w:pBdr>
          <w:bar w:val="single" w:sz="4" w:color="auto"/>
        </w:pBdr>
        <w:ind w:firstLine="709"/>
        <w:jc w:val="right"/>
        <w:rPr>
          <w:color w:val="000000"/>
          <w:sz w:val="20"/>
          <w:szCs w:val="20"/>
          <w:highlight w:val="yellow"/>
        </w:rPr>
      </w:pPr>
    </w:p>
    <w:p w14:paraId="7E232E3C" w14:textId="77777777" w:rsidR="002A683C" w:rsidRPr="002A683C" w:rsidRDefault="002A683C" w:rsidP="002A683C">
      <w:pPr>
        <w:ind w:right="127"/>
        <w:jc w:val="center"/>
        <w:rPr>
          <w:rFonts w:eastAsia="Calibri"/>
          <w:b/>
          <w:bCs/>
          <w:kern w:val="0"/>
          <w:lang w:eastAsia="en-US"/>
        </w:rPr>
      </w:pPr>
      <w:r w:rsidRPr="002A683C">
        <w:rPr>
          <w:rFonts w:eastAsia="Calibri"/>
          <w:b/>
          <w:bCs/>
          <w:kern w:val="0"/>
          <w:lang w:eastAsia="en-US"/>
        </w:rPr>
        <w:t>Обобщенный план варианта проверочной</w:t>
      </w:r>
      <w:r w:rsidRPr="002A683C">
        <w:rPr>
          <w:rFonts w:eastAsia="Calibri"/>
          <w:b/>
          <w:bCs/>
          <w:spacing w:val="-16"/>
          <w:kern w:val="0"/>
          <w:lang w:eastAsia="en-US"/>
        </w:rPr>
        <w:t xml:space="preserve"> </w:t>
      </w:r>
      <w:r w:rsidRPr="002A683C">
        <w:rPr>
          <w:rFonts w:eastAsia="Calibri"/>
          <w:b/>
          <w:bCs/>
          <w:kern w:val="0"/>
          <w:lang w:eastAsia="en-US"/>
        </w:rPr>
        <w:t>работы по</w:t>
      </w:r>
      <w:r w:rsidRPr="002A683C">
        <w:rPr>
          <w:rFonts w:eastAsia="Calibri"/>
          <w:b/>
          <w:bCs/>
          <w:spacing w:val="-6"/>
          <w:kern w:val="0"/>
          <w:lang w:eastAsia="en-US"/>
        </w:rPr>
        <w:t xml:space="preserve"> </w:t>
      </w:r>
      <w:r w:rsidRPr="002A683C">
        <w:rPr>
          <w:rFonts w:eastAsia="Calibri"/>
          <w:b/>
          <w:bCs/>
          <w:kern w:val="0"/>
          <w:lang w:eastAsia="en-US"/>
        </w:rPr>
        <w:t>русскому языку завершивших</w:t>
      </w:r>
    </w:p>
    <w:p w14:paraId="26B1AB02" w14:textId="77777777" w:rsidR="002A683C" w:rsidRPr="002A683C" w:rsidRDefault="002A683C" w:rsidP="002A683C">
      <w:pPr>
        <w:suppressAutoHyphens w:val="0"/>
        <w:ind w:left="1781" w:right="-2" w:hanging="280"/>
        <w:jc w:val="center"/>
        <w:outlineLvl w:val="1"/>
        <w:rPr>
          <w:rFonts w:eastAsia="Calibri"/>
          <w:b/>
          <w:bCs/>
          <w:kern w:val="0"/>
          <w:sz w:val="8"/>
          <w:szCs w:val="8"/>
          <w:lang w:eastAsia="en-US"/>
        </w:rPr>
      </w:pPr>
    </w:p>
    <w:tbl>
      <w:tblPr>
        <w:tblW w:w="10331" w:type="dxa"/>
        <w:tblInd w:w="15" w:type="dxa"/>
        <w:tblLayout w:type="fixed"/>
        <w:tblCellMar>
          <w:left w:w="57" w:type="dxa"/>
          <w:right w:w="57" w:type="dxa"/>
        </w:tblCellMar>
        <w:tblLook w:val="0000" w:firstRow="0" w:lastRow="0" w:firstColumn="0" w:lastColumn="0" w:noHBand="0" w:noVBand="0"/>
      </w:tblPr>
      <w:tblGrid>
        <w:gridCol w:w="546"/>
        <w:gridCol w:w="6442"/>
        <w:gridCol w:w="992"/>
        <w:gridCol w:w="709"/>
        <w:gridCol w:w="851"/>
        <w:gridCol w:w="791"/>
      </w:tblGrid>
      <w:tr w:rsidR="00142DE4" w:rsidRPr="005E032C" w14:paraId="1EC1139A" w14:textId="77777777" w:rsidTr="00142DE4">
        <w:trPr>
          <w:trHeight w:val="20"/>
        </w:trPr>
        <w:tc>
          <w:tcPr>
            <w:tcW w:w="546" w:type="dxa"/>
            <w:vMerge w:val="restart"/>
            <w:tcBorders>
              <w:top w:val="single" w:sz="8" w:space="0" w:color="000000"/>
              <w:left w:val="single" w:sz="8" w:space="0" w:color="000000"/>
              <w:right w:val="single" w:sz="4" w:space="0" w:color="auto"/>
            </w:tcBorders>
            <w:vAlign w:val="center"/>
          </w:tcPr>
          <w:p w14:paraId="08FA4545" w14:textId="77777777" w:rsidR="00142DE4" w:rsidRPr="005E032C" w:rsidRDefault="00142DE4" w:rsidP="002A683C">
            <w:pPr>
              <w:autoSpaceDE w:val="0"/>
              <w:autoSpaceDN w:val="0"/>
              <w:adjustRightInd w:val="0"/>
              <w:spacing w:before="13" w:line="78" w:lineRule="atLeast"/>
              <w:jc w:val="center"/>
              <w:rPr>
                <w:rFonts w:eastAsia="Arial"/>
                <w:b/>
                <w:bCs/>
                <w:color w:val="000000"/>
                <w:sz w:val="22"/>
                <w:szCs w:val="22"/>
              </w:rPr>
            </w:pPr>
            <w:r w:rsidRPr="005E032C">
              <w:rPr>
                <w:rFonts w:eastAsia="Arial"/>
                <w:b/>
                <w:bCs/>
                <w:color w:val="000000"/>
                <w:sz w:val="22"/>
                <w:szCs w:val="22"/>
              </w:rPr>
              <w:t>№ п/п</w:t>
            </w:r>
          </w:p>
        </w:tc>
        <w:tc>
          <w:tcPr>
            <w:tcW w:w="6442" w:type="dxa"/>
            <w:vMerge w:val="restart"/>
            <w:tcBorders>
              <w:top w:val="single" w:sz="8" w:space="0" w:color="000000"/>
              <w:left w:val="single" w:sz="4" w:space="0" w:color="auto"/>
              <w:right w:val="single" w:sz="4" w:space="0" w:color="auto"/>
            </w:tcBorders>
            <w:vAlign w:val="center"/>
          </w:tcPr>
          <w:p w14:paraId="04401DDE" w14:textId="77777777" w:rsidR="00142DE4" w:rsidRPr="005E032C" w:rsidRDefault="00142DE4" w:rsidP="002A683C">
            <w:pPr>
              <w:autoSpaceDE w:val="0"/>
              <w:autoSpaceDN w:val="0"/>
              <w:adjustRightInd w:val="0"/>
              <w:spacing w:before="13" w:line="117" w:lineRule="atLeast"/>
              <w:ind w:left="15"/>
              <w:jc w:val="center"/>
              <w:rPr>
                <w:rFonts w:eastAsia="Arial"/>
                <w:b/>
                <w:color w:val="000000"/>
                <w:sz w:val="22"/>
                <w:szCs w:val="22"/>
              </w:rPr>
            </w:pPr>
            <w:r w:rsidRPr="005E032C">
              <w:rPr>
                <w:rFonts w:eastAsia="Arial"/>
                <w:b/>
                <w:color w:val="000000"/>
                <w:sz w:val="22"/>
                <w:szCs w:val="22"/>
              </w:rPr>
              <w:t>Проверяемые требования (умения) в соответствии с ФГОС СОО</w:t>
            </w:r>
          </w:p>
        </w:tc>
        <w:tc>
          <w:tcPr>
            <w:tcW w:w="992" w:type="dxa"/>
            <w:vMerge w:val="restart"/>
            <w:tcBorders>
              <w:top w:val="single" w:sz="8" w:space="0" w:color="000000"/>
              <w:left w:val="single" w:sz="4" w:space="0" w:color="auto"/>
              <w:right w:val="single" w:sz="4" w:space="0" w:color="auto"/>
            </w:tcBorders>
          </w:tcPr>
          <w:p w14:paraId="203DD42E" w14:textId="3B29FA3E" w:rsidR="00142DE4" w:rsidRPr="005E032C" w:rsidRDefault="00142DE4" w:rsidP="002A683C">
            <w:pPr>
              <w:autoSpaceDE w:val="0"/>
              <w:autoSpaceDN w:val="0"/>
              <w:adjustRightInd w:val="0"/>
              <w:spacing w:before="13" w:line="104" w:lineRule="atLeast"/>
              <w:ind w:left="15"/>
              <w:jc w:val="center"/>
              <w:rPr>
                <w:rFonts w:eastAsia="Arial"/>
                <w:b/>
                <w:bCs/>
                <w:color w:val="000000"/>
                <w:sz w:val="22"/>
                <w:szCs w:val="22"/>
              </w:rPr>
            </w:pPr>
            <w:r w:rsidRPr="005E032C">
              <w:rPr>
                <w:rFonts w:eastAsia="Arial"/>
                <w:b/>
                <w:bCs/>
                <w:color w:val="000000"/>
                <w:sz w:val="22"/>
                <w:szCs w:val="22"/>
              </w:rPr>
              <w:t>уровень сложности Б/П/В</w:t>
            </w:r>
          </w:p>
        </w:tc>
        <w:tc>
          <w:tcPr>
            <w:tcW w:w="709" w:type="dxa"/>
            <w:vMerge w:val="restart"/>
            <w:tcBorders>
              <w:top w:val="single" w:sz="8" w:space="0" w:color="000000"/>
              <w:left w:val="single" w:sz="4" w:space="0" w:color="auto"/>
              <w:right w:val="single" w:sz="8" w:space="0" w:color="000000"/>
            </w:tcBorders>
            <w:vAlign w:val="center"/>
          </w:tcPr>
          <w:p w14:paraId="2AC69129" w14:textId="4D430C5B" w:rsidR="00142DE4" w:rsidRPr="005E032C" w:rsidRDefault="00142DE4" w:rsidP="002A683C">
            <w:pPr>
              <w:autoSpaceDE w:val="0"/>
              <w:autoSpaceDN w:val="0"/>
              <w:adjustRightInd w:val="0"/>
              <w:spacing w:before="13" w:line="104" w:lineRule="atLeast"/>
              <w:ind w:left="15"/>
              <w:jc w:val="center"/>
              <w:rPr>
                <w:rFonts w:eastAsia="Arial"/>
                <w:b/>
                <w:bCs/>
                <w:color w:val="000000"/>
                <w:sz w:val="22"/>
                <w:szCs w:val="22"/>
              </w:rPr>
            </w:pPr>
            <w:r w:rsidRPr="005E032C">
              <w:rPr>
                <w:rFonts w:eastAsia="Arial"/>
                <w:b/>
                <w:bCs/>
                <w:color w:val="000000"/>
                <w:sz w:val="22"/>
                <w:szCs w:val="22"/>
              </w:rPr>
              <w:t>макс. балл</w:t>
            </w:r>
          </w:p>
        </w:tc>
        <w:tc>
          <w:tcPr>
            <w:tcW w:w="1642" w:type="dxa"/>
            <w:gridSpan w:val="2"/>
            <w:tcBorders>
              <w:top w:val="single" w:sz="8" w:space="0" w:color="000000"/>
              <w:left w:val="single" w:sz="4" w:space="0" w:color="auto"/>
              <w:bottom w:val="single" w:sz="8" w:space="0" w:color="000000"/>
              <w:right w:val="single" w:sz="8" w:space="0" w:color="000000"/>
            </w:tcBorders>
          </w:tcPr>
          <w:p w14:paraId="1EBB9EA0" w14:textId="77777777" w:rsidR="00142DE4" w:rsidRPr="005E032C" w:rsidRDefault="00142DE4" w:rsidP="002A683C">
            <w:pPr>
              <w:autoSpaceDE w:val="0"/>
              <w:autoSpaceDN w:val="0"/>
              <w:adjustRightInd w:val="0"/>
              <w:spacing w:before="13" w:line="104" w:lineRule="atLeast"/>
              <w:ind w:left="15"/>
              <w:jc w:val="center"/>
              <w:rPr>
                <w:rFonts w:eastAsia="Arial"/>
                <w:b/>
                <w:bCs/>
                <w:color w:val="000000"/>
                <w:sz w:val="22"/>
                <w:szCs w:val="22"/>
              </w:rPr>
            </w:pPr>
            <w:r w:rsidRPr="005E032C">
              <w:rPr>
                <w:rFonts w:eastAsia="Calibri"/>
                <w:b/>
                <w:bCs/>
                <w:kern w:val="2"/>
                <w:sz w:val="22"/>
                <w:szCs w:val="22"/>
                <w:lang w:eastAsia="en-US"/>
                <w14:ligatures w14:val="standardContextual"/>
              </w:rPr>
              <w:t xml:space="preserve">% выполнения зад-й </w:t>
            </w:r>
            <w:proofErr w:type="spellStart"/>
            <w:r w:rsidRPr="005E032C">
              <w:rPr>
                <w:rFonts w:eastAsia="Calibri"/>
                <w:b/>
                <w:bCs/>
                <w:kern w:val="2"/>
                <w:sz w:val="22"/>
                <w:szCs w:val="22"/>
                <w:lang w:eastAsia="en-US"/>
                <w14:ligatures w14:val="standardContextual"/>
              </w:rPr>
              <w:t>обуч-ся</w:t>
            </w:r>
            <w:proofErr w:type="spellEnd"/>
            <w:r w:rsidRPr="005E032C">
              <w:rPr>
                <w:rFonts w:eastAsia="Calibri"/>
                <w:b/>
                <w:bCs/>
                <w:kern w:val="2"/>
                <w:sz w:val="22"/>
                <w:szCs w:val="22"/>
                <w:lang w:eastAsia="en-US"/>
                <w14:ligatures w14:val="standardContextual"/>
              </w:rPr>
              <w:t xml:space="preserve"> </w:t>
            </w:r>
          </w:p>
        </w:tc>
      </w:tr>
      <w:tr w:rsidR="00142DE4" w:rsidRPr="005E032C" w14:paraId="76E9627C" w14:textId="77777777" w:rsidTr="00142DE4">
        <w:trPr>
          <w:trHeight w:val="20"/>
        </w:trPr>
        <w:tc>
          <w:tcPr>
            <w:tcW w:w="546" w:type="dxa"/>
            <w:vMerge/>
            <w:tcBorders>
              <w:left w:val="single" w:sz="8" w:space="0" w:color="000000"/>
              <w:bottom w:val="single" w:sz="8" w:space="0" w:color="000000"/>
              <w:right w:val="single" w:sz="4" w:space="0" w:color="auto"/>
            </w:tcBorders>
            <w:vAlign w:val="center"/>
          </w:tcPr>
          <w:p w14:paraId="7019CC9D" w14:textId="77777777" w:rsidR="00142DE4" w:rsidRPr="005E032C" w:rsidRDefault="00142DE4" w:rsidP="002A683C">
            <w:pPr>
              <w:autoSpaceDE w:val="0"/>
              <w:autoSpaceDN w:val="0"/>
              <w:adjustRightInd w:val="0"/>
              <w:spacing w:before="13" w:line="78" w:lineRule="atLeast"/>
              <w:jc w:val="center"/>
              <w:rPr>
                <w:rFonts w:eastAsia="Arial"/>
                <w:b/>
                <w:bCs/>
                <w:color w:val="000000"/>
                <w:sz w:val="22"/>
                <w:szCs w:val="22"/>
              </w:rPr>
            </w:pPr>
          </w:p>
        </w:tc>
        <w:tc>
          <w:tcPr>
            <w:tcW w:w="6442" w:type="dxa"/>
            <w:vMerge/>
            <w:tcBorders>
              <w:left w:val="single" w:sz="4" w:space="0" w:color="auto"/>
              <w:bottom w:val="single" w:sz="8" w:space="0" w:color="000000"/>
              <w:right w:val="single" w:sz="4" w:space="0" w:color="auto"/>
            </w:tcBorders>
            <w:vAlign w:val="center"/>
          </w:tcPr>
          <w:p w14:paraId="28CBA2CA" w14:textId="77777777" w:rsidR="00142DE4" w:rsidRPr="005E032C" w:rsidRDefault="00142DE4" w:rsidP="002A683C">
            <w:pPr>
              <w:autoSpaceDE w:val="0"/>
              <w:autoSpaceDN w:val="0"/>
              <w:adjustRightInd w:val="0"/>
              <w:spacing w:before="13" w:line="117" w:lineRule="atLeast"/>
              <w:ind w:left="15"/>
              <w:jc w:val="center"/>
              <w:rPr>
                <w:rFonts w:eastAsia="Arial"/>
                <w:b/>
                <w:color w:val="000000"/>
                <w:sz w:val="22"/>
                <w:szCs w:val="22"/>
              </w:rPr>
            </w:pPr>
          </w:p>
        </w:tc>
        <w:tc>
          <w:tcPr>
            <w:tcW w:w="992" w:type="dxa"/>
            <w:vMerge/>
            <w:tcBorders>
              <w:left w:val="single" w:sz="4" w:space="0" w:color="auto"/>
              <w:bottom w:val="single" w:sz="8" w:space="0" w:color="000000"/>
              <w:right w:val="single" w:sz="4" w:space="0" w:color="auto"/>
            </w:tcBorders>
          </w:tcPr>
          <w:p w14:paraId="7DCB9858" w14:textId="77777777" w:rsidR="00142DE4" w:rsidRPr="005E032C" w:rsidRDefault="00142DE4" w:rsidP="002A683C">
            <w:pPr>
              <w:autoSpaceDE w:val="0"/>
              <w:autoSpaceDN w:val="0"/>
              <w:adjustRightInd w:val="0"/>
              <w:spacing w:before="13" w:line="104" w:lineRule="atLeast"/>
              <w:ind w:left="15"/>
              <w:jc w:val="center"/>
              <w:rPr>
                <w:rFonts w:eastAsia="Arial"/>
                <w:b/>
                <w:bCs/>
                <w:color w:val="000000"/>
                <w:sz w:val="22"/>
                <w:szCs w:val="22"/>
              </w:rPr>
            </w:pPr>
          </w:p>
        </w:tc>
        <w:tc>
          <w:tcPr>
            <w:tcW w:w="709" w:type="dxa"/>
            <w:vMerge/>
            <w:tcBorders>
              <w:left w:val="single" w:sz="4" w:space="0" w:color="auto"/>
              <w:bottom w:val="single" w:sz="8" w:space="0" w:color="000000"/>
              <w:right w:val="single" w:sz="8" w:space="0" w:color="000000"/>
            </w:tcBorders>
            <w:vAlign w:val="center"/>
          </w:tcPr>
          <w:p w14:paraId="2730EDAF" w14:textId="7F01A95F" w:rsidR="00142DE4" w:rsidRPr="005E032C" w:rsidRDefault="00142DE4" w:rsidP="002A683C">
            <w:pPr>
              <w:autoSpaceDE w:val="0"/>
              <w:autoSpaceDN w:val="0"/>
              <w:adjustRightInd w:val="0"/>
              <w:spacing w:before="13" w:line="104" w:lineRule="atLeast"/>
              <w:ind w:left="15"/>
              <w:jc w:val="center"/>
              <w:rPr>
                <w:rFonts w:eastAsia="Arial"/>
                <w:b/>
                <w:bCs/>
                <w:color w:val="000000"/>
                <w:sz w:val="22"/>
                <w:szCs w:val="22"/>
              </w:rPr>
            </w:pPr>
          </w:p>
        </w:tc>
        <w:tc>
          <w:tcPr>
            <w:tcW w:w="851" w:type="dxa"/>
            <w:tcBorders>
              <w:top w:val="single" w:sz="8" w:space="0" w:color="000000"/>
              <w:left w:val="single" w:sz="4" w:space="0" w:color="auto"/>
              <w:bottom w:val="single" w:sz="8" w:space="0" w:color="000000"/>
              <w:right w:val="single" w:sz="8" w:space="0" w:color="000000"/>
            </w:tcBorders>
          </w:tcPr>
          <w:p w14:paraId="1B1B254C" w14:textId="77777777" w:rsidR="00142DE4" w:rsidRPr="005E032C" w:rsidRDefault="00142DE4" w:rsidP="002A683C">
            <w:pPr>
              <w:autoSpaceDE w:val="0"/>
              <w:autoSpaceDN w:val="0"/>
              <w:adjustRightInd w:val="0"/>
              <w:spacing w:before="13" w:line="104" w:lineRule="atLeast"/>
              <w:ind w:left="15"/>
              <w:jc w:val="center"/>
              <w:rPr>
                <w:rFonts w:eastAsia="Arial"/>
                <w:b/>
                <w:bCs/>
                <w:color w:val="000000"/>
                <w:sz w:val="22"/>
                <w:szCs w:val="22"/>
              </w:rPr>
            </w:pPr>
            <w:r w:rsidRPr="005E032C">
              <w:rPr>
                <w:rFonts w:eastAsia="Calibri"/>
                <w:b/>
                <w:bCs/>
                <w:kern w:val="2"/>
                <w:sz w:val="22"/>
                <w:szCs w:val="22"/>
                <w:lang w:eastAsia="en-US"/>
                <w14:ligatures w14:val="standardContextual"/>
              </w:rPr>
              <w:t>ВО</w:t>
            </w:r>
          </w:p>
        </w:tc>
        <w:tc>
          <w:tcPr>
            <w:tcW w:w="791" w:type="dxa"/>
            <w:tcBorders>
              <w:top w:val="single" w:sz="8" w:space="0" w:color="000000"/>
              <w:left w:val="single" w:sz="4" w:space="0" w:color="auto"/>
              <w:bottom w:val="single" w:sz="8" w:space="0" w:color="000000"/>
              <w:right w:val="single" w:sz="8" w:space="0" w:color="000000"/>
            </w:tcBorders>
          </w:tcPr>
          <w:p w14:paraId="7B729C76" w14:textId="77777777" w:rsidR="00142DE4" w:rsidRPr="005E032C" w:rsidRDefault="00142DE4" w:rsidP="002A683C">
            <w:pPr>
              <w:autoSpaceDE w:val="0"/>
              <w:autoSpaceDN w:val="0"/>
              <w:adjustRightInd w:val="0"/>
              <w:spacing w:before="13" w:line="104" w:lineRule="atLeast"/>
              <w:ind w:left="15"/>
              <w:jc w:val="center"/>
              <w:rPr>
                <w:rFonts w:eastAsia="Arial"/>
                <w:b/>
                <w:bCs/>
                <w:color w:val="000000"/>
                <w:sz w:val="22"/>
                <w:szCs w:val="22"/>
              </w:rPr>
            </w:pPr>
            <w:r w:rsidRPr="005E032C">
              <w:rPr>
                <w:rFonts w:eastAsia="Calibri"/>
                <w:b/>
                <w:bCs/>
                <w:kern w:val="2"/>
                <w:sz w:val="22"/>
                <w:szCs w:val="22"/>
                <w:lang w:eastAsia="en-US"/>
                <w14:ligatures w14:val="standardContextual"/>
              </w:rPr>
              <w:t>РФ</w:t>
            </w:r>
          </w:p>
        </w:tc>
      </w:tr>
      <w:tr w:rsidR="00843BE9" w:rsidRPr="005E032C" w14:paraId="1C2F6DC2" w14:textId="77777777" w:rsidTr="00142DE4">
        <w:trPr>
          <w:trHeight w:val="20"/>
        </w:trPr>
        <w:tc>
          <w:tcPr>
            <w:tcW w:w="546" w:type="dxa"/>
            <w:tcBorders>
              <w:top w:val="single" w:sz="8" w:space="0" w:color="000000"/>
              <w:left w:val="single" w:sz="8" w:space="0" w:color="000000"/>
              <w:bottom w:val="single" w:sz="8" w:space="0" w:color="000000"/>
              <w:right w:val="single" w:sz="4" w:space="0" w:color="auto"/>
            </w:tcBorders>
          </w:tcPr>
          <w:p w14:paraId="72742668" w14:textId="77777777" w:rsidR="00843BE9" w:rsidRPr="005E032C" w:rsidRDefault="00843BE9" w:rsidP="002A683C">
            <w:pPr>
              <w:autoSpaceDE w:val="0"/>
              <w:autoSpaceDN w:val="0"/>
              <w:adjustRightInd w:val="0"/>
              <w:spacing w:before="13" w:line="78" w:lineRule="atLeast"/>
              <w:jc w:val="center"/>
              <w:rPr>
                <w:rFonts w:eastAsia="Arial"/>
                <w:bCs/>
                <w:color w:val="000000"/>
                <w:sz w:val="22"/>
                <w:szCs w:val="22"/>
              </w:rPr>
            </w:pPr>
            <w:r w:rsidRPr="005E032C">
              <w:rPr>
                <w:rFonts w:eastAsia="Arial"/>
                <w:bCs/>
                <w:color w:val="000000"/>
                <w:sz w:val="22"/>
                <w:szCs w:val="22"/>
              </w:rPr>
              <w:t>1.</w:t>
            </w:r>
          </w:p>
        </w:tc>
        <w:tc>
          <w:tcPr>
            <w:tcW w:w="6442" w:type="dxa"/>
            <w:tcBorders>
              <w:top w:val="single" w:sz="8" w:space="0" w:color="000000"/>
              <w:left w:val="single" w:sz="4" w:space="0" w:color="auto"/>
              <w:bottom w:val="single" w:sz="8" w:space="0" w:color="000000"/>
              <w:right w:val="single" w:sz="4" w:space="0" w:color="auto"/>
            </w:tcBorders>
          </w:tcPr>
          <w:p w14:paraId="6CF24B41" w14:textId="77777777" w:rsidR="00843BE9" w:rsidRPr="005E032C" w:rsidRDefault="00843BE9" w:rsidP="002A683C">
            <w:pPr>
              <w:autoSpaceDE w:val="0"/>
              <w:autoSpaceDN w:val="0"/>
              <w:adjustRightInd w:val="0"/>
              <w:spacing w:before="13" w:line="104" w:lineRule="atLeast"/>
              <w:ind w:left="15"/>
              <w:jc w:val="both"/>
              <w:rPr>
                <w:rFonts w:eastAsia="Arial"/>
                <w:color w:val="000000"/>
                <w:sz w:val="22"/>
                <w:szCs w:val="22"/>
              </w:rPr>
            </w:pPr>
            <w:r w:rsidRPr="005E032C">
              <w:rPr>
                <w:rFonts w:eastAsia="Arial"/>
                <w:color w:val="000000"/>
                <w:sz w:val="22"/>
                <w:szCs w:val="22"/>
              </w:rPr>
              <w:t>Информационная обработка письменных текстов различных стилей и жанров</w:t>
            </w:r>
          </w:p>
        </w:tc>
        <w:tc>
          <w:tcPr>
            <w:tcW w:w="992" w:type="dxa"/>
            <w:tcBorders>
              <w:top w:val="single" w:sz="8" w:space="0" w:color="000000"/>
              <w:left w:val="single" w:sz="4" w:space="0" w:color="auto"/>
              <w:bottom w:val="single" w:sz="8" w:space="0" w:color="000000"/>
              <w:right w:val="single" w:sz="4" w:space="0" w:color="auto"/>
            </w:tcBorders>
            <w:vAlign w:val="bottom"/>
          </w:tcPr>
          <w:p w14:paraId="5341EC4C" w14:textId="27651FE7" w:rsidR="00843BE9" w:rsidRPr="005E032C" w:rsidRDefault="00843BE9" w:rsidP="002A683C">
            <w:pPr>
              <w:jc w:val="center"/>
              <w:rPr>
                <w:rFonts w:eastAsia="Arial"/>
                <w:color w:val="000000"/>
                <w:sz w:val="22"/>
                <w:szCs w:val="22"/>
              </w:rPr>
            </w:pPr>
            <w:r w:rsidRPr="005E032C">
              <w:rPr>
                <w:sz w:val="22"/>
                <w:szCs w:val="22"/>
              </w:rPr>
              <w:t>Б</w:t>
            </w:r>
          </w:p>
        </w:tc>
        <w:tc>
          <w:tcPr>
            <w:tcW w:w="709" w:type="dxa"/>
            <w:tcBorders>
              <w:top w:val="single" w:sz="8" w:space="0" w:color="000000"/>
              <w:left w:val="single" w:sz="4" w:space="0" w:color="auto"/>
              <w:bottom w:val="single" w:sz="8" w:space="0" w:color="000000"/>
              <w:right w:val="single" w:sz="8" w:space="0" w:color="000000"/>
            </w:tcBorders>
          </w:tcPr>
          <w:p w14:paraId="263DF6F9" w14:textId="06A06B52" w:rsidR="00843BE9" w:rsidRPr="005E032C" w:rsidRDefault="00843BE9" w:rsidP="002A683C">
            <w:pPr>
              <w:jc w:val="center"/>
              <w:rPr>
                <w:rFonts w:eastAsia="Arial"/>
                <w:color w:val="000000"/>
                <w:sz w:val="22"/>
                <w:szCs w:val="22"/>
              </w:rPr>
            </w:pPr>
            <w:r w:rsidRPr="005E032C">
              <w:rPr>
                <w:rFonts w:eastAsia="Arial"/>
                <w:color w:val="000000"/>
                <w:sz w:val="22"/>
                <w:szCs w:val="22"/>
              </w:rPr>
              <w:t>1</w:t>
            </w:r>
          </w:p>
        </w:tc>
        <w:tc>
          <w:tcPr>
            <w:tcW w:w="851" w:type="dxa"/>
            <w:tcBorders>
              <w:top w:val="single" w:sz="8" w:space="0" w:color="000000"/>
              <w:left w:val="single" w:sz="4" w:space="0" w:color="auto"/>
              <w:bottom w:val="single" w:sz="8" w:space="0" w:color="000000"/>
              <w:right w:val="single" w:sz="8" w:space="0" w:color="000000"/>
            </w:tcBorders>
            <w:vAlign w:val="bottom"/>
          </w:tcPr>
          <w:p w14:paraId="323879C3"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57,38</w:t>
            </w:r>
          </w:p>
        </w:tc>
        <w:tc>
          <w:tcPr>
            <w:tcW w:w="791" w:type="dxa"/>
            <w:tcBorders>
              <w:top w:val="single" w:sz="8" w:space="0" w:color="000000"/>
              <w:left w:val="single" w:sz="4" w:space="0" w:color="auto"/>
              <w:bottom w:val="single" w:sz="8" w:space="0" w:color="000000"/>
              <w:right w:val="single" w:sz="8" w:space="0" w:color="000000"/>
            </w:tcBorders>
            <w:vAlign w:val="bottom"/>
          </w:tcPr>
          <w:p w14:paraId="3BA3F65F"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62,2</w:t>
            </w:r>
          </w:p>
        </w:tc>
      </w:tr>
      <w:tr w:rsidR="00843BE9" w:rsidRPr="005E032C" w14:paraId="56A15750" w14:textId="77777777" w:rsidTr="00142DE4">
        <w:trPr>
          <w:trHeight w:val="20"/>
        </w:trPr>
        <w:tc>
          <w:tcPr>
            <w:tcW w:w="546" w:type="dxa"/>
            <w:tcBorders>
              <w:top w:val="single" w:sz="8" w:space="0" w:color="000000"/>
              <w:left w:val="single" w:sz="8" w:space="0" w:color="000000"/>
              <w:bottom w:val="single" w:sz="4" w:space="0" w:color="auto"/>
              <w:right w:val="single" w:sz="8" w:space="0" w:color="000000"/>
            </w:tcBorders>
          </w:tcPr>
          <w:p w14:paraId="62927DBF" w14:textId="77777777" w:rsidR="00843BE9" w:rsidRPr="005E032C" w:rsidRDefault="00843BE9" w:rsidP="002A683C">
            <w:pPr>
              <w:autoSpaceDE w:val="0"/>
              <w:autoSpaceDN w:val="0"/>
              <w:adjustRightInd w:val="0"/>
              <w:spacing w:before="13" w:line="78" w:lineRule="atLeast"/>
              <w:jc w:val="center"/>
              <w:rPr>
                <w:rFonts w:eastAsia="Arial"/>
                <w:bCs/>
                <w:color w:val="000000"/>
                <w:sz w:val="22"/>
                <w:szCs w:val="22"/>
              </w:rPr>
            </w:pPr>
            <w:r w:rsidRPr="005E032C">
              <w:rPr>
                <w:rFonts w:eastAsia="Arial"/>
                <w:bCs/>
                <w:color w:val="000000"/>
                <w:sz w:val="22"/>
                <w:szCs w:val="22"/>
              </w:rPr>
              <w:t>2.</w:t>
            </w:r>
          </w:p>
        </w:tc>
        <w:tc>
          <w:tcPr>
            <w:tcW w:w="6442" w:type="dxa"/>
            <w:tcBorders>
              <w:top w:val="single" w:sz="8" w:space="0" w:color="000000"/>
              <w:left w:val="single" w:sz="8" w:space="0" w:color="000000"/>
              <w:bottom w:val="single" w:sz="4" w:space="0" w:color="auto"/>
              <w:right w:val="single" w:sz="8" w:space="0" w:color="000000"/>
            </w:tcBorders>
          </w:tcPr>
          <w:p w14:paraId="28EEF329" w14:textId="77777777" w:rsidR="00843BE9" w:rsidRPr="005E032C" w:rsidRDefault="00843BE9" w:rsidP="002A683C">
            <w:pPr>
              <w:autoSpaceDE w:val="0"/>
              <w:autoSpaceDN w:val="0"/>
              <w:adjustRightInd w:val="0"/>
              <w:spacing w:before="13" w:line="104" w:lineRule="atLeast"/>
              <w:ind w:left="15"/>
              <w:jc w:val="both"/>
              <w:rPr>
                <w:rFonts w:eastAsia="Arial"/>
                <w:color w:val="000000"/>
                <w:sz w:val="22"/>
                <w:szCs w:val="22"/>
              </w:rPr>
            </w:pPr>
            <w:r w:rsidRPr="005E032C">
              <w:rPr>
                <w:rFonts w:eastAsia="Arial"/>
                <w:color w:val="000000"/>
                <w:sz w:val="22"/>
                <w:szCs w:val="22"/>
              </w:rPr>
              <w:t>Средства связи предложений в тексте. Отбор языковых средств в тексте в зависимости от темы, цели, адресата и ситуации общения</w:t>
            </w:r>
          </w:p>
        </w:tc>
        <w:tc>
          <w:tcPr>
            <w:tcW w:w="992" w:type="dxa"/>
            <w:tcBorders>
              <w:top w:val="single" w:sz="8" w:space="0" w:color="000000"/>
              <w:left w:val="single" w:sz="8" w:space="0" w:color="000000"/>
              <w:bottom w:val="single" w:sz="8" w:space="0" w:color="000000"/>
              <w:right w:val="single" w:sz="8" w:space="0" w:color="000000"/>
            </w:tcBorders>
            <w:vAlign w:val="bottom"/>
          </w:tcPr>
          <w:p w14:paraId="2DC136DE" w14:textId="6D85BA15" w:rsidR="00843BE9" w:rsidRPr="005E032C" w:rsidRDefault="00843BE9" w:rsidP="002A683C">
            <w:pPr>
              <w:jc w:val="center"/>
              <w:rPr>
                <w:rFonts w:eastAsia="Arial"/>
                <w:color w:val="000000"/>
                <w:sz w:val="22"/>
                <w:szCs w:val="22"/>
              </w:rPr>
            </w:pPr>
            <w:r w:rsidRPr="005E032C">
              <w:rPr>
                <w:sz w:val="22"/>
                <w:szCs w:val="22"/>
              </w:rPr>
              <w:t>Б</w:t>
            </w:r>
          </w:p>
        </w:tc>
        <w:tc>
          <w:tcPr>
            <w:tcW w:w="709" w:type="dxa"/>
            <w:tcBorders>
              <w:top w:val="single" w:sz="8" w:space="0" w:color="000000"/>
              <w:left w:val="single" w:sz="8" w:space="0" w:color="000000"/>
              <w:bottom w:val="single" w:sz="8" w:space="0" w:color="000000"/>
              <w:right w:val="single" w:sz="8" w:space="0" w:color="000000"/>
            </w:tcBorders>
          </w:tcPr>
          <w:p w14:paraId="71F33F83" w14:textId="231312B4" w:rsidR="00843BE9" w:rsidRPr="005E032C" w:rsidRDefault="00843BE9" w:rsidP="002A683C">
            <w:pPr>
              <w:jc w:val="center"/>
              <w:rPr>
                <w:rFonts w:eastAsia="Arial"/>
                <w:color w:val="000000"/>
                <w:sz w:val="22"/>
                <w:szCs w:val="22"/>
              </w:rPr>
            </w:pPr>
            <w:r w:rsidRPr="005E032C">
              <w:rPr>
                <w:rFonts w:eastAsia="Arial"/>
                <w:color w:val="000000"/>
                <w:sz w:val="22"/>
                <w:szCs w:val="22"/>
              </w:rPr>
              <w:t>1</w:t>
            </w:r>
          </w:p>
        </w:tc>
        <w:tc>
          <w:tcPr>
            <w:tcW w:w="851" w:type="dxa"/>
            <w:tcBorders>
              <w:top w:val="single" w:sz="8" w:space="0" w:color="000000"/>
              <w:left w:val="single" w:sz="8" w:space="0" w:color="000000"/>
              <w:bottom w:val="single" w:sz="8" w:space="0" w:color="000000"/>
              <w:right w:val="single" w:sz="8" w:space="0" w:color="000000"/>
            </w:tcBorders>
            <w:vAlign w:val="bottom"/>
          </w:tcPr>
          <w:p w14:paraId="1BD879B5"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57,56</w:t>
            </w:r>
          </w:p>
        </w:tc>
        <w:tc>
          <w:tcPr>
            <w:tcW w:w="791" w:type="dxa"/>
            <w:tcBorders>
              <w:top w:val="single" w:sz="8" w:space="0" w:color="000000"/>
              <w:left w:val="single" w:sz="8" w:space="0" w:color="000000"/>
              <w:bottom w:val="single" w:sz="8" w:space="0" w:color="000000"/>
              <w:right w:val="single" w:sz="8" w:space="0" w:color="000000"/>
            </w:tcBorders>
            <w:vAlign w:val="bottom"/>
          </w:tcPr>
          <w:p w14:paraId="5AC1C4A2"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62,64</w:t>
            </w:r>
          </w:p>
        </w:tc>
      </w:tr>
      <w:tr w:rsidR="00843BE9" w:rsidRPr="005E032C" w14:paraId="162F62F1" w14:textId="77777777" w:rsidTr="00142DE4">
        <w:trPr>
          <w:trHeight w:val="20"/>
        </w:trPr>
        <w:tc>
          <w:tcPr>
            <w:tcW w:w="546" w:type="dxa"/>
            <w:tcBorders>
              <w:top w:val="single" w:sz="4" w:space="0" w:color="auto"/>
              <w:left w:val="single" w:sz="4" w:space="0" w:color="auto"/>
              <w:bottom w:val="single" w:sz="4" w:space="0" w:color="auto"/>
              <w:right w:val="single" w:sz="4" w:space="0" w:color="auto"/>
            </w:tcBorders>
          </w:tcPr>
          <w:p w14:paraId="069F7773" w14:textId="77777777" w:rsidR="00843BE9" w:rsidRPr="005E032C" w:rsidRDefault="00843BE9" w:rsidP="002A683C">
            <w:pPr>
              <w:autoSpaceDE w:val="0"/>
              <w:autoSpaceDN w:val="0"/>
              <w:adjustRightInd w:val="0"/>
              <w:spacing w:before="13" w:line="78" w:lineRule="atLeast"/>
              <w:jc w:val="center"/>
              <w:rPr>
                <w:rFonts w:eastAsia="Arial"/>
                <w:bCs/>
                <w:color w:val="000000"/>
                <w:sz w:val="22"/>
                <w:szCs w:val="22"/>
              </w:rPr>
            </w:pPr>
            <w:r w:rsidRPr="005E032C">
              <w:rPr>
                <w:rFonts w:eastAsia="Arial"/>
                <w:bCs/>
                <w:color w:val="000000"/>
                <w:sz w:val="22"/>
                <w:szCs w:val="22"/>
              </w:rPr>
              <w:t>3.</w:t>
            </w:r>
          </w:p>
        </w:tc>
        <w:tc>
          <w:tcPr>
            <w:tcW w:w="6442" w:type="dxa"/>
            <w:tcBorders>
              <w:top w:val="single" w:sz="4" w:space="0" w:color="auto"/>
              <w:left w:val="single" w:sz="4" w:space="0" w:color="auto"/>
              <w:bottom w:val="single" w:sz="4" w:space="0" w:color="auto"/>
              <w:right w:val="single" w:sz="4" w:space="0" w:color="auto"/>
            </w:tcBorders>
          </w:tcPr>
          <w:p w14:paraId="2EB63305" w14:textId="77777777" w:rsidR="00843BE9" w:rsidRPr="005E032C" w:rsidRDefault="00843BE9" w:rsidP="002A683C">
            <w:pPr>
              <w:autoSpaceDE w:val="0"/>
              <w:autoSpaceDN w:val="0"/>
              <w:adjustRightInd w:val="0"/>
              <w:spacing w:before="13" w:line="104" w:lineRule="atLeast"/>
              <w:ind w:left="15"/>
              <w:jc w:val="both"/>
              <w:rPr>
                <w:rFonts w:eastAsia="Arial"/>
                <w:color w:val="000000"/>
                <w:sz w:val="22"/>
                <w:szCs w:val="22"/>
              </w:rPr>
            </w:pPr>
            <w:r w:rsidRPr="005E032C">
              <w:rPr>
                <w:rFonts w:eastAsia="Arial"/>
                <w:color w:val="000000"/>
                <w:sz w:val="22"/>
                <w:szCs w:val="22"/>
              </w:rPr>
              <w:t>Лексическое значение слова</w:t>
            </w:r>
          </w:p>
        </w:tc>
        <w:tc>
          <w:tcPr>
            <w:tcW w:w="992" w:type="dxa"/>
            <w:tcBorders>
              <w:top w:val="single" w:sz="8" w:space="0" w:color="000000"/>
              <w:left w:val="single" w:sz="4" w:space="0" w:color="auto"/>
              <w:bottom w:val="single" w:sz="4" w:space="0" w:color="auto"/>
              <w:right w:val="single" w:sz="4" w:space="0" w:color="auto"/>
            </w:tcBorders>
            <w:vAlign w:val="bottom"/>
          </w:tcPr>
          <w:p w14:paraId="2DAC872E" w14:textId="3E409750" w:rsidR="00843BE9" w:rsidRPr="005E032C" w:rsidRDefault="00843BE9" w:rsidP="002A683C">
            <w:pPr>
              <w:jc w:val="center"/>
              <w:rPr>
                <w:rFonts w:eastAsia="Arial"/>
                <w:color w:val="000000"/>
                <w:sz w:val="22"/>
                <w:szCs w:val="22"/>
              </w:rPr>
            </w:pPr>
            <w:r w:rsidRPr="005E032C">
              <w:rPr>
                <w:sz w:val="22"/>
                <w:szCs w:val="22"/>
              </w:rPr>
              <w:t>Б</w:t>
            </w:r>
          </w:p>
        </w:tc>
        <w:tc>
          <w:tcPr>
            <w:tcW w:w="709" w:type="dxa"/>
            <w:tcBorders>
              <w:top w:val="single" w:sz="8" w:space="0" w:color="000000"/>
              <w:left w:val="single" w:sz="4" w:space="0" w:color="auto"/>
              <w:bottom w:val="single" w:sz="4" w:space="0" w:color="auto"/>
              <w:right w:val="single" w:sz="8" w:space="0" w:color="000000"/>
            </w:tcBorders>
          </w:tcPr>
          <w:p w14:paraId="1ED02228" w14:textId="6862B451" w:rsidR="00843BE9" w:rsidRPr="005E032C" w:rsidRDefault="00843BE9" w:rsidP="002A683C">
            <w:pPr>
              <w:jc w:val="center"/>
              <w:rPr>
                <w:rFonts w:eastAsia="Arial"/>
                <w:color w:val="000000"/>
                <w:sz w:val="22"/>
                <w:szCs w:val="22"/>
              </w:rPr>
            </w:pPr>
            <w:r w:rsidRPr="005E032C">
              <w:rPr>
                <w:rFonts w:eastAsia="Arial"/>
                <w:color w:val="000000"/>
                <w:sz w:val="22"/>
                <w:szCs w:val="22"/>
              </w:rPr>
              <w:t>1</w:t>
            </w:r>
          </w:p>
        </w:tc>
        <w:tc>
          <w:tcPr>
            <w:tcW w:w="851" w:type="dxa"/>
            <w:tcBorders>
              <w:top w:val="single" w:sz="8" w:space="0" w:color="000000"/>
              <w:left w:val="single" w:sz="4" w:space="0" w:color="auto"/>
              <w:bottom w:val="single" w:sz="4" w:space="0" w:color="auto"/>
              <w:right w:val="single" w:sz="8" w:space="0" w:color="000000"/>
            </w:tcBorders>
            <w:vAlign w:val="bottom"/>
          </w:tcPr>
          <w:p w14:paraId="31BB1C1E"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84,88</w:t>
            </w:r>
          </w:p>
        </w:tc>
        <w:tc>
          <w:tcPr>
            <w:tcW w:w="791" w:type="dxa"/>
            <w:tcBorders>
              <w:top w:val="single" w:sz="8" w:space="0" w:color="000000"/>
              <w:left w:val="single" w:sz="4" w:space="0" w:color="auto"/>
              <w:bottom w:val="single" w:sz="4" w:space="0" w:color="auto"/>
              <w:right w:val="single" w:sz="8" w:space="0" w:color="000000"/>
            </w:tcBorders>
            <w:vAlign w:val="bottom"/>
          </w:tcPr>
          <w:p w14:paraId="72327E97"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77,99</w:t>
            </w:r>
          </w:p>
        </w:tc>
      </w:tr>
      <w:tr w:rsidR="00843BE9" w:rsidRPr="005E032C" w14:paraId="67860037" w14:textId="77777777" w:rsidTr="00142DE4">
        <w:trPr>
          <w:trHeight w:val="20"/>
        </w:trPr>
        <w:tc>
          <w:tcPr>
            <w:tcW w:w="546" w:type="dxa"/>
            <w:tcBorders>
              <w:top w:val="single" w:sz="4" w:space="0" w:color="auto"/>
              <w:left w:val="single" w:sz="4" w:space="0" w:color="auto"/>
              <w:bottom w:val="single" w:sz="4" w:space="0" w:color="auto"/>
              <w:right w:val="single" w:sz="4" w:space="0" w:color="auto"/>
            </w:tcBorders>
          </w:tcPr>
          <w:p w14:paraId="32F3633C" w14:textId="77777777" w:rsidR="00843BE9" w:rsidRPr="005E032C" w:rsidRDefault="00843BE9" w:rsidP="002A683C">
            <w:pPr>
              <w:autoSpaceDE w:val="0"/>
              <w:autoSpaceDN w:val="0"/>
              <w:adjustRightInd w:val="0"/>
              <w:spacing w:before="13" w:line="78" w:lineRule="atLeast"/>
              <w:jc w:val="center"/>
              <w:rPr>
                <w:rFonts w:eastAsia="Arial"/>
                <w:bCs/>
                <w:color w:val="000000"/>
                <w:sz w:val="22"/>
                <w:szCs w:val="22"/>
              </w:rPr>
            </w:pPr>
            <w:r w:rsidRPr="005E032C">
              <w:rPr>
                <w:rFonts w:eastAsia="Arial"/>
                <w:bCs/>
                <w:color w:val="000000"/>
                <w:sz w:val="22"/>
                <w:szCs w:val="22"/>
              </w:rPr>
              <w:t>4.</w:t>
            </w:r>
          </w:p>
        </w:tc>
        <w:tc>
          <w:tcPr>
            <w:tcW w:w="6442" w:type="dxa"/>
            <w:tcBorders>
              <w:top w:val="single" w:sz="4" w:space="0" w:color="auto"/>
              <w:left w:val="single" w:sz="4" w:space="0" w:color="auto"/>
              <w:bottom w:val="single" w:sz="4" w:space="0" w:color="auto"/>
              <w:right w:val="single" w:sz="4" w:space="0" w:color="auto"/>
            </w:tcBorders>
          </w:tcPr>
          <w:p w14:paraId="3E32CAAA" w14:textId="77777777" w:rsidR="00843BE9" w:rsidRPr="005E032C" w:rsidRDefault="00843BE9" w:rsidP="002A683C">
            <w:pPr>
              <w:autoSpaceDE w:val="0"/>
              <w:autoSpaceDN w:val="0"/>
              <w:adjustRightInd w:val="0"/>
              <w:spacing w:before="13" w:line="104" w:lineRule="atLeast"/>
              <w:ind w:left="15"/>
              <w:jc w:val="both"/>
              <w:rPr>
                <w:rFonts w:eastAsia="Arial"/>
                <w:color w:val="000000"/>
                <w:sz w:val="22"/>
                <w:szCs w:val="22"/>
              </w:rPr>
            </w:pPr>
            <w:r w:rsidRPr="005E032C">
              <w:rPr>
                <w:rFonts w:eastAsia="Arial"/>
                <w:color w:val="000000"/>
                <w:sz w:val="22"/>
                <w:szCs w:val="22"/>
              </w:rPr>
              <w:t>Орфоэпические нормы (постановка ударения)</w:t>
            </w:r>
          </w:p>
        </w:tc>
        <w:tc>
          <w:tcPr>
            <w:tcW w:w="992" w:type="dxa"/>
            <w:tcBorders>
              <w:top w:val="single" w:sz="4" w:space="0" w:color="auto"/>
              <w:left w:val="single" w:sz="4" w:space="0" w:color="auto"/>
              <w:bottom w:val="single" w:sz="4" w:space="0" w:color="auto"/>
              <w:right w:val="single" w:sz="4" w:space="0" w:color="auto"/>
            </w:tcBorders>
            <w:vAlign w:val="bottom"/>
          </w:tcPr>
          <w:p w14:paraId="52E56BF0" w14:textId="4EF9B041" w:rsidR="00843BE9" w:rsidRPr="005E032C" w:rsidRDefault="00843BE9" w:rsidP="002A683C">
            <w:pPr>
              <w:jc w:val="center"/>
              <w:rPr>
                <w:rFonts w:eastAsia="Arial"/>
                <w:color w:val="000000"/>
                <w:sz w:val="22"/>
                <w:szCs w:val="22"/>
              </w:rPr>
            </w:pPr>
            <w:r w:rsidRPr="005E032C">
              <w:rPr>
                <w:sz w:val="22"/>
                <w:szCs w:val="22"/>
              </w:rPr>
              <w:t>Б</w:t>
            </w:r>
          </w:p>
        </w:tc>
        <w:tc>
          <w:tcPr>
            <w:tcW w:w="709" w:type="dxa"/>
            <w:tcBorders>
              <w:top w:val="single" w:sz="4" w:space="0" w:color="auto"/>
              <w:left w:val="single" w:sz="4" w:space="0" w:color="auto"/>
              <w:bottom w:val="single" w:sz="4" w:space="0" w:color="auto"/>
              <w:right w:val="single" w:sz="8" w:space="0" w:color="000000"/>
            </w:tcBorders>
          </w:tcPr>
          <w:p w14:paraId="3D95BBBE" w14:textId="4ECABDEF" w:rsidR="00843BE9" w:rsidRPr="005E032C" w:rsidRDefault="00843BE9" w:rsidP="002A683C">
            <w:pPr>
              <w:jc w:val="center"/>
              <w:rPr>
                <w:rFonts w:eastAsia="Arial"/>
                <w:color w:val="000000"/>
                <w:sz w:val="22"/>
                <w:szCs w:val="22"/>
              </w:rPr>
            </w:pPr>
            <w:r w:rsidRPr="005E032C">
              <w:rPr>
                <w:rFonts w:eastAsia="Arial"/>
                <w:color w:val="000000"/>
                <w:sz w:val="22"/>
                <w:szCs w:val="22"/>
              </w:rPr>
              <w:t>1</w:t>
            </w:r>
          </w:p>
        </w:tc>
        <w:tc>
          <w:tcPr>
            <w:tcW w:w="851" w:type="dxa"/>
            <w:tcBorders>
              <w:top w:val="single" w:sz="4" w:space="0" w:color="auto"/>
              <w:left w:val="single" w:sz="4" w:space="0" w:color="auto"/>
              <w:bottom w:val="single" w:sz="4" w:space="0" w:color="auto"/>
              <w:right w:val="single" w:sz="8" w:space="0" w:color="000000"/>
            </w:tcBorders>
            <w:vAlign w:val="bottom"/>
          </w:tcPr>
          <w:p w14:paraId="345035A6"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74,13</w:t>
            </w:r>
          </w:p>
        </w:tc>
        <w:tc>
          <w:tcPr>
            <w:tcW w:w="791" w:type="dxa"/>
            <w:tcBorders>
              <w:top w:val="single" w:sz="4" w:space="0" w:color="auto"/>
              <w:left w:val="single" w:sz="4" w:space="0" w:color="auto"/>
              <w:bottom w:val="single" w:sz="4" w:space="0" w:color="auto"/>
              <w:right w:val="single" w:sz="8" w:space="0" w:color="000000"/>
            </w:tcBorders>
            <w:vAlign w:val="bottom"/>
          </w:tcPr>
          <w:p w14:paraId="0427020B"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81,25</w:t>
            </w:r>
          </w:p>
        </w:tc>
      </w:tr>
      <w:tr w:rsidR="00843BE9" w:rsidRPr="005E032C" w14:paraId="31C55771" w14:textId="77777777" w:rsidTr="00142DE4">
        <w:trPr>
          <w:trHeight w:val="20"/>
        </w:trPr>
        <w:tc>
          <w:tcPr>
            <w:tcW w:w="546" w:type="dxa"/>
            <w:tcBorders>
              <w:top w:val="single" w:sz="4" w:space="0" w:color="auto"/>
              <w:left w:val="single" w:sz="4" w:space="0" w:color="auto"/>
              <w:bottom w:val="single" w:sz="4" w:space="0" w:color="auto"/>
              <w:right w:val="single" w:sz="4" w:space="0" w:color="auto"/>
            </w:tcBorders>
          </w:tcPr>
          <w:p w14:paraId="1AC31BDE" w14:textId="77777777" w:rsidR="00843BE9" w:rsidRPr="005E032C" w:rsidRDefault="00843BE9" w:rsidP="002A683C">
            <w:pPr>
              <w:autoSpaceDE w:val="0"/>
              <w:autoSpaceDN w:val="0"/>
              <w:adjustRightInd w:val="0"/>
              <w:spacing w:before="13" w:line="78" w:lineRule="atLeast"/>
              <w:jc w:val="center"/>
              <w:rPr>
                <w:rFonts w:eastAsia="Arial"/>
                <w:bCs/>
                <w:color w:val="000000"/>
                <w:sz w:val="22"/>
                <w:szCs w:val="22"/>
              </w:rPr>
            </w:pPr>
            <w:r w:rsidRPr="005E032C">
              <w:rPr>
                <w:rFonts w:eastAsia="Arial"/>
                <w:bCs/>
                <w:color w:val="000000"/>
                <w:sz w:val="22"/>
                <w:szCs w:val="22"/>
              </w:rPr>
              <w:lastRenderedPageBreak/>
              <w:t>5.</w:t>
            </w:r>
          </w:p>
        </w:tc>
        <w:tc>
          <w:tcPr>
            <w:tcW w:w="6442" w:type="dxa"/>
            <w:tcBorders>
              <w:top w:val="single" w:sz="4" w:space="0" w:color="auto"/>
              <w:left w:val="single" w:sz="4" w:space="0" w:color="auto"/>
              <w:bottom w:val="single" w:sz="4" w:space="0" w:color="auto"/>
              <w:right w:val="single" w:sz="4" w:space="0" w:color="auto"/>
            </w:tcBorders>
          </w:tcPr>
          <w:p w14:paraId="4A10DDFA" w14:textId="77777777" w:rsidR="00843BE9" w:rsidRPr="005E032C" w:rsidRDefault="00843BE9" w:rsidP="002A683C">
            <w:pPr>
              <w:autoSpaceDE w:val="0"/>
              <w:autoSpaceDN w:val="0"/>
              <w:adjustRightInd w:val="0"/>
              <w:spacing w:before="13" w:line="104" w:lineRule="atLeast"/>
              <w:ind w:left="15"/>
              <w:jc w:val="both"/>
              <w:rPr>
                <w:rFonts w:eastAsia="Arial"/>
                <w:color w:val="000000"/>
                <w:sz w:val="22"/>
                <w:szCs w:val="22"/>
              </w:rPr>
            </w:pPr>
            <w:r w:rsidRPr="005E032C">
              <w:rPr>
                <w:rFonts w:eastAsia="Arial"/>
                <w:color w:val="000000"/>
                <w:sz w:val="22"/>
                <w:szCs w:val="22"/>
              </w:rPr>
              <w:t>Лексические нормы (употребление слова в соответствии с точным лексическим значением и требованием лексической сочетаемости)</w:t>
            </w:r>
          </w:p>
        </w:tc>
        <w:tc>
          <w:tcPr>
            <w:tcW w:w="992" w:type="dxa"/>
            <w:tcBorders>
              <w:top w:val="single" w:sz="4" w:space="0" w:color="auto"/>
              <w:left w:val="single" w:sz="4" w:space="0" w:color="auto"/>
              <w:bottom w:val="single" w:sz="8" w:space="0" w:color="000000"/>
              <w:right w:val="single" w:sz="4" w:space="0" w:color="auto"/>
            </w:tcBorders>
            <w:vAlign w:val="bottom"/>
          </w:tcPr>
          <w:p w14:paraId="099BC3EE" w14:textId="5BEB7F6F" w:rsidR="00843BE9" w:rsidRPr="005E032C" w:rsidRDefault="00843BE9" w:rsidP="002A683C">
            <w:pPr>
              <w:jc w:val="center"/>
              <w:rPr>
                <w:rFonts w:eastAsia="Arial"/>
                <w:color w:val="000000"/>
                <w:sz w:val="22"/>
                <w:szCs w:val="22"/>
              </w:rPr>
            </w:pPr>
            <w:r w:rsidRPr="005E032C">
              <w:rPr>
                <w:sz w:val="22"/>
                <w:szCs w:val="22"/>
              </w:rPr>
              <w:t>Б</w:t>
            </w:r>
          </w:p>
        </w:tc>
        <w:tc>
          <w:tcPr>
            <w:tcW w:w="709" w:type="dxa"/>
            <w:tcBorders>
              <w:top w:val="single" w:sz="4" w:space="0" w:color="auto"/>
              <w:left w:val="single" w:sz="4" w:space="0" w:color="auto"/>
              <w:bottom w:val="single" w:sz="8" w:space="0" w:color="000000"/>
              <w:right w:val="single" w:sz="8" w:space="0" w:color="000000"/>
            </w:tcBorders>
          </w:tcPr>
          <w:p w14:paraId="0420A0DB" w14:textId="466AC887" w:rsidR="00843BE9" w:rsidRPr="005E032C" w:rsidRDefault="00843BE9" w:rsidP="002A683C">
            <w:pPr>
              <w:jc w:val="center"/>
              <w:rPr>
                <w:rFonts w:eastAsia="Arial"/>
                <w:color w:val="000000"/>
                <w:sz w:val="22"/>
                <w:szCs w:val="22"/>
              </w:rPr>
            </w:pPr>
            <w:r w:rsidRPr="005E032C">
              <w:rPr>
                <w:rFonts w:eastAsia="Arial"/>
                <w:color w:val="000000"/>
                <w:sz w:val="22"/>
                <w:szCs w:val="22"/>
              </w:rPr>
              <w:t>1</w:t>
            </w:r>
          </w:p>
        </w:tc>
        <w:tc>
          <w:tcPr>
            <w:tcW w:w="851" w:type="dxa"/>
            <w:tcBorders>
              <w:top w:val="single" w:sz="4" w:space="0" w:color="auto"/>
              <w:left w:val="single" w:sz="4" w:space="0" w:color="auto"/>
              <w:bottom w:val="single" w:sz="8" w:space="0" w:color="000000"/>
              <w:right w:val="single" w:sz="8" w:space="0" w:color="000000"/>
            </w:tcBorders>
            <w:vAlign w:val="bottom"/>
          </w:tcPr>
          <w:p w14:paraId="72C7ADA6"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72,13</w:t>
            </w:r>
          </w:p>
        </w:tc>
        <w:tc>
          <w:tcPr>
            <w:tcW w:w="791" w:type="dxa"/>
            <w:tcBorders>
              <w:top w:val="single" w:sz="4" w:space="0" w:color="auto"/>
              <w:left w:val="single" w:sz="4" w:space="0" w:color="auto"/>
              <w:bottom w:val="single" w:sz="8" w:space="0" w:color="000000"/>
              <w:right w:val="single" w:sz="8" w:space="0" w:color="000000"/>
            </w:tcBorders>
            <w:vAlign w:val="bottom"/>
          </w:tcPr>
          <w:p w14:paraId="715DAD11"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71,86</w:t>
            </w:r>
          </w:p>
        </w:tc>
      </w:tr>
      <w:tr w:rsidR="00843BE9" w:rsidRPr="005E032C" w14:paraId="3D3064E5" w14:textId="77777777" w:rsidTr="00142DE4">
        <w:trPr>
          <w:trHeight w:val="20"/>
        </w:trPr>
        <w:tc>
          <w:tcPr>
            <w:tcW w:w="546" w:type="dxa"/>
            <w:tcBorders>
              <w:top w:val="single" w:sz="4" w:space="0" w:color="auto"/>
              <w:left w:val="single" w:sz="4" w:space="0" w:color="auto"/>
              <w:bottom w:val="single" w:sz="4" w:space="0" w:color="auto"/>
              <w:right w:val="single" w:sz="4" w:space="0" w:color="auto"/>
            </w:tcBorders>
          </w:tcPr>
          <w:p w14:paraId="7AB86409" w14:textId="77777777" w:rsidR="00843BE9" w:rsidRPr="005E032C" w:rsidRDefault="00843BE9" w:rsidP="002A683C">
            <w:pPr>
              <w:autoSpaceDE w:val="0"/>
              <w:autoSpaceDN w:val="0"/>
              <w:adjustRightInd w:val="0"/>
              <w:spacing w:before="13" w:line="78" w:lineRule="atLeast"/>
              <w:jc w:val="center"/>
              <w:rPr>
                <w:rFonts w:eastAsia="Arial"/>
                <w:bCs/>
                <w:color w:val="000000"/>
                <w:sz w:val="22"/>
                <w:szCs w:val="22"/>
              </w:rPr>
            </w:pPr>
            <w:r w:rsidRPr="005E032C">
              <w:rPr>
                <w:rFonts w:eastAsia="Arial"/>
                <w:bCs/>
                <w:color w:val="000000"/>
                <w:sz w:val="22"/>
                <w:szCs w:val="22"/>
              </w:rPr>
              <w:t>6.</w:t>
            </w:r>
          </w:p>
        </w:tc>
        <w:tc>
          <w:tcPr>
            <w:tcW w:w="6442" w:type="dxa"/>
            <w:tcBorders>
              <w:top w:val="single" w:sz="4" w:space="0" w:color="auto"/>
              <w:left w:val="single" w:sz="4" w:space="0" w:color="auto"/>
              <w:bottom w:val="single" w:sz="4" w:space="0" w:color="auto"/>
              <w:right w:val="single" w:sz="4" w:space="0" w:color="auto"/>
            </w:tcBorders>
          </w:tcPr>
          <w:p w14:paraId="0EE2B33F" w14:textId="77777777" w:rsidR="00843BE9" w:rsidRPr="005E032C" w:rsidRDefault="00843BE9" w:rsidP="002A683C">
            <w:pPr>
              <w:autoSpaceDE w:val="0"/>
              <w:autoSpaceDN w:val="0"/>
              <w:adjustRightInd w:val="0"/>
              <w:spacing w:before="13" w:line="104" w:lineRule="atLeast"/>
              <w:ind w:left="15"/>
              <w:jc w:val="both"/>
              <w:rPr>
                <w:rFonts w:eastAsia="Arial"/>
                <w:color w:val="000000"/>
                <w:sz w:val="22"/>
                <w:szCs w:val="22"/>
              </w:rPr>
            </w:pPr>
            <w:r w:rsidRPr="005E032C">
              <w:rPr>
                <w:rFonts w:eastAsia="Arial"/>
                <w:color w:val="000000"/>
                <w:sz w:val="22"/>
                <w:szCs w:val="22"/>
              </w:rPr>
              <w:t>Лексические нормы</w:t>
            </w:r>
          </w:p>
        </w:tc>
        <w:tc>
          <w:tcPr>
            <w:tcW w:w="992" w:type="dxa"/>
            <w:tcBorders>
              <w:top w:val="single" w:sz="8" w:space="0" w:color="000000"/>
              <w:left w:val="single" w:sz="4" w:space="0" w:color="auto"/>
              <w:bottom w:val="single" w:sz="8" w:space="0" w:color="000000"/>
              <w:right w:val="single" w:sz="4" w:space="0" w:color="auto"/>
            </w:tcBorders>
            <w:vAlign w:val="bottom"/>
          </w:tcPr>
          <w:p w14:paraId="3007960B" w14:textId="7484ACA6" w:rsidR="00843BE9" w:rsidRPr="005E032C" w:rsidRDefault="00843BE9" w:rsidP="002A683C">
            <w:pPr>
              <w:jc w:val="center"/>
              <w:rPr>
                <w:rFonts w:eastAsia="Arial"/>
                <w:color w:val="000000"/>
                <w:sz w:val="22"/>
                <w:szCs w:val="22"/>
              </w:rPr>
            </w:pPr>
            <w:r w:rsidRPr="005E032C">
              <w:rPr>
                <w:sz w:val="22"/>
                <w:szCs w:val="22"/>
              </w:rPr>
              <w:t>Б</w:t>
            </w:r>
          </w:p>
        </w:tc>
        <w:tc>
          <w:tcPr>
            <w:tcW w:w="709" w:type="dxa"/>
            <w:tcBorders>
              <w:top w:val="single" w:sz="8" w:space="0" w:color="000000"/>
              <w:left w:val="single" w:sz="4" w:space="0" w:color="auto"/>
              <w:bottom w:val="single" w:sz="8" w:space="0" w:color="000000"/>
              <w:right w:val="single" w:sz="8" w:space="0" w:color="000000"/>
            </w:tcBorders>
          </w:tcPr>
          <w:p w14:paraId="2A0322AC" w14:textId="37B82F9E" w:rsidR="00843BE9" w:rsidRPr="005E032C" w:rsidRDefault="00843BE9" w:rsidP="002A683C">
            <w:pPr>
              <w:jc w:val="center"/>
              <w:rPr>
                <w:rFonts w:eastAsia="Arial"/>
                <w:color w:val="000000"/>
                <w:sz w:val="22"/>
                <w:szCs w:val="22"/>
              </w:rPr>
            </w:pPr>
            <w:r w:rsidRPr="005E032C">
              <w:rPr>
                <w:rFonts w:eastAsia="Arial"/>
                <w:color w:val="000000"/>
                <w:sz w:val="22"/>
                <w:szCs w:val="22"/>
              </w:rPr>
              <w:t>1</w:t>
            </w:r>
          </w:p>
        </w:tc>
        <w:tc>
          <w:tcPr>
            <w:tcW w:w="851" w:type="dxa"/>
            <w:tcBorders>
              <w:top w:val="single" w:sz="8" w:space="0" w:color="000000"/>
              <w:left w:val="single" w:sz="4" w:space="0" w:color="auto"/>
              <w:bottom w:val="single" w:sz="8" w:space="0" w:color="000000"/>
              <w:right w:val="single" w:sz="8" w:space="0" w:color="000000"/>
            </w:tcBorders>
            <w:vAlign w:val="bottom"/>
          </w:tcPr>
          <w:p w14:paraId="5555EF75"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76,14</w:t>
            </w:r>
          </w:p>
        </w:tc>
        <w:tc>
          <w:tcPr>
            <w:tcW w:w="791" w:type="dxa"/>
            <w:tcBorders>
              <w:top w:val="single" w:sz="8" w:space="0" w:color="000000"/>
              <w:left w:val="single" w:sz="4" w:space="0" w:color="auto"/>
              <w:bottom w:val="single" w:sz="8" w:space="0" w:color="000000"/>
              <w:right w:val="single" w:sz="8" w:space="0" w:color="000000"/>
            </w:tcBorders>
            <w:vAlign w:val="bottom"/>
          </w:tcPr>
          <w:p w14:paraId="5CD04693"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79,85</w:t>
            </w:r>
          </w:p>
        </w:tc>
      </w:tr>
      <w:tr w:rsidR="00843BE9" w:rsidRPr="005E032C" w14:paraId="6B9011F0" w14:textId="77777777" w:rsidTr="00142DE4">
        <w:trPr>
          <w:trHeight w:val="20"/>
        </w:trPr>
        <w:tc>
          <w:tcPr>
            <w:tcW w:w="546" w:type="dxa"/>
            <w:tcBorders>
              <w:top w:val="single" w:sz="4" w:space="0" w:color="auto"/>
              <w:left w:val="single" w:sz="8" w:space="0" w:color="000000"/>
              <w:bottom w:val="single" w:sz="8" w:space="0" w:color="000000"/>
              <w:right w:val="single" w:sz="8" w:space="0" w:color="000000"/>
            </w:tcBorders>
          </w:tcPr>
          <w:p w14:paraId="049B89D3" w14:textId="77777777" w:rsidR="00843BE9" w:rsidRPr="005E032C" w:rsidRDefault="00843BE9" w:rsidP="002A683C">
            <w:pPr>
              <w:autoSpaceDE w:val="0"/>
              <w:autoSpaceDN w:val="0"/>
              <w:adjustRightInd w:val="0"/>
              <w:spacing w:before="13" w:line="78" w:lineRule="atLeast"/>
              <w:jc w:val="center"/>
              <w:rPr>
                <w:rFonts w:eastAsia="Arial"/>
                <w:bCs/>
                <w:color w:val="000000"/>
                <w:sz w:val="22"/>
                <w:szCs w:val="22"/>
              </w:rPr>
            </w:pPr>
            <w:r w:rsidRPr="005E032C">
              <w:rPr>
                <w:rFonts w:eastAsia="Arial"/>
                <w:bCs/>
                <w:color w:val="000000"/>
                <w:sz w:val="22"/>
                <w:szCs w:val="22"/>
              </w:rPr>
              <w:t>7.</w:t>
            </w:r>
          </w:p>
        </w:tc>
        <w:tc>
          <w:tcPr>
            <w:tcW w:w="6442" w:type="dxa"/>
            <w:tcBorders>
              <w:top w:val="single" w:sz="4" w:space="0" w:color="auto"/>
              <w:left w:val="single" w:sz="8" w:space="0" w:color="000000"/>
              <w:bottom w:val="single" w:sz="4" w:space="0" w:color="auto"/>
              <w:right w:val="single" w:sz="8" w:space="0" w:color="000000"/>
            </w:tcBorders>
          </w:tcPr>
          <w:p w14:paraId="5E0314F4" w14:textId="77777777" w:rsidR="00843BE9" w:rsidRPr="005E032C" w:rsidRDefault="00843BE9" w:rsidP="002A683C">
            <w:pPr>
              <w:autoSpaceDE w:val="0"/>
              <w:autoSpaceDN w:val="0"/>
              <w:adjustRightInd w:val="0"/>
              <w:spacing w:before="13" w:line="104" w:lineRule="atLeast"/>
              <w:ind w:left="15"/>
              <w:jc w:val="both"/>
              <w:rPr>
                <w:rFonts w:eastAsia="Arial"/>
                <w:color w:val="000000"/>
                <w:sz w:val="22"/>
                <w:szCs w:val="22"/>
              </w:rPr>
            </w:pPr>
            <w:r w:rsidRPr="005E032C">
              <w:rPr>
                <w:rFonts w:eastAsia="Arial"/>
                <w:color w:val="000000"/>
                <w:sz w:val="22"/>
                <w:szCs w:val="22"/>
              </w:rPr>
              <w:t>Морфологические нормы (образование форм слова)</w:t>
            </w:r>
          </w:p>
        </w:tc>
        <w:tc>
          <w:tcPr>
            <w:tcW w:w="992" w:type="dxa"/>
            <w:tcBorders>
              <w:top w:val="single" w:sz="8" w:space="0" w:color="000000"/>
              <w:left w:val="single" w:sz="8" w:space="0" w:color="000000"/>
              <w:bottom w:val="single" w:sz="8" w:space="0" w:color="000000"/>
              <w:right w:val="single" w:sz="8" w:space="0" w:color="000000"/>
            </w:tcBorders>
            <w:vAlign w:val="bottom"/>
          </w:tcPr>
          <w:p w14:paraId="4DC785E4" w14:textId="20E048A7" w:rsidR="00843BE9" w:rsidRPr="005E032C" w:rsidRDefault="00843BE9" w:rsidP="002A683C">
            <w:pPr>
              <w:jc w:val="center"/>
              <w:rPr>
                <w:rFonts w:eastAsia="Arial"/>
                <w:color w:val="000000"/>
                <w:sz w:val="22"/>
                <w:szCs w:val="22"/>
              </w:rPr>
            </w:pPr>
            <w:r w:rsidRPr="005E032C">
              <w:rPr>
                <w:sz w:val="22"/>
                <w:szCs w:val="22"/>
              </w:rPr>
              <w:t>Б</w:t>
            </w:r>
          </w:p>
        </w:tc>
        <w:tc>
          <w:tcPr>
            <w:tcW w:w="709" w:type="dxa"/>
            <w:tcBorders>
              <w:top w:val="single" w:sz="8" w:space="0" w:color="000000"/>
              <w:left w:val="single" w:sz="8" w:space="0" w:color="000000"/>
              <w:bottom w:val="single" w:sz="8" w:space="0" w:color="000000"/>
              <w:right w:val="single" w:sz="8" w:space="0" w:color="000000"/>
            </w:tcBorders>
          </w:tcPr>
          <w:p w14:paraId="3747C269" w14:textId="2E13EF13" w:rsidR="00843BE9" w:rsidRPr="005E032C" w:rsidRDefault="00843BE9" w:rsidP="002A683C">
            <w:pPr>
              <w:jc w:val="center"/>
              <w:rPr>
                <w:rFonts w:eastAsia="Arial"/>
                <w:color w:val="000000"/>
                <w:sz w:val="22"/>
                <w:szCs w:val="22"/>
              </w:rPr>
            </w:pPr>
            <w:r w:rsidRPr="005E032C">
              <w:rPr>
                <w:rFonts w:eastAsia="Arial"/>
                <w:color w:val="000000"/>
                <w:sz w:val="22"/>
                <w:szCs w:val="22"/>
              </w:rPr>
              <w:t>1</w:t>
            </w:r>
          </w:p>
        </w:tc>
        <w:tc>
          <w:tcPr>
            <w:tcW w:w="851" w:type="dxa"/>
            <w:tcBorders>
              <w:top w:val="single" w:sz="8" w:space="0" w:color="000000"/>
              <w:left w:val="single" w:sz="8" w:space="0" w:color="000000"/>
              <w:bottom w:val="single" w:sz="8" w:space="0" w:color="000000"/>
              <w:right w:val="single" w:sz="8" w:space="0" w:color="000000"/>
            </w:tcBorders>
            <w:vAlign w:val="bottom"/>
          </w:tcPr>
          <w:p w14:paraId="56FA13F4"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73,95</w:t>
            </w:r>
          </w:p>
        </w:tc>
        <w:tc>
          <w:tcPr>
            <w:tcW w:w="791" w:type="dxa"/>
            <w:tcBorders>
              <w:top w:val="single" w:sz="8" w:space="0" w:color="000000"/>
              <w:left w:val="single" w:sz="8" w:space="0" w:color="000000"/>
              <w:bottom w:val="single" w:sz="8" w:space="0" w:color="000000"/>
              <w:right w:val="single" w:sz="8" w:space="0" w:color="000000"/>
            </w:tcBorders>
            <w:vAlign w:val="bottom"/>
          </w:tcPr>
          <w:p w14:paraId="52DC615D"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80,28</w:t>
            </w:r>
          </w:p>
        </w:tc>
      </w:tr>
      <w:tr w:rsidR="00843BE9" w:rsidRPr="005E032C" w14:paraId="4343DC90" w14:textId="77777777" w:rsidTr="00142DE4">
        <w:trPr>
          <w:trHeight w:val="20"/>
        </w:trPr>
        <w:tc>
          <w:tcPr>
            <w:tcW w:w="546" w:type="dxa"/>
            <w:tcBorders>
              <w:top w:val="single" w:sz="8" w:space="0" w:color="000000"/>
              <w:left w:val="single" w:sz="8" w:space="0" w:color="000000"/>
              <w:bottom w:val="single" w:sz="4" w:space="0" w:color="auto"/>
              <w:right w:val="single" w:sz="4" w:space="0" w:color="auto"/>
            </w:tcBorders>
          </w:tcPr>
          <w:p w14:paraId="110D0646" w14:textId="77777777" w:rsidR="00843BE9" w:rsidRPr="005E032C" w:rsidRDefault="00843BE9" w:rsidP="002A683C">
            <w:pPr>
              <w:autoSpaceDE w:val="0"/>
              <w:autoSpaceDN w:val="0"/>
              <w:adjustRightInd w:val="0"/>
              <w:spacing w:before="13" w:line="78" w:lineRule="atLeast"/>
              <w:jc w:val="center"/>
              <w:rPr>
                <w:rFonts w:eastAsia="Arial"/>
                <w:bCs/>
                <w:color w:val="000000"/>
                <w:sz w:val="22"/>
                <w:szCs w:val="22"/>
              </w:rPr>
            </w:pPr>
            <w:r w:rsidRPr="005E032C">
              <w:rPr>
                <w:rFonts w:eastAsia="Arial"/>
                <w:bCs/>
                <w:color w:val="000000"/>
                <w:sz w:val="22"/>
                <w:szCs w:val="22"/>
              </w:rPr>
              <w:t>8.</w:t>
            </w:r>
          </w:p>
        </w:tc>
        <w:tc>
          <w:tcPr>
            <w:tcW w:w="6442" w:type="dxa"/>
            <w:tcBorders>
              <w:top w:val="single" w:sz="4" w:space="0" w:color="auto"/>
              <w:left w:val="single" w:sz="4" w:space="0" w:color="auto"/>
              <w:bottom w:val="single" w:sz="4" w:space="0" w:color="auto"/>
              <w:right w:val="single" w:sz="4" w:space="0" w:color="auto"/>
            </w:tcBorders>
          </w:tcPr>
          <w:p w14:paraId="3BB65611" w14:textId="77777777" w:rsidR="00843BE9" w:rsidRPr="005E032C" w:rsidRDefault="00843BE9" w:rsidP="002A683C">
            <w:pPr>
              <w:autoSpaceDE w:val="0"/>
              <w:autoSpaceDN w:val="0"/>
              <w:adjustRightInd w:val="0"/>
              <w:spacing w:before="13" w:line="104" w:lineRule="atLeast"/>
              <w:ind w:left="15"/>
              <w:jc w:val="both"/>
              <w:rPr>
                <w:rFonts w:eastAsia="Arial"/>
                <w:color w:val="000000"/>
                <w:sz w:val="22"/>
                <w:szCs w:val="22"/>
              </w:rPr>
            </w:pPr>
            <w:r w:rsidRPr="005E032C">
              <w:rPr>
                <w:rFonts w:eastAsia="Arial"/>
                <w:color w:val="000000"/>
                <w:sz w:val="22"/>
                <w:szCs w:val="22"/>
              </w:rPr>
              <w:t>Синтаксические нормы. Нормы согласования. Нормы управления</w:t>
            </w:r>
          </w:p>
        </w:tc>
        <w:tc>
          <w:tcPr>
            <w:tcW w:w="992" w:type="dxa"/>
            <w:tcBorders>
              <w:top w:val="single" w:sz="8" w:space="0" w:color="000000"/>
              <w:left w:val="single" w:sz="4" w:space="0" w:color="auto"/>
              <w:bottom w:val="single" w:sz="4" w:space="0" w:color="auto"/>
              <w:right w:val="single" w:sz="4" w:space="0" w:color="auto"/>
            </w:tcBorders>
            <w:vAlign w:val="bottom"/>
          </w:tcPr>
          <w:p w14:paraId="1088A8D7" w14:textId="574FFB2B" w:rsidR="00843BE9" w:rsidRPr="005E032C" w:rsidRDefault="00843BE9" w:rsidP="002A683C">
            <w:pPr>
              <w:jc w:val="center"/>
              <w:rPr>
                <w:rFonts w:eastAsia="Arial"/>
                <w:color w:val="000000"/>
                <w:sz w:val="22"/>
                <w:szCs w:val="22"/>
              </w:rPr>
            </w:pPr>
            <w:r w:rsidRPr="005E032C">
              <w:rPr>
                <w:sz w:val="22"/>
                <w:szCs w:val="22"/>
              </w:rPr>
              <w:t>Б</w:t>
            </w:r>
          </w:p>
        </w:tc>
        <w:tc>
          <w:tcPr>
            <w:tcW w:w="709" w:type="dxa"/>
            <w:tcBorders>
              <w:top w:val="single" w:sz="8" w:space="0" w:color="000000"/>
              <w:left w:val="single" w:sz="4" w:space="0" w:color="auto"/>
              <w:bottom w:val="single" w:sz="4" w:space="0" w:color="auto"/>
              <w:right w:val="single" w:sz="8" w:space="0" w:color="000000"/>
            </w:tcBorders>
          </w:tcPr>
          <w:p w14:paraId="5D108B36" w14:textId="7A685B6F" w:rsidR="00843BE9" w:rsidRPr="005E032C" w:rsidRDefault="00843BE9" w:rsidP="002A683C">
            <w:pPr>
              <w:jc w:val="center"/>
              <w:rPr>
                <w:rFonts w:eastAsia="Arial"/>
                <w:color w:val="000000"/>
                <w:sz w:val="22"/>
                <w:szCs w:val="22"/>
              </w:rPr>
            </w:pPr>
            <w:r w:rsidRPr="005E032C">
              <w:rPr>
                <w:rFonts w:eastAsia="Arial"/>
                <w:color w:val="000000"/>
                <w:sz w:val="22"/>
                <w:szCs w:val="22"/>
              </w:rPr>
              <w:t>5</w:t>
            </w:r>
          </w:p>
        </w:tc>
        <w:tc>
          <w:tcPr>
            <w:tcW w:w="851" w:type="dxa"/>
            <w:tcBorders>
              <w:top w:val="single" w:sz="8" w:space="0" w:color="000000"/>
              <w:left w:val="single" w:sz="4" w:space="0" w:color="auto"/>
              <w:bottom w:val="single" w:sz="4" w:space="0" w:color="auto"/>
              <w:right w:val="single" w:sz="8" w:space="0" w:color="000000"/>
            </w:tcBorders>
            <w:vAlign w:val="bottom"/>
          </w:tcPr>
          <w:p w14:paraId="5EB989EE"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62,33</w:t>
            </w:r>
          </w:p>
        </w:tc>
        <w:tc>
          <w:tcPr>
            <w:tcW w:w="791" w:type="dxa"/>
            <w:tcBorders>
              <w:top w:val="single" w:sz="8" w:space="0" w:color="000000"/>
              <w:left w:val="single" w:sz="4" w:space="0" w:color="auto"/>
              <w:bottom w:val="single" w:sz="4" w:space="0" w:color="auto"/>
              <w:right w:val="single" w:sz="8" w:space="0" w:color="000000"/>
            </w:tcBorders>
            <w:vAlign w:val="bottom"/>
          </w:tcPr>
          <w:p w14:paraId="0EED5E35"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64,61</w:t>
            </w:r>
          </w:p>
        </w:tc>
      </w:tr>
      <w:tr w:rsidR="00843BE9" w:rsidRPr="005E032C" w14:paraId="169B6945" w14:textId="77777777" w:rsidTr="00142DE4">
        <w:trPr>
          <w:trHeight w:val="20"/>
        </w:trPr>
        <w:tc>
          <w:tcPr>
            <w:tcW w:w="546" w:type="dxa"/>
            <w:tcBorders>
              <w:top w:val="single" w:sz="4" w:space="0" w:color="auto"/>
              <w:left w:val="single" w:sz="8" w:space="0" w:color="000000"/>
              <w:bottom w:val="single" w:sz="4" w:space="0" w:color="auto"/>
              <w:right w:val="single" w:sz="4" w:space="0" w:color="auto"/>
            </w:tcBorders>
          </w:tcPr>
          <w:p w14:paraId="1D715AD4" w14:textId="77777777" w:rsidR="00843BE9" w:rsidRPr="005E032C" w:rsidRDefault="00843BE9" w:rsidP="002A683C">
            <w:pPr>
              <w:autoSpaceDE w:val="0"/>
              <w:autoSpaceDN w:val="0"/>
              <w:adjustRightInd w:val="0"/>
              <w:spacing w:before="13" w:line="78" w:lineRule="atLeast"/>
              <w:jc w:val="center"/>
              <w:rPr>
                <w:rFonts w:eastAsia="Arial"/>
                <w:bCs/>
                <w:color w:val="000000"/>
                <w:sz w:val="22"/>
                <w:szCs w:val="22"/>
              </w:rPr>
            </w:pPr>
            <w:r w:rsidRPr="005E032C">
              <w:rPr>
                <w:rFonts w:eastAsia="Arial"/>
                <w:bCs/>
                <w:color w:val="000000"/>
                <w:sz w:val="22"/>
                <w:szCs w:val="22"/>
              </w:rPr>
              <w:t>9.</w:t>
            </w:r>
          </w:p>
        </w:tc>
        <w:tc>
          <w:tcPr>
            <w:tcW w:w="6442" w:type="dxa"/>
            <w:tcBorders>
              <w:top w:val="single" w:sz="4" w:space="0" w:color="auto"/>
              <w:left w:val="single" w:sz="4" w:space="0" w:color="auto"/>
              <w:bottom w:val="single" w:sz="4" w:space="0" w:color="auto"/>
              <w:right w:val="single" w:sz="4" w:space="0" w:color="auto"/>
            </w:tcBorders>
          </w:tcPr>
          <w:p w14:paraId="20B63AAE" w14:textId="77777777" w:rsidR="00843BE9" w:rsidRPr="005E032C" w:rsidRDefault="00843BE9" w:rsidP="002A683C">
            <w:pPr>
              <w:autoSpaceDE w:val="0"/>
              <w:autoSpaceDN w:val="0"/>
              <w:adjustRightInd w:val="0"/>
              <w:spacing w:before="13" w:line="104" w:lineRule="atLeast"/>
              <w:ind w:left="15"/>
              <w:jc w:val="both"/>
              <w:rPr>
                <w:rFonts w:eastAsia="Arial"/>
                <w:color w:val="000000"/>
                <w:sz w:val="22"/>
                <w:szCs w:val="22"/>
              </w:rPr>
            </w:pPr>
            <w:r w:rsidRPr="005E032C">
              <w:rPr>
                <w:rFonts w:eastAsia="Arial"/>
                <w:color w:val="000000"/>
                <w:sz w:val="22"/>
                <w:szCs w:val="22"/>
              </w:rPr>
              <w:t>Правописание корней</w:t>
            </w:r>
          </w:p>
        </w:tc>
        <w:tc>
          <w:tcPr>
            <w:tcW w:w="992" w:type="dxa"/>
            <w:tcBorders>
              <w:top w:val="single" w:sz="4" w:space="0" w:color="auto"/>
              <w:left w:val="single" w:sz="4" w:space="0" w:color="auto"/>
              <w:bottom w:val="single" w:sz="4" w:space="0" w:color="auto"/>
              <w:right w:val="single" w:sz="4" w:space="0" w:color="auto"/>
            </w:tcBorders>
            <w:vAlign w:val="bottom"/>
          </w:tcPr>
          <w:p w14:paraId="5B0C7F6C" w14:textId="32638BEB" w:rsidR="00843BE9" w:rsidRPr="005E032C" w:rsidRDefault="00843BE9" w:rsidP="002A683C">
            <w:pPr>
              <w:jc w:val="center"/>
              <w:rPr>
                <w:rFonts w:eastAsia="Arial"/>
                <w:color w:val="000000"/>
                <w:sz w:val="22"/>
                <w:szCs w:val="22"/>
              </w:rPr>
            </w:pPr>
            <w:r w:rsidRPr="005E032C">
              <w:rPr>
                <w:sz w:val="22"/>
                <w:szCs w:val="22"/>
              </w:rPr>
              <w:t>Б</w:t>
            </w:r>
          </w:p>
        </w:tc>
        <w:tc>
          <w:tcPr>
            <w:tcW w:w="709" w:type="dxa"/>
            <w:tcBorders>
              <w:top w:val="single" w:sz="4" w:space="0" w:color="auto"/>
              <w:left w:val="single" w:sz="4" w:space="0" w:color="auto"/>
              <w:bottom w:val="single" w:sz="4" w:space="0" w:color="auto"/>
              <w:right w:val="single" w:sz="8" w:space="0" w:color="000000"/>
            </w:tcBorders>
          </w:tcPr>
          <w:p w14:paraId="09F5D984" w14:textId="65C1E8CA" w:rsidR="00843BE9" w:rsidRPr="005E032C" w:rsidRDefault="00843BE9" w:rsidP="002A683C">
            <w:pPr>
              <w:jc w:val="center"/>
              <w:rPr>
                <w:rFonts w:eastAsia="Arial"/>
                <w:color w:val="000000"/>
                <w:sz w:val="22"/>
                <w:szCs w:val="22"/>
              </w:rPr>
            </w:pPr>
            <w:r w:rsidRPr="005E032C">
              <w:rPr>
                <w:rFonts w:eastAsia="Arial"/>
                <w:color w:val="000000"/>
                <w:sz w:val="22"/>
                <w:szCs w:val="22"/>
              </w:rPr>
              <w:t>1</w:t>
            </w:r>
          </w:p>
        </w:tc>
        <w:tc>
          <w:tcPr>
            <w:tcW w:w="851" w:type="dxa"/>
            <w:tcBorders>
              <w:top w:val="single" w:sz="4" w:space="0" w:color="auto"/>
              <w:left w:val="single" w:sz="4" w:space="0" w:color="auto"/>
              <w:bottom w:val="single" w:sz="4" w:space="0" w:color="auto"/>
              <w:right w:val="single" w:sz="8" w:space="0" w:color="000000"/>
            </w:tcBorders>
            <w:vAlign w:val="bottom"/>
          </w:tcPr>
          <w:p w14:paraId="37A64830" w14:textId="77777777" w:rsidR="00843BE9" w:rsidRPr="005E032C" w:rsidRDefault="00843BE9" w:rsidP="002A683C">
            <w:pPr>
              <w:jc w:val="center"/>
              <w:rPr>
                <w:rFonts w:eastAsia="Arial"/>
                <w:b/>
                <w:color w:val="000000"/>
                <w:sz w:val="22"/>
                <w:szCs w:val="22"/>
              </w:rPr>
            </w:pPr>
            <w:r w:rsidRPr="005E032C">
              <w:rPr>
                <w:rFonts w:eastAsia="Calibri"/>
                <w:b/>
                <w:color w:val="000000"/>
                <w:kern w:val="2"/>
                <w:sz w:val="22"/>
                <w:szCs w:val="22"/>
                <w:lang w:eastAsia="en-US"/>
                <w14:ligatures w14:val="standardContextual"/>
              </w:rPr>
              <w:t>39,34</w:t>
            </w:r>
          </w:p>
        </w:tc>
        <w:tc>
          <w:tcPr>
            <w:tcW w:w="791" w:type="dxa"/>
            <w:tcBorders>
              <w:top w:val="single" w:sz="4" w:space="0" w:color="auto"/>
              <w:left w:val="single" w:sz="4" w:space="0" w:color="auto"/>
              <w:bottom w:val="single" w:sz="4" w:space="0" w:color="auto"/>
              <w:right w:val="single" w:sz="8" w:space="0" w:color="000000"/>
            </w:tcBorders>
            <w:vAlign w:val="bottom"/>
          </w:tcPr>
          <w:p w14:paraId="012C2BDD"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46,1</w:t>
            </w:r>
          </w:p>
        </w:tc>
      </w:tr>
      <w:tr w:rsidR="00843BE9" w:rsidRPr="005E032C" w14:paraId="4CEAB716" w14:textId="77777777" w:rsidTr="00142DE4">
        <w:trPr>
          <w:trHeight w:val="20"/>
        </w:trPr>
        <w:tc>
          <w:tcPr>
            <w:tcW w:w="546" w:type="dxa"/>
            <w:tcBorders>
              <w:top w:val="single" w:sz="4" w:space="0" w:color="auto"/>
              <w:left w:val="single" w:sz="8" w:space="0" w:color="000000"/>
              <w:bottom w:val="single" w:sz="8" w:space="0" w:color="000000"/>
              <w:right w:val="single" w:sz="4" w:space="0" w:color="auto"/>
            </w:tcBorders>
          </w:tcPr>
          <w:p w14:paraId="63224772" w14:textId="77777777" w:rsidR="00843BE9" w:rsidRPr="005E032C" w:rsidRDefault="00843BE9" w:rsidP="002A683C">
            <w:pPr>
              <w:autoSpaceDE w:val="0"/>
              <w:autoSpaceDN w:val="0"/>
              <w:adjustRightInd w:val="0"/>
              <w:spacing w:before="13" w:line="78" w:lineRule="atLeast"/>
              <w:jc w:val="center"/>
              <w:rPr>
                <w:rFonts w:eastAsia="Arial"/>
                <w:bCs/>
                <w:color w:val="000000"/>
                <w:sz w:val="22"/>
                <w:szCs w:val="22"/>
              </w:rPr>
            </w:pPr>
            <w:r w:rsidRPr="005E032C">
              <w:rPr>
                <w:rFonts w:eastAsia="Arial"/>
                <w:bCs/>
                <w:color w:val="000000"/>
                <w:sz w:val="22"/>
                <w:szCs w:val="22"/>
              </w:rPr>
              <w:t>10.</w:t>
            </w:r>
          </w:p>
        </w:tc>
        <w:tc>
          <w:tcPr>
            <w:tcW w:w="6442" w:type="dxa"/>
            <w:tcBorders>
              <w:top w:val="single" w:sz="4" w:space="0" w:color="auto"/>
              <w:left w:val="single" w:sz="4" w:space="0" w:color="auto"/>
              <w:bottom w:val="single" w:sz="4" w:space="0" w:color="auto"/>
              <w:right w:val="single" w:sz="4" w:space="0" w:color="auto"/>
            </w:tcBorders>
          </w:tcPr>
          <w:p w14:paraId="351BBB6A" w14:textId="77777777" w:rsidR="00843BE9" w:rsidRPr="005E032C" w:rsidRDefault="00843BE9" w:rsidP="002A683C">
            <w:pPr>
              <w:tabs>
                <w:tab w:val="left" w:pos="505"/>
              </w:tabs>
              <w:autoSpaceDE w:val="0"/>
              <w:autoSpaceDN w:val="0"/>
              <w:adjustRightInd w:val="0"/>
              <w:spacing w:before="13" w:line="104" w:lineRule="atLeast"/>
              <w:ind w:left="15"/>
              <w:jc w:val="both"/>
              <w:rPr>
                <w:rFonts w:eastAsia="Arial"/>
                <w:color w:val="000000"/>
                <w:sz w:val="22"/>
                <w:szCs w:val="22"/>
              </w:rPr>
            </w:pPr>
            <w:r w:rsidRPr="005E032C">
              <w:rPr>
                <w:rFonts w:eastAsia="Arial"/>
                <w:color w:val="000000"/>
                <w:sz w:val="22"/>
                <w:szCs w:val="22"/>
              </w:rPr>
              <w:t>Правописание приставок</w:t>
            </w:r>
          </w:p>
        </w:tc>
        <w:tc>
          <w:tcPr>
            <w:tcW w:w="992" w:type="dxa"/>
            <w:tcBorders>
              <w:top w:val="single" w:sz="4" w:space="0" w:color="auto"/>
              <w:left w:val="single" w:sz="4" w:space="0" w:color="auto"/>
              <w:bottom w:val="single" w:sz="8" w:space="0" w:color="000000"/>
              <w:right w:val="single" w:sz="4" w:space="0" w:color="auto"/>
            </w:tcBorders>
            <w:vAlign w:val="bottom"/>
          </w:tcPr>
          <w:p w14:paraId="3E254850" w14:textId="2FFB9468" w:rsidR="00843BE9" w:rsidRPr="005E032C" w:rsidRDefault="00843BE9" w:rsidP="002A683C">
            <w:pPr>
              <w:jc w:val="center"/>
              <w:rPr>
                <w:rFonts w:eastAsia="Arial"/>
                <w:color w:val="000000"/>
                <w:sz w:val="22"/>
                <w:szCs w:val="22"/>
              </w:rPr>
            </w:pPr>
            <w:r w:rsidRPr="005E032C">
              <w:rPr>
                <w:sz w:val="22"/>
                <w:szCs w:val="22"/>
              </w:rPr>
              <w:t>Б</w:t>
            </w:r>
          </w:p>
        </w:tc>
        <w:tc>
          <w:tcPr>
            <w:tcW w:w="709" w:type="dxa"/>
            <w:tcBorders>
              <w:top w:val="single" w:sz="4" w:space="0" w:color="auto"/>
              <w:left w:val="single" w:sz="4" w:space="0" w:color="auto"/>
              <w:bottom w:val="single" w:sz="8" w:space="0" w:color="000000"/>
              <w:right w:val="single" w:sz="8" w:space="0" w:color="000000"/>
            </w:tcBorders>
          </w:tcPr>
          <w:p w14:paraId="03F1AF52" w14:textId="09813D9C" w:rsidR="00843BE9" w:rsidRPr="005E032C" w:rsidRDefault="00843BE9" w:rsidP="002A683C">
            <w:pPr>
              <w:jc w:val="center"/>
              <w:rPr>
                <w:rFonts w:eastAsia="Arial"/>
                <w:color w:val="000000"/>
                <w:sz w:val="22"/>
                <w:szCs w:val="22"/>
              </w:rPr>
            </w:pPr>
            <w:r w:rsidRPr="005E032C">
              <w:rPr>
                <w:rFonts w:eastAsia="Arial"/>
                <w:color w:val="000000"/>
                <w:sz w:val="22"/>
                <w:szCs w:val="22"/>
              </w:rPr>
              <w:t>1</w:t>
            </w:r>
          </w:p>
        </w:tc>
        <w:tc>
          <w:tcPr>
            <w:tcW w:w="851" w:type="dxa"/>
            <w:tcBorders>
              <w:top w:val="single" w:sz="4" w:space="0" w:color="auto"/>
              <w:left w:val="single" w:sz="4" w:space="0" w:color="auto"/>
              <w:bottom w:val="single" w:sz="8" w:space="0" w:color="000000"/>
              <w:right w:val="single" w:sz="8" w:space="0" w:color="000000"/>
            </w:tcBorders>
            <w:vAlign w:val="bottom"/>
          </w:tcPr>
          <w:p w14:paraId="69DFA026"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57,38</w:t>
            </w:r>
          </w:p>
        </w:tc>
        <w:tc>
          <w:tcPr>
            <w:tcW w:w="791" w:type="dxa"/>
            <w:tcBorders>
              <w:top w:val="single" w:sz="4" w:space="0" w:color="auto"/>
              <w:left w:val="single" w:sz="4" w:space="0" w:color="auto"/>
              <w:bottom w:val="single" w:sz="8" w:space="0" w:color="000000"/>
              <w:right w:val="single" w:sz="8" w:space="0" w:color="000000"/>
            </w:tcBorders>
            <w:vAlign w:val="bottom"/>
          </w:tcPr>
          <w:p w14:paraId="430FB6F5"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61,62</w:t>
            </w:r>
          </w:p>
        </w:tc>
      </w:tr>
      <w:tr w:rsidR="00843BE9" w:rsidRPr="005E032C" w14:paraId="35F02C55" w14:textId="77777777" w:rsidTr="00142DE4">
        <w:trPr>
          <w:trHeight w:val="20"/>
        </w:trPr>
        <w:tc>
          <w:tcPr>
            <w:tcW w:w="546" w:type="dxa"/>
            <w:tcBorders>
              <w:top w:val="single" w:sz="8" w:space="0" w:color="000000"/>
              <w:left w:val="single" w:sz="8" w:space="0" w:color="000000"/>
              <w:bottom w:val="single" w:sz="4" w:space="0" w:color="auto"/>
              <w:right w:val="single" w:sz="4" w:space="0" w:color="auto"/>
            </w:tcBorders>
          </w:tcPr>
          <w:p w14:paraId="637E97EA" w14:textId="77777777" w:rsidR="00843BE9" w:rsidRPr="005E032C" w:rsidRDefault="00843BE9" w:rsidP="002A683C">
            <w:pPr>
              <w:autoSpaceDE w:val="0"/>
              <w:autoSpaceDN w:val="0"/>
              <w:adjustRightInd w:val="0"/>
              <w:spacing w:before="13" w:line="78" w:lineRule="atLeast"/>
              <w:jc w:val="center"/>
              <w:rPr>
                <w:rFonts w:eastAsia="Arial"/>
                <w:bCs/>
                <w:color w:val="000000"/>
                <w:sz w:val="22"/>
                <w:szCs w:val="22"/>
              </w:rPr>
            </w:pPr>
            <w:r w:rsidRPr="005E032C">
              <w:rPr>
                <w:rFonts w:eastAsia="Arial"/>
                <w:bCs/>
                <w:color w:val="000000"/>
                <w:sz w:val="22"/>
                <w:szCs w:val="22"/>
              </w:rPr>
              <w:t>11.</w:t>
            </w:r>
          </w:p>
        </w:tc>
        <w:tc>
          <w:tcPr>
            <w:tcW w:w="6442" w:type="dxa"/>
            <w:tcBorders>
              <w:top w:val="single" w:sz="4" w:space="0" w:color="auto"/>
              <w:left w:val="single" w:sz="4" w:space="0" w:color="auto"/>
              <w:bottom w:val="single" w:sz="4" w:space="0" w:color="auto"/>
              <w:right w:val="single" w:sz="4" w:space="0" w:color="auto"/>
            </w:tcBorders>
          </w:tcPr>
          <w:p w14:paraId="0A96CC72" w14:textId="77777777" w:rsidR="00843BE9" w:rsidRPr="005E032C" w:rsidRDefault="00843BE9" w:rsidP="002A683C">
            <w:pPr>
              <w:autoSpaceDE w:val="0"/>
              <w:autoSpaceDN w:val="0"/>
              <w:adjustRightInd w:val="0"/>
              <w:spacing w:before="13" w:line="104" w:lineRule="atLeast"/>
              <w:ind w:left="15"/>
              <w:jc w:val="both"/>
              <w:rPr>
                <w:rFonts w:eastAsia="Arial"/>
                <w:color w:val="000000"/>
                <w:sz w:val="22"/>
                <w:szCs w:val="22"/>
              </w:rPr>
            </w:pPr>
            <w:r w:rsidRPr="005E032C">
              <w:rPr>
                <w:rFonts w:eastAsia="Arial"/>
                <w:color w:val="000000"/>
                <w:sz w:val="22"/>
                <w:szCs w:val="22"/>
              </w:rPr>
              <w:t>Правописание суффиксов различных частей речи (кроме -Н-/-НН-)</w:t>
            </w:r>
          </w:p>
        </w:tc>
        <w:tc>
          <w:tcPr>
            <w:tcW w:w="992" w:type="dxa"/>
            <w:tcBorders>
              <w:top w:val="single" w:sz="8" w:space="0" w:color="000000"/>
              <w:left w:val="single" w:sz="4" w:space="0" w:color="auto"/>
              <w:bottom w:val="single" w:sz="4" w:space="0" w:color="auto"/>
              <w:right w:val="single" w:sz="4" w:space="0" w:color="auto"/>
            </w:tcBorders>
            <w:vAlign w:val="bottom"/>
          </w:tcPr>
          <w:p w14:paraId="2B8C3F6C" w14:textId="6179320C" w:rsidR="00843BE9" w:rsidRPr="005E032C" w:rsidRDefault="00843BE9" w:rsidP="002A683C">
            <w:pPr>
              <w:jc w:val="center"/>
              <w:rPr>
                <w:rFonts w:eastAsia="Arial"/>
                <w:color w:val="000000"/>
                <w:sz w:val="22"/>
                <w:szCs w:val="22"/>
              </w:rPr>
            </w:pPr>
            <w:r w:rsidRPr="005E032C">
              <w:rPr>
                <w:sz w:val="22"/>
                <w:szCs w:val="22"/>
              </w:rPr>
              <w:t>Б</w:t>
            </w:r>
          </w:p>
        </w:tc>
        <w:tc>
          <w:tcPr>
            <w:tcW w:w="709" w:type="dxa"/>
            <w:tcBorders>
              <w:top w:val="single" w:sz="8" w:space="0" w:color="000000"/>
              <w:left w:val="single" w:sz="4" w:space="0" w:color="auto"/>
              <w:bottom w:val="single" w:sz="4" w:space="0" w:color="auto"/>
              <w:right w:val="single" w:sz="8" w:space="0" w:color="000000"/>
            </w:tcBorders>
          </w:tcPr>
          <w:p w14:paraId="562DDC1F" w14:textId="3753F935" w:rsidR="00843BE9" w:rsidRPr="005E032C" w:rsidRDefault="00843BE9" w:rsidP="002A683C">
            <w:pPr>
              <w:jc w:val="center"/>
              <w:rPr>
                <w:rFonts w:eastAsia="Arial"/>
                <w:color w:val="000000"/>
                <w:sz w:val="22"/>
                <w:szCs w:val="22"/>
              </w:rPr>
            </w:pPr>
            <w:r w:rsidRPr="005E032C">
              <w:rPr>
                <w:rFonts w:eastAsia="Arial"/>
                <w:color w:val="000000"/>
                <w:sz w:val="22"/>
                <w:szCs w:val="22"/>
              </w:rPr>
              <w:t>1</w:t>
            </w:r>
          </w:p>
        </w:tc>
        <w:tc>
          <w:tcPr>
            <w:tcW w:w="851" w:type="dxa"/>
            <w:tcBorders>
              <w:top w:val="single" w:sz="8" w:space="0" w:color="000000"/>
              <w:left w:val="single" w:sz="4" w:space="0" w:color="auto"/>
              <w:bottom w:val="single" w:sz="4" w:space="0" w:color="auto"/>
              <w:right w:val="single" w:sz="8" w:space="0" w:color="000000"/>
            </w:tcBorders>
            <w:vAlign w:val="bottom"/>
          </w:tcPr>
          <w:p w14:paraId="38627FA2"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55,37</w:t>
            </w:r>
          </w:p>
        </w:tc>
        <w:tc>
          <w:tcPr>
            <w:tcW w:w="791" w:type="dxa"/>
            <w:tcBorders>
              <w:top w:val="single" w:sz="8" w:space="0" w:color="000000"/>
              <w:left w:val="single" w:sz="4" w:space="0" w:color="auto"/>
              <w:bottom w:val="single" w:sz="4" w:space="0" w:color="auto"/>
              <w:right w:val="single" w:sz="8" w:space="0" w:color="000000"/>
            </w:tcBorders>
            <w:vAlign w:val="bottom"/>
          </w:tcPr>
          <w:p w14:paraId="35C732AF"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56,82</w:t>
            </w:r>
          </w:p>
        </w:tc>
      </w:tr>
      <w:tr w:rsidR="00843BE9" w:rsidRPr="005E032C" w14:paraId="63C60461" w14:textId="77777777" w:rsidTr="00142DE4">
        <w:trPr>
          <w:trHeight w:val="20"/>
        </w:trPr>
        <w:tc>
          <w:tcPr>
            <w:tcW w:w="546" w:type="dxa"/>
            <w:tcBorders>
              <w:top w:val="single" w:sz="4" w:space="0" w:color="auto"/>
              <w:left w:val="single" w:sz="8" w:space="0" w:color="000000"/>
              <w:bottom w:val="single" w:sz="8" w:space="0" w:color="000000"/>
              <w:right w:val="single" w:sz="4" w:space="0" w:color="auto"/>
            </w:tcBorders>
          </w:tcPr>
          <w:p w14:paraId="59E17AAA" w14:textId="77777777" w:rsidR="00843BE9" w:rsidRPr="005E032C" w:rsidRDefault="00843BE9" w:rsidP="002A683C">
            <w:pPr>
              <w:autoSpaceDE w:val="0"/>
              <w:autoSpaceDN w:val="0"/>
              <w:adjustRightInd w:val="0"/>
              <w:spacing w:before="13" w:line="78" w:lineRule="atLeast"/>
              <w:jc w:val="center"/>
              <w:rPr>
                <w:rFonts w:eastAsia="Arial"/>
                <w:bCs/>
                <w:color w:val="000000"/>
                <w:sz w:val="22"/>
                <w:szCs w:val="22"/>
              </w:rPr>
            </w:pPr>
            <w:r w:rsidRPr="005E032C">
              <w:rPr>
                <w:rFonts w:eastAsia="Arial"/>
                <w:bCs/>
                <w:color w:val="000000"/>
                <w:sz w:val="22"/>
                <w:szCs w:val="22"/>
              </w:rPr>
              <w:t>12.</w:t>
            </w:r>
          </w:p>
        </w:tc>
        <w:tc>
          <w:tcPr>
            <w:tcW w:w="6442" w:type="dxa"/>
            <w:tcBorders>
              <w:top w:val="single" w:sz="4" w:space="0" w:color="auto"/>
              <w:left w:val="single" w:sz="4" w:space="0" w:color="auto"/>
              <w:bottom w:val="single" w:sz="4" w:space="0" w:color="auto"/>
              <w:right w:val="single" w:sz="4" w:space="0" w:color="auto"/>
            </w:tcBorders>
          </w:tcPr>
          <w:p w14:paraId="3A2BB808" w14:textId="77777777" w:rsidR="00843BE9" w:rsidRPr="005E032C" w:rsidRDefault="00843BE9" w:rsidP="002A683C">
            <w:pPr>
              <w:autoSpaceDE w:val="0"/>
              <w:autoSpaceDN w:val="0"/>
              <w:adjustRightInd w:val="0"/>
              <w:spacing w:before="13" w:line="104" w:lineRule="atLeast"/>
              <w:ind w:left="15"/>
              <w:jc w:val="both"/>
              <w:rPr>
                <w:rFonts w:eastAsia="Arial"/>
                <w:color w:val="000000"/>
                <w:sz w:val="22"/>
                <w:szCs w:val="22"/>
              </w:rPr>
            </w:pPr>
            <w:r w:rsidRPr="005E032C">
              <w:rPr>
                <w:rFonts w:eastAsia="Arial"/>
                <w:color w:val="000000"/>
                <w:sz w:val="22"/>
                <w:szCs w:val="22"/>
              </w:rPr>
              <w:t>Правописание личных окончаний глаголов и суффиксов причастий</w:t>
            </w:r>
          </w:p>
        </w:tc>
        <w:tc>
          <w:tcPr>
            <w:tcW w:w="992" w:type="dxa"/>
            <w:tcBorders>
              <w:top w:val="single" w:sz="4" w:space="0" w:color="auto"/>
              <w:left w:val="single" w:sz="4" w:space="0" w:color="auto"/>
              <w:bottom w:val="single" w:sz="8" w:space="0" w:color="000000"/>
              <w:right w:val="single" w:sz="4" w:space="0" w:color="auto"/>
            </w:tcBorders>
            <w:vAlign w:val="bottom"/>
          </w:tcPr>
          <w:p w14:paraId="7BB2DEB3" w14:textId="0181CF27" w:rsidR="00843BE9" w:rsidRPr="005E032C" w:rsidRDefault="00843BE9" w:rsidP="002A683C">
            <w:pPr>
              <w:jc w:val="center"/>
              <w:rPr>
                <w:rFonts w:eastAsia="Arial"/>
                <w:color w:val="000000"/>
                <w:sz w:val="22"/>
                <w:szCs w:val="22"/>
              </w:rPr>
            </w:pPr>
            <w:r w:rsidRPr="005E032C">
              <w:rPr>
                <w:sz w:val="22"/>
                <w:szCs w:val="22"/>
              </w:rPr>
              <w:t>Б</w:t>
            </w:r>
          </w:p>
        </w:tc>
        <w:tc>
          <w:tcPr>
            <w:tcW w:w="709" w:type="dxa"/>
            <w:tcBorders>
              <w:top w:val="single" w:sz="4" w:space="0" w:color="auto"/>
              <w:left w:val="single" w:sz="4" w:space="0" w:color="auto"/>
              <w:bottom w:val="single" w:sz="8" w:space="0" w:color="000000"/>
              <w:right w:val="single" w:sz="8" w:space="0" w:color="000000"/>
            </w:tcBorders>
          </w:tcPr>
          <w:p w14:paraId="3A3FD071" w14:textId="3E69CB8E" w:rsidR="00843BE9" w:rsidRPr="005E032C" w:rsidRDefault="00843BE9" w:rsidP="002A683C">
            <w:pPr>
              <w:jc w:val="center"/>
              <w:rPr>
                <w:rFonts w:eastAsia="Arial"/>
                <w:color w:val="000000"/>
                <w:sz w:val="22"/>
                <w:szCs w:val="22"/>
              </w:rPr>
            </w:pPr>
            <w:r w:rsidRPr="005E032C">
              <w:rPr>
                <w:rFonts w:eastAsia="Arial"/>
                <w:color w:val="000000"/>
                <w:sz w:val="22"/>
                <w:szCs w:val="22"/>
              </w:rPr>
              <w:t>1</w:t>
            </w:r>
          </w:p>
        </w:tc>
        <w:tc>
          <w:tcPr>
            <w:tcW w:w="851" w:type="dxa"/>
            <w:tcBorders>
              <w:top w:val="single" w:sz="4" w:space="0" w:color="auto"/>
              <w:left w:val="single" w:sz="4" w:space="0" w:color="auto"/>
              <w:bottom w:val="single" w:sz="8" w:space="0" w:color="000000"/>
              <w:right w:val="single" w:sz="8" w:space="0" w:color="000000"/>
            </w:tcBorders>
            <w:vAlign w:val="bottom"/>
          </w:tcPr>
          <w:p w14:paraId="3D2C481B"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52,82</w:t>
            </w:r>
          </w:p>
        </w:tc>
        <w:tc>
          <w:tcPr>
            <w:tcW w:w="791" w:type="dxa"/>
            <w:tcBorders>
              <w:top w:val="single" w:sz="4" w:space="0" w:color="auto"/>
              <w:left w:val="single" w:sz="4" w:space="0" w:color="auto"/>
              <w:bottom w:val="single" w:sz="8" w:space="0" w:color="000000"/>
              <w:right w:val="single" w:sz="8" w:space="0" w:color="000000"/>
            </w:tcBorders>
            <w:vAlign w:val="bottom"/>
          </w:tcPr>
          <w:p w14:paraId="66D71178"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50,65</w:t>
            </w:r>
          </w:p>
        </w:tc>
      </w:tr>
      <w:tr w:rsidR="00843BE9" w:rsidRPr="005E032C" w14:paraId="03E9F91B" w14:textId="77777777" w:rsidTr="00142DE4">
        <w:trPr>
          <w:trHeight w:val="20"/>
        </w:trPr>
        <w:tc>
          <w:tcPr>
            <w:tcW w:w="546" w:type="dxa"/>
            <w:tcBorders>
              <w:top w:val="single" w:sz="8" w:space="0" w:color="000000"/>
              <w:left w:val="single" w:sz="8" w:space="0" w:color="000000"/>
              <w:right w:val="single" w:sz="4" w:space="0" w:color="auto"/>
            </w:tcBorders>
          </w:tcPr>
          <w:p w14:paraId="3EA2EAA2" w14:textId="77777777" w:rsidR="00843BE9" w:rsidRPr="005E032C" w:rsidRDefault="00843BE9" w:rsidP="002A683C">
            <w:pPr>
              <w:autoSpaceDE w:val="0"/>
              <w:autoSpaceDN w:val="0"/>
              <w:adjustRightInd w:val="0"/>
              <w:spacing w:before="13" w:line="78" w:lineRule="atLeast"/>
              <w:jc w:val="center"/>
              <w:rPr>
                <w:rFonts w:eastAsia="Arial"/>
                <w:bCs/>
                <w:color w:val="000000"/>
                <w:sz w:val="22"/>
                <w:szCs w:val="22"/>
              </w:rPr>
            </w:pPr>
            <w:r w:rsidRPr="005E032C">
              <w:rPr>
                <w:rFonts w:eastAsia="Arial"/>
                <w:bCs/>
                <w:color w:val="000000"/>
                <w:sz w:val="22"/>
                <w:szCs w:val="22"/>
              </w:rPr>
              <w:t>13.</w:t>
            </w:r>
          </w:p>
        </w:tc>
        <w:tc>
          <w:tcPr>
            <w:tcW w:w="6442" w:type="dxa"/>
            <w:tcBorders>
              <w:top w:val="single" w:sz="4" w:space="0" w:color="auto"/>
              <w:left w:val="single" w:sz="4" w:space="0" w:color="auto"/>
              <w:bottom w:val="single" w:sz="4" w:space="0" w:color="auto"/>
              <w:right w:val="single" w:sz="4" w:space="0" w:color="auto"/>
            </w:tcBorders>
          </w:tcPr>
          <w:p w14:paraId="0B102A30" w14:textId="77777777" w:rsidR="00843BE9" w:rsidRPr="005E032C" w:rsidRDefault="00843BE9" w:rsidP="002A683C">
            <w:pPr>
              <w:autoSpaceDE w:val="0"/>
              <w:autoSpaceDN w:val="0"/>
              <w:adjustRightInd w:val="0"/>
              <w:spacing w:before="13" w:line="104" w:lineRule="atLeast"/>
              <w:ind w:left="15"/>
              <w:jc w:val="both"/>
              <w:rPr>
                <w:rFonts w:eastAsia="Arial"/>
                <w:color w:val="000000"/>
                <w:sz w:val="22"/>
                <w:szCs w:val="22"/>
              </w:rPr>
            </w:pPr>
            <w:r w:rsidRPr="005E032C">
              <w:rPr>
                <w:rFonts w:eastAsia="Arial"/>
                <w:color w:val="000000"/>
                <w:sz w:val="22"/>
                <w:szCs w:val="22"/>
              </w:rPr>
              <w:t>Правописание НЕ и НИ</w:t>
            </w:r>
          </w:p>
        </w:tc>
        <w:tc>
          <w:tcPr>
            <w:tcW w:w="992" w:type="dxa"/>
            <w:tcBorders>
              <w:top w:val="single" w:sz="8" w:space="0" w:color="000000"/>
              <w:left w:val="single" w:sz="4" w:space="0" w:color="auto"/>
              <w:right w:val="single" w:sz="4" w:space="0" w:color="auto"/>
            </w:tcBorders>
            <w:vAlign w:val="bottom"/>
          </w:tcPr>
          <w:p w14:paraId="2EF6B80C" w14:textId="6BF4C802" w:rsidR="00843BE9" w:rsidRPr="005E032C" w:rsidRDefault="00843BE9" w:rsidP="002A683C">
            <w:pPr>
              <w:jc w:val="center"/>
              <w:rPr>
                <w:rFonts w:eastAsia="Arial"/>
                <w:color w:val="000000"/>
                <w:sz w:val="22"/>
                <w:szCs w:val="22"/>
              </w:rPr>
            </w:pPr>
            <w:r w:rsidRPr="005E032C">
              <w:rPr>
                <w:sz w:val="22"/>
                <w:szCs w:val="22"/>
              </w:rPr>
              <w:t>Б</w:t>
            </w:r>
          </w:p>
        </w:tc>
        <w:tc>
          <w:tcPr>
            <w:tcW w:w="709" w:type="dxa"/>
            <w:tcBorders>
              <w:top w:val="single" w:sz="8" w:space="0" w:color="000000"/>
              <w:left w:val="single" w:sz="4" w:space="0" w:color="auto"/>
              <w:right w:val="single" w:sz="8" w:space="0" w:color="000000"/>
            </w:tcBorders>
          </w:tcPr>
          <w:p w14:paraId="062F250B" w14:textId="18166A3F" w:rsidR="00843BE9" w:rsidRPr="005E032C" w:rsidRDefault="00843BE9" w:rsidP="002A683C">
            <w:pPr>
              <w:jc w:val="center"/>
              <w:rPr>
                <w:rFonts w:eastAsia="Arial"/>
                <w:color w:val="000000"/>
                <w:sz w:val="22"/>
                <w:szCs w:val="22"/>
              </w:rPr>
            </w:pPr>
            <w:r w:rsidRPr="005E032C">
              <w:rPr>
                <w:rFonts w:eastAsia="Arial"/>
                <w:color w:val="000000"/>
                <w:sz w:val="22"/>
                <w:szCs w:val="22"/>
              </w:rPr>
              <w:t>1</w:t>
            </w:r>
          </w:p>
        </w:tc>
        <w:tc>
          <w:tcPr>
            <w:tcW w:w="851" w:type="dxa"/>
            <w:tcBorders>
              <w:top w:val="single" w:sz="8" w:space="0" w:color="000000"/>
              <w:left w:val="single" w:sz="4" w:space="0" w:color="auto"/>
              <w:right w:val="single" w:sz="8" w:space="0" w:color="000000"/>
            </w:tcBorders>
            <w:vAlign w:val="bottom"/>
          </w:tcPr>
          <w:p w14:paraId="59ACD3E9"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72,31</w:t>
            </w:r>
          </w:p>
        </w:tc>
        <w:tc>
          <w:tcPr>
            <w:tcW w:w="791" w:type="dxa"/>
            <w:tcBorders>
              <w:top w:val="single" w:sz="8" w:space="0" w:color="000000"/>
              <w:left w:val="single" w:sz="4" w:space="0" w:color="auto"/>
              <w:right w:val="single" w:sz="8" w:space="0" w:color="000000"/>
            </w:tcBorders>
            <w:vAlign w:val="bottom"/>
          </w:tcPr>
          <w:p w14:paraId="564A8555"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78,54</w:t>
            </w:r>
          </w:p>
        </w:tc>
      </w:tr>
      <w:tr w:rsidR="00843BE9" w:rsidRPr="005E032C" w14:paraId="2AC8C559" w14:textId="77777777" w:rsidTr="00142DE4">
        <w:trPr>
          <w:trHeight w:val="20"/>
        </w:trPr>
        <w:tc>
          <w:tcPr>
            <w:tcW w:w="546" w:type="dxa"/>
            <w:tcBorders>
              <w:top w:val="single" w:sz="8" w:space="0" w:color="000000"/>
              <w:left w:val="single" w:sz="8" w:space="0" w:color="000000"/>
              <w:right w:val="single" w:sz="4" w:space="0" w:color="auto"/>
            </w:tcBorders>
          </w:tcPr>
          <w:p w14:paraId="42063183" w14:textId="77777777" w:rsidR="00843BE9" w:rsidRPr="005E032C" w:rsidRDefault="00843BE9" w:rsidP="002A683C">
            <w:pPr>
              <w:autoSpaceDE w:val="0"/>
              <w:autoSpaceDN w:val="0"/>
              <w:adjustRightInd w:val="0"/>
              <w:spacing w:before="13" w:line="78" w:lineRule="atLeast"/>
              <w:jc w:val="center"/>
              <w:rPr>
                <w:rFonts w:eastAsia="Arial"/>
                <w:bCs/>
                <w:color w:val="000000"/>
                <w:sz w:val="22"/>
                <w:szCs w:val="22"/>
              </w:rPr>
            </w:pPr>
            <w:r w:rsidRPr="005E032C">
              <w:rPr>
                <w:rFonts w:eastAsia="Arial"/>
                <w:bCs/>
                <w:color w:val="000000"/>
                <w:sz w:val="22"/>
                <w:szCs w:val="22"/>
              </w:rPr>
              <w:t>14.</w:t>
            </w:r>
          </w:p>
        </w:tc>
        <w:tc>
          <w:tcPr>
            <w:tcW w:w="6442" w:type="dxa"/>
            <w:tcBorders>
              <w:top w:val="single" w:sz="4" w:space="0" w:color="auto"/>
              <w:left w:val="single" w:sz="4" w:space="0" w:color="auto"/>
              <w:bottom w:val="single" w:sz="4" w:space="0" w:color="auto"/>
              <w:right w:val="single" w:sz="4" w:space="0" w:color="auto"/>
            </w:tcBorders>
          </w:tcPr>
          <w:p w14:paraId="02A64AFB" w14:textId="77777777" w:rsidR="00843BE9" w:rsidRPr="005E032C" w:rsidRDefault="00843BE9" w:rsidP="002A683C">
            <w:pPr>
              <w:autoSpaceDE w:val="0"/>
              <w:autoSpaceDN w:val="0"/>
              <w:adjustRightInd w:val="0"/>
              <w:spacing w:before="13" w:line="104" w:lineRule="atLeast"/>
              <w:ind w:left="15"/>
              <w:jc w:val="both"/>
              <w:rPr>
                <w:rFonts w:eastAsia="Arial"/>
                <w:color w:val="000000"/>
                <w:sz w:val="22"/>
                <w:szCs w:val="22"/>
              </w:rPr>
            </w:pPr>
            <w:r w:rsidRPr="005E032C">
              <w:rPr>
                <w:rFonts w:eastAsia="Arial"/>
                <w:color w:val="000000"/>
                <w:sz w:val="22"/>
                <w:szCs w:val="22"/>
              </w:rPr>
              <w:t>Слитное, дефисное, раздельное написание слов</w:t>
            </w:r>
          </w:p>
        </w:tc>
        <w:tc>
          <w:tcPr>
            <w:tcW w:w="992" w:type="dxa"/>
            <w:tcBorders>
              <w:top w:val="single" w:sz="8" w:space="0" w:color="000000"/>
              <w:left w:val="single" w:sz="4" w:space="0" w:color="auto"/>
              <w:right w:val="single" w:sz="4" w:space="0" w:color="auto"/>
            </w:tcBorders>
            <w:vAlign w:val="bottom"/>
          </w:tcPr>
          <w:p w14:paraId="679C7316" w14:textId="28A9E173" w:rsidR="00843BE9" w:rsidRPr="005E032C" w:rsidRDefault="00843BE9" w:rsidP="002A683C">
            <w:pPr>
              <w:jc w:val="center"/>
              <w:rPr>
                <w:rFonts w:eastAsia="Arial"/>
                <w:color w:val="000000"/>
                <w:sz w:val="22"/>
                <w:szCs w:val="22"/>
              </w:rPr>
            </w:pPr>
            <w:r w:rsidRPr="005E032C">
              <w:rPr>
                <w:sz w:val="22"/>
                <w:szCs w:val="22"/>
              </w:rPr>
              <w:t>Б</w:t>
            </w:r>
          </w:p>
        </w:tc>
        <w:tc>
          <w:tcPr>
            <w:tcW w:w="709" w:type="dxa"/>
            <w:tcBorders>
              <w:top w:val="single" w:sz="8" w:space="0" w:color="000000"/>
              <w:left w:val="single" w:sz="4" w:space="0" w:color="auto"/>
              <w:right w:val="single" w:sz="8" w:space="0" w:color="000000"/>
            </w:tcBorders>
          </w:tcPr>
          <w:p w14:paraId="4097313C" w14:textId="49FF70F0" w:rsidR="00843BE9" w:rsidRPr="005E032C" w:rsidRDefault="00843BE9" w:rsidP="002A683C">
            <w:pPr>
              <w:jc w:val="center"/>
              <w:rPr>
                <w:rFonts w:eastAsia="Arial"/>
                <w:color w:val="000000"/>
                <w:sz w:val="22"/>
                <w:szCs w:val="22"/>
              </w:rPr>
            </w:pPr>
            <w:r w:rsidRPr="005E032C">
              <w:rPr>
                <w:rFonts w:eastAsia="Arial"/>
                <w:color w:val="000000"/>
                <w:sz w:val="22"/>
                <w:szCs w:val="22"/>
              </w:rPr>
              <w:t>1</w:t>
            </w:r>
          </w:p>
        </w:tc>
        <w:tc>
          <w:tcPr>
            <w:tcW w:w="851" w:type="dxa"/>
            <w:tcBorders>
              <w:top w:val="single" w:sz="8" w:space="0" w:color="000000"/>
              <w:left w:val="single" w:sz="4" w:space="0" w:color="auto"/>
              <w:right w:val="single" w:sz="8" w:space="0" w:color="000000"/>
            </w:tcBorders>
            <w:vAlign w:val="bottom"/>
          </w:tcPr>
          <w:p w14:paraId="0348B188"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74,68</w:t>
            </w:r>
          </w:p>
        </w:tc>
        <w:tc>
          <w:tcPr>
            <w:tcW w:w="791" w:type="dxa"/>
            <w:tcBorders>
              <w:top w:val="single" w:sz="8" w:space="0" w:color="000000"/>
              <w:left w:val="single" w:sz="4" w:space="0" w:color="auto"/>
              <w:right w:val="single" w:sz="8" w:space="0" w:color="000000"/>
            </w:tcBorders>
            <w:vAlign w:val="bottom"/>
          </w:tcPr>
          <w:p w14:paraId="16CF53A6"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76,31</w:t>
            </w:r>
          </w:p>
        </w:tc>
      </w:tr>
      <w:tr w:rsidR="00843BE9" w:rsidRPr="005E032C" w14:paraId="7B742808" w14:textId="77777777" w:rsidTr="00142DE4">
        <w:trPr>
          <w:trHeight w:val="20"/>
        </w:trPr>
        <w:tc>
          <w:tcPr>
            <w:tcW w:w="546" w:type="dxa"/>
            <w:tcBorders>
              <w:top w:val="single" w:sz="8" w:space="0" w:color="000000"/>
              <w:left w:val="single" w:sz="8" w:space="0" w:color="000000"/>
              <w:right w:val="single" w:sz="4" w:space="0" w:color="auto"/>
            </w:tcBorders>
          </w:tcPr>
          <w:p w14:paraId="7347C118" w14:textId="77777777" w:rsidR="00843BE9" w:rsidRPr="005E032C" w:rsidRDefault="00843BE9" w:rsidP="002A683C">
            <w:pPr>
              <w:autoSpaceDE w:val="0"/>
              <w:autoSpaceDN w:val="0"/>
              <w:adjustRightInd w:val="0"/>
              <w:spacing w:before="13" w:line="78" w:lineRule="atLeast"/>
              <w:jc w:val="center"/>
              <w:rPr>
                <w:rFonts w:eastAsia="Arial"/>
                <w:bCs/>
                <w:color w:val="000000"/>
                <w:sz w:val="22"/>
                <w:szCs w:val="22"/>
              </w:rPr>
            </w:pPr>
            <w:r w:rsidRPr="005E032C">
              <w:rPr>
                <w:rFonts w:eastAsia="Arial"/>
                <w:bCs/>
                <w:color w:val="000000"/>
                <w:sz w:val="22"/>
                <w:szCs w:val="22"/>
              </w:rPr>
              <w:t>15.</w:t>
            </w:r>
          </w:p>
        </w:tc>
        <w:tc>
          <w:tcPr>
            <w:tcW w:w="6442" w:type="dxa"/>
            <w:tcBorders>
              <w:top w:val="single" w:sz="4" w:space="0" w:color="auto"/>
              <w:left w:val="single" w:sz="4" w:space="0" w:color="auto"/>
              <w:bottom w:val="single" w:sz="4" w:space="0" w:color="auto"/>
              <w:right w:val="single" w:sz="4" w:space="0" w:color="auto"/>
            </w:tcBorders>
          </w:tcPr>
          <w:p w14:paraId="22C7A6CA" w14:textId="77777777" w:rsidR="00843BE9" w:rsidRPr="005E032C" w:rsidRDefault="00843BE9" w:rsidP="002A683C">
            <w:pPr>
              <w:autoSpaceDE w:val="0"/>
              <w:autoSpaceDN w:val="0"/>
              <w:adjustRightInd w:val="0"/>
              <w:spacing w:before="13" w:line="104" w:lineRule="atLeast"/>
              <w:ind w:left="15"/>
              <w:jc w:val="both"/>
              <w:rPr>
                <w:rFonts w:eastAsia="Arial"/>
                <w:color w:val="000000"/>
                <w:sz w:val="22"/>
                <w:szCs w:val="22"/>
              </w:rPr>
            </w:pPr>
            <w:r w:rsidRPr="005E032C">
              <w:rPr>
                <w:rFonts w:eastAsia="Arial"/>
                <w:color w:val="000000"/>
                <w:sz w:val="22"/>
                <w:szCs w:val="22"/>
              </w:rPr>
              <w:t>Правописание -Н- и -НН- в различных частях речи</w:t>
            </w:r>
          </w:p>
        </w:tc>
        <w:tc>
          <w:tcPr>
            <w:tcW w:w="992" w:type="dxa"/>
            <w:tcBorders>
              <w:top w:val="single" w:sz="8" w:space="0" w:color="000000"/>
              <w:left w:val="single" w:sz="4" w:space="0" w:color="auto"/>
              <w:right w:val="single" w:sz="4" w:space="0" w:color="auto"/>
            </w:tcBorders>
            <w:vAlign w:val="bottom"/>
          </w:tcPr>
          <w:p w14:paraId="030816B6" w14:textId="183ACD39" w:rsidR="00843BE9" w:rsidRPr="005E032C" w:rsidRDefault="00843BE9" w:rsidP="002A683C">
            <w:pPr>
              <w:jc w:val="center"/>
              <w:rPr>
                <w:rFonts w:eastAsia="Arial"/>
                <w:color w:val="000000"/>
                <w:sz w:val="22"/>
                <w:szCs w:val="22"/>
              </w:rPr>
            </w:pPr>
            <w:r w:rsidRPr="005E032C">
              <w:rPr>
                <w:sz w:val="22"/>
                <w:szCs w:val="22"/>
              </w:rPr>
              <w:t>Б</w:t>
            </w:r>
          </w:p>
        </w:tc>
        <w:tc>
          <w:tcPr>
            <w:tcW w:w="709" w:type="dxa"/>
            <w:tcBorders>
              <w:top w:val="single" w:sz="8" w:space="0" w:color="000000"/>
              <w:left w:val="single" w:sz="4" w:space="0" w:color="auto"/>
              <w:right w:val="single" w:sz="8" w:space="0" w:color="000000"/>
            </w:tcBorders>
          </w:tcPr>
          <w:p w14:paraId="60564A9A" w14:textId="77F81344" w:rsidR="00843BE9" w:rsidRPr="005E032C" w:rsidRDefault="00843BE9" w:rsidP="002A683C">
            <w:pPr>
              <w:jc w:val="center"/>
              <w:rPr>
                <w:rFonts w:eastAsia="Arial"/>
                <w:color w:val="000000"/>
                <w:sz w:val="22"/>
                <w:szCs w:val="22"/>
              </w:rPr>
            </w:pPr>
            <w:r w:rsidRPr="005E032C">
              <w:rPr>
                <w:rFonts w:eastAsia="Arial"/>
                <w:color w:val="000000"/>
                <w:sz w:val="22"/>
                <w:szCs w:val="22"/>
              </w:rPr>
              <w:t>1</w:t>
            </w:r>
          </w:p>
        </w:tc>
        <w:tc>
          <w:tcPr>
            <w:tcW w:w="851" w:type="dxa"/>
            <w:tcBorders>
              <w:top w:val="single" w:sz="8" w:space="0" w:color="000000"/>
              <w:left w:val="single" w:sz="4" w:space="0" w:color="auto"/>
              <w:right w:val="single" w:sz="8" w:space="0" w:color="000000"/>
            </w:tcBorders>
            <w:vAlign w:val="bottom"/>
          </w:tcPr>
          <w:p w14:paraId="6978F120"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69,58</w:t>
            </w:r>
          </w:p>
        </w:tc>
        <w:tc>
          <w:tcPr>
            <w:tcW w:w="791" w:type="dxa"/>
            <w:tcBorders>
              <w:top w:val="single" w:sz="8" w:space="0" w:color="000000"/>
              <w:left w:val="single" w:sz="4" w:space="0" w:color="auto"/>
              <w:right w:val="single" w:sz="8" w:space="0" w:color="000000"/>
            </w:tcBorders>
            <w:vAlign w:val="bottom"/>
          </w:tcPr>
          <w:p w14:paraId="5FC74A24"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70,83</w:t>
            </w:r>
          </w:p>
        </w:tc>
      </w:tr>
      <w:tr w:rsidR="00843BE9" w:rsidRPr="005E032C" w14:paraId="0C56D44A" w14:textId="77777777" w:rsidTr="00142DE4">
        <w:trPr>
          <w:trHeight w:val="400"/>
        </w:trPr>
        <w:tc>
          <w:tcPr>
            <w:tcW w:w="546" w:type="dxa"/>
            <w:tcBorders>
              <w:top w:val="single" w:sz="8" w:space="0" w:color="000000"/>
              <w:left w:val="single" w:sz="8" w:space="0" w:color="000000"/>
              <w:bottom w:val="single" w:sz="4" w:space="0" w:color="auto"/>
              <w:right w:val="single" w:sz="4" w:space="0" w:color="auto"/>
            </w:tcBorders>
          </w:tcPr>
          <w:p w14:paraId="3230BCC2" w14:textId="77777777" w:rsidR="00843BE9" w:rsidRPr="005E032C" w:rsidRDefault="00843BE9" w:rsidP="002A683C">
            <w:pPr>
              <w:autoSpaceDE w:val="0"/>
              <w:autoSpaceDN w:val="0"/>
              <w:adjustRightInd w:val="0"/>
              <w:spacing w:before="13" w:line="78" w:lineRule="atLeast"/>
              <w:jc w:val="center"/>
              <w:rPr>
                <w:rFonts w:eastAsia="Arial"/>
                <w:bCs/>
                <w:color w:val="000000"/>
                <w:sz w:val="22"/>
                <w:szCs w:val="22"/>
              </w:rPr>
            </w:pPr>
            <w:r w:rsidRPr="005E032C">
              <w:rPr>
                <w:rFonts w:eastAsia="Arial"/>
                <w:bCs/>
                <w:color w:val="000000"/>
                <w:sz w:val="22"/>
                <w:szCs w:val="22"/>
              </w:rPr>
              <w:t>16.</w:t>
            </w:r>
          </w:p>
        </w:tc>
        <w:tc>
          <w:tcPr>
            <w:tcW w:w="6442" w:type="dxa"/>
            <w:tcBorders>
              <w:top w:val="single" w:sz="4" w:space="0" w:color="auto"/>
              <w:left w:val="single" w:sz="4" w:space="0" w:color="auto"/>
              <w:bottom w:val="single" w:sz="4" w:space="0" w:color="auto"/>
              <w:right w:val="single" w:sz="4" w:space="0" w:color="auto"/>
            </w:tcBorders>
          </w:tcPr>
          <w:p w14:paraId="12C63014" w14:textId="77777777" w:rsidR="00843BE9" w:rsidRPr="005E032C" w:rsidRDefault="00843BE9" w:rsidP="002A683C">
            <w:pPr>
              <w:autoSpaceDE w:val="0"/>
              <w:autoSpaceDN w:val="0"/>
              <w:adjustRightInd w:val="0"/>
              <w:spacing w:before="13" w:line="104" w:lineRule="atLeast"/>
              <w:ind w:left="15"/>
              <w:jc w:val="both"/>
              <w:rPr>
                <w:rFonts w:eastAsia="Arial"/>
                <w:iCs/>
                <w:color w:val="000000"/>
                <w:sz w:val="22"/>
                <w:szCs w:val="22"/>
              </w:rPr>
            </w:pPr>
            <w:r w:rsidRPr="005E032C">
              <w:rPr>
                <w:rFonts w:eastAsia="Arial"/>
                <w:iCs/>
                <w:color w:val="000000"/>
                <w:sz w:val="22"/>
                <w:szCs w:val="22"/>
              </w:rPr>
              <w:t>Знаки препинания в простом осложнённом предложении (с однородными членами).</w:t>
            </w:r>
          </w:p>
          <w:p w14:paraId="582F1B53" w14:textId="77777777" w:rsidR="00843BE9" w:rsidRPr="005E032C" w:rsidRDefault="00843BE9" w:rsidP="002A683C">
            <w:pPr>
              <w:autoSpaceDE w:val="0"/>
              <w:autoSpaceDN w:val="0"/>
              <w:adjustRightInd w:val="0"/>
              <w:spacing w:before="13" w:line="104" w:lineRule="atLeast"/>
              <w:ind w:left="15"/>
              <w:jc w:val="both"/>
              <w:rPr>
                <w:rFonts w:eastAsia="Arial"/>
                <w:i/>
                <w:iCs/>
                <w:color w:val="000000"/>
                <w:sz w:val="22"/>
                <w:szCs w:val="22"/>
              </w:rPr>
            </w:pPr>
            <w:r w:rsidRPr="005E032C">
              <w:rPr>
                <w:rFonts w:eastAsia="Arial"/>
                <w:iCs/>
                <w:color w:val="000000"/>
                <w:sz w:val="22"/>
                <w:szCs w:val="22"/>
              </w:rPr>
              <w:t>Пунктуация в сложносочинённом предложении и простом предложении с однородными членами</w:t>
            </w:r>
          </w:p>
        </w:tc>
        <w:tc>
          <w:tcPr>
            <w:tcW w:w="992" w:type="dxa"/>
            <w:tcBorders>
              <w:top w:val="single" w:sz="8" w:space="0" w:color="000000"/>
              <w:left w:val="single" w:sz="4" w:space="0" w:color="auto"/>
              <w:bottom w:val="single" w:sz="4" w:space="0" w:color="auto"/>
              <w:right w:val="single" w:sz="4" w:space="0" w:color="auto"/>
            </w:tcBorders>
            <w:vAlign w:val="bottom"/>
          </w:tcPr>
          <w:p w14:paraId="2A89DBA7" w14:textId="22DFD262" w:rsidR="00843BE9" w:rsidRPr="005E032C" w:rsidRDefault="00843BE9" w:rsidP="002A683C">
            <w:pPr>
              <w:jc w:val="center"/>
              <w:rPr>
                <w:rFonts w:eastAsia="Arial"/>
                <w:color w:val="000000"/>
                <w:sz w:val="22"/>
                <w:szCs w:val="22"/>
              </w:rPr>
            </w:pPr>
            <w:r w:rsidRPr="005E032C">
              <w:rPr>
                <w:sz w:val="22"/>
                <w:szCs w:val="22"/>
              </w:rPr>
              <w:t>Б</w:t>
            </w:r>
          </w:p>
        </w:tc>
        <w:tc>
          <w:tcPr>
            <w:tcW w:w="709" w:type="dxa"/>
            <w:tcBorders>
              <w:top w:val="single" w:sz="8" w:space="0" w:color="000000"/>
              <w:left w:val="single" w:sz="4" w:space="0" w:color="auto"/>
              <w:bottom w:val="single" w:sz="4" w:space="0" w:color="auto"/>
              <w:right w:val="single" w:sz="8" w:space="0" w:color="000000"/>
            </w:tcBorders>
          </w:tcPr>
          <w:p w14:paraId="22381180" w14:textId="685BF318" w:rsidR="00843BE9" w:rsidRPr="005E032C" w:rsidRDefault="00843BE9" w:rsidP="002A683C">
            <w:pPr>
              <w:jc w:val="center"/>
              <w:rPr>
                <w:rFonts w:eastAsia="Arial"/>
                <w:color w:val="000000"/>
                <w:sz w:val="22"/>
                <w:szCs w:val="22"/>
              </w:rPr>
            </w:pPr>
            <w:r w:rsidRPr="005E032C">
              <w:rPr>
                <w:rFonts w:eastAsia="Arial"/>
                <w:color w:val="000000"/>
                <w:sz w:val="22"/>
                <w:szCs w:val="22"/>
              </w:rPr>
              <w:t>2</w:t>
            </w:r>
          </w:p>
        </w:tc>
        <w:tc>
          <w:tcPr>
            <w:tcW w:w="851" w:type="dxa"/>
            <w:tcBorders>
              <w:top w:val="single" w:sz="8" w:space="0" w:color="000000"/>
              <w:left w:val="single" w:sz="4" w:space="0" w:color="auto"/>
              <w:bottom w:val="single" w:sz="4" w:space="0" w:color="auto"/>
              <w:right w:val="single" w:sz="8" w:space="0" w:color="000000"/>
            </w:tcBorders>
            <w:vAlign w:val="bottom"/>
          </w:tcPr>
          <w:p w14:paraId="5C0426E0"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66,76</w:t>
            </w:r>
          </w:p>
        </w:tc>
        <w:tc>
          <w:tcPr>
            <w:tcW w:w="791" w:type="dxa"/>
            <w:tcBorders>
              <w:top w:val="single" w:sz="8" w:space="0" w:color="000000"/>
              <w:left w:val="single" w:sz="4" w:space="0" w:color="auto"/>
              <w:bottom w:val="single" w:sz="4" w:space="0" w:color="auto"/>
              <w:right w:val="single" w:sz="8" w:space="0" w:color="000000"/>
            </w:tcBorders>
            <w:vAlign w:val="bottom"/>
          </w:tcPr>
          <w:p w14:paraId="2654553D"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75,11</w:t>
            </w:r>
          </w:p>
        </w:tc>
      </w:tr>
      <w:tr w:rsidR="00843BE9" w:rsidRPr="005E032C" w14:paraId="7E2DE30C" w14:textId="77777777" w:rsidTr="00142DE4">
        <w:trPr>
          <w:trHeight w:val="400"/>
        </w:trPr>
        <w:tc>
          <w:tcPr>
            <w:tcW w:w="546" w:type="dxa"/>
            <w:tcBorders>
              <w:top w:val="single" w:sz="8" w:space="0" w:color="000000"/>
              <w:left w:val="single" w:sz="8" w:space="0" w:color="000000"/>
              <w:bottom w:val="single" w:sz="4" w:space="0" w:color="auto"/>
              <w:right w:val="single" w:sz="4" w:space="0" w:color="auto"/>
            </w:tcBorders>
          </w:tcPr>
          <w:p w14:paraId="7A1AC72A" w14:textId="77777777" w:rsidR="00843BE9" w:rsidRPr="005E032C" w:rsidRDefault="00843BE9" w:rsidP="002A683C">
            <w:pPr>
              <w:autoSpaceDE w:val="0"/>
              <w:autoSpaceDN w:val="0"/>
              <w:adjustRightInd w:val="0"/>
              <w:spacing w:before="13" w:line="78" w:lineRule="atLeast"/>
              <w:jc w:val="center"/>
              <w:rPr>
                <w:rFonts w:eastAsia="Arial"/>
                <w:bCs/>
                <w:color w:val="000000"/>
                <w:sz w:val="22"/>
                <w:szCs w:val="22"/>
              </w:rPr>
            </w:pPr>
            <w:r w:rsidRPr="005E032C">
              <w:rPr>
                <w:rFonts w:eastAsia="Arial"/>
                <w:bCs/>
                <w:color w:val="000000"/>
                <w:sz w:val="22"/>
                <w:szCs w:val="22"/>
              </w:rPr>
              <w:t>17.</w:t>
            </w:r>
          </w:p>
        </w:tc>
        <w:tc>
          <w:tcPr>
            <w:tcW w:w="6442" w:type="dxa"/>
            <w:tcBorders>
              <w:top w:val="single" w:sz="4" w:space="0" w:color="auto"/>
              <w:left w:val="single" w:sz="4" w:space="0" w:color="auto"/>
              <w:bottom w:val="single" w:sz="4" w:space="0" w:color="auto"/>
              <w:right w:val="single" w:sz="4" w:space="0" w:color="auto"/>
            </w:tcBorders>
          </w:tcPr>
          <w:p w14:paraId="70577D82" w14:textId="77777777" w:rsidR="00843BE9" w:rsidRPr="005E032C" w:rsidRDefault="00843BE9" w:rsidP="002A683C">
            <w:pPr>
              <w:autoSpaceDE w:val="0"/>
              <w:autoSpaceDN w:val="0"/>
              <w:adjustRightInd w:val="0"/>
              <w:spacing w:before="13" w:line="104" w:lineRule="atLeast"/>
              <w:ind w:left="15"/>
              <w:jc w:val="both"/>
              <w:rPr>
                <w:rFonts w:eastAsia="Arial"/>
                <w:iCs/>
                <w:color w:val="000000"/>
                <w:sz w:val="22"/>
                <w:szCs w:val="22"/>
              </w:rPr>
            </w:pPr>
            <w:r w:rsidRPr="005E032C">
              <w:rPr>
                <w:rFonts w:eastAsia="Arial"/>
                <w:iCs/>
                <w:color w:val="000000"/>
                <w:sz w:val="22"/>
                <w:szCs w:val="22"/>
              </w:rPr>
              <w:t>Знаки препинания в предложениях с обособленными членами (определениями, обстоятельствами,  приложениями, дополнениями)</w:t>
            </w:r>
          </w:p>
        </w:tc>
        <w:tc>
          <w:tcPr>
            <w:tcW w:w="992" w:type="dxa"/>
            <w:tcBorders>
              <w:top w:val="single" w:sz="8" w:space="0" w:color="000000"/>
              <w:left w:val="single" w:sz="4" w:space="0" w:color="auto"/>
              <w:bottom w:val="single" w:sz="4" w:space="0" w:color="auto"/>
              <w:right w:val="single" w:sz="4" w:space="0" w:color="auto"/>
            </w:tcBorders>
            <w:vAlign w:val="bottom"/>
          </w:tcPr>
          <w:p w14:paraId="293F7DB4" w14:textId="7F96C8CC" w:rsidR="00843BE9" w:rsidRPr="005E032C" w:rsidRDefault="00843BE9" w:rsidP="002A683C">
            <w:pPr>
              <w:jc w:val="center"/>
              <w:rPr>
                <w:rFonts w:eastAsia="Arial"/>
                <w:color w:val="000000"/>
                <w:sz w:val="22"/>
                <w:szCs w:val="22"/>
              </w:rPr>
            </w:pPr>
            <w:r w:rsidRPr="005E032C">
              <w:rPr>
                <w:sz w:val="22"/>
                <w:szCs w:val="22"/>
              </w:rPr>
              <w:t>Б</w:t>
            </w:r>
          </w:p>
        </w:tc>
        <w:tc>
          <w:tcPr>
            <w:tcW w:w="709" w:type="dxa"/>
            <w:tcBorders>
              <w:top w:val="single" w:sz="8" w:space="0" w:color="000000"/>
              <w:left w:val="single" w:sz="4" w:space="0" w:color="auto"/>
              <w:bottom w:val="single" w:sz="4" w:space="0" w:color="auto"/>
              <w:right w:val="single" w:sz="8" w:space="0" w:color="000000"/>
            </w:tcBorders>
          </w:tcPr>
          <w:p w14:paraId="6776C99A" w14:textId="05BC70C9" w:rsidR="00843BE9" w:rsidRPr="005E032C" w:rsidRDefault="00843BE9" w:rsidP="002A683C">
            <w:pPr>
              <w:jc w:val="center"/>
              <w:rPr>
                <w:rFonts w:eastAsia="Arial"/>
                <w:color w:val="000000"/>
                <w:sz w:val="22"/>
                <w:szCs w:val="22"/>
              </w:rPr>
            </w:pPr>
            <w:r w:rsidRPr="005E032C">
              <w:rPr>
                <w:rFonts w:eastAsia="Arial"/>
                <w:color w:val="000000"/>
                <w:sz w:val="22"/>
                <w:szCs w:val="22"/>
              </w:rPr>
              <w:t>1</w:t>
            </w:r>
          </w:p>
        </w:tc>
        <w:tc>
          <w:tcPr>
            <w:tcW w:w="851" w:type="dxa"/>
            <w:tcBorders>
              <w:top w:val="single" w:sz="8" w:space="0" w:color="000000"/>
              <w:left w:val="single" w:sz="4" w:space="0" w:color="auto"/>
              <w:bottom w:val="single" w:sz="4" w:space="0" w:color="auto"/>
              <w:right w:val="single" w:sz="8" w:space="0" w:color="000000"/>
            </w:tcBorders>
            <w:vAlign w:val="bottom"/>
          </w:tcPr>
          <w:p w14:paraId="53211001"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71,22</w:t>
            </w:r>
          </w:p>
        </w:tc>
        <w:tc>
          <w:tcPr>
            <w:tcW w:w="791" w:type="dxa"/>
            <w:tcBorders>
              <w:top w:val="single" w:sz="8" w:space="0" w:color="000000"/>
              <w:left w:val="single" w:sz="4" w:space="0" w:color="auto"/>
              <w:bottom w:val="single" w:sz="4" w:space="0" w:color="auto"/>
              <w:right w:val="single" w:sz="8" w:space="0" w:color="000000"/>
            </w:tcBorders>
            <w:vAlign w:val="bottom"/>
          </w:tcPr>
          <w:p w14:paraId="366FE841"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72,94</w:t>
            </w:r>
          </w:p>
        </w:tc>
      </w:tr>
      <w:tr w:rsidR="00843BE9" w:rsidRPr="005E032C" w14:paraId="5F0421FC" w14:textId="77777777" w:rsidTr="00142DE4">
        <w:trPr>
          <w:trHeight w:val="400"/>
        </w:trPr>
        <w:tc>
          <w:tcPr>
            <w:tcW w:w="546" w:type="dxa"/>
            <w:tcBorders>
              <w:top w:val="single" w:sz="8" w:space="0" w:color="000000"/>
              <w:left w:val="single" w:sz="8" w:space="0" w:color="000000"/>
              <w:bottom w:val="single" w:sz="4" w:space="0" w:color="auto"/>
              <w:right w:val="single" w:sz="4" w:space="0" w:color="auto"/>
            </w:tcBorders>
          </w:tcPr>
          <w:p w14:paraId="416C309B" w14:textId="77777777" w:rsidR="00843BE9" w:rsidRPr="005E032C" w:rsidRDefault="00843BE9" w:rsidP="002A683C">
            <w:pPr>
              <w:autoSpaceDE w:val="0"/>
              <w:autoSpaceDN w:val="0"/>
              <w:adjustRightInd w:val="0"/>
              <w:spacing w:before="13" w:line="78" w:lineRule="atLeast"/>
              <w:jc w:val="center"/>
              <w:rPr>
                <w:rFonts w:eastAsia="Arial"/>
                <w:bCs/>
                <w:color w:val="000000"/>
                <w:sz w:val="22"/>
                <w:szCs w:val="22"/>
              </w:rPr>
            </w:pPr>
            <w:r w:rsidRPr="005E032C">
              <w:rPr>
                <w:rFonts w:eastAsia="Arial"/>
                <w:bCs/>
                <w:color w:val="000000"/>
                <w:sz w:val="22"/>
                <w:szCs w:val="22"/>
              </w:rPr>
              <w:t>18.</w:t>
            </w:r>
          </w:p>
        </w:tc>
        <w:tc>
          <w:tcPr>
            <w:tcW w:w="6442" w:type="dxa"/>
            <w:tcBorders>
              <w:top w:val="single" w:sz="4" w:space="0" w:color="auto"/>
              <w:left w:val="single" w:sz="4" w:space="0" w:color="auto"/>
              <w:bottom w:val="single" w:sz="4" w:space="0" w:color="auto"/>
              <w:right w:val="single" w:sz="4" w:space="0" w:color="auto"/>
            </w:tcBorders>
          </w:tcPr>
          <w:p w14:paraId="6E917DB4" w14:textId="77777777" w:rsidR="00843BE9" w:rsidRPr="005E032C" w:rsidRDefault="00843BE9" w:rsidP="002A683C">
            <w:pPr>
              <w:autoSpaceDE w:val="0"/>
              <w:autoSpaceDN w:val="0"/>
              <w:adjustRightInd w:val="0"/>
              <w:spacing w:before="13" w:line="104" w:lineRule="atLeast"/>
              <w:ind w:left="15"/>
              <w:jc w:val="both"/>
              <w:rPr>
                <w:rFonts w:eastAsia="Arial"/>
                <w:iCs/>
                <w:color w:val="000000"/>
                <w:sz w:val="22"/>
                <w:szCs w:val="22"/>
              </w:rPr>
            </w:pPr>
            <w:r w:rsidRPr="005E032C">
              <w:rPr>
                <w:rFonts w:eastAsia="Arial"/>
                <w:iCs/>
                <w:color w:val="000000"/>
                <w:sz w:val="22"/>
                <w:szCs w:val="22"/>
              </w:rPr>
              <w:t>Знаки препинания в предложениях со словами и конструкциями, грамматически не связанными с членами предложения</w:t>
            </w:r>
          </w:p>
        </w:tc>
        <w:tc>
          <w:tcPr>
            <w:tcW w:w="992" w:type="dxa"/>
            <w:tcBorders>
              <w:top w:val="single" w:sz="8" w:space="0" w:color="000000"/>
              <w:left w:val="single" w:sz="4" w:space="0" w:color="auto"/>
              <w:bottom w:val="single" w:sz="4" w:space="0" w:color="auto"/>
              <w:right w:val="single" w:sz="4" w:space="0" w:color="auto"/>
            </w:tcBorders>
            <w:vAlign w:val="bottom"/>
          </w:tcPr>
          <w:p w14:paraId="62304C96" w14:textId="56A23A16" w:rsidR="00843BE9" w:rsidRPr="005E032C" w:rsidRDefault="00843BE9" w:rsidP="002A683C">
            <w:pPr>
              <w:jc w:val="center"/>
              <w:rPr>
                <w:rFonts w:eastAsia="Arial"/>
                <w:color w:val="000000"/>
                <w:sz w:val="22"/>
                <w:szCs w:val="22"/>
              </w:rPr>
            </w:pPr>
            <w:r w:rsidRPr="005E032C">
              <w:rPr>
                <w:sz w:val="22"/>
                <w:szCs w:val="22"/>
              </w:rPr>
              <w:t>Б</w:t>
            </w:r>
          </w:p>
        </w:tc>
        <w:tc>
          <w:tcPr>
            <w:tcW w:w="709" w:type="dxa"/>
            <w:tcBorders>
              <w:top w:val="single" w:sz="8" w:space="0" w:color="000000"/>
              <w:left w:val="single" w:sz="4" w:space="0" w:color="auto"/>
              <w:bottom w:val="single" w:sz="4" w:space="0" w:color="auto"/>
              <w:right w:val="single" w:sz="8" w:space="0" w:color="000000"/>
            </w:tcBorders>
          </w:tcPr>
          <w:p w14:paraId="5E904299" w14:textId="03C61C17" w:rsidR="00843BE9" w:rsidRPr="005E032C" w:rsidRDefault="00843BE9" w:rsidP="002A683C">
            <w:pPr>
              <w:jc w:val="center"/>
              <w:rPr>
                <w:rFonts w:eastAsia="Arial"/>
                <w:color w:val="000000"/>
                <w:sz w:val="22"/>
                <w:szCs w:val="22"/>
              </w:rPr>
            </w:pPr>
            <w:r w:rsidRPr="005E032C">
              <w:rPr>
                <w:rFonts w:eastAsia="Arial"/>
                <w:color w:val="000000"/>
                <w:sz w:val="22"/>
                <w:szCs w:val="22"/>
              </w:rPr>
              <w:t>1</w:t>
            </w:r>
          </w:p>
        </w:tc>
        <w:tc>
          <w:tcPr>
            <w:tcW w:w="851" w:type="dxa"/>
            <w:tcBorders>
              <w:top w:val="single" w:sz="8" w:space="0" w:color="000000"/>
              <w:left w:val="single" w:sz="4" w:space="0" w:color="auto"/>
              <w:bottom w:val="single" w:sz="4" w:space="0" w:color="auto"/>
              <w:right w:val="single" w:sz="8" w:space="0" w:color="000000"/>
            </w:tcBorders>
            <w:vAlign w:val="bottom"/>
          </w:tcPr>
          <w:p w14:paraId="5F57CA1C"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58,83</w:t>
            </w:r>
          </w:p>
        </w:tc>
        <w:tc>
          <w:tcPr>
            <w:tcW w:w="791" w:type="dxa"/>
            <w:tcBorders>
              <w:top w:val="single" w:sz="8" w:space="0" w:color="000000"/>
              <w:left w:val="single" w:sz="4" w:space="0" w:color="auto"/>
              <w:bottom w:val="single" w:sz="4" w:space="0" w:color="auto"/>
              <w:right w:val="single" w:sz="8" w:space="0" w:color="000000"/>
            </w:tcBorders>
            <w:vAlign w:val="bottom"/>
          </w:tcPr>
          <w:p w14:paraId="45F18EE8"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69,74</w:t>
            </w:r>
          </w:p>
        </w:tc>
      </w:tr>
      <w:tr w:rsidR="00843BE9" w:rsidRPr="005E032C" w14:paraId="4C12A9E5" w14:textId="77777777" w:rsidTr="00142DE4">
        <w:trPr>
          <w:trHeight w:val="141"/>
        </w:trPr>
        <w:tc>
          <w:tcPr>
            <w:tcW w:w="546" w:type="dxa"/>
            <w:tcBorders>
              <w:top w:val="single" w:sz="8" w:space="0" w:color="000000"/>
              <w:left w:val="single" w:sz="8" w:space="0" w:color="000000"/>
              <w:bottom w:val="single" w:sz="4" w:space="0" w:color="auto"/>
              <w:right w:val="single" w:sz="4" w:space="0" w:color="auto"/>
            </w:tcBorders>
          </w:tcPr>
          <w:p w14:paraId="3C98BA3B" w14:textId="77777777" w:rsidR="00843BE9" w:rsidRPr="005E032C" w:rsidRDefault="00843BE9" w:rsidP="002A683C">
            <w:pPr>
              <w:autoSpaceDE w:val="0"/>
              <w:autoSpaceDN w:val="0"/>
              <w:adjustRightInd w:val="0"/>
              <w:spacing w:before="13" w:line="78" w:lineRule="atLeast"/>
              <w:jc w:val="center"/>
              <w:rPr>
                <w:rFonts w:eastAsia="Arial"/>
                <w:bCs/>
                <w:color w:val="000000"/>
                <w:sz w:val="22"/>
                <w:szCs w:val="22"/>
              </w:rPr>
            </w:pPr>
            <w:r w:rsidRPr="005E032C">
              <w:rPr>
                <w:rFonts w:eastAsia="Arial"/>
                <w:bCs/>
                <w:color w:val="000000"/>
                <w:sz w:val="22"/>
                <w:szCs w:val="22"/>
              </w:rPr>
              <w:t>19.</w:t>
            </w:r>
          </w:p>
        </w:tc>
        <w:tc>
          <w:tcPr>
            <w:tcW w:w="6442" w:type="dxa"/>
            <w:tcBorders>
              <w:top w:val="single" w:sz="4" w:space="0" w:color="auto"/>
              <w:left w:val="single" w:sz="4" w:space="0" w:color="auto"/>
              <w:bottom w:val="single" w:sz="4" w:space="0" w:color="auto"/>
              <w:right w:val="single" w:sz="4" w:space="0" w:color="auto"/>
            </w:tcBorders>
          </w:tcPr>
          <w:p w14:paraId="4A2D42AC" w14:textId="77777777" w:rsidR="00843BE9" w:rsidRPr="005E032C" w:rsidRDefault="00843BE9" w:rsidP="002A683C">
            <w:pPr>
              <w:autoSpaceDE w:val="0"/>
              <w:autoSpaceDN w:val="0"/>
              <w:adjustRightInd w:val="0"/>
              <w:spacing w:before="13" w:line="104" w:lineRule="atLeast"/>
              <w:ind w:left="15"/>
              <w:jc w:val="both"/>
              <w:rPr>
                <w:rFonts w:eastAsia="Arial"/>
                <w:iCs/>
                <w:color w:val="000000"/>
                <w:sz w:val="22"/>
                <w:szCs w:val="22"/>
              </w:rPr>
            </w:pPr>
            <w:r w:rsidRPr="005E032C">
              <w:rPr>
                <w:rFonts w:eastAsia="Arial"/>
                <w:iCs/>
                <w:color w:val="000000"/>
                <w:sz w:val="22"/>
                <w:szCs w:val="22"/>
              </w:rPr>
              <w:t>Знаки препинания в сложноподчинённом предложении</w:t>
            </w:r>
          </w:p>
        </w:tc>
        <w:tc>
          <w:tcPr>
            <w:tcW w:w="992" w:type="dxa"/>
            <w:tcBorders>
              <w:top w:val="single" w:sz="8" w:space="0" w:color="000000"/>
              <w:left w:val="single" w:sz="4" w:space="0" w:color="auto"/>
              <w:bottom w:val="single" w:sz="4" w:space="0" w:color="auto"/>
              <w:right w:val="single" w:sz="4" w:space="0" w:color="auto"/>
            </w:tcBorders>
            <w:vAlign w:val="bottom"/>
          </w:tcPr>
          <w:p w14:paraId="29D919C4" w14:textId="289B4120" w:rsidR="00843BE9" w:rsidRPr="005E032C" w:rsidRDefault="00843BE9" w:rsidP="002A683C">
            <w:pPr>
              <w:jc w:val="center"/>
              <w:rPr>
                <w:rFonts w:eastAsia="Arial"/>
                <w:color w:val="000000"/>
                <w:sz w:val="22"/>
                <w:szCs w:val="22"/>
              </w:rPr>
            </w:pPr>
            <w:r w:rsidRPr="005E032C">
              <w:rPr>
                <w:sz w:val="22"/>
                <w:szCs w:val="22"/>
              </w:rPr>
              <w:t>Б</w:t>
            </w:r>
          </w:p>
        </w:tc>
        <w:tc>
          <w:tcPr>
            <w:tcW w:w="709" w:type="dxa"/>
            <w:tcBorders>
              <w:top w:val="single" w:sz="8" w:space="0" w:color="000000"/>
              <w:left w:val="single" w:sz="4" w:space="0" w:color="auto"/>
              <w:bottom w:val="single" w:sz="4" w:space="0" w:color="auto"/>
              <w:right w:val="single" w:sz="8" w:space="0" w:color="000000"/>
            </w:tcBorders>
          </w:tcPr>
          <w:p w14:paraId="4563A723" w14:textId="71F6F31A" w:rsidR="00843BE9" w:rsidRPr="005E032C" w:rsidRDefault="00843BE9" w:rsidP="002A683C">
            <w:pPr>
              <w:jc w:val="center"/>
              <w:rPr>
                <w:rFonts w:eastAsia="Arial"/>
                <w:color w:val="000000"/>
                <w:sz w:val="22"/>
                <w:szCs w:val="22"/>
              </w:rPr>
            </w:pPr>
            <w:r w:rsidRPr="005E032C">
              <w:rPr>
                <w:rFonts w:eastAsia="Arial"/>
                <w:color w:val="000000"/>
                <w:sz w:val="22"/>
                <w:szCs w:val="22"/>
              </w:rPr>
              <w:t>1</w:t>
            </w:r>
          </w:p>
        </w:tc>
        <w:tc>
          <w:tcPr>
            <w:tcW w:w="851" w:type="dxa"/>
            <w:tcBorders>
              <w:top w:val="single" w:sz="8" w:space="0" w:color="000000"/>
              <w:left w:val="single" w:sz="4" w:space="0" w:color="auto"/>
              <w:bottom w:val="single" w:sz="4" w:space="0" w:color="auto"/>
              <w:right w:val="single" w:sz="8" w:space="0" w:color="000000"/>
            </w:tcBorders>
            <w:vAlign w:val="bottom"/>
          </w:tcPr>
          <w:p w14:paraId="1B0FBDB6"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67,94</w:t>
            </w:r>
          </w:p>
        </w:tc>
        <w:tc>
          <w:tcPr>
            <w:tcW w:w="791" w:type="dxa"/>
            <w:tcBorders>
              <w:top w:val="single" w:sz="8" w:space="0" w:color="000000"/>
              <w:left w:val="single" w:sz="4" w:space="0" w:color="auto"/>
              <w:bottom w:val="single" w:sz="4" w:space="0" w:color="auto"/>
              <w:right w:val="single" w:sz="8" w:space="0" w:color="000000"/>
            </w:tcBorders>
            <w:vAlign w:val="bottom"/>
          </w:tcPr>
          <w:p w14:paraId="45EDBA58"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73,44</w:t>
            </w:r>
          </w:p>
        </w:tc>
      </w:tr>
      <w:tr w:rsidR="00843BE9" w:rsidRPr="005E032C" w14:paraId="407588EF" w14:textId="77777777" w:rsidTr="00142DE4">
        <w:trPr>
          <w:trHeight w:val="289"/>
        </w:trPr>
        <w:tc>
          <w:tcPr>
            <w:tcW w:w="546" w:type="dxa"/>
            <w:tcBorders>
              <w:top w:val="single" w:sz="8" w:space="0" w:color="000000"/>
              <w:left w:val="single" w:sz="8" w:space="0" w:color="000000"/>
              <w:bottom w:val="single" w:sz="4" w:space="0" w:color="auto"/>
              <w:right w:val="single" w:sz="4" w:space="0" w:color="auto"/>
            </w:tcBorders>
          </w:tcPr>
          <w:p w14:paraId="030C8D90" w14:textId="77777777" w:rsidR="00843BE9" w:rsidRPr="005E032C" w:rsidRDefault="00843BE9" w:rsidP="002A683C">
            <w:pPr>
              <w:autoSpaceDE w:val="0"/>
              <w:autoSpaceDN w:val="0"/>
              <w:adjustRightInd w:val="0"/>
              <w:spacing w:before="13" w:line="78" w:lineRule="atLeast"/>
              <w:jc w:val="center"/>
              <w:rPr>
                <w:rFonts w:eastAsia="Arial"/>
                <w:bCs/>
                <w:color w:val="000000"/>
                <w:sz w:val="22"/>
                <w:szCs w:val="22"/>
              </w:rPr>
            </w:pPr>
            <w:r w:rsidRPr="005E032C">
              <w:rPr>
                <w:rFonts w:eastAsia="Arial"/>
                <w:bCs/>
                <w:color w:val="000000"/>
                <w:sz w:val="22"/>
                <w:szCs w:val="22"/>
              </w:rPr>
              <w:t>20.</w:t>
            </w:r>
          </w:p>
        </w:tc>
        <w:tc>
          <w:tcPr>
            <w:tcW w:w="6442" w:type="dxa"/>
            <w:tcBorders>
              <w:top w:val="single" w:sz="4" w:space="0" w:color="auto"/>
              <w:left w:val="single" w:sz="4" w:space="0" w:color="auto"/>
              <w:bottom w:val="single" w:sz="4" w:space="0" w:color="auto"/>
              <w:right w:val="single" w:sz="4" w:space="0" w:color="auto"/>
            </w:tcBorders>
          </w:tcPr>
          <w:p w14:paraId="139F78D9" w14:textId="77777777" w:rsidR="00843BE9" w:rsidRPr="005E032C" w:rsidRDefault="00843BE9" w:rsidP="002A683C">
            <w:pPr>
              <w:autoSpaceDE w:val="0"/>
              <w:autoSpaceDN w:val="0"/>
              <w:adjustRightInd w:val="0"/>
              <w:spacing w:before="13" w:line="104" w:lineRule="atLeast"/>
              <w:ind w:left="15"/>
              <w:jc w:val="both"/>
              <w:rPr>
                <w:rFonts w:eastAsia="Arial"/>
                <w:iCs/>
                <w:color w:val="000000"/>
                <w:sz w:val="22"/>
                <w:szCs w:val="22"/>
              </w:rPr>
            </w:pPr>
            <w:r w:rsidRPr="005E032C">
              <w:rPr>
                <w:rFonts w:eastAsia="Arial"/>
                <w:iCs/>
                <w:color w:val="000000"/>
                <w:sz w:val="22"/>
                <w:szCs w:val="22"/>
              </w:rPr>
              <w:t>Знаки препинания в сложном предложении с разными видами связи</w:t>
            </w:r>
          </w:p>
        </w:tc>
        <w:tc>
          <w:tcPr>
            <w:tcW w:w="992" w:type="dxa"/>
            <w:tcBorders>
              <w:top w:val="single" w:sz="8" w:space="0" w:color="000000"/>
              <w:left w:val="single" w:sz="4" w:space="0" w:color="auto"/>
              <w:bottom w:val="single" w:sz="4" w:space="0" w:color="auto"/>
              <w:right w:val="single" w:sz="4" w:space="0" w:color="auto"/>
            </w:tcBorders>
            <w:vAlign w:val="bottom"/>
          </w:tcPr>
          <w:p w14:paraId="07DBCCA3" w14:textId="671E2803" w:rsidR="00843BE9" w:rsidRPr="005E032C" w:rsidRDefault="00843BE9" w:rsidP="002A683C">
            <w:pPr>
              <w:jc w:val="center"/>
              <w:rPr>
                <w:rFonts w:eastAsia="Arial"/>
                <w:color w:val="000000"/>
                <w:sz w:val="22"/>
                <w:szCs w:val="22"/>
              </w:rPr>
            </w:pPr>
            <w:r w:rsidRPr="005E032C">
              <w:rPr>
                <w:sz w:val="22"/>
                <w:szCs w:val="22"/>
              </w:rPr>
              <w:t>Б</w:t>
            </w:r>
          </w:p>
        </w:tc>
        <w:tc>
          <w:tcPr>
            <w:tcW w:w="709" w:type="dxa"/>
            <w:tcBorders>
              <w:top w:val="single" w:sz="8" w:space="0" w:color="000000"/>
              <w:left w:val="single" w:sz="4" w:space="0" w:color="auto"/>
              <w:bottom w:val="single" w:sz="4" w:space="0" w:color="auto"/>
              <w:right w:val="single" w:sz="8" w:space="0" w:color="000000"/>
            </w:tcBorders>
          </w:tcPr>
          <w:p w14:paraId="67EBE4C3" w14:textId="08BE4EA5" w:rsidR="00843BE9" w:rsidRPr="005E032C" w:rsidRDefault="00843BE9" w:rsidP="002A683C">
            <w:pPr>
              <w:jc w:val="center"/>
              <w:rPr>
                <w:rFonts w:eastAsia="Arial"/>
                <w:color w:val="000000"/>
                <w:sz w:val="22"/>
                <w:szCs w:val="22"/>
              </w:rPr>
            </w:pPr>
            <w:r w:rsidRPr="005E032C">
              <w:rPr>
                <w:rFonts w:eastAsia="Arial"/>
                <w:color w:val="000000"/>
                <w:sz w:val="22"/>
                <w:szCs w:val="22"/>
              </w:rPr>
              <w:t>1</w:t>
            </w:r>
          </w:p>
        </w:tc>
        <w:tc>
          <w:tcPr>
            <w:tcW w:w="851" w:type="dxa"/>
            <w:tcBorders>
              <w:top w:val="single" w:sz="8" w:space="0" w:color="000000"/>
              <w:left w:val="single" w:sz="4" w:space="0" w:color="auto"/>
              <w:bottom w:val="single" w:sz="4" w:space="0" w:color="auto"/>
              <w:right w:val="single" w:sz="8" w:space="0" w:color="000000"/>
            </w:tcBorders>
            <w:vAlign w:val="bottom"/>
          </w:tcPr>
          <w:p w14:paraId="5FB40C11" w14:textId="77777777" w:rsidR="00843BE9" w:rsidRPr="005E032C" w:rsidRDefault="00843BE9" w:rsidP="002A683C">
            <w:pPr>
              <w:jc w:val="center"/>
              <w:rPr>
                <w:rFonts w:eastAsia="Arial"/>
                <w:b/>
                <w:color w:val="000000"/>
                <w:sz w:val="22"/>
                <w:szCs w:val="22"/>
              </w:rPr>
            </w:pPr>
            <w:r w:rsidRPr="005E032C">
              <w:rPr>
                <w:rFonts w:eastAsia="Calibri"/>
                <w:b/>
                <w:color w:val="000000"/>
                <w:kern w:val="2"/>
                <w:sz w:val="22"/>
                <w:szCs w:val="22"/>
                <w:lang w:eastAsia="en-US"/>
                <w14:ligatures w14:val="standardContextual"/>
              </w:rPr>
              <w:t>46,99</w:t>
            </w:r>
          </w:p>
        </w:tc>
        <w:tc>
          <w:tcPr>
            <w:tcW w:w="791" w:type="dxa"/>
            <w:tcBorders>
              <w:top w:val="single" w:sz="8" w:space="0" w:color="000000"/>
              <w:left w:val="single" w:sz="4" w:space="0" w:color="auto"/>
              <w:bottom w:val="single" w:sz="4" w:space="0" w:color="auto"/>
              <w:right w:val="single" w:sz="8" w:space="0" w:color="000000"/>
            </w:tcBorders>
            <w:vAlign w:val="bottom"/>
          </w:tcPr>
          <w:p w14:paraId="193FD25A"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60,51</w:t>
            </w:r>
          </w:p>
        </w:tc>
      </w:tr>
      <w:tr w:rsidR="00843BE9" w:rsidRPr="005E032C" w14:paraId="2A6394F9" w14:textId="77777777" w:rsidTr="00142DE4">
        <w:trPr>
          <w:trHeight w:val="154"/>
        </w:trPr>
        <w:tc>
          <w:tcPr>
            <w:tcW w:w="546" w:type="dxa"/>
            <w:tcBorders>
              <w:top w:val="single" w:sz="8" w:space="0" w:color="000000"/>
              <w:left w:val="single" w:sz="8" w:space="0" w:color="000000"/>
              <w:bottom w:val="single" w:sz="4" w:space="0" w:color="auto"/>
              <w:right w:val="single" w:sz="4" w:space="0" w:color="auto"/>
            </w:tcBorders>
          </w:tcPr>
          <w:p w14:paraId="7813022D" w14:textId="77777777" w:rsidR="00843BE9" w:rsidRPr="005E032C" w:rsidRDefault="00843BE9" w:rsidP="002A683C">
            <w:pPr>
              <w:autoSpaceDE w:val="0"/>
              <w:autoSpaceDN w:val="0"/>
              <w:adjustRightInd w:val="0"/>
              <w:spacing w:before="13" w:line="78" w:lineRule="atLeast"/>
              <w:jc w:val="center"/>
              <w:rPr>
                <w:rFonts w:eastAsia="Arial"/>
                <w:bCs/>
                <w:color w:val="000000"/>
                <w:sz w:val="22"/>
                <w:szCs w:val="22"/>
              </w:rPr>
            </w:pPr>
            <w:r w:rsidRPr="005E032C">
              <w:rPr>
                <w:rFonts w:eastAsia="Arial"/>
                <w:bCs/>
                <w:color w:val="000000"/>
                <w:sz w:val="22"/>
                <w:szCs w:val="22"/>
              </w:rPr>
              <w:t>21.</w:t>
            </w:r>
          </w:p>
        </w:tc>
        <w:tc>
          <w:tcPr>
            <w:tcW w:w="6442" w:type="dxa"/>
            <w:tcBorders>
              <w:top w:val="single" w:sz="4" w:space="0" w:color="auto"/>
              <w:left w:val="single" w:sz="4" w:space="0" w:color="auto"/>
              <w:bottom w:val="single" w:sz="4" w:space="0" w:color="auto"/>
              <w:right w:val="single" w:sz="4" w:space="0" w:color="auto"/>
            </w:tcBorders>
          </w:tcPr>
          <w:p w14:paraId="0C4771E3" w14:textId="77777777" w:rsidR="00843BE9" w:rsidRPr="005E032C" w:rsidRDefault="00843BE9" w:rsidP="002A683C">
            <w:pPr>
              <w:autoSpaceDE w:val="0"/>
              <w:autoSpaceDN w:val="0"/>
              <w:adjustRightInd w:val="0"/>
              <w:spacing w:before="13" w:line="104" w:lineRule="atLeast"/>
              <w:ind w:left="15"/>
              <w:jc w:val="both"/>
              <w:rPr>
                <w:rFonts w:eastAsia="Arial"/>
                <w:iCs/>
                <w:color w:val="000000"/>
                <w:sz w:val="22"/>
                <w:szCs w:val="22"/>
              </w:rPr>
            </w:pPr>
            <w:r w:rsidRPr="005E032C">
              <w:rPr>
                <w:rFonts w:eastAsia="Arial"/>
                <w:iCs/>
                <w:color w:val="000000"/>
                <w:sz w:val="22"/>
                <w:szCs w:val="22"/>
              </w:rPr>
              <w:t>Пунктуационный анализ</w:t>
            </w:r>
          </w:p>
        </w:tc>
        <w:tc>
          <w:tcPr>
            <w:tcW w:w="992" w:type="dxa"/>
            <w:tcBorders>
              <w:top w:val="single" w:sz="8" w:space="0" w:color="000000"/>
              <w:left w:val="single" w:sz="4" w:space="0" w:color="auto"/>
              <w:bottom w:val="single" w:sz="4" w:space="0" w:color="auto"/>
              <w:right w:val="single" w:sz="4" w:space="0" w:color="auto"/>
            </w:tcBorders>
            <w:vAlign w:val="bottom"/>
          </w:tcPr>
          <w:p w14:paraId="2050DB70" w14:textId="0AF1EE8F" w:rsidR="00843BE9" w:rsidRPr="005E032C" w:rsidRDefault="00843BE9" w:rsidP="002A683C">
            <w:pPr>
              <w:jc w:val="center"/>
              <w:rPr>
                <w:rFonts w:eastAsia="Arial"/>
                <w:color w:val="000000"/>
                <w:sz w:val="22"/>
                <w:szCs w:val="22"/>
              </w:rPr>
            </w:pPr>
            <w:r w:rsidRPr="005E032C">
              <w:rPr>
                <w:sz w:val="22"/>
                <w:szCs w:val="22"/>
              </w:rPr>
              <w:t>Б</w:t>
            </w:r>
          </w:p>
        </w:tc>
        <w:tc>
          <w:tcPr>
            <w:tcW w:w="709" w:type="dxa"/>
            <w:tcBorders>
              <w:top w:val="single" w:sz="8" w:space="0" w:color="000000"/>
              <w:left w:val="single" w:sz="4" w:space="0" w:color="auto"/>
              <w:bottom w:val="single" w:sz="4" w:space="0" w:color="auto"/>
              <w:right w:val="single" w:sz="8" w:space="0" w:color="000000"/>
            </w:tcBorders>
          </w:tcPr>
          <w:p w14:paraId="2BE8B668" w14:textId="164641A4" w:rsidR="00843BE9" w:rsidRPr="005E032C" w:rsidRDefault="00843BE9" w:rsidP="002A683C">
            <w:pPr>
              <w:jc w:val="center"/>
              <w:rPr>
                <w:rFonts w:eastAsia="Arial"/>
                <w:color w:val="000000"/>
                <w:sz w:val="22"/>
                <w:szCs w:val="22"/>
              </w:rPr>
            </w:pPr>
            <w:r w:rsidRPr="005E032C">
              <w:rPr>
                <w:rFonts w:eastAsia="Arial"/>
                <w:color w:val="000000"/>
                <w:sz w:val="22"/>
                <w:szCs w:val="22"/>
              </w:rPr>
              <w:t>1</w:t>
            </w:r>
          </w:p>
        </w:tc>
        <w:tc>
          <w:tcPr>
            <w:tcW w:w="851" w:type="dxa"/>
            <w:tcBorders>
              <w:top w:val="single" w:sz="8" w:space="0" w:color="000000"/>
              <w:left w:val="single" w:sz="4" w:space="0" w:color="auto"/>
              <w:bottom w:val="single" w:sz="4" w:space="0" w:color="auto"/>
              <w:right w:val="single" w:sz="8" w:space="0" w:color="000000"/>
            </w:tcBorders>
            <w:vAlign w:val="bottom"/>
          </w:tcPr>
          <w:p w14:paraId="19AA7C51" w14:textId="77777777" w:rsidR="00843BE9" w:rsidRPr="005E032C" w:rsidRDefault="00843BE9" w:rsidP="002A683C">
            <w:pPr>
              <w:jc w:val="center"/>
              <w:rPr>
                <w:rFonts w:eastAsia="Arial"/>
                <w:b/>
                <w:color w:val="000000"/>
                <w:sz w:val="22"/>
                <w:szCs w:val="22"/>
              </w:rPr>
            </w:pPr>
            <w:r w:rsidRPr="005E032C">
              <w:rPr>
                <w:rFonts w:eastAsia="Calibri"/>
                <w:b/>
                <w:color w:val="000000"/>
                <w:kern w:val="2"/>
                <w:sz w:val="22"/>
                <w:szCs w:val="22"/>
                <w:lang w:eastAsia="en-US"/>
                <w14:ligatures w14:val="standardContextual"/>
              </w:rPr>
              <w:t>42,26</w:t>
            </w:r>
          </w:p>
        </w:tc>
        <w:tc>
          <w:tcPr>
            <w:tcW w:w="791" w:type="dxa"/>
            <w:tcBorders>
              <w:top w:val="single" w:sz="8" w:space="0" w:color="000000"/>
              <w:left w:val="single" w:sz="4" w:space="0" w:color="auto"/>
              <w:bottom w:val="single" w:sz="4" w:space="0" w:color="auto"/>
              <w:right w:val="single" w:sz="8" w:space="0" w:color="000000"/>
            </w:tcBorders>
            <w:vAlign w:val="bottom"/>
          </w:tcPr>
          <w:p w14:paraId="3C6FDC4F"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50,73</w:t>
            </w:r>
          </w:p>
        </w:tc>
      </w:tr>
      <w:tr w:rsidR="00843BE9" w:rsidRPr="005E032C" w14:paraId="7B3FA232" w14:textId="77777777" w:rsidTr="00142DE4">
        <w:trPr>
          <w:trHeight w:val="302"/>
        </w:trPr>
        <w:tc>
          <w:tcPr>
            <w:tcW w:w="546" w:type="dxa"/>
            <w:tcBorders>
              <w:top w:val="single" w:sz="8" w:space="0" w:color="000000"/>
              <w:left w:val="single" w:sz="8" w:space="0" w:color="000000"/>
              <w:bottom w:val="single" w:sz="4" w:space="0" w:color="auto"/>
              <w:right w:val="single" w:sz="4" w:space="0" w:color="auto"/>
            </w:tcBorders>
          </w:tcPr>
          <w:p w14:paraId="4956D8DE" w14:textId="77777777" w:rsidR="00843BE9" w:rsidRPr="005E032C" w:rsidRDefault="00843BE9" w:rsidP="002A683C">
            <w:pPr>
              <w:autoSpaceDE w:val="0"/>
              <w:autoSpaceDN w:val="0"/>
              <w:adjustRightInd w:val="0"/>
              <w:spacing w:before="13" w:line="78" w:lineRule="atLeast"/>
              <w:jc w:val="center"/>
              <w:rPr>
                <w:rFonts w:eastAsia="Arial"/>
                <w:bCs/>
                <w:color w:val="000000"/>
                <w:sz w:val="22"/>
                <w:szCs w:val="22"/>
              </w:rPr>
            </w:pPr>
            <w:r w:rsidRPr="005E032C">
              <w:rPr>
                <w:rFonts w:eastAsia="Arial"/>
                <w:bCs/>
                <w:color w:val="000000"/>
                <w:sz w:val="22"/>
                <w:szCs w:val="22"/>
              </w:rPr>
              <w:t>22.</w:t>
            </w:r>
          </w:p>
        </w:tc>
        <w:tc>
          <w:tcPr>
            <w:tcW w:w="6442" w:type="dxa"/>
            <w:tcBorders>
              <w:top w:val="single" w:sz="4" w:space="0" w:color="auto"/>
              <w:left w:val="single" w:sz="4" w:space="0" w:color="auto"/>
              <w:bottom w:val="single" w:sz="4" w:space="0" w:color="auto"/>
              <w:right w:val="single" w:sz="4" w:space="0" w:color="auto"/>
            </w:tcBorders>
          </w:tcPr>
          <w:p w14:paraId="23CA9045" w14:textId="77777777" w:rsidR="00843BE9" w:rsidRPr="005E032C" w:rsidRDefault="00843BE9" w:rsidP="002A683C">
            <w:pPr>
              <w:autoSpaceDE w:val="0"/>
              <w:autoSpaceDN w:val="0"/>
              <w:adjustRightInd w:val="0"/>
              <w:spacing w:before="13" w:line="104" w:lineRule="atLeast"/>
              <w:ind w:left="15"/>
              <w:jc w:val="both"/>
              <w:rPr>
                <w:rFonts w:eastAsia="Arial"/>
                <w:iCs/>
                <w:color w:val="000000"/>
                <w:sz w:val="22"/>
                <w:szCs w:val="22"/>
              </w:rPr>
            </w:pPr>
            <w:r w:rsidRPr="005E032C">
              <w:rPr>
                <w:rFonts w:eastAsia="Arial"/>
                <w:iCs/>
                <w:color w:val="000000"/>
                <w:sz w:val="22"/>
                <w:szCs w:val="22"/>
              </w:rPr>
              <w:t>Текст как речевое произведение. Смысловая и композиционная целостность текста</w:t>
            </w:r>
          </w:p>
        </w:tc>
        <w:tc>
          <w:tcPr>
            <w:tcW w:w="992" w:type="dxa"/>
            <w:tcBorders>
              <w:top w:val="single" w:sz="8" w:space="0" w:color="000000"/>
              <w:left w:val="single" w:sz="4" w:space="0" w:color="auto"/>
              <w:bottom w:val="single" w:sz="4" w:space="0" w:color="auto"/>
              <w:right w:val="single" w:sz="4" w:space="0" w:color="auto"/>
            </w:tcBorders>
            <w:vAlign w:val="bottom"/>
          </w:tcPr>
          <w:p w14:paraId="50866070" w14:textId="7E5993E6" w:rsidR="00843BE9" w:rsidRPr="005E032C" w:rsidRDefault="00843BE9" w:rsidP="002A683C">
            <w:pPr>
              <w:jc w:val="center"/>
              <w:rPr>
                <w:rFonts w:eastAsia="Arial"/>
                <w:color w:val="000000"/>
                <w:sz w:val="22"/>
                <w:szCs w:val="22"/>
              </w:rPr>
            </w:pPr>
            <w:r w:rsidRPr="005E032C">
              <w:rPr>
                <w:sz w:val="22"/>
                <w:szCs w:val="22"/>
              </w:rPr>
              <w:t>Б</w:t>
            </w:r>
          </w:p>
        </w:tc>
        <w:tc>
          <w:tcPr>
            <w:tcW w:w="709" w:type="dxa"/>
            <w:tcBorders>
              <w:top w:val="single" w:sz="8" w:space="0" w:color="000000"/>
              <w:left w:val="single" w:sz="4" w:space="0" w:color="auto"/>
              <w:bottom w:val="single" w:sz="4" w:space="0" w:color="auto"/>
              <w:right w:val="single" w:sz="8" w:space="0" w:color="000000"/>
            </w:tcBorders>
          </w:tcPr>
          <w:p w14:paraId="2D0D75D1" w14:textId="58FF2DA1" w:rsidR="00843BE9" w:rsidRPr="005E032C" w:rsidRDefault="00843BE9" w:rsidP="002A683C">
            <w:pPr>
              <w:jc w:val="center"/>
              <w:rPr>
                <w:rFonts w:eastAsia="Arial"/>
                <w:color w:val="000000"/>
                <w:sz w:val="22"/>
                <w:szCs w:val="22"/>
              </w:rPr>
            </w:pPr>
            <w:r w:rsidRPr="005E032C">
              <w:rPr>
                <w:rFonts w:eastAsia="Arial"/>
                <w:color w:val="000000"/>
                <w:sz w:val="22"/>
                <w:szCs w:val="22"/>
              </w:rPr>
              <w:t>1</w:t>
            </w:r>
          </w:p>
        </w:tc>
        <w:tc>
          <w:tcPr>
            <w:tcW w:w="851" w:type="dxa"/>
            <w:tcBorders>
              <w:top w:val="single" w:sz="8" w:space="0" w:color="000000"/>
              <w:left w:val="single" w:sz="4" w:space="0" w:color="auto"/>
              <w:bottom w:val="single" w:sz="4" w:space="0" w:color="auto"/>
              <w:right w:val="single" w:sz="8" w:space="0" w:color="000000"/>
            </w:tcBorders>
            <w:vAlign w:val="bottom"/>
          </w:tcPr>
          <w:p w14:paraId="786DA917"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54,46</w:t>
            </w:r>
          </w:p>
        </w:tc>
        <w:tc>
          <w:tcPr>
            <w:tcW w:w="791" w:type="dxa"/>
            <w:tcBorders>
              <w:top w:val="single" w:sz="8" w:space="0" w:color="000000"/>
              <w:left w:val="single" w:sz="4" w:space="0" w:color="auto"/>
              <w:bottom w:val="single" w:sz="4" w:space="0" w:color="auto"/>
              <w:right w:val="single" w:sz="8" w:space="0" w:color="000000"/>
            </w:tcBorders>
            <w:vAlign w:val="bottom"/>
          </w:tcPr>
          <w:p w14:paraId="21FCD337"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54,04</w:t>
            </w:r>
          </w:p>
        </w:tc>
      </w:tr>
      <w:tr w:rsidR="00843BE9" w:rsidRPr="005E032C" w14:paraId="523A8FC0" w14:textId="77777777" w:rsidTr="00142DE4">
        <w:trPr>
          <w:trHeight w:val="165"/>
        </w:trPr>
        <w:tc>
          <w:tcPr>
            <w:tcW w:w="546" w:type="dxa"/>
            <w:tcBorders>
              <w:top w:val="single" w:sz="8" w:space="0" w:color="000000"/>
              <w:left w:val="single" w:sz="8" w:space="0" w:color="000000"/>
              <w:bottom w:val="single" w:sz="4" w:space="0" w:color="auto"/>
              <w:right w:val="single" w:sz="4" w:space="0" w:color="auto"/>
            </w:tcBorders>
          </w:tcPr>
          <w:p w14:paraId="533E415D" w14:textId="77777777" w:rsidR="00843BE9" w:rsidRPr="005E032C" w:rsidRDefault="00843BE9" w:rsidP="002A683C">
            <w:pPr>
              <w:autoSpaceDE w:val="0"/>
              <w:autoSpaceDN w:val="0"/>
              <w:adjustRightInd w:val="0"/>
              <w:spacing w:before="13" w:line="78" w:lineRule="atLeast"/>
              <w:jc w:val="center"/>
              <w:rPr>
                <w:rFonts w:eastAsia="Arial"/>
                <w:bCs/>
                <w:color w:val="000000"/>
                <w:sz w:val="22"/>
                <w:szCs w:val="22"/>
              </w:rPr>
            </w:pPr>
            <w:r w:rsidRPr="005E032C">
              <w:rPr>
                <w:rFonts w:eastAsia="Arial"/>
                <w:bCs/>
                <w:color w:val="000000"/>
                <w:sz w:val="22"/>
                <w:szCs w:val="22"/>
              </w:rPr>
              <w:t>23.</w:t>
            </w:r>
          </w:p>
        </w:tc>
        <w:tc>
          <w:tcPr>
            <w:tcW w:w="6442" w:type="dxa"/>
            <w:tcBorders>
              <w:top w:val="single" w:sz="4" w:space="0" w:color="auto"/>
              <w:left w:val="single" w:sz="4" w:space="0" w:color="auto"/>
              <w:bottom w:val="single" w:sz="4" w:space="0" w:color="auto"/>
              <w:right w:val="single" w:sz="4" w:space="0" w:color="auto"/>
            </w:tcBorders>
          </w:tcPr>
          <w:p w14:paraId="165E6787" w14:textId="77777777" w:rsidR="00843BE9" w:rsidRPr="005E032C" w:rsidRDefault="00843BE9" w:rsidP="002A683C">
            <w:pPr>
              <w:autoSpaceDE w:val="0"/>
              <w:autoSpaceDN w:val="0"/>
              <w:adjustRightInd w:val="0"/>
              <w:spacing w:before="13" w:line="104" w:lineRule="atLeast"/>
              <w:ind w:left="15"/>
              <w:jc w:val="both"/>
              <w:rPr>
                <w:rFonts w:eastAsia="Arial"/>
                <w:iCs/>
                <w:color w:val="000000"/>
                <w:sz w:val="22"/>
                <w:szCs w:val="22"/>
              </w:rPr>
            </w:pPr>
            <w:r w:rsidRPr="005E032C">
              <w:rPr>
                <w:rFonts w:eastAsia="Arial"/>
                <w:iCs/>
                <w:color w:val="000000"/>
                <w:sz w:val="22"/>
                <w:szCs w:val="22"/>
              </w:rPr>
              <w:t>Функционально-смысловые типы речи</w:t>
            </w:r>
          </w:p>
        </w:tc>
        <w:tc>
          <w:tcPr>
            <w:tcW w:w="992" w:type="dxa"/>
            <w:tcBorders>
              <w:top w:val="single" w:sz="8" w:space="0" w:color="000000"/>
              <w:left w:val="single" w:sz="4" w:space="0" w:color="auto"/>
              <w:bottom w:val="single" w:sz="4" w:space="0" w:color="auto"/>
              <w:right w:val="single" w:sz="4" w:space="0" w:color="auto"/>
            </w:tcBorders>
            <w:vAlign w:val="bottom"/>
          </w:tcPr>
          <w:p w14:paraId="6C9F60B1" w14:textId="4D8BE859" w:rsidR="00843BE9" w:rsidRPr="005E032C" w:rsidRDefault="00843BE9" w:rsidP="002A683C">
            <w:pPr>
              <w:jc w:val="center"/>
              <w:rPr>
                <w:rFonts w:eastAsia="Arial"/>
                <w:color w:val="000000"/>
                <w:sz w:val="22"/>
                <w:szCs w:val="22"/>
              </w:rPr>
            </w:pPr>
            <w:r w:rsidRPr="005E032C">
              <w:rPr>
                <w:sz w:val="22"/>
                <w:szCs w:val="22"/>
              </w:rPr>
              <w:t>Б</w:t>
            </w:r>
          </w:p>
        </w:tc>
        <w:tc>
          <w:tcPr>
            <w:tcW w:w="709" w:type="dxa"/>
            <w:tcBorders>
              <w:top w:val="single" w:sz="8" w:space="0" w:color="000000"/>
              <w:left w:val="single" w:sz="4" w:space="0" w:color="auto"/>
              <w:bottom w:val="single" w:sz="4" w:space="0" w:color="auto"/>
              <w:right w:val="single" w:sz="8" w:space="0" w:color="000000"/>
            </w:tcBorders>
          </w:tcPr>
          <w:p w14:paraId="3EB6583F" w14:textId="4E2E988E" w:rsidR="00843BE9" w:rsidRPr="005E032C" w:rsidRDefault="00843BE9" w:rsidP="002A683C">
            <w:pPr>
              <w:jc w:val="center"/>
              <w:rPr>
                <w:rFonts w:eastAsia="Arial"/>
                <w:color w:val="000000"/>
                <w:sz w:val="22"/>
                <w:szCs w:val="22"/>
              </w:rPr>
            </w:pPr>
            <w:r w:rsidRPr="005E032C">
              <w:rPr>
                <w:rFonts w:eastAsia="Arial"/>
                <w:color w:val="000000"/>
                <w:sz w:val="22"/>
                <w:szCs w:val="22"/>
              </w:rPr>
              <w:t>1</w:t>
            </w:r>
          </w:p>
        </w:tc>
        <w:tc>
          <w:tcPr>
            <w:tcW w:w="851" w:type="dxa"/>
            <w:tcBorders>
              <w:top w:val="single" w:sz="8" w:space="0" w:color="000000"/>
              <w:left w:val="single" w:sz="4" w:space="0" w:color="auto"/>
              <w:bottom w:val="single" w:sz="4" w:space="0" w:color="auto"/>
              <w:right w:val="single" w:sz="8" w:space="0" w:color="000000"/>
            </w:tcBorders>
            <w:vAlign w:val="bottom"/>
          </w:tcPr>
          <w:p w14:paraId="7464372F" w14:textId="77777777" w:rsidR="00843BE9" w:rsidRPr="005E032C" w:rsidRDefault="00843BE9" w:rsidP="002A683C">
            <w:pPr>
              <w:jc w:val="center"/>
              <w:rPr>
                <w:rFonts w:eastAsia="Arial"/>
                <w:b/>
                <w:color w:val="000000"/>
                <w:sz w:val="22"/>
                <w:szCs w:val="22"/>
              </w:rPr>
            </w:pPr>
            <w:r w:rsidRPr="005E032C">
              <w:rPr>
                <w:rFonts w:eastAsia="Calibri"/>
                <w:b/>
                <w:color w:val="000000"/>
                <w:kern w:val="2"/>
                <w:sz w:val="22"/>
                <w:szCs w:val="22"/>
                <w:lang w:eastAsia="en-US"/>
                <w14:ligatures w14:val="standardContextual"/>
              </w:rPr>
              <w:t>35,15</w:t>
            </w:r>
          </w:p>
        </w:tc>
        <w:tc>
          <w:tcPr>
            <w:tcW w:w="791" w:type="dxa"/>
            <w:tcBorders>
              <w:top w:val="single" w:sz="8" w:space="0" w:color="000000"/>
              <w:left w:val="single" w:sz="4" w:space="0" w:color="auto"/>
              <w:bottom w:val="single" w:sz="4" w:space="0" w:color="auto"/>
              <w:right w:val="single" w:sz="8" w:space="0" w:color="000000"/>
            </w:tcBorders>
            <w:vAlign w:val="bottom"/>
          </w:tcPr>
          <w:p w14:paraId="43A5FF29"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43,47</w:t>
            </w:r>
          </w:p>
        </w:tc>
      </w:tr>
      <w:tr w:rsidR="00843BE9" w:rsidRPr="005E032C" w14:paraId="4BF65848" w14:textId="77777777" w:rsidTr="00142DE4">
        <w:trPr>
          <w:trHeight w:val="400"/>
        </w:trPr>
        <w:tc>
          <w:tcPr>
            <w:tcW w:w="546" w:type="dxa"/>
            <w:tcBorders>
              <w:top w:val="single" w:sz="8" w:space="0" w:color="000000"/>
              <w:left w:val="single" w:sz="8" w:space="0" w:color="000000"/>
              <w:bottom w:val="single" w:sz="4" w:space="0" w:color="auto"/>
              <w:right w:val="single" w:sz="4" w:space="0" w:color="auto"/>
            </w:tcBorders>
          </w:tcPr>
          <w:p w14:paraId="2BA99A02" w14:textId="77777777" w:rsidR="00843BE9" w:rsidRPr="005E032C" w:rsidRDefault="00843BE9" w:rsidP="002A683C">
            <w:pPr>
              <w:autoSpaceDE w:val="0"/>
              <w:autoSpaceDN w:val="0"/>
              <w:adjustRightInd w:val="0"/>
              <w:spacing w:before="13" w:line="78" w:lineRule="atLeast"/>
              <w:jc w:val="center"/>
              <w:rPr>
                <w:rFonts w:eastAsia="Arial"/>
                <w:bCs/>
                <w:color w:val="000000"/>
                <w:sz w:val="22"/>
                <w:szCs w:val="22"/>
              </w:rPr>
            </w:pPr>
            <w:r w:rsidRPr="005E032C">
              <w:rPr>
                <w:rFonts w:eastAsia="Arial"/>
                <w:bCs/>
                <w:color w:val="000000"/>
                <w:sz w:val="22"/>
                <w:szCs w:val="22"/>
              </w:rPr>
              <w:t>24.</w:t>
            </w:r>
          </w:p>
        </w:tc>
        <w:tc>
          <w:tcPr>
            <w:tcW w:w="6442" w:type="dxa"/>
            <w:tcBorders>
              <w:top w:val="single" w:sz="4" w:space="0" w:color="auto"/>
              <w:left w:val="single" w:sz="4" w:space="0" w:color="auto"/>
              <w:bottom w:val="single" w:sz="4" w:space="0" w:color="auto"/>
              <w:right w:val="single" w:sz="4" w:space="0" w:color="auto"/>
            </w:tcBorders>
          </w:tcPr>
          <w:p w14:paraId="4616139C" w14:textId="2816E5B4" w:rsidR="00843BE9" w:rsidRPr="005E032C" w:rsidRDefault="00843BE9" w:rsidP="0048437B">
            <w:pPr>
              <w:autoSpaceDE w:val="0"/>
              <w:autoSpaceDN w:val="0"/>
              <w:adjustRightInd w:val="0"/>
              <w:spacing w:before="13" w:line="104" w:lineRule="atLeast"/>
              <w:ind w:left="15"/>
              <w:jc w:val="both"/>
              <w:rPr>
                <w:rFonts w:eastAsia="Arial"/>
                <w:iCs/>
                <w:color w:val="000000"/>
                <w:sz w:val="22"/>
                <w:szCs w:val="22"/>
              </w:rPr>
            </w:pPr>
            <w:r w:rsidRPr="005E032C">
              <w:rPr>
                <w:rFonts w:eastAsia="Arial"/>
                <w:iCs/>
                <w:color w:val="000000"/>
                <w:sz w:val="22"/>
                <w:szCs w:val="22"/>
              </w:rPr>
              <w:t>Лексическое значение слова. Синонимы. Антонимы. Омонимы. Фразеологические обороты</w:t>
            </w:r>
            <w:r w:rsidR="0048437B">
              <w:rPr>
                <w:rFonts w:eastAsia="Arial"/>
                <w:iCs/>
                <w:color w:val="000000"/>
                <w:sz w:val="22"/>
                <w:szCs w:val="22"/>
              </w:rPr>
              <w:t xml:space="preserve">. Группы слов по происхождению </w:t>
            </w:r>
            <w:r w:rsidRPr="005E032C">
              <w:rPr>
                <w:rFonts w:eastAsia="Arial"/>
                <w:iCs/>
                <w:color w:val="000000"/>
                <w:sz w:val="22"/>
                <w:szCs w:val="22"/>
              </w:rPr>
              <w:t>и употреблению</w:t>
            </w:r>
          </w:p>
        </w:tc>
        <w:tc>
          <w:tcPr>
            <w:tcW w:w="992" w:type="dxa"/>
            <w:tcBorders>
              <w:top w:val="single" w:sz="8" w:space="0" w:color="000000"/>
              <w:left w:val="single" w:sz="4" w:space="0" w:color="auto"/>
              <w:bottom w:val="single" w:sz="4" w:space="0" w:color="auto"/>
              <w:right w:val="single" w:sz="4" w:space="0" w:color="auto"/>
            </w:tcBorders>
            <w:vAlign w:val="bottom"/>
          </w:tcPr>
          <w:p w14:paraId="65F85BEC" w14:textId="0B5D79AC" w:rsidR="00843BE9" w:rsidRPr="005E032C" w:rsidRDefault="00843BE9" w:rsidP="002A683C">
            <w:pPr>
              <w:jc w:val="center"/>
              <w:rPr>
                <w:rFonts w:eastAsia="Arial"/>
                <w:color w:val="000000"/>
                <w:sz w:val="22"/>
                <w:szCs w:val="22"/>
              </w:rPr>
            </w:pPr>
            <w:r w:rsidRPr="005E032C">
              <w:rPr>
                <w:sz w:val="22"/>
                <w:szCs w:val="22"/>
              </w:rPr>
              <w:t>Б</w:t>
            </w:r>
          </w:p>
        </w:tc>
        <w:tc>
          <w:tcPr>
            <w:tcW w:w="709" w:type="dxa"/>
            <w:tcBorders>
              <w:top w:val="single" w:sz="8" w:space="0" w:color="000000"/>
              <w:left w:val="single" w:sz="4" w:space="0" w:color="auto"/>
              <w:bottom w:val="single" w:sz="4" w:space="0" w:color="auto"/>
              <w:right w:val="single" w:sz="8" w:space="0" w:color="000000"/>
            </w:tcBorders>
          </w:tcPr>
          <w:p w14:paraId="57FB149F" w14:textId="394D4FBA" w:rsidR="00843BE9" w:rsidRPr="005E032C" w:rsidRDefault="00843BE9" w:rsidP="002A683C">
            <w:pPr>
              <w:jc w:val="center"/>
              <w:rPr>
                <w:rFonts w:eastAsia="Arial"/>
                <w:color w:val="000000"/>
                <w:sz w:val="22"/>
                <w:szCs w:val="22"/>
              </w:rPr>
            </w:pPr>
            <w:r w:rsidRPr="005E032C">
              <w:rPr>
                <w:rFonts w:eastAsia="Arial"/>
                <w:color w:val="000000"/>
                <w:sz w:val="22"/>
                <w:szCs w:val="22"/>
              </w:rPr>
              <w:t>1</w:t>
            </w:r>
          </w:p>
        </w:tc>
        <w:tc>
          <w:tcPr>
            <w:tcW w:w="851" w:type="dxa"/>
            <w:tcBorders>
              <w:top w:val="single" w:sz="8" w:space="0" w:color="000000"/>
              <w:left w:val="single" w:sz="4" w:space="0" w:color="auto"/>
              <w:bottom w:val="single" w:sz="4" w:space="0" w:color="auto"/>
              <w:right w:val="single" w:sz="8" w:space="0" w:color="000000"/>
            </w:tcBorders>
            <w:vAlign w:val="bottom"/>
          </w:tcPr>
          <w:p w14:paraId="56530681"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65,39</w:t>
            </w:r>
          </w:p>
        </w:tc>
        <w:tc>
          <w:tcPr>
            <w:tcW w:w="791" w:type="dxa"/>
            <w:tcBorders>
              <w:top w:val="single" w:sz="8" w:space="0" w:color="000000"/>
              <w:left w:val="single" w:sz="4" w:space="0" w:color="auto"/>
              <w:bottom w:val="single" w:sz="4" w:space="0" w:color="auto"/>
              <w:right w:val="single" w:sz="8" w:space="0" w:color="000000"/>
            </w:tcBorders>
            <w:vAlign w:val="bottom"/>
          </w:tcPr>
          <w:p w14:paraId="4A2D6E89" w14:textId="77777777" w:rsidR="00843BE9" w:rsidRPr="005E032C" w:rsidRDefault="00843BE9" w:rsidP="002A683C">
            <w:pPr>
              <w:jc w:val="center"/>
              <w:rPr>
                <w:rFonts w:eastAsia="Arial"/>
                <w:color w:val="000000"/>
                <w:sz w:val="22"/>
                <w:szCs w:val="22"/>
              </w:rPr>
            </w:pPr>
            <w:r w:rsidRPr="005E032C">
              <w:rPr>
                <w:rFonts w:eastAsia="Calibri"/>
                <w:color w:val="000000"/>
                <w:kern w:val="2"/>
                <w:sz w:val="22"/>
                <w:szCs w:val="22"/>
                <w:lang w:eastAsia="en-US"/>
                <w14:ligatures w14:val="standardContextual"/>
              </w:rPr>
              <w:t>71,6</w:t>
            </w:r>
          </w:p>
        </w:tc>
      </w:tr>
      <w:tr w:rsidR="00843BE9" w:rsidRPr="005E032C" w14:paraId="4C61FA96" w14:textId="77777777" w:rsidTr="00142DE4">
        <w:trPr>
          <w:trHeight w:val="20"/>
        </w:trPr>
        <w:tc>
          <w:tcPr>
            <w:tcW w:w="6988" w:type="dxa"/>
            <w:gridSpan w:val="2"/>
            <w:tcBorders>
              <w:top w:val="single" w:sz="4" w:space="0" w:color="auto"/>
              <w:left w:val="single" w:sz="4" w:space="0" w:color="auto"/>
              <w:bottom w:val="single" w:sz="4" w:space="0" w:color="auto"/>
              <w:right w:val="single" w:sz="4" w:space="0" w:color="auto"/>
            </w:tcBorders>
            <w:vAlign w:val="center"/>
          </w:tcPr>
          <w:p w14:paraId="44A5AC2E" w14:textId="77777777" w:rsidR="00910AAD" w:rsidRPr="005E032C" w:rsidRDefault="00910AAD" w:rsidP="002A683C">
            <w:pPr>
              <w:autoSpaceDE w:val="0"/>
              <w:autoSpaceDN w:val="0"/>
              <w:adjustRightInd w:val="0"/>
              <w:spacing w:before="13" w:line="104" w:lineRule="atLeast"/>
              <w:ind w:left="15"/>
              <w:jc w:val="right"/>
              <w:rPr>
                <w:rFonts w:eastAsia="Arial"/>
                <w:b/>
                <w:color w:val="000000"/>
                <w:sz w:val="22"/>
                <w:szCs w:val="22"/>
              </w:rPr>
            </w:pPr>
            <w:r w:rsidRPr="005E032C">
              <w:rPr>
                <w:rFonts w:eastAsia="Arial"/>
                <w:b/>
                <w:color w:val="000000"/>
                <w:sz w:val="22"/>
                <w:szCs w:val="22"/>
              </w:rPr>
              <w:t>Итого:</w:t>
            </w:r>
          </w:p>
        </w:tc>
        <w:tc>
          <w:tcPr>
            <w:tcW w:w="992" w:type="dxa"/>
            <w:tcBorders>
              <w:top w:val="single" w:sz="4" w:space="0" w:color="auto"/>
              <w:left w:val="single" w:sz="4" w:space="0" w:color="auto"/>
              <w:bottom w:val="single" w:sz="4" w:space="0" w:color="auto"/>
              <w:right w:val="single" w:sz="4" w:space="0" w:color="auto"/>
            </w:tcBorders>
          </w:tcPr>
          <w:p w14:paraId="78BF305E" w14:textId="77777777" w:rsidR="00910AAD" w:rsidRPr="005E032C" w:rsidRDefault="00910AAD" w:rsidP="002A683C">
            <w:pPr>
              <w:autoSpaceDE w:val="0"/>
              <w:autoSpaceDN w:val="0"/>
              <w:adjustRightInd w:val="0"/>
              <w:spacing w:before="13" w:line="104" w:lineRule="atLeast"/>
              <w:ind w:left="15"/>
              <w:jc w:val="center"/>
              <w:rPr>
                <w:rFonts w:eastAsia="Arial"/>
                <w:b/>
                <w:bCs/>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2CB3B60" w14:textId="03EB6646" w:rsidR="00910AAD" w:rsidRPr="005E032C" w:rsidRDefault="00910AAD" w:rsidP="002A683C">
            <w:pPr>
              <w:autoSpaceDE w:val="0"/>
              <w:autoSpaceDN w:val="0"/>
              <w:adjustRightInd w:val="0"/>
              <w:spacing w:before="13" w:line="104" w:lineRule="atLeast"/>
              <w:ind w:left="15"/>
              <w:jc w:val="center"/>
              <w:rPr>
                <w:rFonts w:eastAsia="Arial"/>
                <w:b/>
                <w:bCs/>
                <w:color w:val="000000"/>
                <w:sz w:val="22"/>
                <w:szCs w:val="22"/>
              </w:rPr>
            </w:pPr>
            <w:r w:rsidRPr="005E032C">
              <w:rPr>
                <w:rFonts w:eastAsia="Arial"/>
                <w:b/>
                <w:bCs/>
                <w:color w:val="000000"/>
                <w:sz w:val="22"/>
                <w:szCs w:val="22"/>
              </w:rPr>
              <w:t>29</w:t>
            </w:r>
          </w:p>
        </w:tc>
        <w:tc>
          <w:tcPr>
            <w:tcW w:w="851" w:type="dxa"/>
            <w:tcBorders>
              <w:top w:val="single" w:sz="4" w:space="0" w:color="auto"/>
              <w:left w:val="single" w:sz="4" w:space="0" w:color="auto"/>
              <w:bottom w:val="single" w:sz="4" w:space="0" w:color="auto"/>
              <w:right w:val="single" w:sz="4" w:space="0" w:color="auto"/>
            </w:tcBorders>
          </w:tcPr>
          <w:p w14:paraId="69B1A378" w14:textId="77777777" w:rsidR="00910AAD" w:rsidRPr="005E032C" w:rsidRDefault="00910AAD" w:rsidP="002A683C">
            <w:pPr>
              <w:autoSpaceDE w:val="0"/>
              <w:autoSpaceDN w:val="0"/>
              <w:adjustRightInd w:val="0"/>
              <w:spacing w:before="13" w:line="104" w:lineRule="atLeast"/>
              <w:ind w:left="15"/>
              <w:jc w:val="center"/>
              <w:rPr>
                <w:rFonts w:eastAsia="Arial"/>
                <w:b/>
                <w:bCs/>
                <w:color w:val="000000"/>
                <w:sz w:val="22"/>
                <w:szCs w:val="22"/>
              </w:rPr>
            </w:pPr>
          </w:p>
        </w:tc>
        <w:tc>
          <w:tcPr>
            <w:tcW w:w="791" w:type="dxa"/>
            <w:tcBorders>
              <w:top w:val="single" w:sz="4" w:space="0" w:color="auto"/>
              <w:left w:val="single" w:sz="4" w:space="0" w:color="auto"/>
              <w:bottom w:val="single" w:sz="4" w:space="0" w:color="auto"/>
              <w:right w:val="single" w:sz="4" w:space="0" w:color="auto"/>
            </w:tcBorders>
          </w:tcPr>
          <w:p w14:paraId="5ED92B60" w14:textId="77777777" w:rsidR="00910AAD" w:rsidRPr="005E032C" w:rsidRDefault="00910AAD" w:rsidP="002A683C">
            <w:pPr>
              <w:autoSpaceDE w:val="0"/>
              <w:autoSpaceDN w:val="0"/>
              <w:adjustRightInd w:val="0"/>
              <w:spacing w:before="13" w:line="104" w:lineRule="atLeast"/>
              <w:ind w:left="15"/>
              <w:jc w:val="center"/>
              <w:rPr>
                <w:rFonts w:eastAsia="Arial"/>
                <w:b/>
                <w:bCs/>
                <w:color w:val="000000"/>
                <w:sz w:val="22"/>
                <w:szCs w:val="22"/>
              </w:rPr>
            </w:pPr>
          </w:p>
        </w:tc>
      </w:tr>
    </w:tbl>
    <w:p w14:paraId="1CE548A4" w14:textId="2056BA27" w:rsidR="005E032C" w:rsidRDefault="005E032C" w:rsidP="00BA3FCB">
      <w:pPr>
        <w:widowControl/>
        <w:suppressAutoHyphens w:val="0"/>
        <w:spacing w:line="276" w:lineRule="auto"/>
        <w:rPr>
          <w:b/>
          <w:sz w:val="28"/>
          <w:szCs w:val="28"/>
        </w:rPr>
      </w:pPr>
    </w:p>
    <w:p w14:paraId="3A30303A" w14:textId="3E8A8272" w:rsidR="00BA3FCB" w:rsidRPr="00436E68" w:rsidRDefault="00BA3FCB" w:rsidP="00436E68">
      <w:pPr>
        <w:widowControl/>
        <w:suppressAutoHyphens w:val="0"/>
        <w:jc w:val="center"/>
        <w:rPr>
          <w:b/>
          <w:bCs/>
        </w:rPr>
      </w:pPr>
      <w:r w:rsidRPr="00436E68">
        <w:rPr>
          <w:b/>
          <w:bCs/>
        </w:rPr>
        <w:t>Рекомендации на основе выявленных типичных затруднений и ошибок по совершенствованию преподавания русского языка для всех обучающихся</w:t>
      </w:r>
    </w:p>
    <w:p w14:paraId="62BB2189" w14:textId="77777777" w:rsidR="001A0A2E" w:rsidRDefault="001A0A2E" w:rsidP="00BA3FCB">
      <w:pPr>
        <w:widowControl/>
        <w:suppressAutoHyphens w:val="0"/>
        <w:spacing w:line="276" w:lineRule="auto"/>
      </w:pPr>
    </w:p>
    <w:tbl>
      <w:tblPr>
        <w:tblStyle w:val="a5"/>
        <w:tblW w:w="0" w:type="auto"/>
        <w:tblLook w:val="04A0" w:firstRow="1" w:lastRow="0" w:firstColumn="1" w:lastColumn="0" w:noHBand="0" w:noVBand="1"/>
      </w:tblPr>
      <w:tblGrid>
        <w:gridCol w:w="4219"/>
        <w:gridCol w:w="6202"/>
      </w:tblGrid>
      <w:tr w:rsidR="00B3352F" w14:paraId="312CE2BC" w14:textId="77777777" w:rsidTr="00436E68">
        <w:tc>
          <w:tcPr>
            <w:tcW w:w="4219" w:type="dxa"/>
          </w:tcPr>
          <w:p w14:paraId="1FC58BB8" w14:textId="77777777" w:rsidR="00B3352F" w:rsidRPr="00B3352F" w:rsidRDefault="00B3352F" w:rsidP="00B3352F">
            <w:pPr>
              <w:widowControl/>
              <w:suppressAutoHyphens w:val="0"/>
              <w:autoSpaceDE w:val="0"/>
              <w:autoSpaceDN w:val="0"/>
              <w:adjustRightInd w:val="0"/>
              <w:jc w:val="center"/>
              <w:rPr>
                <w:rFonts w:eastAsiaTheme="minorHAnsi"/>
                <w:color w:val="000000"/>
                <w:kern w:val="0"/>
                <w:lang w:eastAsia="en-US"/>
              </w:rPr>
            </w:pPr>
            <w:r w:rsidRPr="00B3352F">
              <w:rPr>
                <w:rFonts w:eastAsiaTheme="minorHAnsi"/>
                <w:b/>
                <w:bCs/>
                <w:color w:val="000000"/>
                <w:kern w:val="0"/>
                <w:lang w:eastAsia="en-US"/>
              </w:rPr>
              <w:t>«Проблемные зоны»</w:t>
            </w:r>
          </w:p>
          <w:p w14:paraId="2E30F18C" w14:textId="788DE636" w:rsidR="00B3352F" w:rsidRPr="00B3352F" w:rsidRDefault="00B3352F" w:rsidP="00B3352F">
            <w:pPr>
              <w:widowControl/>
              <w:suppressAutoHyphens w:val="0"/>
              <w:jc w:val="center"/>
              <w:rPr>
                <w:rFonts w:eastAsia="+mj-ea"/>
                <w:b/>
                <w:bCs/>
                <w:position w:val="1"/>
              </w:rPr>
            </w:pPr>
            <w:r w:rsidRPr="00B3352F">
              <w:rPr>
                <w:rFonts w:eastAsiaTheme="minorHAnsi"/>
                <w:b/>
                <w:bCs/>
                <w:color w:val="000000"/>
                <w:kern w:val="0"/>
                <w:lang w:eastAsia="en-US"/>
              </w:rPr>
              <w:t>Перечень элементов содержания / умений и видов деятельности усвоение которых всеми обучающимися нельзя считать достаточным</w:t>
            </w:r>
          </w:p>
        </w:tc>
        <w:tc>
          <w:tcPr>
            <w:tcW w:w="6202" w:type="dxa"/>
          </w:tcPr>
          <w:p w14:paraId="26AF611A" w14:textId="76C593AF" w:rsidR="00B3352F" w:rsidRPr="00B3352F" w:rsidRDefault="00B3352F" w:rsidP="00B3352F">
            <w:pPr>
              <w:widowControl/>
              <w:suppressAutoHyphens w:val="0"/>
              <w:jc w:val="center"/>
              <w:rPr>
                <w:b/>
              </w:rPr>
            </w:pPr>
            <w:r w:rsidRPr="00B3352F">
              <w:rPr>
                <w:b/>
              </w:rPr>
              <w:t>Методические рекомендации по обучению по элементам содержания / умений и видов деятельности по «проблемным зонам»</w:t>
            </w:r>
          </w:p>
        </w:tc>
      </w:tr>
      <w:tr w:rsidR="001A0A2E" w14:paraId="68AB5BE1" w14:textId="77777777" w:rsidTr="00436E68">
        <w:tc>
          <w:tcPr>
            <w:tcW w:w="4219" w:type="dxa"/>
          </w:tcPr>
          <w:p w14:paraId="2C8FC4E1" w14:textId="77777777" w:rsidR="001A0A2E" w:rsidRPr="00BA3FCB" w:rsidRDefault="001A0A2E" w:rsidP="001A0A2E">
            <w:pPr>
              <w:pStyle w:val="ae"/>
              <w:spacing w:before="0" w:beforeAutospacing="0" w:after="0" w:afterAutospacing="0"/>
              <w:jc w:val="both"/>
              <w:textAlignment w:val="baseline"/>
            </w:pPr>
            <w:r w:rsidRPr="00BA3FCB">
              <w:rPr>
                <w:rFonts w:eastAsia="+mn-ea"/>
              </w:rPr>
              <w:t>Лексические нормы</w:t>
            </w:r>
          </w:p>
          <w:p w14:paraId="2280AAD4" w14:textId="77777777" w:rsidR="001A0A2E" w:rsidRPr="00BA3FCB" w:rsidRDefault="001A0A2E" w:rsidP="001A0A2E">
            <w:pPr>
              <w:pStyle w:val="ae"/>
              <w:spacing w:before="0" w:beforeAutospacing="0" w:after="0" w:afterAutospacing="0"/>
              <w:jc w:val="both"/>
              <w:textAlignment w:val="baseline"/>
            </w:pPr>
            <w:r w:rsidRPr="00BA3FCB">
              <w:rPr>
                <w:rFonts w:eastAsia="+mn-ea"/>
              </w:rPr>
              <w:t>Синтаксические нормы. Нормы согласования. Управления</w:t>
            </w:r>
          </w:p>
          <w:p w14:paraId="3D265E9B" w14:textId="77777777" w:rsidR="001A0A2E" w:rsidRPr="00BA3FCB" w:rsidRDefault="001A0A2E" w:rsidP="001A0A2E">
            <w:pPr>
              <w:pStyle w:val="ae"/>
              <w:spacing w:before="0" w:beforeAutospacing="0" w:after="0" w:afterAutospacing="0"/>
              <w:jc w:val="both"/>
              <w:textAlignment w:val="baseline"/>
            </w:pPr>
            <w:r w:rsidRPr="00BA3FCB">
              <w:rPr>
                <w:rFonts w:eastAsia="Calibri"/>
              </w:rPr>
              <w:t>Лексическое значение слова. Синонимы. Антонимы. Фразеологизмы</w:t>
            </w:r>
          </w:p>
          <w:p w14:paraId="22031A4B" w14:textId="77777777" w:rsidR="001A0A2E" w:rsidRDefault="001A0A2E" w:rsidP="00BA3FCB">
            <w:pPr>
              <w:widowControl/>
              <w:suppressAutoHyphens w:val="0"/>
              <w:spacing w:line="276" w:lineRule="auto"/>
              <w:rPr>
                <w:b/>
                <w:sz w:val="28"/>
                <w:szCs w:val="28"/>
              </w:rPr>
            </w:pPr>
          </w:p>
        </w:tc>
        <w:tc>
          <w:tcPr>
            <w:tcW w:w="6202" w:type="dxa"/>
          </w:tcPr>
          <w:p w14:paraId="6D67C332" w14:textId="49406F3F" w:rsidR="00BA3FCB" w:rsidRPr="00BA3FCB" w:rsidRDefault="00464D0B" w:rsidP="001A0A2E">
            <w:pPr>
              <w:widowControl/>
              <w:numPr>
                <w:ilvl w:val="0"/>
                <w:numId w:val="3"/>
              </w:numPr>
              <w:suppressAutoHyphens w:val="0"/>
              <w:ind w:left="0"/>
              <w:contextualSpacing/>
              <w:textAlignment w:val="baseline"/>
              <w:rPr>
                <w:kern w:val="0"/>
                <w:lang w:eastAsia="ru-RU"/>
              </w:rPr>
            </w:pPr>
            <w:r>
              <w:rPr>
                <w:rFonts w:eastAsia="+mn-ea"/>
                <w:kern w:val="0"/>
                <w:lang w:eastAsia="ru-RU"/>
              </w:rPr>
              <w:t xml:space="preserve">- </w:t>
            </w:r>
            <w:r w:rsidR="00BA3FCB" w:rsidRPr="00BA3FCB">
              <w:rPr>
                <w:rFonts w:eastAsia="+mn-ea"/>
                <w:kern w:val="0"/>
                <w:lang w:eastAsia="ru-RU"/>
              </w:rPr>
              <w:t>соотносить слово, фразеологизм и их лексическое значение; работа с фразеологическим словарем;</w:t>
            </w:r>
          </w:p>
          <w:p w14:paraId="40B84901" w14:textId="14AC3EFB" w:rsidR="00BA3FCB" w:rsidRPr="00BA3FCB" w:rsidRDefault="00464D0B" w:rsidP="001A0A2E">
            <w:pPr>
              <w:widowControl/>
              <w:numPr>
                <w:ilvl w:val="0"/>
                <w:numId w:val="3"/>
              </w:numPr>
              <w:suppressAutoHyphens w:val="0"/>
              <w:ind w:left="0"/>
              <w:contextualSpacing/>
              <w:textAlignment w:val="baseline"/>
              <w:rPr>
                <w:kern w:val="0"/>
                <w:lang w:eastAsia="ru-RU"/>
              </w:rPr>
            </w:pPr>
            <w:r>
              <w:rPr>
                <w:rFonts w:eastAsia="+mn-ea"/>
                <w:kern w:val="0"/>
                <w:lang w:eastAsia="ru-RU"/>
              </w:rPr>
              <w:t xml:space="preserve"> - </w:t>
            </w:r>
            <w:r w:rsidR="00BA3FCB" w:rsidRPr="00BA3FCB">
              <w:rPr>
                <w:rFonts w:eastAsia="+mn-ea"/>
                <w:kern w:val="0"/>
                <w:lang w:eastAsia="ru-RU"/>
              </w:rPr>
              <w:t>оценивать свою и чужую речь с точки зрения точного, уместного и выразительного словоупотребления;</w:t>
            </w:r>
          </w:p>
          <w:p w14:paraId="78D57E4E" w14:textId="0AF6BC47" w:rsidR="00BA3FCB" w:rsidRPr="00BA3FCB" w:rsidRDefault="00464D0B" w:rsidP="001A0A2E">
            <w:pPr>
              <w:widowControl/>
              <w:numPr>
                <w:ilvl w:val="0"/>
                <w:numId w:val="3"/>
              </w:numPr>
              <w:suppressAutoHyphens w:val="0"/>
              <w:ind w:left="0"/>
              <w:contextualSpacing/>
              <w:textAlignment w:val="baseline"/>
              <w:rPr>
                <w:kern w:val="0"/>
                <w:lang w:eastAsia="ru-RU"/>
              </w:rPr>
            </w:pPr>
            <w:r>
              <w:rPr>
                <w:rFonts w:eastAsia="+mn-ea"/>
                <w:kern w:val="0"/>
                <w:lang w:eastAsia="ru-RU"/>
              </w:rPr>
              <w:t xml:space="preserve"> - </w:t>
            </w:r>
            <w:r w:rsidR="00BA3FCB" w:rsidRPr="00BA3FCB">
              <w:rPr>
                <w:rFonts w:eastAsia="+mn-ea"/>
                <w:kern w:val="0"/>
                <w:lang w:eastAsia="ru-RU"/>
              </w:rPr>
              <w:t>подбирать к слову синонимы, антонимы; выбирать из синонимического ряда нужное слово с учётом его значения и стилистических свойств;</w:t>
            </w:r>
          </w:p>
          <w:p w14:paraId="315B7976" w14:textId="19A5B547" w:rsidR="00BA3FCB" w:rsidRPr="00BA3FCB" w:rsidRDefault="00464D0B" w:rsidP="001A0A2E">
            <w:pPr>
              <w:widowControl/>
              <w:numPr>
                <w:ilvl w:val="0"/>
                <w:numId w:val="3"/>
              </w:numPr>
              <w:suppressAutoHyphens w:val="0"/>
              <w:ind w:left="0"/>
              <w:contextualSpacing/>
              <w:textAlignment w:val="baseline"/>
              <w:rPr>
                <w:kern w:val="0"/>
                <w:lang w:eastAsia="ru-RU"/>
              </w:rPr>
            </w:pPr>
            <w:r>
              <w:rPr>
                <w:rFonts w:eastAsia="+mn-ea"/>
                <w:kern w:val="0"/>
                <w:lang w:eastAsia="ru-RU"/>
              </w:rPr>
              <w:t xml:space="preserve"> - </w:t>
            </w:r>
            <w:proofErr w:type="spellStart"/>
            <w:r w:rsidR="00BA3FCB" w:rsidRPr="00BA3FCB">
              <w:rPr>
                <w:rFonts w:eastAsia="+mn-ea"/>
                <w:kern w:val="0"/>
                <w:lang w:val="en-US" w:eastAsia="ru-RU"/>
              </w:rPr>
              <w:t>проводить</w:t>
            </w:r>
            <w:proofErr w:type="spellEnd"/>
            <w:r w:rsidR="00BA3FCB" w:rsidRPr="00BA3FCB">
              <w:rPr>
                <w:rFonts w:eastAsia="+mn-ea"/>
                <w:kern w:val="0"/>
                <w:lang w:val="en-US" w:eastAsia="ru-RU"/>
              </w:rPr>
              <w:t xml:space="preserve"> </w:t>
            </w:r>
            <w:proofErr w:type="spellStart"/>
            <w:r w:rsidR="00BA3FCB" w:rsidRPr="00BA3FCB">
              <w:rPr>
                <w:rFonts w:eastAsia="+mn-ea"/>
                <w:kern w:val="0"/>
                <w:lang w:val="en-US" w:eastAsia="ru-RU"/>
              </w:rPr>
              <w:t>лексический</w:t>
            </w:r>
            <w:proofErr w:type="spellEnd"/>
            <w:r w:rsidR="00BA3FCB" w:rsidRPr="00BA3FCB">
              <w:rPr>
                <w:rFonts w:eastAsia="+mn-ea"/>
                <w:kern w:val="0"/>
                <w:lang w:val="en-US" w:eastAsia="ru-RU"/>
              </w:rPr>
              <w:t xml:space="preserve"> </w:t>
            </w:r>
            <w:proofErr w:type="spellStart"/>
            <w:r w:rsidR="00BA3FCB" w:rsidRPr="00BA3FCB">
              <w:rPr>
                <w:rFonts w:eastAsia="+mn-ea"/>
                <w:kern w:val="0"/>
                <w:lang w:val="en-US" w:eastAsia="ru-RU"/>
              </w:rPr>
              <w:t>анализ</w:t>
            </w:r>
            <w:proofErr w:type="spellEnd"/>
            <w:r w:rsidR="00BA3FCB" w:rsidRPr="00BA3FCB">
              <w:rPr>
                <w:rFonts w:eastAsia="+mn-ea"/>
                <w:kern w:val="0"/>
                <w:lang w:val="en-US" w:eastAsia="ru-RU"/>
              </w:rPr>
              <w:t xml:space="preserve"> </w:t>
            </w:r>
            <w:proofErr w:type="spellStart"/>
            <w:r w:rsidR="00BA3FCB" w:rsidRPr="00BA3FCB">
              <w:rPr>
                <w:rFonts w:eastAsia="+mn-ea"/>
                <w:kern w:val="0"/>
                <w:lang w:val="en-US" w:eastAsia="ru-RU"/>
              </w:rPr>
              <w:t>слов</w:t>
            </w:r>
            <w:proofErr w:type="spellEnd"/>
            <w:r w:rsidR="00BA3FCB" w:rsidRPr="00BA3FCB">
              <w:rPr>
                <w:rFonts w:eastAsia="+mn-ea"/>
                <w:kern w:val="0"/>
                <w:lang w:val="en-US" w:eastAsia="ru-RU"/>
              </w:rPr>
              <w:t>;</w:t>
            </w:r>
          </w:p>
          <w:p w14:paraId="1D4F78EA" w14:textId="02C07BFA" w:rsidR="00BA3FCB" w:rsidRPr="00BA3FCB" w:rsidRDefault="00464D0B" w:rsidP="00464D0B">
            <w:pPr>
              <w:widowControl/>
              <w:suppressAutoHyphens w:val="0"/>
              <w:contextualSpacing/>
              <w:textAlignment w:val="baseline"/>
              <w:rPr>
                <w:kern w:val="0"/>
                <w:lang w:eastAsia="ru-RU"/>
              </w:rPr>
            </w:pPr>
            <w:r>
              <w:rPr>
                <w:rFonts w:eastAsia="+mn-ea"/>
                <w:kern w:val="0"/>
                <w:lang w:eastAsia="ru-RU"/>
              </w:rPr>
              <w:t xml:space="preserve">- </w:t>
            </w:r>
            <w:r w:rsidR="00BA3FCB" w:rsidRPr="00BA3FCB">
              <w:rPr>
                <w:rFonts w:eastAsia="+mn-ea"/>
                <w:kern w:val="0"/>
                <w:lang w:eastAsia="ru-RU"/>
              </w:rPr>
              <w:t xml:space="preserve">составлять словосочетания с паронимами; подбирать к </w:t>
            </w:r>
            <w:r w:rsidR="00BA3FCB" w:rsidRPr="00BA3FCB">
              <w:rPr>
                <w:rFonts w:eastAsia="+mn-ea"/>
                <w:kern w:val="0"/>
                <w:lang w:eastAsia="ru-RU"/>
              </w:rPr>
              <w:lastRenderedPageBreak/>
              <w:t>словам пару – пароним; исправлять речевые ошибки, возникшие в результате смешения паронимов; работа со словарем паронимов;</w:t>
            </w:r>
          </w:p>
          <w:p w14:paraId="6C147A79" w14:textId="68E15DC3" w:rsidR="001A0A2E" w:rsidRPr="001A0A2E" w:rsidRDefault="00464D0B" w:rsidP="001A0A2E">
            <w:pPr>
              <w:widowControl/>
              <w:numPr>
                <w:ilvl w:val="0"/>
                <w:numId w:val="3"/>
              </w:numPr>
              <w:suppressAutoHyphens w:val="0"/>
              <w:ind w:left="0"/>
              <w:contextualSpacing/>
              <w:textAlignment w:val="baseline"/>
              <w:rPr>
                <w:kern w:val="0"/>
                <w:lang w:eastAsia="ru-RU"/>
              </w:rPr>
            </w:pPr>
            <w:r>
              <w:rPr>
                <w:rFonts w:eastAsia="+mn-ea"/>
                <w:kern w:val="0"/>
                <w:lang w:eastAsia="ru-RU"/>
              </w:rPr>
              <w:t xml:space="preserve"> - </w:t>
            </w:r>
            <w:r w:rsidR="00BA3FCB" w:rsidRPr="00BA3FCB">
              <w:rPr>
                <w:rFonts w:eastAsia="+mn-ea"/>
                <w:kern w:val="0"/>
                <w:lang w:eastAsia="ru-RU"/>
              </w:rPr>
              <w:t>знать теоретический материал о типах грамматических ошибок; исправлять грамматические ошибки</w:t>
            </w:r>
            <w:r w:rsidR="001A0A2E">
              <w:rPr>
                <w:kern w:val="0"/>
                <w:lang w:eastAsia="ru-RU"/>
              </w:rPr>
              <w:t>.</w:t>
            </w:r>
          </w:p>
        </w:tc>
      </w:tr>
      <w:tr w:rsidR="001A0A2E" w14:paraId="3FC27098" w14:textId="77777777" w:rsidTr="00436E68">
        <w:tc>
          <w:tcPr>
            <w:tcW w:w="4219" w:type="dxa"/>
          </w:tcPr>
          <w:p w14:paraId="41484B9A" w14:textId="77777777" w:rsidR="00436E68" w:rsidRPr="00436E68" w:rsidRDefault="00436E68" w:rsidP="00436E68">
            <w:pPr>
              <w:pStyle w:val="ae"/>
              <w:spacing w:before="0" w:beforeAutospacing="0" w:after="0" w:afterAutospacing="0"/>
              <w:jc w:val="center"/>
              <w:textAlignment w:val="baseline"/>
            </w:pPr>
            <w:r w:rsidRPr="00436E68">
              <w:rPr>
                <w:rFonts w:eastAsia="+mn-ea"/>
              </w:rPr>
              <w:lastRenderedPageBreak/>
              <w:t>Орфография</w:t>
            </w:r>
          </w:p>
          <w:p w14:paraId="0D893135" w14:textId="77777777" w:rsidR="00436E68" w:rsidRPr="00436E68" w:rsidRDefault="00436E68" w:rsidP="00436E68">
            <w:pPr>
              <w:pStyle w:val="ae"/>
              <w:spacing w:before="0" w:beforeAutospacing="0" w:after="0" w:afterAutospacing="0"/>
              <w:jc w:val="both"/>
              <w:textAlignment w:val="baseline"/>
            </w:pPr>
            <w:r w:rsidRPr="00436E68">
              <w:rPr>
                <w:rFonts w:eastAsia="+mn-ea"/>
              </w:rPr>
              <w:t>Правописание гласных в корнях слов!!</w:t>
            </w:r>
          </w:p>
          <w:p w14:paraId="6331850F" w14:textId="77777777" w:rsidR="00436E68" w:rsidRPr="00436E68" w:rsidRDefault="00436E68" w:rsidP="00436E68">
            <w:pPr>
              <w:pStyle w:val="ae"/>
              <w:spacing w:before="0" w:beforeAutospacing="0" w:after="0" w:afterAutospacing="0"/>
              <w:jc w:val="both"/>
              <w:textAlignment w:val="baseline"/>
            </w:pPr>
            <w:r w:rsidRPr="00436E68">
              <w:rPr>
                <w:rFonts w:eastAsia="+mn-ea"/>
              </w:rPr>
              <w:t>Правописание приставок</w:t>
            </w:r>
          </w:p>
          <w:p w14:paraId="7DCA833C" w14:textId="77777777" w:rsidR="00436E68" w:rsidRPr="00436E68" w:rsidRDefault="00436E68" w:rsidP="00436E68">
            <w:pPr>
              <w:pStyle w:val="ae"/>
              <w:spacing w:before="0" w:beforeAutospacing="0" w:after="0" w:afterAutospacing="0"/>
              <w:jc w:val="both"/>
              <w:textAlignment w:val="baseline"/>
            </w:pPr>
            <w:r w:rsidRPr="00436E68">
              <w:rPr>
                <w:rFonts w:eastAsia="+mn-ea"/>
              </w:rPr>
              <w:t>Правописание суффиксов различных частей речи (кроме –Н, -НН)</w:t>
            </w:r>
          </w:p>
          <w:p w14:paraId="10F0C48C" w14:textId="280EF23D" w:rsidR="001A0A2E" w:rsidRPr="00436E68" w:rsidRDefault="00436E68" w:rsidP="00436E68">
            <w:pPr>
              <w:pStyle w:val="ae"/>
              <w:spacing w:before="0" w:beforeAutospacing="0" w:after="0" w:afterAutospacing="0"/>
              <w:jc w:val="both"/>
              <w:textAlignment w:val="baseline"/>
            </w:pPr>
            <w:r w:rsidRPr="00436E68">
              <w:rPr>
                <w:rFonts w:eastAsia="+mn-ea"/>
              </w:rPr>
              <w:t>Правописание личных окончаний глаголов и суффиксов причастий</w:t>
            </w:r>
          </w:p>
        </w:tc>
        <w:tc>
          <w:tcPr>
            <w:tcW w:w="6202" w:type="dxa"/>
          </w:tcPr>
          <w:p w14:paraId="1E3B40F1" w14:textId="0819AF4A" w:rsidR="00436E68" w:rsidRPr="00436E68" w:rsidRDefault="00464D0B" w:rsidP="00436E68">
            <w:pPr>
              <w:widowControl/>
              <w:numPr>
                <w:ilvl w:val="0"/>
                <w:numId w:val="4"/>
              </w:numPr>
              <w:suppressAutoHyphens w:val="0"/>
              <w:ind w:left="0"/>
              <w:contextualSpacing/>
              <w:jc w:val="both"/>
              <w:textAlignment w:val="baseline"/>
              <w:rPr>
                <w:kern w:val="0"/>
                <w:lang w:eastAsia="ru-RU"/>
              </w:rPr>
            </w:pPr>
            <w:r>
              <w:rPr>
                <w:rFonts w:eastAsia="+mn-ea"/>
                <w:kern w:val="0"/>
                <w:lang w:eastAsia="ru-RU"/>
              </w:rPr>
              <w:t xml:space="preserve"> - </w:t>
            </w:r>
            <w:r w:rsidR="00436E68" w:rsidRPr="00436E68">
              <w:rPr>
                <w:rFonts w:eastAsia="+mn-ea"/>
                <w:kern w:val="0"/>
                <w:lang w:eastAsia="ru-RU"/>
              </w:rPr>
              <w:t>на разработку алгоритмов правописания;</w:t>
            </w:r>
          </w:p>
          <w:p w14:paraId="623724A8" w14:textId="54CB8DF9" w:rsidR="00436E68" w:rsidRPr="00436E68" w:rsidRDefault="00464D0B" w:rsidP="00436E68">
            <w:pPr>
              <w:widowControl/>
              <w:suppressAutoHyphens w:val="0"/>
              <w:jc w:val="both"/>
              <w:textAlignment w:val="baseline"/>
              <w:rPr>
                <w:kern w:val="0"/>
                <w:lang w:eastAsia="ru-RU"/>
              </w:rPr>
            </w:pPr>
            <w:r>
              <w:rPr>
                <w:rFonts w:eastAsia="+mn-ea"/>
                <w:kern w:val="0"/>
                <w:lang w:eastAsia="ru-RU"/>
              </w:rPr>
              <w:t xml:space="preserve">- </w:t>
            </w:r>
            <w:r w:rsidR="00436E68" w:rsidRPr="00436E68">
              <w:rPr>
                <w:rFonts w:eastAsia="+mn-ea"/>
                <w:kern w:val="0"/>
                <w:lang w:eastAsia="ru-RU"/>
              </w:rPr>
              <w:t>на применение орфографических правил в практике письма (орфографический анализ слова);</w:t>
            </w:r>
          </w:p>
          <w:p w14:paraId="78862954" w14:textId="3CE819B8" w:rsidR="00436E68" w:rsidRPr="00436E68" w:rsidRDefault="00464D0B" w:rsidP="00436E68">
            <w:pPr>
              <w:widowControl/>
              <w:numPr>
                <w:ilvl w:val="0"/>
                <w:numId w:val="5"/>
              </w:numPr>
              <w:suppressAutoHyphens w:val="0"/>
              <w:ind w:left="0"/>
              <w:contextualSpacing/>
              <w:jc w:val="both"/>
              <w:textAlignment w:val="baseline"/>
              <w:rPr>
                <w:kern w:val="0"/>
                <w:lang w:eastAsia="ru-RU"/>
              </w:rPr>
            </w:pPr>
            <w:r>
              <w:rPr>
                <w:rFonts w:eastAsia="+mn-ea"/>
                <w:kern w:val="0"/>
                <w:lang w:eastAsia="ru-RU"/>
              </w:rPr>
              <w:t xml:space="preserve"> - </w:t>
            </w:r>
            <w:r w:rsidR="00436E68" w:rsidRPr="00436E68">
              <w:rPr>
                <w:rFonts w:eastAsia="+mn-ea"/>
                <w:kern w:val="0"/>
                <w:lang w:eastAsia="ru-RU"/>
              </w:rPr>
              <w:t xml:space="preserve">на применение знаний по фонетике, лексике, </w:t>
            </w:r>
            <w:proofErr w:type="spellStart"/>
            <w:r w:rsidR="00436E68" w:rsidRPr="00436E68">
              <w:rPr>
                <w:rFonts w:eastAsia="+mn-ea"/>
                <w:kern w:val="0"/>
                <w:lang w:eastAsia="ru-RU"/>
              </w:rPr>
              <w:t>морфемике</w:t>
            </w:r>
            <w:proofErr w:type="spellEnd"/>
            <w:r w:rsidR="00436E68" w:rsidRPr="00436E68">
              <w:rPr>
                <w:rFonts w:eastAsia="+mn-ea"/>
                <w:kern w:val="0"/>
                <w:lang w:eastAsia="ru-RU"/>
              </w:rPr>
              <w:t>, словообразованию, морфологии в практике правописания;</w:t>
            </w:r>
          </w:p>
          <w:p w14:paraId="7FB0E15C" w14:textId="5E6FEF70" w:rsidR="001A0A2E" w:rsidRPr="00464D0B" w:rsidRDefault="00464D0B" w:rsidP="00464D0B">
            <w:pPr>
              <w:widowControl/>
              <w:numPr>
                <w:ilvl w:val="0"/>
                <w:numId w:val="5"/>
              </w:numPr>
              <w:suppressAutoHyphens w:val="0"/>
              <w:ind w:left="0"/>
              <w:contextualSpacing/>
              <w:jc w:val="both"/>
              <w:textAlignment w:val="baseline"/>
              <w:rPr>
                <w:kern w:val="0"/>
                <w:lang w:eastAsia="ru-RU"/>
              </w:rPr>
            </w:pPr>
            <w:r>
              <w:rPr>
                <w:rFonts w:eastAsia="+mn-ea"/>
                <w:kern w:val="0"/>
                <w:lang w:eastAsia="ru-RU"/>
              </w:rPr>
              <w:t xml:space="preserve"> - </w:t>
            </w:r>
            <w:r w:rsidR="00436E68" w:rsidRPr="00436E68">
              <w:rPr>
                <w:rFonts w:eastAsia="+mn-ea"/>
                <w:kern w:val="0"/>
                <w:lang w:eastAsia="ru-RU"/>
              </w:rPr>
              <w:t>на оценку своей и чужой письменной  речи с точки зрения соблюдения основных орфографических норм современного русского языка.</w:t>
            </w:r>
          </w:p>
        </w:tc>
      </w:tr>
      <w:tr w:rsidR="001A0A2E" w14:paraId="28A92B01" w14:textId="77777777" w:rsidTr="00436E68">
        <w:tc>
          <w:tcPr>
            <w:tcW w:w="4219" w:type="dxa"/>
          </w:tcPr>
          <w:p w14:paraId="1BAC2784" w14:textId="77777777" w:rsidR="00436E68" w:rsidRPr="00436E68" w:rsidRDefault="00436E68" w:rsidP="00436E68">
            <w:pPr>
              <w:pStyle w:val="ae"/>
              <w:spacing w:before="0" w:beforeAutospacing="0" w:after="0" w:afterAutospacing="0"/>
              <w:jc w:val="center"/>
              <w:textAlignment w:val="baseline"/>
            </w:pPr>
            <w:r w:rsidRPr="00436E68">
              <w:rPr>
                <w:rFonts w:eastAsia="+mn-ea"/>
                <w:position w:val="1"/>
              </w:rPr>
              <w:t xml:space="preserve">Пунктуация </w:t>
            </w:r>
          </w:p>
          <w:p w14:paraId="3674C17B" w14:textId="77777777" w:rsidR="00436E68" w:rsidRPr="00436E68" w:rsidRDefault="00436E68" w:rsidP="00436E68">
            <w:pPr>
              <w:pStyle w:val="ae"/>
              <w:spacing w:before="0" w:beforeAutospacing="0" w:after="0" w:afterAutospacing="0"/>
              <w:jc w:val="both"/>
              <w:textAlignment w:val="baseline"/>
            </w:pPr>
            <w:r w:rsidRPr="00436E68">
              <w:rPr>
                <w:rFonts w:eastAsia="+mn-ea"/>
              </w:rPr>
              <w:t>Знаки препинания в простом осложненном предложении (с однородными членами)</w:t>
            </w:r>
          </w:p>
          <w:p w14:paraId="382F4CF2" w14:textId="77777777" w:rsidR="00436E68" w:rsidRPr="00436E68" w:rsidRDefault="00436E68" w:rsidP="00436E68">
            <w:pPr>
              <w:pStyle w:val="ae"/>
              <w:spacing w:before="0" w:beforeAutospacing="0" w:after="0" w:afterAutospacing="0"/>
              <w:jc w:val="both"/>
              <w:textAlignment w:val="baseline"/>
            </w:pPr>
            <w:r w:rsidRPr="00436E68">
              <w:rPr>
                <w:rFonts w:eastAsia="+mn-ea"/>
              </w:rPr>
              <w:t>Знаки препинания в сложном предложении с разными видами связи</w:t>
            </w:r>
          </w:p>
          <w:p w14:paraId="09A7C1C6" w14:textId="3D1E36FD" w:rsidR="00436E68" w:rsidRPr="00436E68" w:rsidRDefault="00436E68" w:rsidP="00436E68">
            <w:pPr>
              <w:pStyle w:val="ae"/>
              <w:spacing w:before="0" w:beforeAutospacing="0" w:after="0" w:afterAutospacing="0"/>
              <w:jc w:val="both"/>
              <w:textAlignment w:val="baseline"/>
            </w:pPr>
            <w:proofErr w:type="spellStart"/>
            <w:r w:rsidRPr="00436E68">
              <w:rPr>
                <w:rFonts w:eastAsia="+mn-ea"/>
                <w:lang w:val="en-US"/>
              </w:rPr>
              <w:t>Пунктуационный</w:t>
            </w:r>
            <w:proofErr w:type="spellEnd"/>
            <w:r w:rsidRPr="00436E68">
              <w:rPr>
                <w:rFonts w:eastAsia="+mn-ea"/>
                <w:lang w:val="en-US"/>
              </w:rPr>
              <w:t xml:space="preserve"> </w:t>
            </w:r>
            <w:proofErr w:type="spellStart"/>
            <w:r w:rsidRPr="00436E68">
              <w:rPr>
                <w:rFonts w:eastAsia="+mn-ea"/>
                <w:lang w:val="en-US"/>
              </w:rPr>
              <w:t>анализ</w:t>
            </w:r>
            <w:proofErr w:type="spellEnd"/>
            <w:r w:rsidRPr="00436E68">
              <w:rPr>
                <w:rFonts w:eastAsia="+mn-ea"/>
              </w:rPr>
              <w:t>!</w:t>
            </w:r>
          </w:p>
          <w:p w14:paraId="21665FE5" w14:textId="77777777" w:rsidR="001A0A2E" w:rsidRDefault="001A0A2E" w:rsidP="00BA3FCB">
            <w:pPr>
              <w:widowControl/>
              <w:suppressAutoHyphens w:val="0"/>
              <w:spacing w:line="276" w:lineRule="auto"/>
              <w:rPr>
                <w:b/>
                <w:sz w:val="28"/>
                <w:szCs w:val="28"/>
              </w:rPr>
            </w:pPr>
          </w:p>
        </w:tc>
        <w:tc>
          <w:tcPr>
            <w:tcW w:w="6202" w:type="dxa"/>
          </w:tcPr>
          <w:p w14:paraId="76315CD0" w14:textId="06DAF8FE" w:rsidR="00436E68" w:rsidRPr="00436E68" w:rsidRDefault="00464D0B" w:rsidP="00436E68">
            <w:pPr>
              <w:widowControl/>
              <w:suppressAutoHyphens w:val="0"/>
              <w:contextualSpacing/>
              <w:textAlignment w:val="baseline"/>
              <w:rPr>
                <w:kern w:val="0"/>
                <w:lang w:eastAsia="ru-RU"/>
              </w:rPr>
            </w:pPr>
            <w:r>
              <w:rPr>
                <w:rFonts w:eastAsia="+mn-ea"/>
                <w:kern w:val="0"/>
                <w:lang w:eastAsia="ru-RU"/>
              </w:rPr>
              <w:t xml:space="preserve"> - </w:t>
            </w:r>
            <w:r w:rsidR="00436E68" w:rsidRPr="00436E68">
              <w:rPr>
                <w:rFonts w:eastAsia="+mn-ea"/>
                <w:kern w:val="0"/>
                <w:lang w:eastAsia="ru-RU"/>
              </w:rPr>
              <w:t>на применение пунктуационных правил, алгоритмов в практике письма;</w:t>
            </w:r>
          </w:p>
          <w:p w14:paraId="5EC29943" w14:textId="6DE38C20" w:rsidR="00436E68" w:rsidRPr="00436E68" w:rsidRDefault="00464D0B" w:rsidP="00436E68">
            <w:pPr>
              <w:widowControl/>
              <w:suppressAutoHyphens w:val="0"/>
              <w:contextualSpacing/>
              <w:textAlignment w:val="baseline"/>
              <w:rPr>
                <w:kern w:val="0"/>
                <w:lang w:eastAsia="ru-RU"/>
              </w:rPr>
            </w:pPr>
            <w:r>
              <w:rPr>
                <w:rFonts w:eastAsia="+mn-ea"/>
                <w:kern w:val="0"/>
                <w:lang w:eastAsia="ru-RU"/>
              </w:rPr>
              <w:t xml:space="preserve"> - </w:t>
            </w:r>
            <w:r w:rsidR="00436E68" w:rsidRPr="00436E68">
              <w:rPr>
                <w:rFonts w:eastAsia="+mn-ea"/>
                <w:kern w:val="0"/>
                <w:lang w:eastAsia="ru-RU"/>
              </w:rPr>
              <w:t>пунктуационный анализ предложения, текста;</w:t>
            </w:r>
          </w:p>
          <w:p w14:paraId="6A7E895C" w14:textId="32D77CC6" w:rsidR="00436E68" w:rsidRPr="00436E68" w:rsidRDefault="00464D0B" w:rsidP="00436E68">
            <w:pPr>
              <w:widowControl/>
              <w:suppressAutoHyphens w:val="0"/>
              <w:contextualSpacing/>
              <w:textAlignment w:val="baseline"/>
              <w:rPr>
                <w:kern w:val="0"/>
                <w:lang w:eastAsia="ru-RU"/>
              </w:rPr>
            </w:pPr>
            <w:r>
              <w:rPr>
                <w:rFonts w:eastAsia="+mn-ea"/>
                <w:kern w:val="0"/>
                <w:lang w:eastAsia="ru-RU"/>
              </w:rPr>
              <w:t xml:space="preserve"> - </w:t>
            </w:r>
            <w:r w:rsidR="00436E68" w:rsidRPr="00436E68">
              <w:rPr>
                <w:rFonts w:eastAsia="+mn-ea"/>
                <w:kern w:val="0"/>
                <w:lang w:eastAsia="ru-RU"/>
              </w:rPr>
              <w:t>задания по оцениванию  своей и чужой речи с точки зрения соблюдения основных пунктуационных норм современного литературного языка;</w:t>
            </w:r>
          </w:p>
          <w:p w14:paraId="13688F74" w14:textId="52E324C4" w:rsidR="00436E68" w:rsidRPr="00436E68" w:rsidRDefault="00464D0B" w:rsidP="00436E68">
            <w:pPr>
              <w:widowControl/>
              <w:suppressAutoHyphens w:val="0"/>
              <w:contextualSpacing/>
              <w:textAlignment w:val="baseline"/>
              <w:rPr>
                <w:kern w:val="0"/>
                <w:lang w:eastAsia="ru-RU"/>
              </w:rPr>
            </w:pPr>
            <w:r>
              <w:rPr>
                <w:rFonts w:eastAsia="+mn-ea"/>
                <w:kern w:val="0"/>
                <w:lang w:eastAsia="ru-RU"/>
              </w:rPr>
              <w:t xml:space="preserve"> - </w:t>
            </w:r>
            <w:r w:rsidR="00436E68" w:rsidRPr="00436E68">
              <w:rPr>
                <w:rFonts w:eastAsia="+mn-ea"/>
                <w:kern w:val="0"/>
                <w:lang w:eastAsia="ru-RU"/>
              </w:rPr>
              <w:t>задания на соотнесение конкретного языкового материала с абстрактной схемой, на анализ  структуры синтаксической конструкции;</w:t>
            </w:r>
          </w:p>
          <w:p w14:paraId="6F79A483" w14:textId="7C4A54A1" w:rsidR="001A0A2E" w:rsidRPr="00436E68" w:rsidRDefault="00464D0B" w:rsidP="00436E68">
            <w:pPr>
              <w:widowControl/>
              <w:suppressAutoHyphens w:val="0"/>
              <w:contextualSpacing/>
              <w:textAlignment w:val="baseline"/>
              <w:rPr>
                <w:kern w:val="0"/>
                <w:lang w:eastAsia="ru-RU"/>
              </w:rPr>
            </w:pPr>
            <w:r>
              <w:rPr>
                <w:rFonts w:eastAsia="+mn-ea"/>
                <w:kern w:val="0"/>
                <w:lang w:eastAsia="ru-RU"/>
              </w:rPr>
              <w:t xml:space="preserve"> - </w:t>
            </w:r>
            <w:r w:rsidR="00436E68" w:rsidRPr="00436E68">
              <w:rPr>
                <w:rFonts w:eastAsia="+mn-ea"/>
                <w:kern w:val="0"/>
                <w:lang w:eastAsia="ru-RU"/>
              </w:rPr>
              <w:t>задания на установление границ предикативных частей сложного предложения</w:t>
            </w:r>
          </w:p>
        </w:tc>
      </w:tr>
      <w:tr w:rsidR="00436E68" w14:paraId="009470FB" w14:textId="77777777" w:rsidTr="00436E68">
        <w:tc>
          <w:tcPr>
            <w:tcW w:w="4219" w:type="dxa"/>
          </w:tcPr>
          <w:p w14:paraId="1D15C3F1" w14:textId="2A61F111" w:rsidR="00436E68" w:rsidRPr="00436E68" w:rsidRDefault="00436E68" w:rsidP="00436E68">
            <w:pPr>
              <w:pStyle w:val="ae"/>
              <w:spacing w:before="0" w:beforeAutospacing="0" w:after="0" w:afterAutospacing="0"/>
              <w:jc w:val="center"/>
              <w:textAlignment w:val="baseline"/>
            </w:pPr>
            <w:r w:rsidRPr="00436E68">
              <w:rPr>
                <w:rFonts w:eastAsia="+mn-ea"/>
              </w:rPr>
              <w:t>Т</w:t>
            </w:r>
            <w:r>
              <w:rPr>
                <w:rFonts w:eastAsia="+mn-ea"/>
              </w:rPr>
              <w:t>екст</w:t>
            </w:r>
          </w:p>
          <w:p w14:paraId="670AB1B1" w14:textId="77777777" w:rsidR="00436E68" w:rsidRPr="00436E68" w:rsidRDefault="00436E68" w:rsidP="00436E68">
            <w:pPr>
              <w:pStyle w:val="ae"/>
              <w:spacing w:before="0" w:beforeAutospacing="0" w:after="0" w:afterAutospacing="0"/>
              <w:jc w:val="both"/>
              <w:textAlignment w:val="baseline"/>
            </w:pPr>
            <w:r w:rsidRPr="00436E68">
              <w:rPr>
                <w:rFonts w:eastAsia="+mn-ea"/>
              </w:rPr>
              <w:t>Средства связи предложений в тексте. Отбор языковых средств в тексте в зависимости от темы, цели, адресата и ситуации общения</w:t>
            </w:r>
          </w:p>
          <w:p w14:paraId="204FB589" w14:textId="77777777" w:rsidR="00436E68" w:rsidRPr="00436E68" w:rsidRDefault="00436E68" w:rsidP="00436E68">
            <w:pPr>
              <w:pStyle w:val="ae"/>
              <w:spacing w:before="0" w:beforeAutospacing="0" w:after="0" w:afterAutospacing="0"/>
              <w:jc w:val="both"/>
              <w:textAlignment w:val="baseline"/>
            </w:pPr>
            <w:r w:rsidRPr="00436E68">
              <w:rPr>
                <w:rFonts w:eastAsia="+mn-ea"/>
              </w:rPr>
              <w:t>Текст как речевое произведение. Смысловая и композиционная целостность текста</w:t>
            </w:r>
          </w:p>
          <w:p w14:paraId="2CF40144" w14:textId="77777777" w:rsidR="00436E68" w:rsidRPr="00436E68" w:rsidRDefault="00436E68" w:rsidP="00436E68">
            <w:pPr>
              <w:pStyle w:val="ae"/>
              <w:spacing w:before="0" w:beforeAutospacing="0" w:after="0" w:afterAutospacing="0"/>
              <w:jc w:val="both"/>
              <w:textAlignment w:val="baseline"/>
            </w:pPr>
            <w:proofErr w:type="spellStart"/>
            <w:r w:rsidRPr="00436E68">
              <w:rPr>
                <w:rFonts w:eastAsia="+mn-ea"/>
                <w:lang w:val="en-US"/>
              </w:rPr>
              <w:t>Функционально-смысловые</w:t>
            </w:r>
            <w:proofErr w:type="spellEnd"/>
            <w:r w:rsidRPr="00436E68">
              <w:rPr>
                <w:rFonts w:eastAsia="+mn-ea"/>
                <w:lang w:val="en-US"/>
              </w:rPr>
              <w:t xml:space="preserve"> </w:t>
            </w:r>
            <w:proofErr w:type="spellStart"/>
            <w:r w:rsidRPr="00436E68">
              <w:rPr>
                <w:rFonts w:eastAsia="+mn-ea"/>
                <w:lang w:val="en-US"/>
              </w:rPr>
              <w:t>типы</w:t>
            </w:r>
            <w:proofErr w:type="spellEnd"/>
            <w:r w:rsidRPr="00436E68">
              <w:rPr>
                <w:rFonts w:eastAsia="+mn-ea"/>
                <w:lang w:val="en-US"/>
              </w:rPr>
              <w:t xml:space="preserve"> </w:t>
            </w:r>
            <w:proofErr w:type="spellStart"/>
            <w:r w:rsidRPr="00436E68">
              <w:rPr>
                <w:rFonts w:eastAsia="+mn-ea"/>
                <w:lang w:val="en-US"/>
              </w:rPr>
              <w:t>речи</w:t>
            </w:r>
            <w:proofErr w:type="spellEnd"/>
          </w:p>
          <w:p w14:paraId="0CF478DE" w14:textId="77777777" w:rsidR="00436E68" w:rsidRPr="00436E68" w:rsidRDefault="00436E68" w:rsidP="00436E68">
            <w:pPr>
              <w:pStyle w:val="ae"/>
              <w:spacing w:before="0" w:beforeAutospacing="0" w:after="0" w:afterAutospacing="0"/>
              <w:jc w:val="center"/>
              <w:textAlignment w:val="baseline"/>
              <w:rPr>
                <w:rFonts w:eastAsia="+mn-ea"/>
                <w:position w:val="1"/>
              </w:rPr>
            </w:pPr>
          </w:p>
        </w:tc>
        <w:tc>
          <w:tcPr>
            <w:tcW w:w="6202" w:type="dxa"/>
          </w:tcPr>
          <w:p w14:paraId="5EE50D79" w14:textId="1554BADE" w:rsidR="00436E68" w:rsidRPr="00436E68" w:rsidRDefault="00464D0B" w:rsidP="00436E68">
            <w:pPr>
              <w:widowControl/>
              <w:numPr>
                <w:ilvl w:val="0"/>
                <w:numId w:val="7"/>
              </w:numPr>
              <w:suppressAutoHyphens w:val="0"/>
              <w:ind w:left="0"/>
              <w:contextualSpacing/>
              <w:rPr>
                <w:kern w:val="0"/>
                <w:lang w:eastAsia="ru-RU"/>
              </w:rPr>
            </w:pPr>
            <w:r>
              <w:rPr>
                <w:rFonts w:eastAsia="Calibri"/>
                <w:kern w:val="0"/>
                <w:lang w:eastAsia="ru-RU"/>
              </w:rPr>
              <w:t xml:space="preserve"> - </w:t>
            </w:r>
            <w:r w:rsidR="00436E68" w:rsidRPr="00436E68">
              <w:rPr>
                <w:rFonts w:eastAsia="Calibri"/>
                <w:kern w:val="0"/>
                <w:lang w:eastAsia="ru-RU"/>
              </w:rPr>
              <w:t>на различение  разговорной речи, научного, публицистического, официально-делового стилей, языка художественной литературы;</w:t>
            </w:r>
          </w:p>
          <w:p w14:paraId="1442BC97" w14:textId="3CB67D0A" w:rsidR="00436E68" w:rsidRPr="00436E68" w:rsidRDefault="00464D0B" w:rsidP="00436E68">
            <w:pPr>
              <w:widowControl/>
              <w:numPr>
                <w:ilvl w:val="0"/>
                <w:numId w:val="7"/>
              </w:numPr>
              <w:suppressAutoHyphens w:val="0"/>
              <w:ind w:left="0"/>
              <w:contextualSpacing/>
              <w:rPr>
                <w:kern w:val="0"/>
                <w:lang w:eastAsia="ru-RU"/>
              </w:rPr>
            </w:pPr>
            <w:r>
              <w:rPr>
                <w:rFonts w:eastAsia="Calibri"/>
                <w:kern w:val="0"/>
                <w:lang w:eastAsia="ru-RU"/>
              </w:rPr>
              <w:t xml:space="preserve"> - </w:t>
            </w:r>
            <w:r w:rsidR="00436E68" w:rsidRPr="00436E68">
              <w:rPr>
                <w:rFonts w:eastAsia="Calibri"/>
                <w:kern w:val="0"/>
                <w:lang w:eastAsia="ru-RU"/>
              </w:rPr>
              <w:t>на формирование умения определять тему, основную мысль текста, функционально-смысловой тип и стиль речи; анализировать структуру и языковые особенности текста;</w:t>
            </w:r>
          </w:p>
          <w:p w14:paraId="5F49BA54" w14:textId="012B36FD" w:rsidR="00436E68" w:rsidRPr="00436E68" w:rsidRDefault="00464D0B" w:rsidP="00436E68">
            <w:pPr>
              <w:widowControl/>
              <w:numPr>
                <w:ilvl w:val="0"/>
                <w:numId w:val="7"/>
              </w:numPr>
              <w:suppressAutoHyphens w:val="0"/>
              <w:ind w:left="0"/>
              <w:contextualSpacing/>
              <w:rPr>
                <w:kern w:val="0"/>
                <w:lang w:eastAsia="ru-RU"/>
              </w:rPr>
            </w:pPr>
            <w:r>
              <w:rPr>
                <w:rFonts w:eastAsia="Calibri"/>
                <w:kern w:val="0"/>
                <w:lang w:eastAsia="ru-RU"/>
              </w:rPr>
              <w:t xml:space="preserve"> - </w:t>
            </w:r>
            <w:r w:rsidR="00436E68" w:rsidRPr="00436E68">
              <w:rPr>
                <w:rFonts w:eastAsia="Calibri"/>
                <w:kern w:val="0"/>
                <w:lang w:eastAsia="ru-RU"/>
              </w:rPr>
              <w:t>чтение текстов разных стилей и жанров с использованием  разных видов чтения (изучающего, ознакомительного, просмотрового);</w:t>
            </w:r>
          </w:p>
          <w:p w14:paraId="2A7E21AD" w14:textId="3DEC086A" w:rsidR="00436E68" w:rsidRPr="00436E68" w:rsidRDefault="00464D0B" w:rsidP="00464D0B">
            <w:pPr>
              <w:widowControl/>
              <w:suppressAutoHyphens w:val="0"/>
              <w:contextualSpacing/>
              <w:rPr>
                <w:kern w:val="0"/>
                <w:lang w:eastAsia="ru-RU"/>
              </w:rPr>
            </w:pPr>
            <w:r>
              <w:rPr>
                <w:rFonts w:eastAsia="Calibri"/>
                <w:kern w:val="0"/>
                <w:lang w:eastAsia="ru-RU"/>
              </w:rPr>
              <w:t xml:space="preserve">- </w:t>
            </w:r>
            <w:r w:rsidR="00436E68" w:rsidRPr="00436E68">
              <w:rPr>
                <w:rFonts w:eastAsia="Calibri"/>
                <w:kern w:val="0"/>
                <w:lang w:eastAsia="ru-RU"/>
              </w:rPr>
              <w:t>создание  текстов различных стилей и жанров;</w:t>
            </w:r>
          </w:p>
          <w:p w14:paraId="43DEB8AC" w14:textId="77777777" w:rsidR="00436E68" w:rsidRPr="00436E68" w:rsidRDefault="00436E68" w:rsidP="00436E68">
            <w:pPr>
              <w:widowControl/>
              <w:numPr>
                <w:ilvl w:val="0"/>
                <w:numId w:val="7"/>
              </w:numPr>
              <w:suppressAutoHyphens w:val="0"/>
              <w:ind w:left="0"/>
              <w:contextualSpacing/>
              <w:rPr>
                <w:kern w:val="0"/>
                <w:lang w:eastAsia="ru-RU"/>
              </w:rPr>
            </w:pPr>
            <w:r w:rsidRPr="00436E68">
              <w:rPr>
                <w:rFonts w:eastAsia="Calibri"/>
                <w:kern w:val="0"/>
                <w:lang w:eastAsia="ru-RU"/>
              </w:rPr>
              <w:t xml:space="preserve"> на формирование умения определять смысловые связи в тексте и уметь их анализировать;</w:t>
            </w:r>
          </w:p>
          <w:p w14:paraId="19CDA089" w14:textId="6D671FFC" w:rsidR="00436E68" w:rsidRPr="00464D0B" w:rsidRDefault="00436E68" w:rsidP="00464D0B">
            <w:pPr>
              <w:widowControl/>
              <w:numPr>
                <w:ilvl w:val="0"/>
                <w:numId w:val="7"/>
              </w:numPr>
              <w:suppressAutoHyphens w:val="0"/>
              <w:ind w:left="0"/>
              <w:contextualSpacing/>
              <w:rPr>
                <w:kern w:val="0"/>
                <w:lang w:eastAsia="ru-RU"/>
              </w:rPr>
            </w:pPr>
            <w:r w:rsidRPr="00436E68">
              <w:rPr>
                <w:rFonts w:eastAsia="Calibri"/>
                <w:kern w:val="0"/>
                <w:lang w:eastAsia="ru-RU"/>
              </w:rPr>
              <w:t>задания на оценку собственной речи</w:t>
            </w:r>
            <w:r w:rsidR="00464D0B">
              <w:rPr>
                <w:rFonts w:eastAsia="Calibri"/>
                <w:kern w:val="0"/>
                <w:lang w:eastAsia="ru-RU"/>
              </w:rPr>
              <w:t>.</w:t>
            </w:r>
          </w:p>
        </w:tc>
      </w:tr>
    </w:tbl>
    <w:p w14:paraId="2ACEEEE2" w14:textId="77777777" w:rsidR="00464D0B" w:rsidRDefault="00464D0B" w:rsidP="00464D0B">
      <w:pPr>
        <w:widowControl/>
        <w:suppressAutoHyphens w:val="0"/>
        <w:spacing w:line="276" w:lineRule="auto"/>
        <w:jc w:val="center"/>
        <w:rPr>
          <w:b/>
          <w:sz w:val="28"/>
          <w:szCs w:val="28"/>
        </w:rPr>
      </w:pPr>
    </w:p>
    <w:p w14:paraId="0826A3FD" w14:textId="2842EEC6" w:rsidR="00A167D1" w:rsidRPr="002C55FF" w:rsidRDefault="00A167D1" w:rsidP="00464D0B">
      <w:pPr>
        <w:widowControl/>
        <w:suppressAutoHyphens w:val="0"/>
        <w:spacing w:line="276" w:lineRule="auto"/>
        <w:jc w:val="center"/>
        <w:rPr>
          <w:rFonts w:eastAsia="Arial"/>
          <w:i/>
          <w:sz w:val="28"/>
          <w:szCs w:val="28"/>
        </w:rPr>
      </w:pPr>
      <w:r w:rsidRPr="002C55FF">
        <w:rPr>
          <w:b/>
          <w:sz w:val="28"/>
          <w:szCs w:val="28"/>
        </w:rPr>
        <w:t>Математика</w:t>
      </w:r>
    </w:p>
    <w:p w14:paraId="4D6DC6E6" w14:textId="77777777" w:rsidR="00A167D1" w:rsidRPr="00A167D1" w:rsidRDefault="00A167D1" w:rsidP="00A167D1">
      <w:pPr>
        <w:rPr>
          <w:b/>
        </w:rPr>
      </w:pPr>
    </w:p>
    <w:p w14:paraId="077442EB" w14:textId="6ACC292A" w:rsidR="00A167D1" w:rsidRPr="00A167D1" w:rsidRDefault="00A167D1" w:rsidP="00A167D1">
      <w:pPr>
        <w:ind w:firstLine="567"/>
        <w:jc w:val="both"/>
        <w:rPr>
          <w:rFonts w:eastAsia="Arial"/>
        </w:rPr>
      </w:pPr>
      <w:r w:rsidRPr="0058699D">
        <w:rPr>
          <w:rFonts w:eastAsia="Arial"/>
          <w:i/>
        </w:rPr>
        <w:t>Обучающиеся 1 курса</w:t>
      </w:r>
      <w:r w:rsidRPr="00A167D1">
        <w:rPr>
          <w:rFonts w:eastAsia="Arial"/>
        </w:rPr>
        <w:t xml:space="preserve"> </w:t>
      </w:r>
    </w:p>
    <w:p w14:paraId="1237F14A" w14:textId="77777777" w:rsidR="00A167D1" w:rsidRPr="00A167D1" w:rsidRDefault="00A167D1" w:rsidP="00A167D1">
      <w:pPr>
        <w:rPr>
          <w:rFonts w:eastAsia="Arial"/>
          <w:iCs/>
          <w:color w:val="000000"/>
        </w:rPr>
      </w:pPr>
    </w:p>
    <w:p w14:paraId="643B1A1A" w14:textId="77777777" w:rsidR="00A167D1" w:rsidRPr="00A167D1" w:rsidRDefault="00A167D1" w:rsidP="00A167D1">
      <w:pPr>
        <w:jc w:val="center"/>
        <w:rPr>
          <w:rFonts w:eastAsia="Arial"/>
          <w:color w:val="000000"/>
        </w:rPr>
      </w:pPr>
      <w:r w:rsidRPr="00A167D1">
        <w:rPr>
          <w:rFonts w:eastAsia="Arial"/>
          <w:color w:val="000000"/>
        </w:rPr>
        <w:t xml:space="preserve">Выполнение заданий исследования по математике обучающимися 1 курсов </w:t>
      </w:r>
    </w:p>
    <w:p w14:paraId="4A653D7F" w14:textId="77777777" w:rsidR="00A167D1" w:rsidRPr="00A167D1" w:rsidRDefault="00A167D1" w:rsidP="00A167D1">
      <w:pPr>
        <w:jc w:val="center"/>
        <w:rPr>
          <w:rFonts w:eastAsia="Arial"/>
          <w:color w:val="000000"/>
        </w:rPr>
      </w:pPr>
      <w:r w:rsidRPr="00A167D1">
        <w:rPr>
          <w:rFonts w:eastAsia="Arial"/>
          <w:color w:val="000000"/>
        </w:rPr>
        <w:t>(% обучающихся, выполнивших задание от общего числа участников)</w:t>
      </w:r>
    </w:p>
    <w:p w14:paraId="28F51A1D" w14:textId="77777777" w:rsidR="00A167D1" w:rsidRPr="00A167D1" w:rsidRDefault="00A167D1" w:rsidP="00A167D1">
      <w:pPr>
        <w:jc w:val="center"/>
        <w:rPr>
          <w:rFonts w:eastAsia="Arial"/>
          <w:color w:val="000000"/>
          <w:sz w:val="4"/>
          <w:szCs w:val="4"/>
          <w:highlight w:val="yellow"/>
        </w:rPr>
      </w:pPr>
    </w:p>
    <w:p w14:paraId="5DF7905E" w14:textId="77777777" w:rsidR="00A167D1" w:rsidRPr="00A167D1" w:rsidRDefault="00A167D1" w:rsidP="00A167D1">
      <w:pPr>
        <w:jc w:val="center"/>
        <w:rPr>
          <w:rFonts w:eastAsia="Arial"/>
          <w:color w:val="000000"/>
          <w:highlight w:val="yellow"/>
          <w:lang w:val="en-US"/>
        </w:rPr>
      </w:pPr>
      <w:r w:rsidRPr="003B1894">
        <w:rPr>
          <w:rFonts w:eastAsia="Arial"/>
          <w:noProof/>
          <w:color w:val="000000"/>
          <w:lang w:eastAsia="ru-RU"/>
        </w:rPr>
        <w:lastRenderedPageBreak/>
        <w:drawing>
          <wp:inline distT="0" distB="0" distL="0" distR="0" wp14:anchorId="21287463" wp14:editId="2805B157">
            <wp:extent cx="6457968" cy="2490717"/>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D6A4B13" w14:textId="77777777" w:rsidR="00A167D1" w:rsidRPr="00912C1A" w:rsidRDefault="00A167D1" w:rsidP="00A167D1">
      <w:pPr>
        <w:ind w:firstLine="567"/>
        <w:jc w:val="both"/>
        <w:rPr>
          <w:rFonts w:eastAsia="Arial"/>
          <w:bCs/>
          <w:color w:val="000000"/>
        </w:rPr>
      </w:pPr>
      <w:r w:rsidRPr="00912C1A">
        <w:rPr>
          <w:rFonts w:eastAsia="Arial"/>
          <w:color w:val="000000"/>
        </w:rPr>
        <w:t>Анализируя результаты</w:t>
      </w:r>
      <w:r w:rsidRPr="00912C1A">
        <w:rPr>
          <w:rFonts w:eastAsia="Arial"/>
          <w:b/>
          <w:color w:val="000000"/>
        </w:rPr>
        <w:t xml:space="preserve"> </w:t>
      </w:r>
      <w:r w:rsidRPr="00912C1A">
        <w:rPr>
          <w:rFonts w:eastAsia="Arial"/>
          <w:color w:val="000000"/>
        </w:rPr>
        <w:t xml:space="preserve">обучающихся 1 курсов, можно отметить, что </w:t>
      </w:r>
      <w:r w:rsidRPr="00912C1A">
        <w:rPr>
          <w:rFonts w:eastAsia="Arial"/>
          <w:b/>
          <w:color w:val="000000"/>
        </w:rPr>
        <w:t>лучше</w:t>
      </w:r>
      <w:r w:rsidRPr="00912C1A">
        <w:rPr>
          <w:rFonts w:eastAsia="Arial"/>
          <w:color w:val="000000"/>
        </w:rPr>
        <w:t xml:space="preserve"> всего участники ВПР справились с </w:t>
      </w:r>
      <w:r w:rsidRPr="00912C1A">
        <w:rPr>
          <w:rFonts w:eastAsia="Arial"/>
          <w:b/>
          <w:color w:val="000000"/>
        </w:rPr>
        <w:t xml:space="preserve">заданием </w:t>
      </w:r>
      <w:r w:rsidR="003B1894" w:rsidRPr="00912C1A">
        <w:rPr>
          <w:rFonts w:eastAsia="Arial"/>
          <w:b/>
          <w:color w:val="000000"/>
        </w:rPr>
        <w:t>№</w:t>
      </w:r>
      <w:r w:rsidR="00912C1A">
        <w:rPr>
          <w:rFonts w:eastAsia="Arial"/>
          <w:b/>
          <w:color w:val="000000"/>
        </w:rPr>
        <w:t xml:space="preserve"> </w:t>
      </w:r>
      <w:r w:rsidRPr="00912C1A">
        <w:rPr>
          <w:rFonts w:eastAsia="Arial"/>
          <w:b/>
          <w:color w:val="000000"/>
        </w:rPr>
        <w:t xml:space="preserve">1 </w:t>
      </w:r>
      <w:r w:rsidR="003B1894" w:rsidRPr="00912C1A">
        <w:rPr>
          <w:rFonts w:eastAsia="Arial"/>
          <w:color w:val="000000"/>
        </w:rPr>
        <w:t>(92,1</w:t>
      </w:r>
      <w:r w:rsidRPr="00912C1A">
        <w:rPr>
          <w:rFonts w:eastAsia="Arial"/>
          <w:color w:val="000000"/>
        </w:rPr>
        <w:t>%)</w:t>
      </w:r>
      <w:r w:rsidR="003B1894" w:rsidRPr="00A413EB">
        <w:rPr>
          <w:rFonts w:eastAsia="Arial"/>
          <w:color w:val="000000"/>
        </w:rPr>
        <w:t>,</w:t>
      </w:r>
      <w:r w:rsidR="003B1894" w:rsidRPr="00912C1A">
        <w:rPr>
          <w:rFonts w:eastAsia="Arial"/>
          <w:b/>
          <w:color w:val="000000"/>
        </w:rPr>
        <w:t xml:space="preserve"> </w:t>
      </w:r>
      <w:r w:rsidRPr="00912C1A">
        <w:rPr>
          <w:rFonts w:eastAsia="Arial"/>
          <w:color w:val="000000"/>
        </w:rPr>
        <w:t xml:space="preserve">проверяющим умение </w:t>
      </w:r>
      <w:r w:rsidR="00912C1A" w:rsidRPr="00912C1A">
        <w:rPr>
          <w:rFonts w:eastAsia="Arial"/>
          <w:color w:val="000000"/>
        </w:rPr>
        <w:t>выполнять вычисления и преобразования, использовать приобретённые знания в практической деятельности и повседневной жизни, строить и исследовать простейшие математические модели</w:t>
      </w:r>
      <w:r w:rsidRPr="00912C1A">
        <w:rPr>
          <w:rFonts w:eastAsia="Arial"/>
          <w:bCs/>
          <w:color w:val="000000"/>
        </w:rPr>
        <w:t xml:space="preserve">, </w:t>
      </w:r>
      <w:r w:rsidR="003B1894" w:rsidRPr="00912C1A">
        <w:rPr>
          <w:rFonts w:eastAsia="Arial"/>
          <w:b/>
          <w:bCs/>
          <w:color w:val="000000"/>
        </w:rPr>
        <w:t>заданием № 6</w:t>
      </w:r>
      <w:r w:rsidRPr="00912C1A">
        <w:rPr>
          <w:rFonts w:eastAsia="Arial"/>
          <w:bCs/>
          <w:color w:val="000000"/>
        </w:rPr>
        <w:t xml:space="preserve"> </w:t>
      </w:r>
      <w:r w:rsidR="003B1894" w:rsidRPr="00912C1A">
        <w:rPr>
          <w:rFonts w:eastAsia="Arial"/>
          <w:bCs/>
          <w:color w:val="000000"/>
        </w:rPr>
        <w:t>(84,5</w:t>
      </w:r>
      <w:r w:rsidRPr="00912C1A">
        <w:rPr>
          <w:rFonts w:eastAsia="Arial"/>
          <w:bCs/>
          <w:color w:val="000000"/>
        </w:rPr>
        <w:t xml:space="preserve">%), проверяющим умение </w:t>
      </w:r>
      <w:r w:rsidR="00912C1A" w:rsidRPr="00912C1A">
        <w:rPr>
          <w:rFonts w:eastAsia="Arial"/>
          <w:bCs/>
          <w:color w:val="000000"/>
        </w:rPr>
        <w:t>выполнять вычисления и преобразования</w:t>
      </w:r>
      <w:r w:rsidRPr="00912C1A">
        <w:rPr>
          <w:rFonts w:eastAsia="Arial"/>
          <w:bCs/>
          <w:color w:val="000000"/>
        </w:rPr>
        <w:t>.</w:t>
      </w:r>
    </w:p>
    <w:p w14:paraId="71CF0B70" w14:textId="77777777" w:rsidR="00A167D1" w:rsidRPr="00912C1A" w:rsidRDefault="00A167D1" w:rsidP="00A167D1">
      <w:pPr>
        <w:widowControl/>
        <w:suppressAutoHyphens w:val="0"/>
        <w:autoSpaceDE w:val="0"/>
        <w:autoSpaceDN w:val="0"/>
        <w:adjustRightInd w:val="0"/>
        <w:ind w:firstLine="567"/>
        <w:jc w:val="both"/>
        <w:rPr>
          <w:rFonts w:eastAsia="Arial"/>
          <w:color w:val="000000"/>
        </w:rPr>
      </w:pPr>
      <w:r w:rsidRPr="00912C1A">
        <w:rPr>
          <w:rFonts w:eastAsia="Arial"/>
          <w:b/>
          <w:color w:val="000000"/>
        </w:rPr>
        <w:t>Менее успешно</w:t>
      </w:r>
      <w:r w:rsidRPr="00912C1A">
        <w:rPr>
          <w:rFonts w:eastAsia="Arial"/>
          <w:color w:val="000000"/>
        </w:rPr>
        <w:t xml:space="preserve"> ученики выполнили </w:t>
      </w:r>
      <w:r w:rsidRPr="00912C1A">
        <w:rPr>
          <w:rFonts w:eastAsia="Arial"/>
          <w:b/>
          <w:color w:val="000000"/>
        </w:rPr>
        <w:t xml:space="preserve">задание </w:t>
      </w:r>
      <w:r w:rsidR="00912C1A" w:rsidRPr="00912C1A">
        <w:rPr>
          <w:rFonts w:eastAsia="Arial"/>
          <w:b/>
          <w:bCs/>
          <w:color w:val="000000"/>
        </w:rPr>
        <w:t>№ 14</w:t>
      </w:r>
      <w:r w:rsidRPr="00912C1A">
        <w:rPr>
          <w:rFonts w:eastAsia="Arial"/>
          <w:b/>
          <w:bCs/>
          <w:color w:val="000000"/>
        </w:rPr>
        <w:t xml:space="preserve"> </w:t>
      </w:r>
      <w:r w:rsidR="00912C1A" w:rsidRPr="00912C1A">
        <w:rPr>
          <w:rFonts w:eastAsia="Arial"/>
          <w:bCs/>
          <w:color w:val="000000"/>
        </w:rPr>
        <w:t>(1,0</w:t>
      </w:r>
      <w:r w:rsidRPr="00912C1A">
        <w:rPr>
          <w:rFonts w:eastAsia="Arial"/>
          <w:bCs/>
          <w:color w:val="000000"/>
        </w:rPr>
        <w:t xml:space="preserve">%), </w:t>
      </w:r>
      <w:r w:rsidRPr="00912C1A">
        <w:rPr>
          <w:rFonts w:eastAsia="Arial"/>
          <w:color w:val="000000"/>
        </w:rPr>
        <w:t xml:space="preserve">проверяющее умение </w:t>
      </w:r>
      <w:r w:rsidR="00912C1A" w:rsidRPr="00912C1A">
        <w:rPr>
          <w:rFonts w:eastAsia="Arial"/>
          <w:color w:val="000000"/>
        </w:rPr>
        <w:t>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r w:rsidRPr="00912C1A">
        <w:rPr>
          <w:rFonts w:eastAsia="Arial"/>
          <w:color w:val="000000"/>
        </w:rPr>
        <w:t xml:space="preserve">, </w:t>
      </w:r>
      <w:r w:rsidR="00402ED6">
        <w:rPr>
          <w:rFonts w:eastAsia="Arial"/>
          <w:color w:val="000000"/>
        </w:rPr>
        <w:br/>
      </w:r>
      <w:r w:rsidR="00402ED6">
        <w:rPr>
          <w:rFonts w:eastAsia="Arial"/>
          <w:b/>
          <w:color w:val="000000"/>
        </w:rPr>
        <w:t xml:space="preserve">задание </w:t>
      </w:r>
      <w:r w:rsidR="00912C1A" w:rsidRPr="00912C1A">
        <w:rPr>
          <w:rFonts w:eastAsia="Arial"/>
          <w:b/>
          <w:color w:val="000000"/>
        </w:rPr>
        <w:t>№ 15</w:t>
      </w:r>
      <w:r w:rsidR="00912C1A" w:rsidRPr="00912C1A">
        <w:rPr>
          <w:rFonts w:eastAsia="Arial"/>
          <w:color w:val="000000"/>
        </w:rPr>
        <w:t xml:space="preserve"> (10,9</w:t>
      </w:r>
      <w:r w:rsidRPr="00912C1A">
        <w:rPr>
          <w:rFonts w:eastAsia="Arial"/>
          <w:color w:val="000000"/>
        </w:rPr>
        <w:t xml:space="preserve">%), проверяющее умение </w:t>
      </w:r>
      <w:r w:rsidR="00912C1A" w:rsidRPr="00912C1A">
        <w:rPr>
          <w:rFonts w:eastAsia="Arial"/>
          <w:color w:val="000000"/>
        </w:rPr>
        <w:t xml:space="preserve"> выполнять действия с геометрическими фигурами, координатами и векторами</w:t>
      </w:r>
      <w:r w:rsidRPr="00912C1A">
        <w:rPr>
          <w:rFonts w:eastAsia="Arial"/>
          <w:color w:val="000000"/>
        </w:rPr>
        <w:t>.</w:t>
      </w:r>
    </w:p>
    <w:p w14:paraId="4CE9415E" w14:textId="2E4C5635" w:rsidR="00A167D1" w:rsidRDefault="00A167D1" w:rsidP="007D0D89">
      <w:pPr>
        <w:ind w:firstLine="567"/>
        <w:jc w:val="both"/>
        <w:rPr>
          <w:rFonts w:eastAsia="Arial"/>
          <w:color w:val="000000"/>
        </w:rPr>
      </w:pPr>
      <w:r w:rsidRPr="00912C1A">
        <w:rPr>
          <w:rFonts w:eastAsia="Arial"/>
          <w:color w:val="000000"/>
        </w:rPr>
        <w:t>При переводе первичных</w:t>
      </w:r>
      <w:r w:rsidR="00912C1A" w:rsidRPr="00912C1A">
        <w:rPr>
          <w:rFonts w:eastAsia="Arial"/>
          <w:color w:val="000000"/>
        </w:rPr>
        <w:t xml:space="preserve"> баллов в отметки видно, что 13,6%</w:t>
      </w:r>
      <w:r w:rsidR="00A413EB" w:rsidRPr="00A413EB">
        <w:t xml:space="preserve"> </w:t>
      </w:r>
      <w:r w:rsidR="00A413EB" w:rsidRPr="00A413EB">
        <w:rPr>
          <w:rFonts w:eastAsia="Arial"/>
          <w:color w:val="000000"/>
        </w:rPr>
        <w:t>обучающихся</w:t>
      </w:r>
      <w:r w:rsidR="00912C1A" w:rsidRPr="00912C1A">
        <w:rPr>
          <w:rFonts w:eastAsia="Arial"/>
          <w:color w:val="000000"/>
        </w:rPr>
        <w:t xml:space="preserve"> получили </w:t>
      </w:r>
      <w:r w:rsidR="00A413EB">
        <w:rPr>
          <w:rFonts w:eastAsia="Arial"/>
          <w:color w:val="000000"/>
        </w:rPr>
        <w:br/>
      </w:r>
      <w:r w:rsidR="00912C1A" w:rsidRPr="00912C1A">
        <w:rPr>
          <w:rFonts w:eastAsia="Arial"/>
          <w:color w:val="000000"/>
        </w:rPr>
        <w:t>отметку</w:t>
      </w:r>
      <w:r w:rsidR="00A5398F">
        <w:rPr>
          <w:rFonts w:eastAsia="Arial"/>
          <w:color w:val="000000"/>
        </w:rPr>
        <w:t xml:space="preserve"> «2», 61,2% – отметку «3», 23,2</w:t>
      </w:r>
      <w:r w:rsidR="00912C1A" w:rsidRPr="00912C1A">
        <w:rPr>
          <w:rFonts w:eastAsia="Arial"/>
          <w:color w:val="000000"/>
        </w:rPr>
        <w:t>% – отметку «4», 2,0</w:t>
      </w:r>
      <w:r w:rsidRPr="00912C1A">
        <w:rPr>
          <w:rFonts w:eastAsia="Arial"/>
          <w:color w:val="000000"/>
        </w:rPr>
        <w:t>% – отметку «5»</w:t>
      </w:r>
      <w:r w:rsidR="007D0D89">
        <w:rPr>
          <w:rFonts w:eastAsia="Arial"/>
          <w:color w:val="000000"/>
        </w:rPr>
        <w:t>.</w:t>
      </w:r>
    </w:p>
    <w:p w14:paraId="4193EC8C" w14:textId="77777777" w:rsidR="007D0D89" w:rsidRPr="00912C1A" w:rsidRDefault="007D0D89" w:rsidP="007D0D89">
      <w:pPr>
        <w:ind w:firstLine="567"/>
        <w:jc w:val="both"/>
        <w:rPr>
          <w:rFonts w:eastAsia="Arial"/>
          <w:color w:val="000000"/>
        </w:rPr>
      </w:pPr>
    </w:p>
    <w:p w14:paraId="2B7D8D83" w14:textId="77777777" w:rsidR="00A167D1" w:rsidRPr="00912C1A" w:rsidRDefault="00A167D1" w:rsidP="00A167D1">
      <w:pPr>
        <w:ind w:firstLine="567"/>
        <w:jc w:val="center"/>
        <w:rPr>
          <w:rFonts w:eastAsia="Arial"/>
          <w:color w:val="000000"/>
        </w:rPr>
      </w:pPr>
      <w:r w:rsidRPr="00912C1A">
        <w:rPr>
          <w:rFonts w:eastAsia="Arial"/>
          <w:color w:val="000000"/>
        </w:rPr>
        <w:t>Распределение отметок по математике</w:t>
      </w:r>
      <w:r w:rsidRPr="00912C1A">
        <w:t xml:space="preserve"> </w:t>
      </w:r>
      <w:r w:rsidRPr="00912C1A">
        <w:rPr>
          <w:rFonts w:eastAsia="Arial"/>
          <w:color w:val="000000"/>
        </w:rPr>
        <w:t>обучающихся 1 курсов</w:t>
      </w:r>
    </w:p>
    <w:p w14:paraId="0AAAB6AE" w14:textId="77777777" w:rsidR="00A167D1" w:rsidRPr="00912C1A" w:rsidRDefault="00A167D1" w:rsidP="00A167D1">
      <w:pPr>
        <w:ind w:firstLine="567"/>
        <w:jc w:val="center"/>
        <w:rPr>
          <w:rFonts w:eastAsia="Arial"/>
          <w:color w:val="000000"/>
        </w:rPr>
      </w:pPr>
      <w:r w:rsidRPr="00912C1A">
        <w:rPr>
          <w:rFonts w:eastAsia="Arial"/>
          <w:color w:val="000000"/>
        </w:rPr>
        <w:t>(% обучающихся, получивших определенные отметки от общего числа участников)</w:t>
      </w:r>
    </w:p>
    <w:p w14:paraId="522EEDC1" w14:textId="77777777" w:rsidR="00A167D1" w:rsidRPr="00A167D1" w:rsidRDefault="00A167D1" w:rsidP="00A167D1">
      <w:pPr>
        <w:jc w:val="center"/>
        <w:rPr>
          <w:rFonts w:eastAsia="Arial"/>
          <w:color w:val="000000"/>
          <w:highlight w:val="yellow"/>
        </w:rPr>
      </w:pPr>
      <w:r w:rsidRPr="00912C1A">
        <w:rPr>
          <w:noProof/>
          <w:color w:val="000000"/>
          <w:lang w:eastAsia="ru-RU"/>
        </w:rPr>
        <w:drawing>
          <wp:inline distT="0" distB="0" distL="0" distR="0" wp14:anchorId="7D7112FF" wp14:editId="75F2A9E8">
            <wp:extent cx="5977719" cy="2067635"/>
            <wp:effectExtent l="0" t="0" r="4445" b="889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6AB5DC7" w14:textId="62E680A9" w:rsidR="00A167D1" w:rsidRPr="008E2621" w:rsidRDefault="00A167D1" w:rsidP="007D0D89">
      <w:pPr>
        <w:widowControl/>
        <w:suppressAutoHyphens w:val="0"/>
        <w:spacing w:after="200" w:line="276" w:lineRule="auto"/>
        <w:rPr>
          <w:rFonts w:eastAsia="Arial"/>
          <w:iCs/>
          <w:color w:val="000000"/>
        </w:rPr>
      </w:pPr>
      <w:r w:rsidRPr="00A413EB">
        <w:rPr>
          <w:rFonts w:eastAsia="Arial"/>
          <w:i/>
        </w:rPr>
        <w:t>Обучающиеся, завершившие общеобразовательную подготовку</w:t>
      </w:r>
      <w:r w:rsidRPr="008E2621">
        <w:rPr>
          <w:rFonts w:eastAsia="Arial"/>
        </w:rPr>
        <w:t xml:space="preserve"> </w:t>
      </w:r>
    </w:p>
    <w:p w14:paraId="17395F68" w14:textId="77777777" w:rsidR="00A167D1" w:rsidRPr="008E2621" w:rsidRDefault="00A167D1" w:rsidP="00A167D1">
      <w:pPr>
        <w:jc w:val="center"/>
        <w:rPr>
          <w:rFonts w:eastAsia="Arial"/>
          <w:color w:val="000000"/>
        </w:rPr>
      </w:pPr>
      <w:r w:rsidRPr="008E2621">
        <w:rPr>
          <w:rFonts w:eastAsia="Arial"/>
          <w:color w:val="000000"/>
        </w:rPr>
        <w:t xml:space="preserve">Выполнение заданий исследования по </w:t>
      </w:r>
      <w:r w:rsidR="008E2621" w:rsidRPr="008E2621">
        <w:rPr>
          <w:rFonts w:eastAsia="Arial"/>
          <w:color w:val="000000"/>
        </w:rPr>
        <w:t>математике</w:t>
      </w:r>
      <w:r w:rsidRPr="008E2621">
        <w:t xml:space="preserve"> обучающимися, </w:t>
      </w:r>
      <w:r w:rsidRPr="008E2621">
        <w:rPr>
          <w:rFonts w:eastAsia="Arial"/>
          <w:color w:val="000000"/>
        </w:rPr>
        <w:t>завершившими общеобразовательную подготовку (% обучающихся, выполнивших задание от общего числа участников)</w:t>
      </w:r>
    </w:p>
    <w:p w14:paraId="0F0DD088" w14:textId="77777777" w:rsidR="00A167D1" w:rsidRPr="008E2621" w:rsidRDefault="00A167D1" w:rsidP="00A167D1">
      <w:pPr>
        <w:jc w:val="center"/>
        <w:rPr>
          <w:rFonts w:eastAsia="Arial"/>
          <w:color w:val="000000"/>
          <w:sz w:val="4"/>
          <w:szCs w:val="4"/>
        </w:rPr>
      </w:pPr>
    </w:p>
    <w:p w14:paraId="2005AA47" w14:textId="77777777" w:rsidR="00A167D1" w:rsidRPr="006A05F9" w:rsidRDefault="00A167D1" w:rsidP="006A05F9">
      <w:pPr>
        <w:jc w:val="center"/>
        <w:rPr>
          <w:rFonts w:eastAsia="Arial"/>
          <w:color w:val="000000"/>
        </w:rPr>
      </w:pPr>
      <w:r w:rsidRPr="008E2621">
        <w:rPr>
          <w:rFonts w:eastAsia="Arial"/>
          <w:noProof/>
          <w:color w:val="000000"/>
          <w:lang w:eastAsia="ru-RU"/>
        </w:rPr>
        <w:lastRenderedPageBreak/>
        <w:drawing>
          <wp:inline distT="0" distB="0" distL="0" distR="0" wp14:anchorId="796D316C" wp14:editId="6D0DFE15">
            <wp:extent cx="6346209" cy="2490716"/>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4623A77" w14:textId="77777777" w:rsidR="00A167D1" w:rsidRPr="00605D94" w:rsidRDefault="00A167D1" w:rsidP="00A167D1">
      <w:pPr>
        <w:ind w:firstLine="567"/>
        <w:jc w:val="both"/>
        <w:rPr>
          <w:rFonts w:eastAsia="Arial"/>
          <w:bCs/>
          <w:color w:val="000000"/>
        </w:rPr>
      </w:pPr>
      <w:r w:rsidRPr="00605D94">
        <w:rPr>
          <w:rFonts w:eastAsia="Arial"/>
          <w:color w:val="000000"/>
        </w:rPr>
        <w:t>Анализируя результаты</w:t>
      </w:r>
      <w:r w:rsidRPr="00605D94">
        <w:rPr>
          <w:rFonts w:eastAsia="Arial"/>
          <w:b/>
          <w:color w:val="000000"/>
        </w:rPr>
        <w:t xml:space="preserve"> </w:t>
      </w:r>
      <w:r w:rsidRPr="00605D94">
        <w:rPr>
          <w:rFonts w:eastAsia="Arial"/>
          <w:color w:val="000000"/>
        </w:rPr>
        <w:t xml:space="preserve">обучающихся, завершивших общеобразовательную подготовку, можно отметить, что </w:t>
      </w:r>
      <w:r w:rsidRPr="00605D94">
        <w:rPr>
          <w:rFonts w:eastAsia="Arial"/>
          <w:b/>
          <w:color w:val="000000"/>
        </w:rPr>
        <w:t>лучше</w:t>
      </w:r>
      <w:r w:rsidRPr="00605D94">
        <w:rPr>
          <w:rFonts w:eastAsia="Arial"/>
          <w:color w:val="000000"/>
        </w:rPr>
        <w:t xml:space="preserve"> всего участники ВПР справились с </w:t>
      </w:r>
      <w:r w:rsidR="00A5398F">
        <w:rPr>
          <w:rFonts w:eastAsia="Arial"/>
          <w:b/>
          <w:color w:val="000000"/>
        </w:rPr>
        <w:t xml:space="preserve">заданием №1 </w:t>
      </w:r>
      <w:r w:rsidR="008E2621" w:rsidRPr="00605D94">
        <w:rPr>
          <w:rFonts w:eastAsia="Arial"/>
          <w:color w:val="000000"/>
        </w:rPr>
        <w:t>(90,2</w:t>
      </w:r>
      <w:r w:rsidRPr="00605D94">
        <w:rPr>
          <w:rFonts w:eastAsia="Arial"/>
          <w:color w:val="000000"/>
        </w:rPr>
        <w:t>%)</w:t>
      </w:r>
      <w:r w:rsidRPr="00605D94">
        <w:rPr>
          <w:rFonts w:eastAsia="Arial"/>
          <w:b/>
          <w:color w:val="000000"/>
        </w:rPr>
        <w:t xml:space="preserve">, </w:t>
      </w:r>
      <w:r w:rsidRPr="00605D94">
        <w:rPr>
          <w:rFonts w:eastAsia="Arial"/>
          <w:color w:val="000000"/>
        </w:rPr>
        <w:t xml:space="preserve">проверяющим умение </w:t>
      </w:r>
      <w:r w:rsidR="00605D94" w:rsidRPr="00605D94">
        <w:rPr>
          <w:rFonts w:eastAsia="Arial"/>
          <w:color w:val="000000"/>
        </w:rPr>
        <w:t>выполнять вычисления и преобразования</w:t>
      </w:r>
      <w:r w:rsidRPr="00605D94">
        <w:rPr>
          <w:rFonts w:eastAsia="Arial"/>
          <w:bCs/>
          <w:color w:val="000000"/>
        </w:rPr>
        <w:t xml:space="preserve">, </w:t>
      </w:r>
      <w:r w:rsidR="008E2621" w:rsidRPr="00605D94">
        <w:rPr>
          <w:rFonts w:eastAsia="Arial"/>
          <w:b/>
          <w:bCs/>
          <w:color w:val="000000"/>
        </w:rPr>
        <w:t>заданием № 6</w:t>
      </w:r>
      <w:r w:rsidR="008E2621" w:rsidRPr="00605D94">
        <w:rPr>
          <w:rFonts w:eastAsia="Arial"/>
          <w:bCs/>
          <w:color w:val="000000"/>
        </w:rPr>
        <w:t xml:space="preserve"> (85,8</w:t>
      </w:r>
      <w:r w:rsidRPr="00605D94">
        <w:rPr>
          <w:rFonts w:eastAsia="Arial"/>
          <w:bCs/>
          <w:color w:val="000000"/>
        </w:rPr>
        <w:t xml:space="preserve">%), проверяющим </w:t>
      </w:r>
      <w:r w:rsidR="00605D94" w:rsidRPr="00605D94">
        <w:rPr>
          <w:rFonts w:eastAsia="Arial"/>
          <w:bCs/>
          <w:color w:val="000000"/>
        </w:rPr>
        <w:t>умение использовать приобретенные знания и умения в практической деятельности и повседневной жизни</w:t>
      </w:r>
      <w:r w:rsidR="008E2621" w:rsidRPr="00605D94">
        <w:rPr>
          <w:rFonts w:eastAsia="Arial"/>
          <w:bCs/>
          <w:color w:val="000000"/>
        </w:rPr>
        <w:t xml:space="preserve">, </w:t>
      </w:r>
      <w:r w:rsidR="008E2621" w:rsidRPr="00605D94">
        <w:rPr>
          <w:rFonts w:eastAsia="Arial"/>
          <w:b/>
          <w:bCs/>
          <w:color w:val="000000"/>
        </w:rPr>
        <w:t>заданием № 7</w:t>
      </w:r>
      <w:r w:rsidR="008E2621" w:rsidRPr="00605D94">
        <w:rPr>
          <w:rFonts w:eastAsia="Arial"/>
          <w:bCs/>
          <w:color w:val="000000"/>
        </w:rPr>
        <w:t xml:space="preserve"> (85,5%), проверяющим</w:t>
      </w:r>
      <w:r w:rsidR="00605D94" w:rsidRPr="00605D94">
        <w:rPr>
          <w:rFonts w:eastAsia="Arial"/>
          <w:bCs/>
          <w:color w:val="000000"/>
        </w:rPr>
        <w:t xml:space="preserve"> умение</w:t>
      </w:r>
      <w:r w:rsidR="008E2621" w:rsidRPr="00605D94">
        <w:rPr>
          <w:rFonts w:eastAsia="Arial"/>
          <w:bCs/>
          <w:color w:val="000000"/>
        </w:rPr>
        <w:t xml:space="preserve"> </w:t>
      </w:r>
      <w:r w:rsidR="00605D94" w:rsidRPr="00605D94">
        <w:rPr>
          <w:rFonts w:eastAsia="Arial"/>
          <w:bCs/>
          <w:color w:val="000000"/>
        </w:rPr>
        <w:t>выполнять действия с геометрическими фигурами</w:t>
      </w:r>
      <w:r w:rsidRPr="00605D94">
        <w:rPr>
          <w:rFonts w:eastAsia="Arial"/>
          <w:bCs/>
          <w:color w:val="000000"/>
        </w:rPr>
        <w:t>.</w:t>
      </w:r>
    </w:p>
    <w:p w14:paraId="1769A473" w14:textId="77777777" w:rsidR="00A167D1" w:rsidRPr="00605D94" w:rsidRDefault="00A167D1" w:rsidP="00A167D1">
      <w:pPr>
        <w:widowControl/>
        <w:suppressAutoHyphens w:val="0"/>
        <w:autoSpaceDE w:val="0"/>
        <w:autoSpaceDN w:val="0"/>
        <w:adjustRightInd w:val="0"/>
        <w:ind w:firstLine="567"/>
        <w:jc w:val="both"/>
        <w:rPr>
          <w:rFonts w:eastAsia="Arial"/>
          <w:color w:val="000000"/>
        </w:rPr>
      </w:pPr>
      <w:r w:rsidRPr="00605D94">
        <w:rPr>
          <w:rFonts w:eastAsia="Arial"/>
          <w:b/>
          <w:color w:val="000000"/>
        </w:rPr>
        <w:t>Менее успешно</w:t>
      </w:r>
      <w:r w:rsidRPr="00605D94">
        <w:rPr>
          <w:rFonts w:eastAsia="Arial"/>
          <w:color w:val="000000"/>
        </w:rPr>
        <w:t xml:space="preserve"> ученики выполнили </w:t>
      </w:r>
      <w:r w:rsidRPr="00605D94">
        <w:rPr>
          <w:rFonts w:eastAsia="Arial"/>
          <w:b/>
          <w:color w:val="000000"/>
        </w:rPr>
        <w:t xml:space="preserve">задание </w:t>
      </w:r>
      <w:r w:rsidR="00605D94" w:rsidRPr="00605D94">
        <w:rPr>
          <w:rFonts w:eastAsia="Arial"/>
          <w:b/>
          <w:bCs/>
          <w:color w:val="000000"/>
        </w:rPr>
        <w:t>№ 15</w:t>
      </w:r>
      <w:r w:rsidRPr="00605D94">
        <w:rPr>
          <w:rFonts w:eastAsia="Arial"/>
          <w:b/>
          <w:bCs/>
          <w:color w:val="000000"/>
        </w:rPr>
        <w:t xml:space="preserve"> </w:t>
      </w:r>
      <w:r w:rsidR="00605D94" w:rsidRPr="00605D94">
        <w:rPr>
          <w:rFonts w:eastAsia="Arial"/>
          <w:bCs/>
          <w:color w:val="000000"/>
        </w:rPr>
        <w:t xml:space="preserve">(1,3%) и </w:t>
      </w:r>
      <w:r w:rsidR="00605D94" w:rsidRPr="00605D94">
        <w:rPr>
          <w:rFonts w:eastAsia="Arial"/>
          <w:b/>
          <w:color w:val="000000"/>
        </w:rPr>
        <w:t>задание № 14</w:t>
      </w:r>
      <w:r w:rsidR="00605D94" w:rsidRPr="00605D94">
        <w:rPr>
          <w:rFonts w:eastAsia="Arial"/>
          <w:color w:val="000000"/>
        </w:rPr>
        <w:t xml:space="preserve"> (1,7%), проверяющие</w:t>
      </w:r>
      <w:r w:rsidRPr="00605D94">
        <w:rPr>
          <w:rFonts w:eastAsia="Arial"/>
          <w:color w:val="000000"/>
        </w:rPr>
        <w:t xml:space="preserve"> </w:t>
      </w:r>
      <w:r w:rsidR="00605D94" w:rsidRPr="00605D94">
        <w:rPr>
          <w:rFonts w:eastAsia="Arial"/>
          <w:color w:val="000000"/>
        </w:rPr>
        <w:t>умение выполнять действия с геометрическими фигурами, координатами и векторами</w:t>
      </w:r>
      <w:r w:rsidRPr="00605D94">
        <w:rPr>
          <w:rFonts w:eastAsia="Arial"/>
          <w:color w:val="000000"/>
        </w:rPr>
        <w:t>.</w:t>
      </w:r>
    </w:p>
    <w:p w14:paraId="24C36BC6" w14:textId="50346D05" w:rsidR="00A167D1" w:rsidRDefault="00A167D1" w:rsidP="007D0D89">
      <w:pPr>
        <w:ind w:firstLine="567"/>
        <w:jc w:val="both"/>
        <w:rPr>
          <w:rFonts w:eastAsia="Arial"/>
          <w:color w:val="000000"/>
        </w:rPr>
      </w:pPr>
      <w:r w:rsidRPr="00605D94">
        <w:rPr>
          <w:rFonts w:eastAsia="Arial"/>
          <w:color w:val="000000"/>
        </w:rPr>
        <w:t xml:space="preserve">При переводе первичных </w:t>
      </w:r>
      <w:r w:rsidR="00605D94" w:rsidRPr="00605D94">
        <w:rPr>
          <w:rFonts w:eastAsia="Arial"/>
          <w:color w:val="000000"/>
        </w:rPr>
        <w:t xml:space="preserve">баллов в отметки видно, что 9,0% </w:t>
      </w:r>
      <w:r w:rsidR="00A413EB" w:rsidRPr="00A413EB">
        <w:rPr>
          <w:rFonts w:eastAsia="Arial"/>
          <w:color w:val="000000"/>
        </w:rPr>
        <w:t xml:space="preserve">обучающихся </w:t>
      </w:r>
      <w:r w:rsidR="00605D94" w:rsidRPr="00605D94">
        <w:rPr>
          <w:rFonts w:eastAsia="Arial"/>
          <w:color w:val="000000"/>
        </w:rPr>
        <w:t xml:space="preserve">получили </w:t>
      </w:r>
      <w:r w:rsidR="00A413EB">
        <w:rPr>
          <w:rFonts w:eastAsia="Arial"/>
          <w:color w:val="000000"/>
        </w:rPr>
        <w:br/>
      </w:r>
      <w:r w:rsidR="00605D94" w:rsidRPr="00605D94">
        <w:rPr>
          <w:rFonts w:eastAsia="Arial"/>
          <w:color w:val="000000"/>
        </w:rPr>
        <w:t>отметку</w:t>
      </w:r>
      <w:r w:rsidR="00A413EB">
        <w:rPr>
          <w:rFonts w:eastAsia="Arial"/>
          <w:color w:val="000000"/>
        </w:rPr>
        <w:t xml:space="preserve"> «2», 70,6% – отметку «3», 20,4</w:t>
      </w:r>
      <w:r w:rsidR="00605D94" w:rsidRPr="00605D94">
        <w:rPr>
          <w:rFonts w:eastAsia="Arial"/>
          <w:color w:val="000000"/>
        </w:rPr>
        <w:t>% – отметку «4», 0,1</w:t>
      </w:r>
      <w:r w:rsidRPr="00605D94">
        <w:rPr>
          <w:rFonts w:eastAsia="Arial"/>
          <w:color w:val="000000"/>
        </w:rPr>
        <w:t>% – отметку «5»</w:t>
      </w:r>
      <w:r w:rsidR="007D0D89">
        <w:rPr>
          <w:rFonts w:eastAsia="Arial"/>
          <w:color w:val="000000"/>
        </w:rPr>
        <w:t>.</w:t>
      </w:r>
      <w:r w:rsidRPr="00605D94">
        <w:rPr>
          <w:rFonts w:eastAsia="Arial"/>
          <w:color w:val="000000"/>
        </w:rPr>
        <w:t xml:space="preserve"> </w:t>
      </w:r>
    </w:p>
    <w:p w14:paraId="4B77DBB4" w14:textId="77777777" w:rsidR="007D0D89" w:rsidRPr="00605D94" w:rsidRDefault="007D0D89" w:rsidP="007D0D89">
      <w:pPr>
        <w:ind w:firstLine="567"/>
        <w:jc w:val="both"/>
        <w:rPr>
          <w:rFonts w:eastAsia="Arial"/>
          <w:color w:val="000000"/>
        </w:rPr>
      </w:pPr>
    </w:p>
    <w:p w14:paraId="780A637E" w14:textId="77777777" w:rsidR="00A167D1" w:rsidRPr="00605D94" w:rsidRDefault="00A167D1" w:rsidP="00A413EB">
      <w:pPr>
        <w:ind w:firstLine="567"/>
        <w:jc w:val="center"/>
        <w:rPr>
          <w:rFonts w:eastAsia="Arial"/>
          <w:color w:val="000000"/>
        </w:rPr>
      </w:pPr>
      <w:r w:rsidRPr="00605D94">
        <w:rPr>
          <w:rFonts w:eastAsia="Arial"/>
          <w:color w:val="000000"/>
        </w:rPr>
        <w:t xml:space="preserve">Распределение отметок по </w:t>
      </w:r>
      <w:r w:rsidR="00402ED6">
        <w:rPr>
          <w:rFonts w:eastAsia="Arial"/>
          <w:color w:val="000000"/>
        </w:rPr>
        <w:t>математике</w:t>
      </w:r>
      <w:r w:rsidRPr="00605D94">
        <w:rPr>
          <w:rFonts w:eastAsia="Arial"/>
          <w:color w:val="000000"/>
        </w:rPr>
        <w:t xml:space="preserve"> обучающихся,</w:t>
      </w:r>
      <w:r w:rsidRPr="00605D94">
        <w:t xml:space="preserve"> </w:t>
      </w:r>
      <w:r w:rsidRPr="00605D94">
        <w:rPr>
          <w:rFonts w:eastAsia="Arial"/>
          <w:color w:val="000000"/>
        </w:rPr>
        <w:t>завершивших</w:t>
      </w:r>
      <w:r w:rsidR="00A413EB">
        <w:rPr>
          <w:rFonts w:eastAsia="Arial"/>
          <w:color w:val="000000"/>
        </w:rPr>
        <w:t xml:space="preserve"> общеобразовательную подготовку </w:t>
      </w:r>
      <w:r w:rsidRPr="00605D94">
        <w:rPr>
          <w:rFonts w:eastAsia="Arial"/>
          <w:color w:val="000000"/>
        </w:rPr>
        <w:t>(% обучающихся, получивших определенные отметки от общего числа участников)</w:t>
      </w:r>
    </w:p>
    <w:p w14:paraId="576AC868" w14:textId="7632F0D0" w:rsidR="00FD3524" w:rsidRPr="0048437B" w:rsidRDefault="00A167D1" w:rsidP="0048437B">
      <w:pPr>
        <w:jc w:val="center"/>
        <w:rPr>
          <w:rFonts w:eastAsia="Arial"/>
          <w:color w:val="000000"/>
          <w:highlight w:val="yellow"/>
        </w:rPr>
      </w:pPr>
      <w:r w:rsidRPr="00A167D1">
        <w:rPr>
          <w:noProof/>
          <w:color w:val="000000"/>
          <w:highlight w:val="yellow"/>
          <w:lang w:eastAsia="ru-RU"/>
        </w:rPr>
        <w:drawing>
          <wp:inline distT="0" distB="0" distL="0" distR="0" wp14:anchorId="4CD96397" wp14:editId="4ACE6A5A">
            <wp:extent cx="6059606" cy="2367887"/>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C706FFF" w14:textId="2B8D4304" w:rsidR="00193747" w:rsidRDefault="00193747" w:rsidP="00193747">
      <w:pPr>
        <w:suppressAutoHyphens w:val="0"/>
        <w:jc w:val="center"/>
        <w:outlineLvl w:val="1"/>
        <w:rPr>
          <w:rFonts w:eastAsia="Calibri"/>
          <w:b/>
          <w:bCs/>
          <w:kern w:val="0"/>
          <w:lang w:eastAsia="en-US"/>
        </w:rPr>
      </w:pPr>
      <w:r w:rsidRPr="00193747">
        <w:rPr>
          <w:rFonts w:eastAsia="Calibri"/>
          <w:b/>
          <w:bCs/>
          <w:kern w:val="0"/>
          <w:lang w:eastAsia="en-US"/>
        </w:rPr>
        <w:t>Обобщенный план варианта проверочной</w:t>
      </w:r>
      <w:r w:rsidRPr="00193747">
        <w:rPr>
          <w:rFonts w:eastAsia="Calibri"/>
          <w:b/>
          <w:bCs/>
          <w:spacing w:val="-16"/>
          <w:kern w:val="0"/>
          <w:lang w:eastAsia="en-US"/>
        </w:rPr>
        <w:t xml:space="preserve"> </w:t>
      </w:r>
      <w:r w:rsidRPr="00193747">
        <w:rPr>
          <w:rFonts w:eastAsia="Calibri"/>
          <w:b/>
          <w:bCs/>
          <w:kern w:val="0"/>
          <w:lang w:eastAsia="en-US"/>
        </w:rPr>
        <w:t>работы по</w:t>
      </w:r>
      <w:r w:rsidRPr="00193747">
        <w:rPr>
          <w:rFonts w:eastAsia="Calibri"/>
          <w:b/>
          <w:bCs/>
          <w:spacing w:val="-6"/>
          <w:kern w:val="0"/>
          <w:lang w:eastAsia="en-US"/>
        </w:rPr>
        <w:t xml:space="preserve"> </w:t>
      </w:r>
      <w:r w:rsidRPr="00193747">
        <w:rPr>
          <w:rFonts w:eastAsia="Calibri"/>
          <w:b/>
          <w:bCs/>
          <w:kern w:val="0"/>
          <w:lang w:eastAsia="en-US"/>
        </w:rPr>
        <w:t>математике 1 курса</w:t>
      </w:r>
    </w:p>
    <w:p w14:paraId="6550C80B" w14:textId="77777777" w:rsidR="00193747" w:rsidRPr="00193747" w:rsidRDefault="00193747" w:rsidP="00193747">
      <w:pPr>
        <w:suppressAutoHyphens w:val="0"/>
        <w:jc w:val="center"/>
        <w:outlineLvl w:val="1"/>
        <w:rPr>
          <w:rFonts w:eastAsia="Calibri"/>
          <w:b/>
          <w:bCs/>
          <w:kern w:val="0"/>
          <w:lang w:eastAsia="en-US"/>
        </w:rPr>
      </w:pPr>
    </w:p>
    <w:tbl>
      <w:tblPr>
        <w:tblW w:w="10390" w:type="dxa"/>
        <w:tblInd w:w="15" w:type="dxa"/>
        <w:tblLayout w:type="fixed"/>
        <w:tblCellMar>
          <w:left w:w="57" w:type="dxa"/>
          <w:right w:w="57" w:type="dxa"/>
        </w:tblCellMar>
        <w:tblLook w:val="0000" w:firstRow="0" w:lastRow="0" w:firstColumn="0" w:lastColumn="0" w:noHBand="0" w:noVBand="0"/>
      </w:tblPr>
      <w:tblGrid>
        <w:gridCol w:w="556"/>
        <w:gridCol w:w="6149"/>
        <w:gridCol w:w="1134"/>
        <w:gridCol w:w="708"/>
        <w:gridCol w:w="993"/>
        <w:gridCol w:w="850"/>
      </w:tblGrid>
      <w:tr w:rsidR="00AD09BF" w:rsidRPr="0048437B" w14:paraId="0A2F7156" w14:textId="77777777" w:rsidTr="007D0D89">
        <w:trPr>
          <w:trHeight w:val="309"/>
        </w:trPr>
        <w:tc>
          <w:tcPr>
            <w:tcW w:w="556" w:type="dxa"/>
            <w:vMerge w:val="restart"/>
            <w:tcBorders>
              <w:top w:val="single" w:sz="8" w:space="0" w:color="000000"/>
              <w:left w:val="single" w:sz="8" w:space="0" w:color="000000"/>
              <w:right w:val="single" w:sz="4" w:space="0" w:color="auto"/>
            </w:tcBorders>
            <w:vAlign w:val="center"/>
          </w:tcPr>
          <w:p w14:paraId="602016A2" w14:textId="77777777" w:rsidR="00AD09BF" w:rsidRPr="0048437B" w:rsidRDefault="00AD09BF" w:rsidP="00193747">
            <w:pPr>
              <w:autoSpaceDE w:val="0"/>
              <w:autoSpaceDN w:val="0"/>
              <w:adjustRightInd w:val="0"/>
              <w:spacing w:before="13" w:line="78" w:lineRule="atLeast"/>
              <w:jc w:val="center"/>
              <w:rPr>
                <w:rFonts w:eastAsia="Arial"/>
                <w:b/>
                <w:bCs/>
                <w:color w:val="000000"/>
                <w:sz w:val="22"/>
                <w:szCs w:val="22"/>
              </w:rPr>
            </w:pPr>
            <w:r w:rsidRPr="0048437B">
              <w:rPr>
                <w:rFonts w:eastAsia="Arial"/>
                <w:b/>
                <w:bCs/>
                <w:color w:val="000000"/>
                <w:sz w:val="22"/>
                <w:szCs w:val="22"/>
              </w:rPr>
              <w:t>№ п/п</w:t>
            </w:r>
          </w:p>
        </w:tc>
        <w:tc>
          <w:tcPr>
            <w:tcW w:w="6149" w:type="dxa"/>
            <w:vMerge w:val="restart"/>
            <w:tcBorders>
              <w:top w:val="single" w:sz="8" w:space="0" w:color="000000"/>
              <w:left w:val="single" w:sz="4" w:space="0" w:color="auto"/>
              <w:right w:val="single" w:sz="4" w:space="0" w:color="auto"/>
            </w:tcBorders>
            <w:vAlign w:val="center"/>
          </w:tcPr>
          <w:p w14:paraId="4A11262F" w14:textId="77777777" w:rsidR="00AD09BF" w:rsidRPr="0048437B" w:rsidRDefault="00AD09BF" w:rsidP="00193747">
            <w:pPr>
              <w:autoSpaceDE w:val="0"/>
              <w:autoSpaceDN w:val="0"/>
              <w:adjustRightInd w:val="0"/>
              <w:spacing w:before="13" w:line="117" w:lineRule="atLeast"/>
              <w:ind w:left="15"/>
              <w:jc w:val="center"/>
              <w:rPr>
                <w:rFonts w:eastAsia="Arial"/>
                <w:b/>
                <w:color w:val="000000"/>
                <w:sz w:val="22"/>
                <w:szCs w:val="22"/>
              </w:rPr>
            </w:pPr>
            <w:r w:rsidRPr="0048437B">
              <w:rPr>
                <w:rFonts w:eastAsia="Arial"/>
                <w:b/>
                <w:color w:val="000000"/>
                <w:sz w:val="22"/>
                <w:szCs w:val="22"/>
              </w:rPr>
              <w:t>Проверяемые требования (умения) в соответствии с ФГОС ООО</w:t>
            </w:r>
          </w:p>
        </w:tc>
        <w:tc>
          <w:tcPr>
            <w:tcW w:w="1134" w:type="dxa"/>
            <w:vMerge w:val="restart"/>
            <w:tcBorders>
              <w:top w:val="single" w:sz="8" w:space="0" w:color="000000"/>
              <w:left w:val="single" w:sz="4" w:space="0" w:color="auto"/>
              <w:right w:val="single" w:sz="4" w:space="0" w:color="auto"/>
            </w:tcBorders>
          </w:tcPr>
          <w:p w14:paraId="4AAD5FD7" w14:textId="6CDE27FF" w:rsidR="00AD09BF" w:rsidRPr="0048437B" w:rsidRDefault="00AD09BF" w:rsidP="00193747">
            <w:pPr>
              <w:autoSpaceDE w:val="0"/>
              <w:autoSpaceDN w:val="0"/>
              <w:adjustRightInd w:val="0"/>
              <w:spacing w:before="13" w:line="104" w:lineRule="atLeast"/>
              <w:ind w:left="15"/>
              <w:jc w:val="center"/>
              <w:rPr>
                <w:rFonts w:eastAsia="Arial"/>
                <w:b/>
                <w:bCs/>
                <w:color w:val="000000"/>
                <w:sz w:val="22"/>
                <w:szCs w:val="22"/>
              </w:rPr>
            </w:pPr>
            <w:r w:rsidRPr="0048437B">
              <w:rPr>
                <w:rFonts w:eastAsia="Arial"/>
                <w:b/>
                <w:bCs/>
                <w:color w:val="000000"/>
                <w:sz w:val="22"/>
                <w:szCs w:val="22"/>
              </w:rPr>
              <w:t>уровень сложности Б/П/В</w:t>
            </w:r>
          </w:p>
        </w:tc>
        <w:tc>
          <w:tcPr>
            <w:tcW w:w="708" w:type="dxa"/>
            <w:vMerge w:val="restart"/>
            <w:tcBorders>
              <w:top w:val="single" w:sz="8" w:space="0" w:color="000000"/>
              <w:left w:val="single" w:sz="4" w:space="0" w:color="auto"/>
              <w:right w:val="single" w:sz="8" w:space="0" w:color="000000"/>
            </w:tcBorders>
            <w:vAlign w:val="center"/>
          </w:tcPr>
          <w:p w14:paraId="0EF2B10B" w14:textId="13FF780E" w:rsidR="00AD09BF" w:rsidRPr="0048437B" w:rsidRDefault="00AD09BF" w:rsidP="00193747">
            <w:pPr>
              <w:autoSpaceDE w:val="0"/>
              <w:autoSpaceDN w:val="0"/>
              <w:adjustRightInd w:val="0"/>
              <w:spacing w:before="13" w:line="104" w:lineRule="atLeast"/>
              <w:ind w:left="15"/>
              <w:jc w:val="center"/>
              <w:rPr>
                <w:rFonts w:eastAsia="Arial"/>
                <w:b/>
                <w:bCs/>
                <w:color w:val="000000"/>
                <w:sz w:val="22"/>
                <w:szCs w:val="22"/>
              </w:rPr>
            </w:pPr>
            <w:r w:rsidRPr="0048437B">
              <w:rPr>
                <w:rFonts w:eastAsia="Arial"/>
                <w:b/>
                <w:bCs/>
                <w:color w:val="000000"/>
                <w:sz w:val="22"/>
                <w:szCs w:val="22"/>
              </w:rPr>
              <w:t>макс. балл</w:t>
            </w:r>
          </w:p>
        </w:tc>
        <w:tc>
          <w:tcPr>
            <w:tcW w:w="1843" w:type="dxa"/>
            <w:gridSpan w:val="2"/>
            <w:tcBorders>
              <w:top w:val="single" w:sz="8" w:space="0" w:color="000000"/>
              <w:left w:val="single" w:sz="4" w:space="0" w:color="auto"/>
              <w:bottom w:val="single" w:sz="8" w:space="0" w:color="000000"/>
              <w:right w:val="single" w:sz="8" w:space="0" w:color="000000"/>
            </w:tcBorders>
          </w:tcPr>
          <w:p w14:paraId="0F7EAFEB" w14:textId="297711E0" w:rsidR="00AD09BF" w:rsidRPr="0048437B" w:rsidRDefault="00AD09BF" w:rsidP="00193747">
            <w:pPr>
              <w:autoSpaceDE w:val="0"/>
              <w:autoSpaceDN w:val="0"/>
              <w:adjustRightInd w:val="0"/>
              <w:spacing w:before="13" w:line="104" w:lineRule="atLeast"/>
              <w:ind w:left="15"/>
              <w:jc w:val="center"/>
              <w:rPr>
                <w:rFonts w:eastAsia="Arial"/>
                <w:b/>
                <w:bCs/>
                <w:color w:val="000000"/>
                <w:sz w:val="22"/>
                <w:szCs w:val="22"/>
              </w:rPr>
            </w:pPr>
            <w:r w:rsidRPr="0048437B">
              <w:rPr>
                <w:rFonts w:eastAsia="Calibri"/>
                <w:b/>
                <w:bCs/>
                <w:kern w:val="2"/>
                <w:sz w:val="22"/>
                <w:szCs w:val="22"/>
                <w:lang w:eastAsia="en-US"/>
                <w14:ligatures w14:val="standardContextual"/>
              </w:rPr>
              <w:t xml:space="preserve">% выполнения заданий </w:t>
            </w:r>
            <w:proofErr w:type="spellStart"/>
            <w:r w:rsidRPr="0048437B">
              <w:rPr>
                <w:rFonts w:eastAsia="Calibri"/>
                <w:b/>
                <w:bCs/>
                <w:kern w:val="2"/>
                <w:sz w:val="22"/>
                <w:szCs w:val="22"/>
                <w:lang w:eastAsia="en-US"/>
                <w14:ligatures w14:val="standardContextual"/>
              </w:rPr>
              <w:t>обуч-ся</w:t>
            </w:r>
            <w:proofErr w:type="spellEnd"/>
          </w:p>
        </w:tc>
      </w:tr>
      <w:tr w:rsidR="00AD09BF" w:rsidRPr="0048437B" w14:paraId="43EA48A5" w14:textId="77777777" w:rsidTr="007D0D89">
        <w:trPr>
          <w:trHeight w:val="60"/>
        </w:trPr>
        <w:tc>
          <w:tcPr>
            <w:tcW w:w="556" w:type="dxa"/>
            <w:vMerge/>
            <w:tcBorders>
              <w:left w:val="single" w:sz="8" w:space="0" w:color="000000"/>
              <w:bottom w:val="single" w:sz="8" w:space="0" w:color="000000"/>
              <w:right w:val="single" w:sz="4" w:space="0" w:color="auto"/>
            </w:tcBorders>
            <w:vAlign w:val="center"/>
          </w:tcPr>
          <w:p w14:paraId="591BB51A" w14:textId="77777777" w:rsidR="00AD09BF" w:rsidRPr="0048437B" w:rsidRDefault="00AD09BF" w:rsidP="00193747">
            <w:pPr>
              <w:autoSpaceDE w:val="0"/>
              <w:autoSpaceDN w:val="0"/>
              <w:adjustRightInd w:val="0"/>
              <w:spacing w:before="13" w:line="78" w:lineRule="atLeast"/>
              <w:jc w:val="center"/>
              <w:rPr>
                <w:rFonts w:eastAsia="Arial"/>
                <w:b/>
                <w:bCs/>
                <w:color w:val="000000"/>
                <w:sz w:val="22"/>
                <w:szCs w:val="22"/>
              </w:rPr>
            </w:pPr>
          </w:p>
        </w:tc>
        <w:tc>
          <w:tcPr>
            <w:tcW w:w="6149" w:type="dxa"/>
            <w:vMerge/>
            <w:tcBorders>
              <w:left w:val="single" w:sz="4" w:space="0" w:color="auto"/>
              <w:bottom w:val="single" w:sz="8" w:space="0" w:color="000000"/>
              <w:right w:val="single" w:sz="4" w:space="0" w:color="auto"/>
            </w:tcBorders>
            <w:vAlign w:val="center"/>
          </w:tcPr>
          <w:p w14:paraId="16FF7D84" w14:textId="77777777" w:rsidR="00AD09BF" w:rsidRPr="0048437B" w:rsidRDefault="00AD09BF" w:rsidP="00193747">
            <w:pPr>
              <w:autoSpaceDE w:val="0"/>
              <w:autoSpaceDN w:val="0"/>
              <w:adjustRightInd w:val="0"/>
              <w:spacing w:before="13" w:line="117" w:lineRule="atLeast"/>
              <w:ind w:left="15"/>
              <w:jc w:val="center"/>
              <w:rPr>
                <w:rFonts w:eastAsia="Arial"/>
                <w:b/>
                <w:color w:val="000000"/>
                <w:sz w:val="22"/>
                <w:szCs w:val="22"/>
              </w:rPr>
            </w:pPr>
          </w:p>
        </w:tc>
        <w:tc>
          <w:tcPr>
            <w:tcW w:w="1134" w:type="dxa"/>
            <w:vMerge/>
            <w:tcBorders>
              <w:left w:val="single" w:sz="4" w:space="0" w:color="auto"/>
              <w:bottom w:val="single" w:sz="8" w:space="0" w:color="000000"/>
              <w:right w:val="single" w:sz="4" w:space="0" w:color="auto"/>
            </w:tcBorders>
          </w:tcPr>
          <w:p w14:paraId="2F52C2D3" w14:textId="77777777" w:rsidR="00AD09BF" w:rsidRPr="0048437B" w:rsidRDefault="00AD09BF" w:rsidP="00193747">
            <w:pPr>
              <w:autoSpaceDE w:val="0"/>
              <w:autoSpaceDN w:val="0"/>
              <w:adjustRightInd w:val="0"/>
              <w:spacing w:before="13" w:line="104" w:lineRule="atLeast"/>
              <w:ind w:left="15"/>
              <w:jc w:val="center"/>
              <w:rPr>
                <w:rFonts w:eastAsia="Arial"/>
                <w:b/>
                <w:bCs/>
                <w:color w:val="000000"/>
                <w:sz w:val="22"/>
                <w:szCs w:val="22"/>
              </w:rPr>
            </w:pPr>
          </w:p>
        </w:tc>
        <w:tc>
          <w:tcPr>
            <w:tcW w:w="708" w:type="dxa"/>
            <w:vMerge/>
            <w:tcBorders>
              <w:left w:val="single" w:sz="4" w:space="0" w:color="auto"/>
              <w:bottom w:val="single" w:sz="8" w:space="0" w:color="000000"/>
              <w:right w:val="single" w:sz="8" w:space="0" w:color="000000"/>
            </w:tcBorders>
            <w:vAlign w:val="center"/>
          </w:tcPr>
          <w:p w14:paraId="627EE6FA" w14:textId="7842A221" w:rsidR="00AD09BF" w:rsidRPr="0048437B" w:rsidRDefault="00AD09BF" w:rsidP="00193747">
            <w:pPr>
              <w:autoSpaceDE w:val="0"/>
              <w:autoSpaceDN w:val="0"/>
              <w:adjustRightInd w:val="0"/>
              <w:spacing w:before="13" w:line="104" w:lineRule="atLeast"/>
              <w:ind w:left="15"/>
              <w:jc w:val="center"/>
              <w:rPr>
                <w:rFonts w:eastAsia="Arial"/>
                <w:b/>
                <w:bCs/>
                <w:color w:val="000000"/>
                <w:sz w:val="22"/>
                <w:szCs w:val="22"/>
              </w:rPr>
            </w:pPr>
          </w:p>
        </w:tc>
        <w:tc>
          <w:tcPr>
            <w:tcW w:w="993" w:type="dxa"/>
            <w:tcBorders>
              <w:top w:val="single" w:sz="8" w:space="0" w:color="000000"/>
              <w:left w:val="single" w:sz="4" w:space="0" w:color="auto"/>
              <w:bottom w:val="single" w:sz="8" w:space="0" w:color="000000"/>
              <w:right w:val="single" w:sz="8" w:space="0" w:color="000000"/>
            </w:tcBorders>
          </w:tcPr>
          <w:p w14:paraId="396FDD3D" w14:textId="77777777" w:rsidR="00AD09BF" w:rsidRPr="0048437B" w:rsidRDefault="00AD09BF" w:rsidP="00193747">
            <w:pPr>
              <w:autoSpaceDE w:val="0"/>
              <w:autoSpaceDN w:val="0"/>
              <w:adjustRightInd w:val="0"/>
              <w:spacing w:before="13" w:line="104" w:lineRule="atLeast"/>
              <w:ind w:left="15"/>
              <w:jc w:val="center"/>
              <w:rPr>
                <w:rFonts w:eastAsia="Arial"/>
                <w:b/>
                <w:bCs/>
                <w:color w:val="000000"/>
                <w:sz w:val="22"/>
                <w:szCs w:val="22"/>
              </w:rPr>
            </w:pPr>
            <w:r w:rsidRPr="0048437B">
              <w:rPr>
                <w:rFonts w:eastAsia="Calibri"/>
                <w:b/>
                <w:bCs/>
                <w:kern w:val="2"/>
                <w:sz w:val="22"/>
                <w:szCs w:val="22"/>
                <w:lang w:eastAsia="en-US"/>
                <w14:ligatures w14:val="standardContextual"/>
              </w:rPr>
              <w:t>ВО</w:t>
            </w:r>
          </w:p>
        </w:tc>
        <w:tc>
          <w:tcPr>
            <w:tcW w:w="850" w:type="dxa"/>
            <w:tcBorders>
              <w:top w:val="single" w:sz="8" w:space="0" w:color="000000"/>
              <w:left w:val="single" w:sz="4" w:space="0" w:color="auto"/>
              <w:bottom w:val="single" w:sz="8" w:space="0" w:color="000000"/>
              <w:right w:val="single" w:sz="8" w:space="0" w:color="000000"/>
            </w:tcBorders>
          </w:tcPr>
          <w:p w14:paraId="13872D87" w14:textId="77777777" w:rsidR="00AD09BF" w:rsidRPr="0048437B" w:rsidRDefault="00AD09BF" w:rsidP="00193747">
            <w:pPr>
              <w:autoSpaceDE w:val="0"/>
              <w:autoSpaceDN w:val="0"/>
              <w:adjustRightInd w:val="0"/>
              <w:spacing w:before="13" w:line="104" w:lineRule="atLeast"/>
              <w:ind w:left="15"/>
              <w:jc w:val="center"/>
              <w:rPr>
                <w:rFonts w:eastAsia="Arial"/>
                <w:b/>
                <w:bCs/>
                <w:color w:val="000000"/>
                <w:sz w:val="22"/>
                <w:szCs w:val="22"/>
              </w:rPr>
            </w:pPr>
            <w:r w:rsidRPr="0048437B">
              <w:rPr>
                <w:rFonts w:eastAsia="Calibri"/>
                <w:b/>
                <w:bCs/>
                <w:kern w:val="2"/>
                <w:sz w:val="22"/>
                <w:szCs w:val="22"/>
                <w:lang w:eastAsia="en-US"/>
                <w14:ligatures w14:val="standardContextual"/>
              </w:rPr>
              <w:t>РФ</w:t>
            </w:r>
          </w:p>
        </w:tc>
      </w:tr>
      <w:tr w:rsidR="0097317D" w:rsidRPr="0048437B" w14:paraId="0220568E" w14:textId="77777777" w:rsidTr="007D0D89">
        <w:trPr>
          <w:trHeight w:val="20"/>
        </w:trPr>
        <w:tc>
          <w:tcPr>
            <w:tcW w:w="556" w:type="dxa"/>
            <w:tcBorders>
              <w:top w:val="single" w:sz="8" w:space="0" w:color="000000"/>
              <w:left w:val="single" w:sz="8" w:space="0" w:color="000000"/>
              <w:bottom w:val="single" w:sz="8" w:space="0" w:color="000000"/>
              <w:right w:val="single" w:sz="4" w:space="0" w:color="auto"/>
            </w:tcBorders>
          </w:tcPr>
          <w:p w14:paraId="0DF1A90D" w14:textId="77777777" w:rsidR="0097317D" w:rsidRPr="0048437B" w:rsidRDefault="0097317D" w:rsidP="0097317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w:t>
            </w:r>
          </w:p>
        </w:tc>
        <w:tc>
          <w:tcPr>
            <w:tcW w:w="6149" w:type="dxa"/>
            <w:tcBorders>
              <w:top w:val="single" w:sz="8" w:space="0" w:color="000000"/>
              <w:left w:val="single" w:sz="4" w:space="0" w:color="auto"/>
              <w:bottom w:val="single" w:sz="8" w:space="0" w:color="000000"/>
              <w:right w:val="single" w:sz="4" w:space="0" w:color="auto"/>
            </w:tcBorders>
          </w:tcPr>
          <w:p w14:paraId="0AEF19AA" w14:textId="77777777" w:rsidR="0097317D" w:rsidRPr="0048437B" w:rsidRDefault="0097317D" w:rsidP="0097317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1134" w:type="dxa"/>
            <w:tcBorders>
              <w:top w:val="single" w:sz="8" w:space="0" w:color="000000"/>
              <w:left w:val="single" w:sz="4" w:space="0" w:color="auto"/>
              <w:bottom w:val="single" w:sz="8" w:space="0" w:color="000000"/>
              <w:right w:val="single" w:sz="4" w:space="0" w:color="auto"/>
            </w:tcBorders>
            <w:vAlign w:val="bottom"/>
          </w:tcPr>
          <w:p w14:paraId="13CA17C2" w14:textId="39C97975" w:rsidR="0097317D" w:rsidRPr="0048437B" w:rsidRDefault="0097317D" w:rsidP="0097317D">
            <w:pPr>
              <w:jc w:val="center"/>
              <w:rPr>
                <w:sz w:val="22"/>
                <w:szCs w:val="22"/>
              </w:rPr>
            </w:pPr>
            <w:r w:rsidRPr="0048437B">
              <w:rPr>
                <w:sz w:val="22"/>
                <w:szCs w:val="22"/>
              </w:rPr>
              <w:t>Б</w:t>
            </w:r>
          </w:p>
        </w:tc>
        <w:tc>
          <w:tcPr>
            <w:tcW w:w="708" w:type="dxa"/>
            <w:tcBorders>
              <w:top w:val="single" w:sz="8" w:space="0" w:color="000000"/>
              <w:left w:val="single" w:sz="4" w:space="0" w:color="auto"/>
              <w:bottom w:val="single" w:sz="8" w:space="0" w:color="000000"/>
              <w:right w:val="single" w:sz="8" w:space="0" w:color="000000"/>
            </w:tcBorders>
          </w:tcPr>
          <w:p w14:paraId="11B83C3E" w14:textId="1508F5CB" w:rsidR="0097317D" w:rsidRPr="0048437B" w:rsidRDefault="0097317D" w:rsidP="0097317D">
            <w:pPr>
              <w:jc w:val="center"/>
              <w:rPr>
                <w:sz w:val="22"/>
                <w:szCs w:val="22"/>
              </w:rPr>
            </w:pPr>
            <w:r w:rsidRPr="0048437B">
              <w:rPr>
                <w:sz w:val="22"/>
                <w:szCs w:val="22"/>
              </w:rPr>
              <w:t>1</w:t>
            </w:r>
          </w:p>
        </w:tc>
        <w:tc>
          <w:tcPr>
            <w:tcW w:w="993" w:type="dxa"/>
            <w:tcBorders>
              <w:top w:val="single" w:sz="8" w:space="0" w:color="000000"/>
              <w:left w:val="single" w:sz="4" w:space="0" w:color="auto"/>
              <w:bottom w:val="single" w:sz="8" w:space="0" w:color="000000"/>
              <w:right w:val="single" w:sz="8" w:space="0" w:color="000000"/>
            </w:tcBorders>
            <w:vAlign w:val="bottom"/>
          </w:tcPr>
          <w:p w14:paraId="63EBD3D0" w14:textId="77777777" w:rsidR="0097317D" w:rsidRPr="0048437B" w:rsidRDefault="0097317D" w:rsidP="0097317D">
            <w:pPr>
              <w:jc w:val="center"/>
              <w:rPr>
                <w:sz w:val="22"/>
                <w:szCs w:val="22"/>
              </w:rPr>
            </w:pPr>
            <w:r w:rsidRPr="0048437B">
              <w:rPr>
                <w:rFonts w:eastAsia="Calibri"/>
                <w:color w:val="000000"/>
                <w:kern w:val="2"/>
                <w:sz w:val="22"/>
                <w:szCs w:val="22"/>
                <w:lang w:eastAsia="en-US"/>
                <w14:ligatures w14:val="standardContextual"/>
              </w:rPr>
              <w:t>92,12</w:t>
            </w:r>
          </w:p>
        </w:tc>
        <w:tc>
          <w:tcPr>
            <w:tcW w:w="850" w:type="dxa"/>
            <w:tcBorders>
              <w:top w:val="single" w:sz="8" w:space="0" w:color="000000"/>
              <w:left w:val="single" w:sz="4" w:space="0" w:color="auto"/>
              <w:bottom w:val="single" w:sz="8" w:space="0" w:color="000000"/>
              <w:right w:val="single" w:sz="8" w:space="0" w:color="000000"/>
            </w:tcBorders>
            <w:vAlign w:val="bottom"/>
          </w:tcPr>
          <w:p w14:paraId="6929C2BA" w14:textId="77777777" w:rsidR="0097317D" w:rsidRPr="0048437B" w:rsidRDefault="0097317D" w:rsidP="0097317D">
            <w:pPr>
              <w:jc w:val="center"/>
              <w:rPr>
                <w:sz w:val="22"/>
                <w:szCs w:val="22"/>
              </w:rPr>
            </w:pPr>
            <w:r w:rsidRPr="0048437B">
              <w:rPr>
                <w:rFonts w:eastAsia="Calibri"/>
                <w:color w:val="000000"/>
                <w:kern w:val="2"/>
                <w:sz w:val="22"/>
                <w:szCs w:val="22"/>
                <w:lang w:eastAsia="en-US"/>
                <w14:ligatures w14:val="standardContextual"/>
              </w:rPr>
              <w:t>85,11</w:t>
            </w:r>
          </w:p>
        </w:tc>
      </w:tr>
      <w:tr w:rsidR="0097317D" w:rsidRPr="0048437B" w14:paraId="5DD29456" w14:textId="77777777" w:rsidTr="007D0D89">
        <w:trPr>
          <w:trHeight w:val="20"/>
        </w:trPr>
        <w:tc>
          <w:tcPr>
            <w:tcW w:w="556" w:type="dxa"/>
            <w:tcBorders>
              <w:top w:val="single" w:sz="8" w:space="0" w:color="000000"/>
              <w:left w:val="single" w:sz="8" w:space="0" w:color="000000"/>
              <w:bottom w:val="single" w:sz="4" w:space="0" w:color="auto"/>
              <w:right w:val="single" w:sz="8" w:space="0" w:color="000000"/>
            </w:tcBorders>
          </w:tcPr>
          <w:p w14:paraId="2DA5382A" w14:textId="77777777" w:rsidR="0097317D" w:rsidRPr="0048437B" w:rsidRDefault="0097317D" w:rsidP="0097317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2.</w:t>
            </w:r>
          </w:p>
        </w:tc>
        <w:tc>
          <w:tcPr>
            <w:tcW w:w="6149" w:type="dxa"/>
            <w:tcBorders>
              <w:top w:val="single" w:sz="8" w:space="0" w:color="000000"/>
              <w:left w:val="single" w:sz="8" w:space="0" w:color="000000"/>
              <w:bottom w:val="single" w:sz="4" w:space="0" w:color="auto"/>
              <w:right w:val="single" w:sz="8" w:space="0" w:color="000000"/>
            </w:tcBorders>
          </w:tcPr>
          <w:p w14:paraId="36686E0A" w14:textId="77777777" w:rsidR="0097317D" w:rsidRPr="0048437B" w:rsidRDefault="0097317D" w:rsidP="0097317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 xml:space="preserve">Уметь выполнять вычисления и преобразования, уметь </w:t>
            </w:r>
            <w:r w:rsidRPr="0048437B">
              <w:rPr>
                <w:rFonts w:eastAsia="Arial"/>
                <w:color w:val="000000"/>
                <w:sz w:val="22"/>
                <w:szCs w:val="22"/>
              </w:rPr>
              <w:lastRenderedPageBreak/>
              <w:t>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1134" w:type="dxa"/>
            <w:tcBorders>
              <w:top w:val="single" w:sz="8" w:space="0" w:color="000000"/>
              <w:left w:val="single" w:sz="8" w:space="0" w:color="000000"/>
              <w:bottom w:val="single" w:sz="8" w:space="0" w:color="000000"/>
              <w:right w:val="single" w:sz="8" w:space="0" w:color="000000"/>
            </w:tcBorders>
            <w:vAlign w:val="bottom"/>
          </w:tcPr>
          <w:p w14:paraId="13C430FC" w14:textId="0145509B" w:rsidR="0097317D" w:rsidRPr="0048437B" w:rsidRDefault="0097317D" w:rsidP="0097317D">
            <w:pPr>
              <w:jc w:val="center"/>
              <w:rPr>
                <w:sz w:val="22"/>
                <w:szCs w:val="22"/>
              </w:rPr>
            </w:pPr>
            <w:r w:rsidRPr="0048437B">
              <w:rPr>
                <w:sz w:val="22"/>
                <w:szCs w:val="22"/>
              </w:rPr>
              <w:lastRenderedPageBreak/>
              <w:t>Б</w:t>
            </w:r>
          </w:p>
        </w:tc>
        <w:tc>
          <w:tcPr>
            <w:tcW w:w="708" w:type="dxa"/>
            <w:tcBorders>
              <w:top w:val="single" w:sz="8" w:space="0" w:color="000000"/>
              <w:left w:val="single" w:sz="8" w:space="0" w:color="000000"/>
              <w:bottom w:val="single" w:sz="8" w:space="0" w:color="000000"/>
              <w:right w:val="single" w:sz="8" w:space="0" w:color="000000"/>
            </w:tcBorders>
          </w:tcPr>
          <w:p w14:paraId="5F524AC0" w14:textId="4AFE2AFE" w:rsidR="0097317D" w:rsidRPr="0048437B" w:rsidRDefault="0097317D" w:rsidP="0097317D">
            <w:pPr>
              <w:jc w:val="center"/>
              <w:rPr>
                <w:sz w:val="22"/>
                <w:szCs w:val="22"/>
              </w:rPr>
            </w:pPr>
            <w:r w:rsidRPr="0048437B">
              <w:rPr>
                <w:sz w:val="22"/>
                <w:szCs w:val="22"/>
              </w:rPr>
              <w:t>1</w:t>
            </w:r>
          </w:p>
        </w:tc>
        <w:tc>
          <w:tcPr>
            <w:tcW w:w="993" w:type="dxa"/>
            <w:tcBorders>
              <w:top w:val="single" w:sz="8" w:space="0" w:color="000000"/>
              <w:left w:val="single" w:sz="8" w:space="0" w:color="000000"/>
              <w:bottom w:val="single" w:sz="8" w:space="0" w:color="000000"/>
              <w:right w:val="single" w:sz="8" w:space="0" w:color="000000"/>
            </w:tcBorders>
            <w:vAlign w:val="bottom"/>
          </w:tcPr>
          <w:p w14:paraId="730A8EC6" w14:textId="77777777" w:rsidR="0097317D" w:rsidRPr="0048437B" w:rsidRDefault="0097317D" w:rsidP="0097317D">
            <w:pPr>
              <w:jc w:val="center"/>
              <w:rPr>
                <w:sz w:val="22"/>
                <w:szCs w:val="22"/>
              </w:rPr>
            </w:pPr>
            <w:r w:rsidRPr="0048437B">
              <w:rPr>
                <w:rFonts w:eastAsia="Calibri"/>
                <w:color w:val="000000"/>
                <w:kern w:val="2"/>
                <w:sz w:val="22"/>
                <w:szCs w:val="22"/>
                <w:lang w:eastAsia="en-US"/>
                <w14:ligatures w14:val="standardContextual"/>
              </w:rPr>
              <w:t>57,77</w:t>
            </w:r>
          </w:p>
        </w:tc>
        <w:tc>
          <w:tcPr>
            <w:tcW w:w="850" w:type="dxa"/>
            <w:tcBorders>
              <w:top w:val="single" w:sz="8" w:space="0" w:color="000000"/>
              <w:left w:val="single" w:sz="8" w:space="0" w:color="000000"/>
              <w:bottom w:val="single" w:sz="8" w:space="0" w:color="000000"/>
              <w:right w:val="single" w:sz="8" w:space="0" w:color="000000"/>
            </w:tcBorders>
            <w:vAlign w:val="bottom"/>
          </w:tcPr>
          <w:p w14:paraId="771438C3" w14:textId="77777777" w:rsidR="0097317D" w:rsidRPr="0048437B" w:rsidRDefault="0097317D" w:rsidP="0097317D">
            <w:pPr>
              <w:jc w:val="center"/>
              <w:rPr>
                <w:sz w:val="22"/>
                <w:szCs w:val="22"/>
              </w:rPr>
            </w:pPr>
            <w:r w:rsidRPr="0048437B">
              <w:rPr>
                <w:rFonts w:eastAsia="Calibri"/>
                <w:color w:val="000000"/>
                <w:kern w:val="2"/>
                <w:sz w:val="22"/>
                <w:szCs w:val="22"/>
                <w:lang w:eastAsia="en-US"/>
                <w14:ligatures w14:val="standardContextual"/>
              </w:rPr>
              <w:t>64,33</w:t>
            </w:r>
          </w:p>
        </w:tc>
      </w:tr>
      <w:tr w:rsidR="0097317D" w:rsidRPr="0048437B" w14:paraId="00830C6F" w14:textId="77777777" w:rsidTr="007D0D89">
        <w:trPr>
          <w:trHeight w:val="20"/>
        </w:trPr>
        <w:tc>
          <w:tcPr>
            <w:tcW w:w="556" w:type="dxa"/>
            <w:tcBorders>
              <w:top w:val="single" w:sz="4" w:space="0" w:color="auto"/>
              <w:left w:val="single" w:sz="4" w:space="0" w:color="auto"/>
              <w:bottom w:val="single" w:sz="4" w:space="0" w:color="auto"/>
              <w:right w:val="single" w:sz="4" w:space="0" w:color="auto"/>
            </w:tcBorders>
          </w:tcPr>
          <w:p w14:paraId="72919F0D" w14:textId="77777777" w:rsidR="0097317D" w:rsidRPr="0048437B" w:rsidRDefault="0097317D" w:rsidP="0097317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lastRenderedPageBreak/>
              <w:t>3.</w:t>
            </w:r>
          </w:p>
        </w:tc>
        <w:tc>
          <w:tcPr>
            <w:tcW w:w="6149" w:type="dxa"/>
            <w:tcBorders>
              <w:top w:val="single" w:sz="4" w:space="0" w:color="auto"/>
              <w:left w:val="single" w:sz="4" w:space="0" w:color="auto"/>
              <w:bottom w:val="single" w:sz="4" w:space="0" w:color="auto"/>
              <w:right w:val="single" w:sz="4" w:space="0" w:color="auto"/>
            </w:tcBorders>
          </w:tcPr>
          <w:p w14:paraId="578FA092" w14:textId="77777777" w:rsidR="0097317D" w:rsidRPr="0048437B" w:rsidRDefault="0097317D" w:rsidP="0097317D">
            <w:pPr>
              <w:rPr>
                <w:rFonts w:eastAsia="Arial"/>
                <w:color w:val="000000"/>
                <w:sz w:val="22"/>
                <w:szCs w:val="22"/>
              </w:rPr>
            </w:pPr>
            <w:r w:rsidRPr="0048437B">
              <w:rPr>
                <w:rFonts w:eastAsia="Arial"/>
                <w:color w:val="000000"/>
                <w:sz w:val="22"/>
                <w:szCs w:val="22"/>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1134" w:type="dxa"/>
            <w:tcBorders>
              <w:top w:val="single" w:sz="8" w:space="0" w:color="000000"/>
              <w:left w:val="single" w:sz="4" w:space="0" w:color="auto"/>
              <w:bottom w:val="single" w:sz="4" w:space="0" w:color="auto"/>
              <w:right w:val="single" w:sz="4" w:space="0" w:color="auto"/>
            </w:tcBorders>
            <w:vAlign w:val="bottom"/>
          </w:tcPr>
          <w:p w14:paraId="29F07B8A" w14:textId="5B31E847" w:rsidR="0097317D" w:rsidRPr="0048437B" w:rsidRDefault="0097317D" w:rsidP="0097317D">
            <w:pPr>
              <w:jc w:val="center"/>
              <w:rPr>
                <w:sz w:val="22"/>
                <w:szCs w:val="22"/>
              </w:rPr>
            </w:pPr>
            <w:r w:rsidRPr="0048437B">
              <w:rPr>
                <w:sz w:val="22"/>
                <w:szCs w:val="22"/>
              </w:rPr>
              <w:t>Б</w:t>
            </w:r>
          </w:p>
        </w:tc>
        <w:tc>
          <w:tcPr>
            <w:tcW w:w="708" w:type="dxa"/>
            <w:tcBorders>
              <w:top w:val="single" w:sz="8" w:space="0" w:color="000000"/>
              <w:left w:val="single" w:sz="4" w:space="0" w:color="auto"/>
              <w:bottom w:val="single" w:sz="4" w:space="0" w:color="auto"/>
              <w:right w:val="single" w:sz="8" w:space="0" w:color="000000"/>
            </w:tcBorders>
          </w:tcPr>
          <w:p w14:paraId="3C0FDBC7" w14:textId="6897FDCC" w:rsidR="0097317D" w:rsidRPr="0048437B" w:rsidRDefault="0097317D" w:rsidP="0097317D">
            <w:pPr>
              <w:jc w:val="center"/>
              <w:rPr>
                <w:sz w:val="22"/>
                <w:szCs w:val="22"/>
              </w:rPr>
            </w:pPr>
            <w:r w:rsidRPr="0048437B">
              <w:rPr>
                <w:sz w:val="22"/>
                <w:szCs w:val="22"/>
              </w:rPr>
              <w:t>1</w:t>
            </w:r>
          </w:p>
        </w:tc>
        <w:tc>
          <w:tcPr>
            <w:tcW w:w="993" w:type="dxa"/>
            <w:tcBorders>
              <w:top w:val="single" w:sz="8" w:space="0" w:color="000000"/>
              <w:left w:val="single" w:sz="4" w:space="0" w:color="auto"/>
              <w:bottom w:val="single" w:sz="4" w:space="0" w:color="auto"/>
              <w:right w:val="single" w:sz="8" w:space="0" w:color="000000"/>
            </w:tcBorders>
            <w:vAlign w:val="bottom"/>
          </w:tcPr>
          <w:p w14:paraId="476F39DC" w14:textId="77777777" w:rsidR="0097317D" w:rsidRPr="0048437B" w:rsidRDefault="0097317D" w:rsidP="0097317D">
            <w:pPr>
              <w:jc w:val="center"/>
              <w:rPr>
                <w:sz w:val="22"/>
                <w:szCs w:val="22"/>
              </w:rPr>
            </w:pPr>
            <w:r w:rsidRPr="0048437B">
              <w:rPr>
                <w:rFonts w:eastAsia="Calibri"/>
                <w:color w:val="000000"/>
                <w:kern w:val="2"/>
                <w:sz w:val="22"/>
                <w:szCs w:val="22"/>
                <w:lang w:eastAsia="en-US"/>
                <w14:ligatures w14:val="standardContextual"/>
              </w:rPr>
              <w:t>55,73</w:t>
            </w:r>
          </w:p>
        </w:tc>
        <w:tc>
          <w:tcPr>
            <w:tcW w:w="850" w:type="dxa"/>
            <w:tcBorders>
              <w:top w:val="single" w:sz="8" w:space="0" w:color="000000"/>
              <w:left w:val="single" w:sz="4" w:space="0" w:color="auto"/>
              <w:bottom w:val="single" w:sz="4" w:space="0" w:color="auto"/>
              <w:right w:val="single" w:sz="8" w:space="0" w:color="000000"/>
            </w:tcBorders>
            <w:vAlign w:val="bottom"/>
          </w:tcPr>
          <w:p w14:paraId="110B7B3A" w14:textId="77777777" w:rsidR="0097317D" w:rsidRPr="0048437B" w:rsidRDefault="0097317D" w:rsidP="0097317D">
            <w:pPr>
              <w:jc w:val="center"/>
              <w:rPr>
                <w:sz w:val="22"/>
                <w:szCs w:val="22"/>
              </w:rPr>
            </w:pPr>
            <w:r w:rsidRPr="0048437B">
              <w:rPr>
                <w:rFonts w:eastAsia="Calibri"/>
                <w:color w:val="000000"/>
                <w:kern w:val="2"/>
                <w:sz w:val="22"/>
                <w:szCs w:val="22"/>
                <w:lang w:eastAsia="en-US"/>
                <w14:ligatures w14:val="standardContextual"/>
              </w:rPr>
              <w:t>57,26</w:t>
            </w:r>
          </w:p>
        </w:tc>
      </w:tr>
      <w:tr w:rsidR="0097317D" w:rsidRPr="0048437B" w14:paraId="3C265145" w14:textId="77777777" w:rsidTr="007D0D89">
        <w:trPr>
          <w:trHeight w:val="20"/>
        </w:trPr>
        <w:tc>
          <w:tcPr>
            <w:tcW w:w="556" w:type="dxa"/>
            <w:tcBorders>
              <w:top w:val="single" w:sz="4" w:space="0" w:color="auto"/>
              <w:left w:val="single" w:sz="4" w:space="0" w:color="auto"/>
              <w:bottom w:val="single" w:sz="4" w:space="0" w:color="auto"/>
              <w:right w:val="single" w:sz="4" w:space="0" w:color="auto"/>
            </w:tcBorders>
          </w:tcPr>
          <w:p w14:paraId="3E809FD1" w14:textId="77777777" w:rsidR="0097317D" w:rsidRPr="0048437B" w:rsidRDefault="0097317D" w:rsidP="0097317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4.</w:t>
            </w:r>
          </w:p>
        </w:tc>
        <w:tc>
          <w:tcPr>
            <w:tcW w:w="6149" w:type="dxa"/>
            <w:tcBorders>
              <w:top w:val="single" w:sz="4" w:space="0" w:color="auto"/>
              <w:left w:val="single" w:sz="4" w:space="0" w:color="auto"/>
              <w:bottom w:val="single" w:sz="4" w:space="0" w:color="auto"/>
              <w:right w:val="single" w:sz="4" w:space="0" w:color="auto"/>
            </w:tcBorders>
          </w:tcPr>
          <w:p w14:paraId="677FF62F" w14:textId="77777777" w:rsidR="0097317D" w:rsidRPr="0048437B" w:rsidRDefault="0097317D" w:rsidP="0097317D">
            <w:pPr>
              <w:rPr>
                <w:rFonts w:eastAsia="Arial"/>
                <w:color w:val="000000"/>
                <w:sz w:val="22"/>
                <w:szCs w:val="22"/>
              </w:rPr>
            </w:pPr>
            <w:r w:rsidRPr="0048437B">
              <w:rPr>
                <w:rFonts w:eastAsia="Arial"/>
                <w:color w:val="000000"/>
                <w:sz w:val="22"/>
                <w:szCs w:val="22"/>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1134" w:type="dxa"/>
            <w:tcBorders>
              <w:top w:val="single" w:sz="4" w:space="0" w:color="auto"/>
              <w:left w:val="single" w:sz="4" w:space="0" w:color="auto"/>
              <w:bottom w:val="single" w:sz="4" w:space="0" w:color="auto"/>
              <w:right w:val="single" w:sz="4" w:space="0" w:color="auto"/>
            </w:tcBorders>
            <w:vAlign w:val="bottom"/>
          </w:tcPr>
          <w:p w14:paraId="2A32AC5C" w14:textId="24A8DED0" w:rsidR="0097317D" w:rsidRPr="0048437B" w:rsidRDefault="0097317D" w:rsidP="0097317D">
            <w:pPr>
              <w:jc w:val="center"/>
              <w:rPr>
                <w:sz w:val="22"/>
                <w:szCs w:val="22"/>
              </w:rPr>
            </w:pPr>
            <w:r w:rsidRPr="0048437B">
              <w:rPr>
                <w:sz w:val="22"/>
                <w:szCs w:val="22"/>
              </w:rPr>
              <w:t>Б</w:t>
            </w:r>
          </w:p>
        </w:tc>
        <w:tc>
          <w:tcPr>
            <w:tcW w:w="708" w:type="dxa"/>
            <w:tcBorders>
              <w:top w:val="single" w:sz="4" w:space="0" w:color="auto"/>
              <w:left w:val="single" w:sz="4" w:space="0" w:color="auto"/>
              <w:bottom w:val="single" w:sz="4" w:space="0" w:color="auto"/>
              <w:right w:val="single" w:sz="8" w:space="0" w:color="000000"/>
            </w:tcBorders>
          </w:tcPr>
          <w:p w14:paraId="33144589" w14:textId="09C01D5A" w:rsidR="0097317D" w:rsidRPr="0048437B" w:rsidRDefault="0097317D" w:rsidP="0097317D">
            <w:pPr>
              <w:jc w:val="center"/>
              <w:rPr>
                <w:sz w:val="22"/>
                <w:szCs w:val="22"/>
              </w:rPr>
            </w:pPr>
            <w:r w:rsidRPr="0048437B">
              <w:rPr>
                <w:sz w:val="22"/>
                <w:szCs w:val="22"/>
              </w:rPr>
              <w:t>1</w:t>
            </w:r>
          </w:p>
        </w:tc>
        <w:tc>
          <w:tcPr>
            <w:tcW w:w="993" w:type="dxa"/>
            <w:tcBorders>
              <w:top w:val="single" w:sz="4" w:space="0" w:color="auto"/>
              <w:left w:val="single" w:sz="4" w:space="0" w:color="auto"/>
              <w:bottom w:val="single" w:sz="4" w:space="0" w:color="auto"/>
              <w:right w:val="single" w:sz="8" w:space="0" w:color="000000"/>
            </w:tcBorders>
            <w:vAlign w:val="bottom"/>
          </w:tcPr>
          <w:p w14:paraId="2BBC7828" w14:textId="77777777" w:rsidR="0097317D" w:rsidRPr="0048437B" w:rsidRDefault="0097317D" w:rsidP="0097317D">
            <w:pPr>
              <w:jc w:val="center"/>
              <w:rPr>
                <w:b/>
                <w:sz w:val="22"/>
                <w:szCs w:val="22"/>
              </w:rPr>
            </w:pPr>
            <w:r w:rsidRPr="0048437B">
              <w:rPr>
                <w:rFonts w:eastAsia="Calibri"/>
                <w:b/>
                <w:color w:val="000000"/>
                <w:kern w:val="2"/>
                <w:sz w:val="22"/>
                <w:szCs w:val="22"/>
                <w:lang w:eastAsia="en-US"/>
                <w14:ligatures w14:val="standardContextual"/>
              </w:rPr>
              <w:t>29,81</w:t>
            </w:r>
          </w:p>
        </w:tc>
        <w:tc>
          <w:tcPr>
            <w:tcW w:w="850" w:type="dxa"/>
            <w:tcBorders>
              <w:top w:val="single" w:sz="4" w:space="0" w:color="auto"/>
              <w:left w:val="single" w:sz="4" w:space="0" w:color="auto"/>
              <w:bottom w:val="single" w:sz="4" w:space="0" w:color="auto"/>
              <w:right w:val="single" w:sz="8" w:space="0" w:color="000000"/>
            </w:tcBorders>
            <w:vAlign w:val="bottom"/>
          </w:tcPr>
          <w:p w14:paraId="785A52C5" w14:textId="77777777" w:rsidR="0097317D" w:rsidRPr="0048437B" w:rsidRDefault="0097317D" w:rsidP="0097317D">
            <w:pPr>
              <w:jc w:val="center"/>
              <w:rPr>
                <w:sz w:val="22"/>
                <w:szCs w:val="22"/>
              </w:rPr>
            </w:pPr>
            <w:r w:rsidRPr="0048437B">
              <w:rPr>
                <w:rFonts w:eastAsia="Calibri"/>
                <w:color w:val="000000"/>
                <w:kern w:val="2"/>
                <w:sz w:val="22"/>
                <w:szCs w:val="22"/>
                <w:lang w:eastAsia="en-US"/>
                <w14:ligatures w14:val="standardContextual"/>
              </w:rPr>
              <w:t>40,17</w:t>
            </w:r>
          </w:p>
        </w:tc>
      </w:tr>
      <w:tr w:rsidR="0097317D" w:rsidRPr="0048437B" w14:paraId="7FBF287A" w14:textId="77777777" w:rsidTr="007D0D89">
        <w:trPr>
          <w:trHeight w:val="20"/>
        </w:trPr>
        <w:tc>
          <w:tcPr>
            <w:tcW w:w="556" w:type="dxa"/>
            <w:tcBorders>
              <w:top w:val="single" w:sz="4" w:space="0" w:color="auto"/>
              <w:left w:val="single" w:sz="4" w:space="0" w:color="auto"/>
              <w:bottom w:val="single" w:sz="4" w:space="0" w:color="auto"/>
              <w:right w:val="single" w:sz="4" w:space="0" w:color="auto"/>
            </w:tcBorders>
          </w:tcPr>
          <w:p w14:paraId="250887BB" w14:textId="77777777" w:rsidR="0097317D" w:rsidRPr="0048437B" w:rsidRDefault="0097317D" w:rsidP="0097317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5.</w:t>
            </w:r>
          </w:p>
        </w:tc>
        <w:tc>
          <w:tcPr>
            <w:tcW w:w="6149" w:type="dxa"/>
            <w:tcBorders>
              <w:top w:val="single" w:sz="4" w:space="0" w:color="auto"/>
              <w:left w:val="single" w:sz="4" w:space="0" w:color="auto"/>
              <w:bottom w:val="single" w:sz="4" w:space="0" w:color="auto"/>
              <w:right w:val="single" w:sz="4" w:space="0" w:color="auto"/>
            </w:tcBorders>
          </w:tcPr>
          <w:p w14:paraId="534BC53C" w14:textId="77777777" w:rsidR="0097317D" w:rsidRPr="0048437B" w:rsidRDefault="0097317D" w:rsidP="0097317D">
            <w:pPr>
              <w:rPr>
                <w:rFonts w:eastAsia="Arial"/>
                <w:color w:val="000000"/>
                <w:sz w:val="22"/>
                <w:szCs w:val="22"/>
              </w:rPr>
            </w:pPr>
            <w:r w:rsidRPr="0048437B">
              <w:rPr>
                <w:rFonts w:eastAsia="Arial"/>
                <w:color w:val="000000"/>
                <w:sz w:val="22"/>
                <w:szCs w:val="22"/>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1134" w:type="dxa"/>
            <w:tcBorders>
              <w:top w:val="single" w:sz="4" w:space="0" w:color="auto"/>
              <w:left w:val="single" w:sz="4" w:space="0" w:color="auto"/>
              <w:bottom w:val="single" w:sz="8" w:space="0" w:color="000000"/>
              <w:right w:val="single" w:sz="4" w:space="0" w:color="auto"/>
            </w:tcBorders>
            <w:vAlign w:val="bottom"/>
          </w:tcPr>
          <w:p w14:paraId="4528B11E" w14:textId="7D788988" w:rsidR="0097317D" w:rsidRPr="0048437B" w:rsidRDefault="0097317D" w:rsidP="0097317D">
            <w:pPr>
              <w:jc w:val="center"/>
              <w:rPr>
                <w:sz w:val="22"/>
                <w:szCs w:val="22"/>
              </w:rPr>
            </w:pPr>
            <w:r w:rsidRPr="0048437B">
              <w:rPr>
                <w:sz w:val="22"/>
                <w:szCs w:val="22"/>
              </w:rPr>
              <w:t>Б</w:t>
            </w:r>
          </w:p>
        </w:tc>
        <w:tc>
          <w:tcPr>
            <w:tcW w:w="708" w:type="dxa"/>
            <w:tcBorders>
              <w:top w:val="single" w:sz="4" w:space="0" w:color="auto"/>
              <w:left w:val="single" w:sz="4" w:space="0" w:color="auto"/>
              <w:bottom w:val="single" w:sz="8" w:space="0" w:color="000000"/>
              <w:right w:val="single" w:sz="8" w:space="0" w:color="000000"/>
            </w:tcBorders>
          </w:tcPr>
          <w:p w14:paraId="1CDA6065" w14:textId="750B14C5" w:rsidR="0097317D" w:rsidRPr="0048437B" w:rsidRDefault="0097317D" w:rsidP="0097317D">
            <w:pPr>
              <w:jc w:val="center"/>
              <w:rPr>
                <w:sz w:val="22"/>
                <w:szCs w:val="22"/>
              </w:rPr>
            </w:pPr>
            <w:r w:rsidRPr="0048437B">
              <w:rPr>
                <w:sz w:val="22"/>
                <w:szCs w:val="22"/>
              </w:rPr>
              <w:t>1</w:t>
            </w:r>
          </w:p>
        </w:tc>
        <w:tc>
          <w:tcPr>
            <w:tcW w:w="993" w:type="dxa"/>
            <w:tcBorders>
              <w:top w:val="single" w:sz="4" w:space="0" w:color="auto"/>
              <w:left w:val="single" w:sz="4" w:space="0" w:color="auto"/>
              <w:bottom w:val="single" w:sz="8" w:space="0" w:color="000000"/>
              <w:right w:val="single" w:sz="8" w:space="0" w:color="000000"/>
            </w:tcBorders>
            <w:vAlign w:val="bottom"/>
          </w:tcPr>
          <w:p w14:paraId="00B0D51E" w14:textId="77777777" w:rsidR="0097317D" w:rsidRPr="0048437B" w:rsidRDefault="0097317D" w:rsidP="0097317D">
            <w:pPr>
              <w:jc w:val="center"/>
              <w:rPr>
                <w:b/>
                <w:sz w:val="22"/>
                <w:szCs w:val="22"/>
              </w:rPr>
            </w:pPr>
            <w:r w:rsidRPr="0048437B">
              <w:rPr>
                <w:rFonts w:eastAsia="Calibri"/>
                <w:b/>
                <w:color w:val="000000"/>
                <w:kern w:val="2"/>
                <w:sz w:val="22"/>
                <w:szCs w:val="22"/>
                <w:lang w:eastAsia="en-US"/>
                <w14:ligatures w14:val="standardContextual"/>
              </w:rPr>
              <w:t>47,33</w:t>
            </w:r>
          </w:p>
        </w:tc>
        <w:tc>
          <w:tcPr>
            <w:tcW w:w="850" w:type="dxa"/>
            <w:tcBorders>
              <w:top w:val="single" w:sz="4" w:space="0" w:color="auto"/>
              <w:left w:val="single" w:sz="4" w:space="0" w:color="auto"/>
              <w:bottom w:val="single" w:sz="8" w:space="0" w:color="000000"/>
              <w:right w:val="single" w:sz="8" w:space="0" w:color="000000"/>
            </w:tcBorders>
            <w:vAlign w:val="bottom"/>
          </w:tcPr>
          <w:p w14:paraId="1AEC8BE2" w14:textId="77777777" w:rsidR="0097317D" w:rsidRPr="0048437B" w:rsidRDefault="0097317D" w:rsidP="0097317D">
            <w:pPr>
              <w:jc w:val="center"/>
              <w:rPr>
                <w:sz w:val="22"/>
                <w:szCs w:val="22"/>
              </w:rPr>
            </w:pPr>
            <w:r w:rsidRPr="0048437B">
              <w:rPr>
                <w:rFonts w:eastAsia="Calibri"/>
                <w:color w:val="000000"/>
                <w:kern w:val="2"/>
                <w:sz w:val="22"/>
                <w:szCs w:val="22"/>
                <w:lang w:eastAsia="en-US"/>
                <w14:ligatures w14:val="standardContextual"/>
              </w:rPr>
              <w:t>49,66</w:t>
            </w:r>
          </w:p>
        </w:tc>
      </w:tr>
      <w:tr w:rsidR="0097317D" w:rsidRPr="0048437B" w14:paraId="41F89909" w14:textId="77777777" w:rsidTr="007D0D89">
        <w:trPr>
          <w:trHeight w:val="20"/>
        </w:trPr>
        <w:tc>
          <w:tcPr>
            <w:tcW w:w="556" w:type="dxa"/>
            <w:tcBorders>
              <w:top w:val="single" w:sz="4" w:space="0" w:color="auto"/>
              <w:left w:val="single" w:sz="4" w:space="0" w:color="auto"/>
              <w:bottom w:val="single" w:sz="4" w:space="0" w:color="auto"/>
              <w:right w:val="single" w:sz="4" w:space="0" w:color="auto"/>
            </w:tcBorders>
          </w:tcPr>
          <w:p w14:paraId="6380D1AF" w14:textId="77777777" w:rsidR="0097317D" w:rsidRPr="0048437B" w:rsidRDefault="0097317D" w:rsidP="0097317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6.</w:t>
            </w:r>
          </w:p>
        </w:tc>
        <w:tc>
          <w:tcPr>
            <w:tcW w:w="6149" w:type="dxa"/>
            <w:tcBorders>
              <w:top w:val="single" w:sz="4" w:space="0" w:color="auto"/>
              <w:left w:val="single" w:sz="4" w:space="0" w:color="auto"/>
              <w:bottom w:val="single" w:sz="4" w:space="0" w:color="auto"/>
              <w:right w:val="single" w:sz="4" w:space="0" w:color="auto"/>
            </w:tcBorders>
          </w:tcPr>
          <w:p w14:paraId="5FF90475" w14:textId="77777777" w:rsidR="0097317D" w:rsidRPr="0048437B" w:rsidRDefault="0097317D" w:rsidP="0097317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Уметь выполнять вычисления и преобразования</w:t>
            </w:r>
          </w:p>
        </w:tc>
        <w:tc>
          <w:tcPr>
            <w:tcW w:w="1134" w:type="dxa"/>
            <w:tcBorders>
              <w:top w:val="single" w:sz="8" w:space="0" w:color="000000"/>
              <w:left w:val="single" w:sz="4" w:space="0" w:color="auto"/>
              <w:bottom w:val="single" w:sz="8" w:space="0" w:color="000000"/>
              <w:right w:val="single" w:sz="4" w:space="0" w:color="auto"/>
            </w:tcBorders>
            <w:vAlign w:val="bottom"/>
          </w:tcPr>
          <w:p w14:paraId="6A541343" w14:textId="14411A8C" w:rsidR="0097317D" w:rsidRPr="0048437B" w:rsidRDefault="0097317D" w:rsidP="0097317D">
            <w:pPr>
              <w:jc w:val="center"/>
              <w:rPr>
                <w:sz w:val="22"/>
                <w:szCs w:val="22"/>
              </w:rPr>
            </w:pPr>
            <w:r w:rsidRPr="0048437B">
              <w:rPr>
                <w:sz w:val="22"/>
                <w:szCs w:val="22"/>
              </w:rPr>
              <w:t>Б</w:t>
            </w:r>
          </w:p>
        </w:tc>
        <w:tc>
          <w:tcPr>
            <w:tcW w:w="708" w:type="dxa"/>
            <w:tcBorders>
              <w:top w:val="single" w:sz="8" w:space="0" w:color="000000"/>
              <w:left w:val="single" w:sz="4" w:space="0" w:color="auto"/>
              <w:bottom w:val="single" w:sz="8" w:space="0" w:color="000000"/>
              <w:right w:val="single" w:sz="8" w:space="0" w:color="000000"/>
            </w:tcBorders>
          </w:tcPr>
          <w:p w14:paraId="6F2CED32" w14:textId="451FA6F0" w:rsidR="0097317D" w:rsidRPr="0048437B" w:rsidRDefault="0097317D" w:rsidP="0097317D">
            <w:pPr>
              <w:jc w:val="center"/>
              <w:rPr>
                <w:sz w:val="22"/>
                <w:szCs w:val="22"/>
              </w:rPr>
            </w:pPr>
            <w:r w:rsidRPr="0048437B">
              <w:rPr>
                <w:sz w:val="22"/>
                <w:szCs w:val="22"/>
              </w:rPr>
              <w:t>1</w:t>
            </w:r>
          </w:p>
        </w:tc>
        <w:tc>
          <w:tcPr>
            <w:tcW w:w="993" w:type="dxa"/>
            <w:tcBorders>
              <w:top w:val="single" w:sz="8" w:space="0" w:color="000000"/>
              <w:left w:val="single" w:sz="4" w:space="0" w:color="auto"/>
              <w:bottom w:val="single" w:sz="8" w:space="0" w:color="000000"/>
              <w:right w:val="single" w:sz="8" w:space="0" w:color="000000"/>
            </w:tcBorders>
            <w:vAlign w:val="bottom"/>
          </w:tcPr>
          <w:p w14:paraId="29947833" w14:textId="77777777" w:rsidR="0097317D" w:rsidRPr="0048437B" w:rsidRDefault="0097317D" w:rsidP="0097317D">
            <w:pPr>
              <w:jc w:val="center"/>
              <w:rPr>
                <w:sz w:val="22"/>
                <w:szCs w:val="22"/>
              </w:rPr>
            </w:pPr>
            <w:r w:rsidRPr="0048437B">
              <w:rPr>
                <w:rFonts w:eastAsia="Calibri"/>
                <w:color w:val="000000"/>
                <w:kern w:val="2"/>
                <w:sz w:val="22"/>
                <w:szCs w:val="22"/>
                <w:lang w:eastAsia="en-US"/>
                <w14:ligatures w14:val="standardContextual"/>
              </w:rPr>
              <w:t>84,47</w:t>
            </w:r>
          </w:p>
        </w:tc>
        <w:tc>
          <w:tcPr>
            <w:tcW w:w="850" w:type="dxa"/>
            <w:tcBorders>
              <w:top w:val="single" w:sz="8" w:space="0" w:color="000000"/>
              <w:left w:val="single" w:sz="4" w:space="0" w:color="auto"/>
              <w:bottom w:val="single" w:sz="8" w:space="0" w:color="000000"/>
              <w:right w:val="single" w:sz="8" w:space="0" w:color="000000"/>
            </w:tcBorders>
            <w:vAlign w:val="bottom"/>
          </w:tcPr>
          <w:p w14:paraId="3FD3F8B2" w14:textId="77777777" w:rsidR="0097317D" w:rsidRPr="0048437B" w:rsidRDefault="0097317D" w:rsidP="0097317D">
            <w:pPr>
              <w:jc w:val="center"/>
              <w:rPr>
                <w:sz w:val="22"/>
                <w:szCs w:val="22"/>
              </w:rPr>
            </w:pPr>
            <w:r w:rsidRPr="0048437B">
              <w:rPr>
                <w:rFonts w:eastAsia="Calibri"/>
                <w:color w:val="000000"/>
                <w:kern w:val="2"/>
                <w:sz w:val="22"/>
                <w:szCs w:val="22"/>
                <w:lang w:eastAsia="en-US"/>
                <w14:ligatures w14:val="standardContextual"/>
              </w:rPr>
              <w:t>83,46</w:t>
            </w:r>
          </w:p>
        </w:tc>
      </w:tr>
      <w:tr w:rsidR="0097317D" w:rsidRPr="0048437B" w14:paraId="29FD8792" w14:textId="77777777" w:rsidTr="007D0D89">
        <w:trPr>
          <w:trHeight w:val="20"/>
        </w:trPr>
        <w:tc>
          <w:tcPr>
            <w:tcW w:w="556" w:type="dxa"/>
            <w:tcBorders>
              <w:top w:val="single" w:sz="4" w:space="0" w:color="auto"/>
              <w:left w:val="single" w:sz="8" w:space="0" w:color="000000"/>
              <w:bottom w:val="single" w:sz="8" w:space="0" w:color="000000"/>
              <w:right w:val="single" w:sz="8" w:space="0" w:color="000000"/>
            </w:tcBorders>
          </w:tcPr>
          <w:p w14:paraId="7913B5F9" w14:textId="77777777" w:rsidR="0097317D" w:rsidRPr="0048437B" w:rsidRDefault="0097317D" w:rsidP="0097317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7.</w:t>
            </w:r>
          </w:p>
        </w:tc>
        <w:tc>
          <w:tcPr>
            <w:tcW w:w="6149" w:type="dxa"/>
            <w:tcBorders>
              <w:top w:val="single" w:sz="4" w:space="0" w:color="auto"/>
              <w:left w:val="single" w:sz="8" w:space="0" w:color="000000"/>
              <w:bottom w:val="single" w:sz="4" w:space="0" w:color="auto"/>
              <w:right w:val="single" w:sz="8" w:space="0" w:color="000000"/>
            </w:tcBorders>
          </w:tcPr>
          <w:p w14:paraId="04390B25" w14:textId="77777777" w:rsidR="0097317D" w:rsidRPr="0048437B" w:rsidRDefault="0097317D" w:rsidP="0097317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Уметь работать со статистической информацией, находить частоту и вероятность случайного события,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1134" w:type="dxa"/>
            <w:tcBorders>
              <w:top w:val="single" w:sz="8" w:space="0" w:color="000000"/>
              <w:left w:val="single" w:sz="8" w:space="0" w:color="000000"/>
              <w:bottom w:val="single" w:sz="8" w:space="0" w:color="000000"/>
              <w:right w:val="single" w:sz="8" w:space="0" w:color="000000"/>
            </w:tcBorders>
            <w:vAlign w:val="bottom"/>
          </w:tcPr>
          <w:p w14:paraId="14D3238A" w14:textId="20A43551" w:rsidR="0097317D" w:rsidRPr="0048437B" w:rsidRDefault="0097317D" w:rsidP="0097317D">
            <w:pPr>
              <w:jc w:val="center"/>
              <w:rPr>
                <w:sz w:val="22"/>
                <w:szCs w:val="22"/>
              </w:rPr>
            </w:pPr>
            <w:r w:rsidRPr="0048437B">
              <w:rPr>
                <w:sz w:val="22"/>
                <w:szCs w:val="22"/>
              </w:rPr>
              <w:t>Б</w:t>
            </w:r>
          </w:p>
        </w:tc>
        <w:tc>
          <w:tcPr>
            <w:tcW w:w="708" w:type="dxa"/>
            <w:tcBorders>
              <w:top w:val="single" w:sz="8" w:space="0" w:color="000000"/>
              <w:left w:val="single" w:sz="8" w:space="0" w:color="000000"/>
              <w:bottom w:val="single" w:sz="8" w:space="0" w:color="000000"/>
              <w:right w:val="single" w:sz="8" w:space="0" w:color="000000"/>
            </w:tcBorders>
          </w:tcPr>
          <w:p w14:paraId="1B6D3D52" w14:textId="3673D585" w:rsidR="0097317D" w:rsidRPr="0048437B" w:rsidRDefault="0097317D" w:rsidP="0097317D">
            <w:pPr>
              <w:jc w:val="center"/>
              <w:rPr>
                <w:sz w:val="22"/>
                <w:szCs w:val="22"/>
              </w:rPr>
            </w:pPr>
            <w:r w:rsidRPr="0048437B">
              <w:rPr>
                <w:sz w:val="22"/>
                <w:szCs w:val="22"/>
              </w:rPr>
              <w:t>1</w:t>
            </w:r>
          </w:p>
        </w:tc>
        <w:tc>
          <w:tcPr>
            <w:tcW w:w="993" w:type="dxa"/>
            <w:tcBorders>
              <w:top w:val="single" w:sz="8" w:space="0" w:color="000000"/>
              <w:left w:val="single" w:sz="8" w:space="0" w:color="000000"/>
              <w:bottom w:val="single" w:sz="8" w:space="0" w:color="000000"/>
              <w:right w:val="single" w:sz="8" w:space="0" w:color="000000"/>
            </w:tcBorders>
            <w:vAlign w:val="bottom"/>
          </w:tcPr>
          <w:p w14:paraId="48D63314" w14:textId="77777777" w:rsidR="0097317D" w:rsidRPr="0048437B" w:rsidRDefault="0097317D" w:rsidP="0097317D">
            <w:pPr>
              <w:jc w:val="center"/>
              <w:rPr>
                <w:sz w:val="22"/>
                <w:szCs w:val="22"/>
              </w:rPr>
            </w:pPr>
            <w:r w:rsidRPr="0048437B">
              <w:rPr>
                <w:rFonts w:eastAsia="Calibri"/>
                <w:color w:val="000000"/>
                <w:kern w:val="2"/>
                <w:sz w:val="22"/>
                <w:szCs w:val="22"/>
                <w:lang w:eastAsia="en-US"/>
                <w14:ligatures w14:val="standardContextual"/>
              </w:rPr>
              <w:t>75,24</w:t>
            </w:r>
          </w:p>
        </w:tc>
        <w:tc>
          <w:tcPr>
            <w:tcW w:w="850" w:type="dxa"/>
            <w:tcBorders>
              <w:top w:val="single" w:sz="8" w:space="0" w:color="000000"/>
              <w:left w:val="single" w:sz="8" w:space="0" w:color="000000"/>
              <w:bottom w:val="single" w:sz="8" w:space="0" w:color="000000"/>
              <w:right w:val="single" w:sz="8" w:space="0" w:color="000000"/>
            </w:tcBorders>
            <w:vAlign w:val="bottom"/>
          </w:tcPr>
          <w:p w14:paraId="5C725A42" w14:textId="77777777" w:rsidR="0097317D" w:rsidRPr="0048437B" w:rsidRDefault="0097317D" w:rsidP="0097317D">
            <w:pPr>
              <w:jc w:val="center"/>
              <w:rPr>
                <w:sz w:val="22"/>
                <w:szCs w:val="22"/>
              </w:rPr>
            </w:pPr>
            <w:r w:rsidRPr="0048437B">
              <w:rPr>
                <w:rFonts w:eastAsia="Calibri"/>
                <w:color w:val="000000"/>
                <w:kern w:val="2"/>
                <w:sz w:val="22"/>
                <w:szCs w:val="22"/>
                <w:lang w:eastAsia="en-US"/>
                <w14:ligatures w14:val="standardContextual"/>
              </w:rPr>
              <w:t>75,62</w:t>
            </w:r>
          </w:p>
        </w:tc>
      </w:tr>
      <w:tr w:rsidR="0097317D" w:rsidRPr="0048437B" w14:paraId="3192BEEB" w14:textId="77777777" w:rsidTr="007D0D89">
        <w:trPr>
          <w:trHeight w:val="20"/>
        </w:trPr>
        <w:tc>
          <w:tcPr>
            <w:tcW w:w="556" w:type="dxa"/>
            <w:tcBorders>
              <w:top w:val="single" w:sz="8" w:space="0" w:color="000000"/>
              <w:left w:val="single" w:sz="8" w:space="0" w:color="000000"/>
              <w:bottom w:val="single" w:sz="4" w:space="0" w:color="auto"/>
              <w:right w:val="single" w:sz="4" w:space="0" w:color="auto"/>
            </w:tcBorders>
          </w:tcPr>
          <w:p w14:paraId="7E46AD99" w14:textId="77777777" w:rsidR="0097317D" w:rsidRPr="0048437B" w:rsidRDefault="0097317D" w:rsidP="0097317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8.</w:t>
            </w:r>
          </w:p>
        </w:tc>
        <w:tc>
          <w:tcPr>
            <w:tcW w:w="6149" w:type="dxa"/>
            <w:tcBorders>
              <w:top w:val="single" w:sz="4" w:space="0" w:color="auto"/>
              <w:left w:val="single" w:sz="4" w:space="0" w:color="auto"/>
              <w:bottom w:val="single" w:sz="4" w:space="0" w:color="auto"/>
              <w:right w:val="single" w:sz="4" w:space="0" w:color="auto"/>
            </w:tcBorders>
          </w:tcPr>
          <w:p w14:paraId="787EC44F" w14:textId="77777777" w:rsidR="0097317D" w:rsidRPr="0048437B" w:rsidRDefault="0097317D" w:rsidP="0097317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Уметь строить и читать графики функций</w:t>
            </w:r>
          </w:p>
        </w:tc>
        <w:tc>
          <w:tcPr>
            <w:tcW w:w="1134" w:type="dxa"/>
            <w:tcBorders>
              <w:top w:val="single" w:sz="8" w:space="0" w:color="000000"/>
              <w:left w:val="single" w:sz="4" w:space="0" w:color="auto"/>
              <w:bottom w:val="single" w:sz="4" w:space="0" w:color="auto"/>
              <w:right w:val="single" w:sz="4" w:space="0" w:color="auto"/>
            </w:tcBorders>
            <w:vAlign w:val="bottom"/>
          </w:tcPr>
          <w:p w14:paraId="43395F7B" w14:textId="00A7917A" w:rsidR="0097317D" w:rsidRPr="0048437B" w:rsidRDefault="0097317D" w:rsidP="0097317D">
            <w:pPr>
              <w:jc w:val="center"/>
              <w:rPr>
                <w:sz w:val="22"/>
                <w:szCs w:val="22"/>
              </w:rPr>
            </w:pPr>
            <w:r w:rsidRPr="0048437B">
              <w:rPr>
                <w:sz w:val="22"/>
                <w:szCs w:val="22"/>
              </w:rPr>
              <w:t>Б</w:t>
            </w:r>
          </w:p>
        </w:tc>
        <w:tc>
          <w:tcPr>
            <w:tcW w:w="708" w:type="dxa"/>
            <w:tcBorders>
              <w:top w:val="single" w:sz="8" w:space="0" w:color="000000"/>
              <w:left w:val="single" w:sz="4" w:space="0" w:color="auto"/>
              <w:bottom w:val="single" w:sz="4" w:space="0" w:color="auto"/>
              <w:right w:val="single" w:sz="8" w:space="0" w:color="000000"/>
            </w:tcBorders>
          </w:tcPr>
          <w:p w14:paraId="323E031C" w14:textId="03071EE8" w:rsidR="0097317D" w:rsidRPr="0048437B" w:rsidRDefault="0097317D" w:rsidP="0097317D">
            <w:pPr>
              <w:jc w:val="center"/>
              <w:rPr>
                <w:sz w:val="22"/>
                <w:szCs w:val="22"/>
              </w:rPr>
            </w:pPr>
            <w:r w:rsidRPr="0048437B">
              <w:rPr>
                <w:sz w:val="22"/>
                <w:szCs w:val="22"/>
              </w:rPr>
              <w:t>1</w:t>
            </w:r>
          </w:p>
        </w:tc>
        <w:tc>
          <w:tcPr>
            <w:tcW w:w="993" w:type="dxa"/>
            <w:tcBorders>
              <w:top w:val="single" w:sz="8" w:space="0" w:color="000000"/>
              <w:left w:val="single" w:sz="4" w:space="0" w:color="auto"/>
              <w:bottom w:val="single" w:sz="4" w:space="0" w:color="auto"/>
              <w:right w:val="single" w:sz="8" w:space="0" w:color="000000"/>
            </w:tcBorders>
            <w:vAlign w:val="bottom"/>
          </w:tcPr>
          <w:p w14:paraId="100A1F1E" w14:textId="77777777" w:rsidR="0097317D" w:rsidRPr="0048437B" w:rsidRDefault="0097317D" w:rsidP="0097317D">
            <w:pPr>
              <w:jc w:val="center"/>
              <w:rPr>
                <w:sz w:val="22"/>
                <w:szCs w:val="22"/>
              </w:rPr>
            </w:pPr>
            <w:r w:rsidRPr="0048437B">
              <w:rPr>
                <w:rFonts w:eastAsia="Calibri"/>
                <w:color w:val="000000"/>
                <w:kern w:val="2"/>
                <w:sz w:val="22"/>
                <w:szCs w:val="22"/>
                <w:lang w:eastAsia="en-US"/>
                <w14:ligatures w14:val="standardContextual"/>
              </w:rPr>
              <w:t>63,1</w:t>
            </w:r>
          </w:p>
        </w:tc>
        <w:tc>
          <w:tcPr>
            <w:tcW w:w="850" w:type="dxa"/>
            <w:tcBorders>
              <w:top w:val="single" w:sz="8" w:space="0" w:color="000000"/>
              <w:left w:val="single" w:sz="4" w:space="0" w:color="auto"/>
              <w:bottom w:val="single" w:sz="4" w:space="0" w:color="auto"/>
              <w:right w:val="single" w:sz="8" w:space="0" w:color="000000"/>
            </w:tcBorders>
            <w:vAlign w:val="bottom"/>
          </w:tcPr>
          <w:p w14:paraId="6F58827C" w14:textId="77777777" w:rsidR="0097317D" w:rsidRPr="0048437B" w:rsidRDefault="0097317D" w:rsidP="0097317D">
            <w:pPr>
              <w:jc w:val="center"/>
              <w:rPr>
                <w:sz w:val="22"/>
                <w:szCs w:val="22"/>
              </w:rPr>
            </w:pPr>
            <w:r w:rsidRPr="0048437B">
              <w:rPr>
                <w:rFonts w:eastAsia="Calibri"/>
                <w:color w:val="000000"/>
                <w:kern w:val="2"/>
                <w:sz w:val="22"/>
                <w:szCs w:val="22"/>
                <w:lang w:eastAsia="en-US"/>
                <w14:ligatures w14:val="standardContextual"/>
              </w:rPr>
              <w:t>61,32</w:t>
            </w:r>
          </w:p>
        </w:tc>
      </w:tr>
      <w:tr w:rsidR="0097317D" w:rsidRPr="0048437B" w14:paraId="708DA678" w14:textId="77777777" w:rsidTr="007D0D89">
        <w:trPr>
          <w:trHeight w:val="20"/>
        </w:trPr>
        <w:tc>
          <w:tcPr>
            <w:tcW w:w="556" w:type="dxa"/>
            <w:tcBorders>
              <w:top w:val="single" w:sz="4" w:space="0" w:color="auto"/>
              <w:left w:val="single" w:sz="8" w:space="0" w:color="000000"/>
              <w:bottom w:val="single" w:sz="4" w:space="0" w:color="auto"/>
              <w:right w:val="single" w:sz="4" w:space="0" w:color="auto"/>
            </w:tcBorders>
          </w:tcPr>
          <w:p w14:paraId="65B2F830" w14:textId="77777777" w:rsidR="0097317D" w:rsidRPr="0048437B" w:rsidRDefault="0097317D" w:rsidP="0097317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9.</w:t>
            </w:r>
          </w:p>
        </w:tc>
        <w:tc>
          <w:tcPr>
            <w:tcW w:w="6149" w:type="dxa"/>
            <w:tcBorders>
              <w:top w:val="single" w:sz="4" w:space="0" w:color="auto"/>
              <w:left w:val="single" w:sz="4" w:space="0" w:color="auto"/>
              <w:bottom w:val="single" w:sz="4" w:space="0" w:color="auto"/>
              <w:right w:val="single" w:sz="4" w:space="0" w:color="auto"/>
            </w:tcBorders>
          </w:tcPr>
          <w:p w14:paraId="1DE839D5" w14:textId="77777777" w:rsidR="0097317D" w:rsidRPr="0048437B" w:rsidRDefault="0097317D" w:rsidP="0097317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Осуществлять практические расчёты по формулам; составлять несложные формулы, выражающие зависимости между величинами</w:t>
            </w:r>
          </w:p>
        </w:tc>
        <w:tc>
          <w:tcPr>
            <w:tcW w:w="1134" w:type="dxa"/>
            <w:tcBorders>
              <w:top w:val="single" w:sz="4" w:space="0" w:color="auto"/>
              <w:left w:val="single" w:sz="4" w:space="0" w:color="auto"/>
              <w:bottom w:val="single" w:sz="4" w:space="0" w:color="auto"/>
              <w:right w:val="single" w:sz="4" w:space="0" w:color="auto"/>
            </w:tcBorders>
            <w:vAlign w:val="bottom"/>
          </w:tcPr>
          <w:p w14:paraId="1E28FEAF" w14:textId="3784ACEB" w:rsidR="0097317D" w:rsidRPr="0048437B" w:rsidRDefault="0097317D" w:rsidP="0097317D">
            <w:pPr>
              <w:jc w:val="center"/>
              <w:rPr>
                <w:sz w:val="22"/>
                <w:szCs w:val="22"/>
              </w:rPr>
            </w:pPr>
            <w:r w:rsidRPr="0048437B">
              <w:rPr>
                <w:sz w:val="22"/>
                <w:szCs w:val="22"/>
              </w:rPr>
              <w:t>Б</w:t>
            </w:r>
          </w:p>
        </w:tc>
        <w:tc>
          <w:tcPr>
            <w:tcW w:w="708" w:type="dxa"/>
            <w:tcBorders>
              <w:top w:val="single" w:sz="4" w:space="0" w:color="auto"/>
              <w:left w:val="single" w:sz="4" w:space="0" w:color="auto"/>
              <w:bottom w:val="single" w:sz="4" w:space="0" w:color="auto"/>
              <w:right w:val="single" w:sz="8" w:space="0" w:color="000000"/>
            </w:tcBorders>
          </w:tcPr>
          <w:p w14:paraId="70FF6589" w14:textId="0B10CA2E" w:rsidR="0097317D" w:rsidRPr="0048437B" w:rsidRDefault="0097317D" w:rsidP="0097317D">
            <w:pPr>
              <w:jc w:val="center"/>
              <w:rPr>
                <w:sz w:val="22"/>
                <w:szCs w:val="22"/>
              </w:rPr>
            </w:pPr>
            <w:r w:rsidRPr="0048437B">
              <w:rPr>
                <w:sz w:val="22"/>
                <w:szCs w:val="22"/>
              </w:rPr>
              <w:t>1</w:t>
            </w:r>
          </w:p>
        </w:tc>
        <w:tc>
          <w:tcPr>
            <w:tcW w:w="993" w:type="dxa"/>
            <w:tcBorders>
              <w:top w:val="single" w:sz="4" w:space="0" w:color="auto"/>
              <w:left w:val="single" w:sz="4" w:space="0" w:color="auto"/>
              <w:bottom w:val="single" w:sz="4" w:space="0" w:color="auto"/>
              <w:right w:val="single" w:sz="8" w:space="0" w:color="000000"/>
            </w:tcBorders>
            <w:vAlign w:val="bottom"/>
          </w:tcPr>
          <w:p w14:paraId="10E72BB6" w14:textId="77777777" w:rsidR="0097317D" w:rsidRPr="0048437B" w:rsidRDefault="0097317D" w:rsidP="0097317D">
            <w:pPr>
              <w:jc w:val="center"/>
              <w:rPr>
                <w:sz w:val="22"/>
                <w:szCs w:val="22"/>
              </w:rPr>
            </w:pPr>
            <w:r w:rsidRPr="0048437B">
              <w:rPr>
                <w:rFonts w:eastAsia="Calibri"/>
                <w:color w:val="000000"/>
                <w:kern w:val="2"/>
                <w:sz w:val="22"/>
                <w:szCs w:val="22"/>
                <w:lang w:eastAsia="en-US"/>
                <w14:ligatures w14:val="standardContextual"/>
              </w:rPr>
              <w:t>68,98</w:t>
            </w:r>
          </w:p>
        </w:tc>
        <w:tc>
          <w:tcPr>
            <w:tcW w:w="850" w:type="dxa"/>
            <w:tcBorders>
              <w:top w:val="single" w:sz="4" w:space="0" w:color="auto"/>
              <w:left w:val="single" w:sz="4" w:space="0" w:color="auto"/>
              <w:bottom w:val="single" w:sz="4" w:space="0" w:color="auto"/>
              <w:right w:val="single" w:sz="8" w:space="0" w:color="000000"/>
            </w:tcBorders>
            <w:vAlign w:val="bottom"/>
          </w:tcPr>
          <w:p w14:paraId="0F84B12C" w14:textId="77777777" w:rsidR="0097317D" w:rsidRPr="0048437B" w:rsidRDefault="0097317D" w:rsidP="0097317D">
            <w:pPr>
              <w:jc w:val="center"/>
              <w:rPr>
                <w:sz w:val="22"/>
                <w:szCs w:val="22"/>
              </w:rPr>
            </w:pPr>
            <w:r w:rsidRPr="0048437B">
              <w:rPr>
                <w:rFonts w:eastAsia="Calibri"/>
                <w:color w:val="000000"/>
                <w:kern w:val="2"/>
                <w:sz w:val="22"/>
                <w:szCs w:val="22"/>
                <w:lang w:eastAsia="en-US"/>
                <w14:ligatures w14:val="standardContextual"/>
              </w:rPr>
              <w:t>70,41</w:t>
            </w:r>
          </w:p>
        </w:tc>
      </w:tr>
      <w:tr w:rsidR="0097317D" w:rsidRPr="0048437B" w14:paraId="619E0005" w14:textId="77777777" w:rsidTr="007D0D89">
        <w:trPr>
          <w:trHeight w:val="20"/>
        </w:trPr>
        <w:tc>
          <w:tcPr>
            <w:tcW w:w="556" w:type="dxa"/>
            <w:tcBorders>
              <w:top w:val="single" w:sz="4" w:space="0" w:color="auto"/>
              <w:left w:val="single" w:sz="8" w:space="0" w:color="000000"/>
              <w:bottom w:val="single" w:sz="8" w:space="0" w:color="000000"/>
              <w:right w:val="single" w:sz="4" w:space="0" w:color="auto"/>
            </w:tcBorders>
          </w:tcPr>
          <w:p w14:paraId="0538405C" w14:textId="77777777" w:rsidR="0097317D" w:rsidRPr="0048437B" w:rsidRDefault="0097317D" w:rsidP="0097317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10.</w:t>
            </w:r>
          </w:p>
        </w:tc>
        <w:tc>
          <w:tcPr>
            <w:tcW w:w="6149" w:type="dxa"/>
            <w:tcBorders>
              <w:top w:val="single" w:sz="4" w:space="0" w:color="auto"/>
              <w:left w:val="single" w:sz="4" w:space="0" w:color="auto"/>
              <w:bottom w:val="single" w:sz="4" w:space="0" w:color="auto"/>
              <w:right w:val="single" w:sz="4" w:space="0" w:color="auto"/>
            </w:tcBorders>
          </w:tcPr>
          <w:p w14:paraId="5A09B926" w14:textId="77777777" w:rsidR="0097317D" w:rsidRPr="0048437B" w:rsidRDefault="0097317D" w:rsidP="0097317D">
            <w:pPr>
              <w:tabs>
                <w:tab w:val="left" w:pos="505"/>
              </w:tabs>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Уметь решать уравнения, неравенства и их системы</w:t>
            </w:r>
          </w:p>
        </w:tc>
        <w:tc>
          <w:tcPr>
            <w:tcW w:w="1134" w:type="dxa"/>
            <w:tcBorders>
              <w:top w:val="single" w:sz="4" w:space="0" w:color="auto"/>
              <w:left w:val="single" w:sz="4" w:space="0" w:color="auto"/>
              <w:bottom w:val="single" w:sz="8" w:space="0" w:color="000000"/>
              <w:right w:val="single" w:sz="4" w:space="0" w:color="auto"/>
            </w:tcBorders>
            <w:vAlign w:val="bottom"/>
          </w:tcPr>
          <w:p w14:paraId="37073E01" w14:textId="77EA84AB" w:rsidR="0097317D" w:rsidRPr="0048437B" w:rsidRDefault="0097317D" w:rsidP="0097317D">
            <w:pPr>
              <w:jc w:val="center"/>
              <w:rPr>
                <w:sz w:val="22"/>
                <w:szCs w:val="22"/>
              </w:rPr>
            </w:pPr>
            <w:r w:rsidRPr="0048437B">
              <w:rPr>
                <w:sz w:val="22"/>
                <w:szCs w:val="22"/>
              </w:rPr>
              <w:t>Б</w:t>
            </w:r>
          </w:p>
        </w:tc>
        <w:tc>
          <w:tcPr>
            <w:tcW w:w="708" w:type="dxa"/>
            <w:tcBorders>
              <w:top w:val="single" w:sz="4" w:space="0" w:color="auto"/>
              <w:left w:val="single" w:sz="4" w:space="0" w:color="auto"/>
              <w:bottom w:val="single" w:sz="8" w:space="0" w:color="000000"/>
              <w:right w:val="single" w:sz="8" w:space="0" w:color="000000"/>
            </w:tcBorders>
          </w:tcPr>
          <w:p w14:paraId="4210DBB1" w14:textId="25BF4D5A" w:rsidR="0097317D" w:rsidRPr="0048437B" w:rsidRDefault="0097317D" w:rsidP="0097317D">
            <w:pPr>
              <w:jc w:val="center"/>
              <w:rPr>
                <w:sz w:val="22"/>
                <w:szCs w:val="22"/>
              </w:rPr>
            </w:pPr>
            <w:r w:rsidRPr="0048437B">
              <w:rPr>
                <w:sz w:val="22"/>
                <w:szCs w:val="22"/>
              </w:rPr>
              <w:t>1</w:t>
            </w:r>
          </w:p>
        </w:tc>
        <w:tc>
          <w:tcPr>
            <w:tcW w:w="993" w:type="dxa"/>
            <w:tcBorders>
              <w:top w:val="single" w:sz="4" w:space="0" w:color="auto"/>
              <w:left w:val="single" w:sz="4" w:space="0" w:color="auto"/>
              <w:bottom w:val="single" w:sz="8" w:space="0" w:color="000000"/>
              <w:right w:val="single" w:sz="8" w:space="0" w:color="000000"/>
            </w:tcBorders>
            <w:vAlign w:val="bottom"/>
          </w:tcPr>
          <w:p w14:paraId="1BC8FCEE" w14:textId="77777777" w:rsidR="0097317D" w:rsidRPr="0048437B" w:rsidRDefault="0097317D" w:rsidP="0097317D">
            <w:pPr>
              <w:jc w:val="center"/>
              <w:rPr>
                <w:sz w:val="22"/>
                <w:szCs w:val="22"/>
              </w:rPr>
            </w:pPr>
            <w:r w:rsidRPr="0048437B">
              <w:rPr>
                <w:rFonts w:eastAsia="Calibri"/>
                <w:color w:val="000000"/>
                <w:kern w:val="2"/>
                <w:sz w:val="22"/>
                <w:szCs w:val="22"/>
                <w:lang w:eastAsia="en-US"/>
                <w14:ligatures w14:val="standardContextual"/>
              </w:rPr>
              <w:t>58,83</w:t>
            </w:r>
          </w:p>
        </w:tc>
        <w:tc>
          <w:tcPr>
            <w:tcW w:w="850" w:type="dxa"/>
            <w:tcBorders>
              <w:top w:val="single" w:sz="4" w:space="0" w:color="auto"/>
              <w:left w:val="single" w:sz="4" w:space="0" w:color="auto"/>
              <w:bottom w:val="single" w:sz="8" w:space="0" w:color="000000"/>
              <w:right w:val="single" w:sz="8" w:space="0" w:color="000000"/>
            </w:tcBorders>
            <w:vAlign w:val="bottom"/>
          </w:tcPr>
          <w:p w14:paraId="089BF1F5" w14:textId="77777777" w:rsidR="0097317D" w:rsidRPr="0048437B" w:rsidRDefault="0097317D" w:rsidP="0097317D">
            <w:pPr>
              <w:jc w:val="center"/>
              <w:rPr>
                <w:sz w:val="22"/>
                <w:szCs w:val="22"/>
              </w:rPr>
            </w:pPr>
            <w:r w:rsidRPr="0048437B">
              <w:rPr>
                <w:rFonts w:eastAsia="Calibri"/>
                <w:color w:val="000000"/>
                <w:kern w:val="2"/>
                <w:sz w:val="22"/>
                <w:szCs w:val="22"/>
                <w:lang w:eastAsia="en-US"/>
                <w14:ligatures w14:val="standardContextual"/>
              </w:rPr>
              <w:t>63,21</w:t>
            </w:r>
          </w:p>
        </w:tc>
      </w:tr>
      <w:tr w:rsidR="0097317D" w:rsidRPr="0048437B" w14:paraId="7378B4DD" w14:textId="77777777" w:rsidTr="007D0D89">
        <w:trPr>
          <w:trHeight w:val="20"/>
        </w:trPr>
        <w:tc>
          <w:tcPr>
            <w:tcW w:w="556" w:type="dxa"/>
            <w:tcBorders>
              <w:top w:val="single" w:sz="8" w:space="0" w:color="000000"/>
              <w:left w:val="single" w:sz="8" w:space="0" w:color="000000"/>
              <w:bottom w:val="single" w:sz="4" w:space="0" w:color="auto"/>
              <w:right w:val="single" w:sz="4" w:space="0" w:color="auto"/>
            </w:tcBorders>
          </w:tcPr>
          <w:p w14:paraId="0573AC9E" w14:textId="77777777" w:rsidR="0097317D" w:rsidRPr="0048437B" w:rsidRDefault="0097317D" w:rsidP="0097317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11.</w:t>
            </w:r>
          </w:p>
        </w:tc>
        <w:tc>
          <w:tcPr>
            <w:tcW w:w="6149" w:type="dxa"/>
            <w:tcBorders>
              <w:top w:val="single" w:sz="4" w:space="0" w:color="auto"/>
              <w:left w:val="single" w:sz="4" w:space="0" w:color="auto"/>
              <w:bottom w:val="single" w:sz="4" w:space="0" w:color="auto"/>
              <w:right w:val="single" w:sz="4" w:space="0" w:color="auto"/>
            </w:tcBorders>
          </w:tcPr>
          <w:p w14:paraId="41B1D2FC" w14:textId="77777777" w:rsidR="0097317D" w:rsidRPr="0048437B" w:rsidRDefault="0097317D" w:rsidP="0097317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Уметь выполнять действия с геометрическими фигурами, координатами и векторами</w:t>
            </w:r>
          </w:p>
        </w:tc>
        <w:tc>
          <w:tcPr>
            <w:tcW w:w="1134" w:type="dxa"/>
            <w:tcBorders>
              <w:top w:val="single" w:sz="8" w:space="0" w:color="000000"/>
              <w:left w:val="single" w:sz="4" w:space="0" w:color="auto"/>
              <w:bottom w:val="single" w:sz="4" w:space="0" w:color="auto"/>
              <w:right w:val="single" w:sz="4" w:space="0" w:color="auto"/>
            </w:tcBorders>
            <w:vAlign w:val="bottom"/>
          </w:tcPr>
          <w:p w14:paraId="28245A07" w14:textId="7AF07C7E" w:rsidR="0097317D" w:rsidRPr="0048437B" w:rsidRDefault="0097317D" w:rsidP="0097317D">
            <w:pPr>
              <w:jc w:val="center"/>
              <w:rPr>
                <w:sz w:val="22"/>
                <w:szCs w:val="22"/>
              </w:rPr>
            </w:pPr>
            <w:r w:rsidRPr="0048437B">
              <w:rPr>
                <w:sz w:val="22"/>
                <w:szCs w:val="22"/>
              </w:rPr>
              <w:t>Б</w:t>
            </w:r>
          </w:p>
        </w:tc>
        <w:tc>
          <w:tcPr>
            <w:tcW w:w="708" w:type="dxa"/>
            <w:tcBorders>
              <w:top w:val="single" w:sz="8" w:space="0" w:color="000000"/>
              <w:left w:val="single" w:sz="4" w:space="0" w:color="auto"/>
              <w:bottom w:val="single" w:sz="4" w:space="0" w:color="auto"/>
              <w:right w:val="single" w:sz="8" w:space="0" w:color="000000"/>
            </w:tcBorders>
          </w:tcPr>
          <w:p w14:paraId="5DF7E01E" w14:textId="2BE26AB5" w:rsidR="0097317D" w:rsidRPr="0048437B" w:rsidRDefault="0097317D" w:rsidP="0097317D">
            <w:pPr>
              <w:jc w:val="center"/>
              <w:rPr>
                <w:sz w:val="22"/>
                <w:szCs w:val="22"/>
              </w:rPr>
            </w:pPr>
            <w:r w:rsidRPr="0048437B">
              <w:rPr>
                <w:sz w:val="22"/>
                <w:szCs w:val="22"/>
              </w:rPr>
              <w:t>1</w:t>
            </w:r>
          </w:p>
        </w:tc>
        <w:tc>
          <w:tcPr>
            <w:tcW w:w="993" w:type="dxa"/>
            <w:tcBorders>
              <w:top w:val="single" w:sz="8" w:space="0" w:color="000000"/>
              <w:left w:val="single" w:sz="4" w:space="0" w:color="auto"/>
              <w:bottom w:val="single" w:sz="4" w:space="0" w:color="auto"/>
              <w:right w:val="single" w:sz="8" w:space="0" w:color="000000"/>
            </w:tcBorders>
            <w:vAlign w:val="bottom"/>
          </w:tcPr>
          <w:p w14:paraId="095DBF2F" w14:textId="77777777" w:rsidR="0097317D" w:rsidRPr="0048437B" w:rsidRDefault="0097317D" w:rsidP="0097317D">
            <w:pPr>
              <w:jc w:val="center"/>
              <w:rPr>
                <w:b/>
                <w:sz w:val="22"/>
                <w:szCs w:val="22"/>
              </w:rPr>
            </w:pPr>
            <w:r w:rsidRPr="0048437B">
              <w:rPr>
                <w:rFonts w:eastAsia="Calibri"/>
                <w:b/>
                <w:color w:val="000000"/>
                <w:kern w:val="2"/>
                <w:sz w:val="22"/>
                <w:szCs w:val="22"/>
                <w:lang w:eastAsia="en-US"/>
                <w14:ligatures w14:val="standardContextual"/>
              </w:rPr>
              <w:t>49,37</w:t>
            </w:r>
          </w:p>
        </w:tc>
        <w:tc>
          <w:tcPr>
            <w:tcW w:w="850" w:type="dxa"/>
            <w:tcBorders>
              <w:top w:val="single" w:sz="8" w:space="0" w:color="000000"/>
              <w:left w:val="single" w:sz="4" w:space="0" w:color="auto"/>
              <w:bottom w:val="single" w:sz="4" w:space="0" w:color="auto"/>
              <w:right w:val="single" w:sz="8" w:space="0" w:color="000000"/>
            </w:tcBorders>
            <w:vAlign w:val="bottom"/>
          </w:tcPr>
          <w:p w14:paraId="6C7C3135" w14:textId="77777777" w:rsidR="0097317D" w:rsidRPr="0048437B" w:rsidRDefault="0097317D" w:rsidP="0097317D">
            <w:pPr>
              <w:jc w:val="center"/>
              <w:rPr>
                <w:sz w:val="22"/>
                <w:szCs w:val="22"/>
              </w:rPr>
            </w:pPr>
            <w:r w:rsidRPr="0048437B">
              <w:rPr>
                <w:rFonts w:eastAsia="Calibri"/>
                <w:color w:val="000000"/>
                <w:kern w:val="2"/>
                <w:sz w:val="22"/>
                <w:szCs w:val="22"/>
                <w:lang w:eastAsia="en-US"/>
                <w14:ligatures w14:val="standardContextual"/>
              </w:rPr>
              <w:t>54,9</w:t>
            </w:r>
          </w:p>
        </w:tc>
      </w:tr>
      <w:tr w:rsidR="0097317D" w:rsidRPr="0048437B" w14:paraId="04190862" w14:textId="77777777" w:rsidTr="007D0D89">
        <w:trPr>
          <w:trHeight w:val="20"/>
        </w:trPr>
        <w:tc>
          <w:tcPr>
            <w:tcW w:w="556" w:type="dxa"/>
            <w:tcBorders>
              <w:top w:val="single" w:sz="4" w:space="0" w:color="auto"/>
              <w:left w:val="single" w:sz="8" w:space="0" w:color="000000"/>
              <w:bottom w:val="single" w:sz="8" w:space="0" w:color="000000"/>
              <w:right w:val="single" w:sz="4" w:space="0" w:color="auto"/>
            </w:tcBorders>
          </w:tcPr>
          <w:p w14:paraId="78BF70CD" w14:textId="77777777" w:rsidR="0097317D" w:rsidRPr="0048437B" w:rsidRDefault="0097317D" w:rsidP="0097317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12.</w:t>
            </w:r>
          </w:p>
        </w:tc>
        <w:tc>
          <w:tcPr>
            <w:tcW w:w="6149" w:type="dxa"/>
            <w:tcBorders>
              <w:top w:val="single" w:sz="4" w:space="0" w:color="auto"/>
              <w:left w:val="single" w:sz="4" w:space="0" w:color="auto"/>
              <w:bottom w:val="single" w:sz="4" w:space="0" w:color="auto"/>
              <w:right w:val="single" w:sz="4" w:space="0" w:color="auto"/>
            </w:tcBorders>
          </w:tcPr>
          <w:p w14:paraId="635765AD" w14:textId="77777777" w:rsidR="0097317D" w:rsidRPr="0048437B" w:rsidRDefault="0097317D" w:rsidP="0097317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Уметь выполнять действия с геометрическими фигурами, координатами и векторами</w:t>
            </w:r>
          </w:p>
        </w:tc>
        <w:tc>
          <w:tcPr>
            <w:tcW w:w="1134" w:type="dxa"/>
            <w:tcBorders>
              <w:top w:val="single" w:sz="4" w:space="0" w:color="auto"/>
              <w:left w:val="single" w:sz="4" w:space="0" w:color="auto"/>
              <w:bottom w:val="single" w:sz="8" w:space="0" w:color="000000"/>
              <w:right w:val="single" w:sz="4" w:space="0" w:color="auto"/>
            </w:tcBorders>
            <w:vAlign w:val="bottom"/>
          </w:tcPr>
          <w:p w14:paraId="7CE78032" w14:textId="76E4EF06" w:rsidR="0097317D" w:rsidRPr="0048437B" w:rsidRDefault="0097317D" w:rsidP="0097317D">
            <w:pPr>
              <w:jc w:val="center"/>
              <w:rPr>
                <w:sz w:val="22"/>
                <w:szCs w:val="22"/>
              </w:rPr>
            </w:pPr>
            <w:r w:rsidRPr="0048437B">
              <w:rPr>
                <w:sz w:val="22"/>
                <w:szCs w:val="22"/>
              </w:rPr>
              <w:t>Б</w:t>
            </w:r>
          </w:p>
        </w:tc>
        <w:tc>
          <w:tcPr>
            <w:tcW w:w="708" w:type="dxa"/>
            <w:tcBorders>
              <w:top w:val="single" w:sz="4" w:space="0" w:color="auto"/>
              <w:left w:val="single" w:sz="4" w:space="0" w:color="auto"/>
              <w:bottom w:val="single" w:sz="8" w:space="0" w:color="000000"/>
              <w:right w:val="single" w:sz="8" w:space="0" w:color="000000"/>
            </w:tcBorders>
          </w:tcPr>
          <w:p w14:paraId="2AE48BC5" w14:textId="159E81D5" w:rsidR="0097317D" w:rsidRPr="0048437B" w:rsidRDefault="0097317D" w:rsidP="0097317D">
            <w:pPr>
              <w:jc w:val="center"/>
              <w:rPr>
                <w:sz w:val="22"/>
                <w:szCs w:val="22"/>
              </w:rPr>
            </w:pPr>
            <w:r w:rsidRPr="0048437B">
              <w:rPr>
                <w:sz w:val="22"/>
                <w:szCs w:val="22"/>
              </w:rPr>
              <w:t>1</w:t>
            </w:r>
          </w:p>
        </w:tc>
        <w:tc>
          <w:tcPr>
            <w:tcW w:w="993" w:type="dxa"/>
            <w:tcBorders>
              <w:top w:val="single" w:sz="4" w:space="0" w:color="auto"/>
              <w:left w:val="single" w:sz="4" w:space="0" w:color="auto"/>
              <w:bottom w:val="single" w:sz="8" w:space="0" w:color="000000"/>
              <w:right w:val="single" w:sz="8" w:space="0" w:color="000000"/>
            </w:tcBorders>
            <w:vAlign w:val="bottom"/>
          </w:tcPr>
          <w:p w14:paraId="1CD2C9F4" w14:textId="77777777" w:rsidR="0097317D" w:rsidRPr="0048437B" w:rsidRDefault="0097317D" w:rsidP="0097317D">
            <w:pPr>
              <w:jc w:val="center"/>
              <w:rPr>
                <w:sz w:val="22"/>
                <w:szCs w:val="22"/>
              </w:rPr>
            </w:pPr>
            <w:r w:rsidRPr="0048437B">
              <w:rPr>
                <w:rFonts w:eastAsia="Calibri"/>
                <w:color w:val="000000"/>
                <w:kern w:val="2"/>
                <w:sz w:val="22"/>
                <w:szCs w:val="22"/>
                <w:lang w:eastAsia="en-US"/>
                <w14:ligatures w14:val="standardContextual"/>
              </w:rPr>
              <w:t>67,18</w:t>
            </w:r>
          </w:p>
        </w:tc>
        <w:tc>
          <w:tcPr>
            <w:tcW w:w="850" w:type="dxa"/>
            <w:tcBorders>
              <w:top w:val="single" w:sz="4" w:space="0" w:color="auto"/>
              <w:left w:val="single" w:sz="4" w:space="0" w:color="auto"/>
              <w:bottom w:val="single" w:sz="8" w:space="0" w:color="000000"/>
              <w:right w:val="single" w:sz="8" w:space="0" w:color="000000"/>
            </w:tcBorders>
            <w:vAlign w:val="bottom"/>
          </w:tcPr>
          <w:p w14:paraId="5D9A50C2" w14:textId="77777777" w:rsidR="0097317D" w:rsidRPr="0048437B" w:rsidRDefault="0097317D" w:rsidP="0097317D">
            <w:pPr>
              <w:jc w:val="center"/>
              <w:rPr>
                <w:sz w:val="22"/>
                <w:szCs w:val="22"/>
              </w:rPr>
            </w:pPr>
            <w:r w:rsidRPr="0048437B">
              <w:rPr>
                <w:rFonts w:eastAsia="Calibri"/>
                <w:color w:val="000000"/>
                <w:kern w:val="2"/>
                <w:sz w:val="22"/>
                <w:szCs w:val="22"/>
                <w:lang w:eastAsia="en-US"/>
                <w14:ligatures w14:val="standardContextual"/>
              </w:rPr>
              <w:t>70,43</w:t>
            </w:r>
          </w:p>
        </w:tc>
      </w:tr>
      <w:tr w:rsidR="0097317D" w:rsidRPr="0048437B" w14:paraId="69675519" w14:textId="77777777" w:rsidTr="007D0D89">
        <w:trPr>
          <w:trHeight w:val="20"/>
        </w:trPr>
        <w:tc>
          <w:tcPr>
            <w:tcW w:w="556" w:type="dxa"/>
            <w:tcBorders>
              <w:top w:val="single" w:sz="8" w:space="0" w:color="000000"/>
              <w:left w:val="single" w:sz="8" w:space="0" w:color="000000"/>
              <w:right w:val="single" w:sz="4" w:space="0" w:color="auto"/>
            </w:tcBorders>
          </w:tcPr>
          <w:p w14:paraId="4F634C47" w14:textId="77777777" w:rsidR="0097317D" w:rsidRPr="0048437B" w:rsidRDefault="0097317D" w:rsidP="0097317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13.</w:t>
            </w:r>
          </w:p>
        </w:tc>
        <w:tc>
          <w:tcPr>
            <w:tcW w:w="6149" w:type="dxa"/>
            <w:tcBorders>
              <w:top w:val="single" w:sz="4" w:space="0" w:color="auto"/>
              <w:left w:val="single" w:sz="4" w:space="0" w:color="auto"/>
              <w:bottom w:val="single" w:sz="4" w:space="0" w:color="auto"/>
              <w:right w:val="single" w:sz="4" w:space="0" w:color="auto"/>
            </w:tcBorders>
          </w:tcPr>
          <w:p w14:paraId="2F720DDF" w14:textId="77777777" w:rsidR="0097317D" w:rsidRPr="0048437B" w:rsidRDefault="0097317D" w:rsidP="0097317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Уметь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c>
          <w:tcPr>
            <w:tcW w:w="1134" w:type="dxa"/>
            <w:tcBorders>
              <w:top w:val="single" w:sz="8" w:space="0" w:color="000000"/>
              <w:left w:val="single" w:sz="4" w:space="0" w:color="auto"/>
              <w:right w:val="single" w:sz="4" w:space="0" w:color="auto"/>
            </w:tcBorders>
            <w:vAlign w:val="bottom"/>
          </w:tcPr>
          <w:p w14:paraId="795E787A" w14:textId="47B29FC2" w:rsidR="0097317D" w:rsidRPr="0048437B" w:rsidRDefault="0097317D" w:rsidP="0097317D">
            <w:pPr>
              <w:jc w:val="center"/>
              <w:rPr>
                <w:sz w:val="22"/>
                <w:szCs w:val="22"/>
              </w:rPr>
            </w:pPr>
            <w:r w:rsidRPr="0048437B">
              <w:rPr>
                <w:sz w:val="22"/>
                <w:szCs w:val="22"/>
              </w:rPr>
              <w:t>П</w:t>
            </w:r>
          </w:p>
        </w:tc>
        <w:tc>
          <w:tcPr>
            <w:tcW w:w="708" w:type="dxa"/>
            <w:tcBorders>
              <w:top w:val="single" w:sz="8" w:space="0" w:color="000000"/>
              <w:left w:val="single" w:sz="4" w:space="0" w:color="auto"/>
              <w:right w:val="single" w:sz="8" w:space="0" w:color="000000"/>
            </w:tcBorders>
          </w:tcPr>
          <w:p w14:paraId="458AE1D4" w14:textId="582E0ABA" w:rsidR="0097317D" w:rsidRPr="0048437B" w:rsidRDefault="0097317D" w:rsidP="0097317D">
            <w:pPr>
              <w:jc w:val="center"/>
              <w:rPr>
                <w:sz w:val="22"/>
                <w:szCs w:val="22"/>
              </w:rPr>
            </w:pPr>
            <w:r w:rsidRPr="0048437B">
              <w:rPr>
                <w:sz w:val="22"/>
                <w:szCs w:val="22"/>
              </w:rPr>
              <w:t>2</w:t>
            </w:r>
          </w:p>
        </w:tc>
        <w:tc>
          <w:tcPr>
            <w:tcW w:w="993" w:type="dxa"/>
            <w:tcBorders>
              <w:top w:val="single" w:sz="8" w:space="0" w:color="000000"/>
              <w:left w:val="single" w:sz="4" w:space="0" w:color="auto"/>
              <w:right w:val="single" w:sz="8" w:space="0" w:color="000000"/>
            </w:tcBorders>
            <w:vAlign w:val="bottom"/>
          </w:tcPr>
          <w:p w14:paraId="7C06563B" w14:textId="77777777" w:rsidR="0097317D" w:rsidRPr="0048437B" w:rsidRDefault="0097317D" w:rsidP="0097317D">
            <w:pPr>
              <w:jc w:val="center"/>
              <w:rPr>
                <w:sz w:val="22"/>
                <w:szCs w:val="22"/>
              </w:rPr>
            </w:pPr>
            <w:r w:rsidRPr="0048437B">
              <w:rPr>
                <w:rFonts w:eastAsia="Calibri"/>
                <w:color w:val="000000"/>
                <w:kern w:val="2"/>
                <w:sz w:val="22"/>
                <w:szCs w:val="22"/>
                <w:lang w:eastAsia="en-US"/>
                <w14:ligatures w14:val="standardContextual"/>
              </w:rPr>
              <w:t>22,6</w:t>
            </w:r>
          </w:p>
        </w:tc>
        <w:tc>
          <w:tcPr>
            <w:tcW w:w="850" w:type="dxa"/>
            <w:tcBorders>
              <w:top w:val="single" w:sz="8" w:space="0" w:color="000000"/>
              <w:left w:val="single" w:sz="4" w:space="0" w:color="auto"/>
              <w:right w:val="single" w:sz="8" w:space="0" w:color="000000"/>
            </w:tcBorders>
            <w:vAlign w:val="bottom"/>
          </w:tcPr>
          <w:p w14:paraId="1A271BEF" w14:textId="77777777" w:rsidR="0097317D" w:rsidRPr="0048437B" w:rsidRDefault="0097317D" w:rsidP="0097317D">
            <w:pPr>
              <w:jc w:val="center"/>
              <w:rPr>
                <w:sz w:val="22"/>
                <w:szCs w:val="22"/>
              </w:rPr>
            </w:pPr>
            <w:r w:rsidRPr="0048437B">
              <w:rPr>
                <w:rFonts w:eastAsia="Calibri"/>
                <w:color w:val="000000"/>
                <w:kern w:val="2"/>
                <w:sz w:val="22"/>
                <w:szCs w:val="22"/>
                <w:lang w:eastAsia="en-US"/>
                <w14:ligatures w14:val="standardContextual"/>
              </w:rPr>
              <w:t>30,9</w:t>
            </w:r>
          </w:p>
        </w:tc>
      </w:tr>
      <w:tr w:rsidR="0097317D" w:rsidRPr="0048437B" w14:paraId="178BBE7A" w14:textId="77777777" w:rsidTr="007D0D89">
        <w:trPr>
          <w:trHeight w:val="20"/>
        </w:trPr>
        <w:tc>
          <w:tcPr>
            <w:tcW w:w="556" w:type="dxa"/>
            <w:tcBorders>
              <w:top w:val="single" w:sz="8" w:space="0" w:color="000000"/>
              <w:left w:val="single" w:sz="8" w:space="0" w:color="000000"/>
              <w:right w:val="single" w:sz="4" w:space="0" w:color="auto"/>
            </w:tcBorders>
          </w:tcPr>
          <w:p w14:paraId="3C387F8B" w14:textId="77777777" w:rsidR="0097317D" w:rsidRPr="0048437B" w:rsidRDefault="0097317D" w:rsidP="0097317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14.</w:t>
            </w:r>
          </w:p>
        </w:tc>
        <w:tc>
          <w:tcPr>
            <w:tcW w:w="6149" w:type="dxa"/>
            <w:tcBorders>
              <w:top w:val="single" w:sz="4" w:space="0" w:color="auto"/>
              <w:left w:val="single" w:sz="4" w:space="0" w:color="auto"/>
              <w:bottom w:val="single" w:sz="4" w:space="0" w:color="auto"/>
              <w:right w:val="single" w:sz="4" w:space="0" w:color="auto"/>
            </w:tcBorders>
          </w:tcPr>
          <w:p w14:paraId="5E81BAB5" w14:textId="77777777" w:rsidR="0097317D" w:rsidRPr="0048437B" w:rsidRDefault="0097317D" w:rsidP="0097317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Уметь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c>
          <w:tcPr>
            <w:tcW w:w="1134" w:type="dxa"/>
            <w:tcBorders>
              <w:top w:val="single" w:sz="8" w:space="0" w:color="000000"/>
              <w:left w:val="single" w:sz="4" w:space="0" w:color="auto"/>
              <w:right w:val="single" w:sz="4" w:space="0" w:color="auto"/>
            </w:tcBorders>
            <w:vAlign w:val="bottom"/>
          </w:tcPr>
          <w:p w14:paraId="2D76550B" w14:textId="2AA7A294" w:rsidR="0097317D" w:rsidRPr="0048437B" w:rsidRDefault="0097317D" w:rsidP="0097317D">
            <w:pPr>
              <w:jc w:val="center"/>
              <w:rPr>
                <w:sz w:val="22"/>
                <w:szCs w:val="22"/>
              </w:rPr>
            </w:pPr>
            <w:r w:rsidRPr="0048437B">
              <w:rPr>
                <w:sz w:val="22"/>
                <w:szCs w:val="22"/>
              </w:rPr>
              <w:t>В</w:t>
            </w:r>
          </w:p>
        </w:tc>
        <w:tc>
          <w:tcPr>
            <w:tcW w:w="708" w:type="dxa"/>
            <w:tcBorders>
              <w:top w:val="single" w:sz="8" w:space="0" w:color="000000"/>
              <w:left w:val="single" w:sz="4" w:space="0" w:color="auto"/>
              <w:right w:val="single" w:sz="8" w:space="0" w:color="000000"/>
            </w:tcBorders>
          </w:tcPr>
          <w:p w14:paraId="31E488F9" w14:textId="3840EAA4" w:rsidR="0097317D" w:rsidRPr="0048437B" w:rsidRDefault="0097317D" w:rsidP="0097317D">
            <w:pPr>
              <w:jc w:val="center"/>
              <w:rPr>
                <w:sz w:val="22"/>
                <w:szCs w:val="22"/>
              </w:rPr>
            </w:pPr>
            <w:r w:rsidRPr="0048437B">
              <w:rPr>
                <w:sz w:val="22"/>
                <w:szCs w:val="22"/>
              </w:rPr>
              <w:t>2</w:t>
            </w:r>
          </w:p>
        </w:tc>
        <w:tc>
          <w:tcPr>
            <w:tcW w:w="993" w:type="dxa"/>
            <w:tcBorders>
              <w:top w:val="single" w:sz="8" w:space="0" w:color="000000"/>
              <w:left w:val="single" w:sz="4" w:space="0" w:color="auto"/>
              <w:right w:val="single" w:sz="8" w:space="0" w:color="000000"/>
            </w:tcBorders>
            <w:vAlign w:val="bottom"/>
          </w:tcPr>
          <w:p w14:paraId="27677C6B" w14:textId="77777777" w:rsidR="0097317D" w:rsidRPr="0048437B" w:rsidRDefault="0097317D" w:rsidP="0097317D">
            <w:pPr>
              <w:jc w:val="center"/>
              <w:rPr>
                <w:b/>
                <w:sz w:val="22"/>
                <w:szCs w:val="22"/>
              </w:rPr>
            </w:pPr>
            <w:r w:rsidRPr="0048437B">
              <w:rPr>
                <w:rFonts w:eastAsia="Calibri"/>
                <w:b/>
                <w:color w:val="000000"/>
                <w:kern w:val="2"/>
                <w:sz w:val="22"/>
                <w:szCs w:val="22"/>
                <w:lang w:eastAsia="en-US"/>
                <w14:ligatures w14:val="standardContextual"/>
              </w:rPr>
              <w:t>1,04</w:t>
            </w:r>
          </w:p>
        </w:tc>
        <w:tc>
          <w:tcPr>
            <w:tcW w:w="850" w:type="dxa"/>
            <w:tcBorders>
              <w:top w:val="single" w:sz="8" w:space="0" w:color="000000"/>
              <w:left w:val="single" w:sz="4" w:space="0" w:color="auto"/>
              <w:right w:val="single" w:sz="8" w:space="0" w:color="000000"/>
            </w:tcBorders>
            <w:vAlign w:val="bottom"/>
          </w:tcPr>
          <w:p w14:paraId="481CE50B" w14:textId="77777777" w:rsidR="0097317D" w:rsidRPr="0048437B" w:rsidRDefault="0097317D" w:rsidP="0097317D">
            <w:pPr>
              <w:jc w:val="center"/>
              <w:rPr>
                <w:sz w:val="22"/>
                <w:szCs w:val="22"/>
              </w:rPr>
            </w:pPr>
            <w:r w:rsidRPr="0048437B">
              <w:rPr>
                <w:rFonts w:eastAsia="Calibri"/>
                <w:color w:val="000000"/>
                <w:kern w:val="2"/>
                <w:sz w:val="22"/>
                <w:szCs w:val="22"/>
                <w:lang w:eastAsia="en-US"/>
                <w14:ligatures w14:val="standardContextual"/>
              </w:rPr>
              <w:t>2,57</w:t>
            </w:r>
          </w:p>
        </w:tc>
      </w:tr>
      <w:tr w:rsidR="0097317D" w:rsidRPr="0048437B" w14:paraId="3CA09D09" w14:textId="77777777" w:rsidTr="007D0D89">
        <w:trPr>
          <w:trHeight w:val="20"/>
        </w:trPr>
        <w:tc>
          <w:tcPr>
            <w:tcW w:w="556" w:type="dxa"/>
            <w:tcBorders>
              <w:top w:val="single" w:sz="8" w:space="0" w:color="000000"/>
              <w:left w:val="single" w:sz="8" w:space="0" w:color="000000"/>
              <w:right w:val="single" w:sz="4" w:space="0" w:color="auto"/>
            </w:tcBorders>
          </w:tcPr>
          <w:p w14:paraId="6716FBE0" w14:textId="77777777" w:rsidR="0097317D" w:rsidRPr="0048437B" w:rsidRDefault="0097317D" w:rsidP="0097317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15.</w:t>
            </w:r>
          </w:p>
        </w:tc>
        <w:tc>
          <w:tcPr>
            <w:tcW w:w="6149" w:type="dxa"/>
            <w:tcBorders>
              <w:top w:val="single" w:sz="4" w:space="0" w:color="auto"/>
              <w:left w:val="single" w:sz="4" w:space="0" w:color="auto"/>
              <w:bottom w:val="single" w:sz="4" w:space="0" w:color="auto"/>
              <w:right w:val="single" w:sz="4" w:space="0" w:color="auto"/>
            </w:tcBorders>
          </w:tcPr>
          <w:p w14:paraId="77C9AAFF" w14:textId="77777777" w:rsidR="0097317D" w:rsidRPr="0048437B" w:rsidRDefault="0097317D" w:rsidP="0097317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Уметь выполнять действия с геометрическими фигурами, координатами и векторами</w:t>
            </w:r>
          </w:p>
        </w:tc>
        <w:tc>
          <w:tcPr>
            <w:tcW w:w="1134" w:type="dxa"/>
            <w:tcBorders>
              <w:top w:val="single" w:sz="8" w:space="0" w:color="000000"/>
              <w:left w:val="single" w:sz="4" w:space="0" w:color="auto"/>
              <w:right w:val="single" w:sz="4" w:space="0" w:color="auto"/>
            </w:tcBorders>
            <w:vAlign w:val="bottom"/>
          </w:tcPr>
          <w:p w14:paraId="0F176D60" w14:textId="7C14DE14" w:rsidR="0097317D" w:rsidRPr="0048437B" w:rsidRDefault="0097317D" w:rsidP="0097317D">
            <w:pPr>
              <w:jc w:val="center"/>
              <w:rPr>
                <w:sz w:val="22"/>
                <w:szCs w:val="22"/>
              </w:rPr>
            </w:pPr>
            <w:r w:rsidRPr="0048437B">
              <w:rPr>
                <w:sz w:val="22"/>
                <w:szCs w:val="22"/>
              </w:rPr>
              <w:t>П</w:t>
            </w:r>
          </w:p>
        </w:tc>
        <w:tc>
          <w:tcPr>
            <w:tcW w:w="708" w:type="dxa"/>
            <w:tcBorders>
              <w:top w:val="single" w:sz="8" w:space="0" w:color="000000"/>
              <w:left w:val="single" w:sz="4" w:space="0" w:color="auto"/>
              <w:right w:val="single" w:sz="8" w:space="0" w:color="000000"/>
            </w:tcBorders>
          </w:tcPr>
          <w:p w14:paraId="0EB1E4B0" w14:textId="2FA95B11" w:rsidR="0097317D" w:rsidRPr="0048437B" w:rsidRDefault="0097317D" w:rsidP="0097317D">
            <w:pPr>
              <w:jc w:val="center"/>
              <w:rPr>
                <w:sz w:val="22"/>
                <w:szCs w:val="22"/>
              </w:rPr>
            </w:pPr>
            <w:r w:rsidRPr="0048437B">
              <w:rPr>
                <w:sz w:val="22"/>
                <w:szCs w:val="22"/>
              </w:rPr>
              <w:t>2</w:t>
            </w:r>
          </w:p>
        </w:tc>
        <w:tc>
          <w:tcPr>
            <w:tcW w:w="993" w:type="dxa"/>
            <w:tcBorders>
              <w:top w:val="single" w:sz="8" w:space="0" w:color="000000"/>
              <w:left w:val="single" w:sz="4" w:space="0" w:color="auto"/>
              <w:right w:val="single" w:sz="8" w:space="0" w:color="000000"/>
            </w:tcBorders>
            <w:vAlign w:val="bottom"/>
          </w:tcPr>
          <w:p w14:paraId="599EE4B7" w14:textId="77777777" w:rsidR="0097317D" w:rsidRPr="0048437B" w:rsidRDefault="0097317D" w:rsidP="0097317D">
            <w:pPr>
              <w:jc w:val="center"/>
              <w:rPr>
                <w:b/>
                <w:sz w:val="22"/>
                <w:szCs w:val="22"/>
              </w:rPr>
            </w:pPr>
            <w:r w:rsidRPr="0048437B">
              <w:rPr>
                <w:rFonts w:eastAsia="Calibri"/>
                <w:b/>
                <w:color w:val="000000"/>
                <w:kern w:val="2"/>
                <w:sz w:val="22"/>
                <w:szCs w:val="22"/>
                <w:lang w:eastAsia="en-US"/>
                <w14:ligatures w14:val="standardContextual"/>
              </w:rPr>
              <w:t>10,94</w:t>
            </w:r>
          </w:p>
        </w:tc>
        <w:tc>
          <w:tcPr>
            <w:tcW w:w="850" w:type="dxa"/>
            <w:tcBorders>
              <w:top w:val="single" w:sz="8" w:space="0" w:color="000000"/>
              <w:left w:val="single" w:sz="4" w:space="0" w:color="auto"/>
              <w:right w:val="single" w:sz="8" w:space="0" w:color="000000"/>
            </w:tcBorders>
            <w:vAlign w:val="bottom"/>
          </w:tcPr>
          <w:p w14:paraId="3FB923D6" w14:textId="77777777" w:rsidR="0097317D" w:rsidRPr="0048437B" w:rsidRDefault="0097317D" w:rsidP="0097317D">
            <w:pPr>
              <w:jc w:val="center"/>
              <w:rPr>
                <w:sz w:val="22"/>
                <w:szCs w:val="22"/>
              </w:rPr>
            </w:pPr>
            <w:r w:rsidRPr="0048437B">
              <w:rPr>
                <w:rFonts w:eastAsia="Calibri"/>
                <w:color w:val="000000"/>
                <w:kern w:val="2"/>
                <w:sz w:val="22"/>
                <w:szCs w:val="22"/>
                <w:lang w:eastAsia="en-US"/>
                <w14:ligatures w14:val="standardContextual"/>
              </w:rPr>
              <w:t>16,5</w:t>
            </w:r>
          </w:p>
        </w:tc>
      </w:tr>
      <w:tr w:rsidR="0097317D" w:rsidRPr="0048437B" w14:paraId="4C74F7C2" w14:textId="77777777" w:rsidTr="007D0D89">
        <w:trPr>
          <w:trHeight w:val="20"/>
        </w:trPr>
        <w:tc>
          <w:tcPr>
            <w:tcW w:w="6705" w:type="dxa"/>
            <w:gridSpan w:val="2"/>
            <w:tcBorders>
              <w:top w:val="single" w:sz="4" w:space="0" w:color="auto"/>
              <w:left w:val="single" w:sz="4" w:space="0" w:color="auto"/>
              <w:bottom w:val="single" w:sz="4" w:space="0" w:color="auto"/>
              <w:right w:val="single" w:sz="4" w:space="0" w:color="auto"/>
            </w:tcBorders>
            <w:vAlign w:val="center"/>
          </w:tcPr>
          <w:p w14:paraId="78B5495E" w14:textId="77777777" w:rsidR="0097317D" w:rsidRPr="0048437B" w:rsidRDefault="0097317D" w:rsidP="00193747">
            <w:pPr>
              <w:autoSpaceDE w:val="0"/>
              <w:autoSpaceDN w:val="0"/>
              <w:adjustRightInd w:val="0"/>
              <w:spacing w:before="13" w:line="104" w:lineRule="atLeast"/>
              <w:ind w:left="15"/>
              <w:jc w:val="right"/>
              <w:rPr>
                <w:rFonts w:eastAsia="Arial"/>
                <w:b/>
                <w:color w:val="000000"/>
                <w:sz w:val="22"/>
                <w:szCs w:val="22"/>
              </w:rPr>
            </w:pPr>
            <w:r w:rsidRPr="0048437B">
              <w:rPr>
                <w:rFonts w:eastAsia="Arial"/>
                <w:b/>
                <w:color w:val="000000"/>
                <w:sz w:val="22"/>
                <w:szCs w:val="22"/>
              </w:rPr>
              <w:t>Итого:</w:t>
            </w:r>
          </w:p>
        </w:tc>
        <w:tc>
          <w:tcPr>
            <w:tcW w:w="1134" w:type="dxa"/>
            <w:tcBorders>
              <w:top w:val="single" w:sz="4" w:space="0" w:color="auto"/>
              <w:left w:val="single" w:sz="4" w:space="0" w:color="auto"/>
              <w:bottom w:val="single" w:sz="4" w:space="0" w:color="auto"/>
              <w:right w:val="single" w:sz="4" w:space="0" w:color="auto"/>
            </w:tcBorders>
          </w:tcPr>
          <w:p w14:paraId="7291302A" w14:textId="77777777" w:rsidR="0097317D" w:rsidRPr="0048437B" w:rsidRDefault="0097317D" w:rsidP="00193747">
            <w:pPr>
              <w:autoSpaceDE w:val="0"/>
              <w:autoSpaceDN w:val="0"/>
              <w:adjustRightInd w:val="0"/>
              <w:spacing w:before="13" w:line="104" w:lineRule="atLeast"/>
              <w:ind w:left="15"/>
              <w:jc w:val="center"/>
              <w:rPr>
                <w:rFonts w:eastAsia="Arial"/>
                <w:b/>
                <w:bCs/>
                <w:color w:val="000000"/>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5DCC98F4" w14:textId="10CBB952" w:rsidR="0097317D" w:rsidRPr="0048437B" w:rsidRDefault="0097317D" w:rsidP="00193747">
            <w:pPr>
              <w:autoSpaceDE w:val="0"/>
              <w:autoSpaceDN w:val="0"/>
              <w:adjustRightInd w:val="0"/>
              <w:spacing w:before="13" w:line="104" w:lineRule="atLeast"/>
              <w:ind w:left="15"/>
              <w:jc w:val="center"/>
              <w:rPr>
                <w:rFonts w:eastAsia="Arial"/>
                <w:b/>
                <w:bCs/>
                <w:color w:val="000000"/>
                <w:sz w:val="22"/>
                <w:szCs w:val="22"/>
              </w:rPr>
            </w:pPr>
            <w:r w:rsidRPr="0048437B">
              <w:rPr>
                <w:rFonts w:eastAsia="Arial"/>
                <w:b/>
                <w:bCs/>
                <w:color w:val="000000"/>
                <w:sz w:val="22"/>
                <w:szCs w:val="22"/>
              </w:rPr>
              <w:t>18</w:t>
            </w:r>
          </w:p>
        </w:tc>
        <w:tc>
          <w:tcPr>
            <w:tcW w:w="993" w:type="dxa"/>
            <w:tcBorders>
              <w:top w:val="single" w:sz="4" w:space="0" w:color="auto"/>
              <w:left w:val="single" w:sz="4" w:space="0" w:color="auto"/>
              <w:bottom w:val="single" w:sz="4" w:space="0" w:color="auto"/>
              <w:right w:val="single" w:sz="4" w:space="0" w:color="auto"/>
            </w:tcBorders>
          </w:tcPr>
          <w:p w14:paraId="0D14A195" w14:textId="77777777" w:rsidR="0097317D" w:rsidRPr="0048437B" w:rsidRDefault="0097317D" w:rsidP="00193747">
            <w:pPr>
              <w:autoSpaceDE w:val="0"/>
              <w:autoSpaceDN w:val="0"/>
              <w:adjustRightInd w:val="0"/>
              <w:spacing w:before="13" w:line="104" w:lineRule="atLeast"/>
              <w:ind w:left="15"/>
              <w:jc w:val="center"/>
              <w:rPr>
                <w:rFonts w:eastAsia="Arial"/>
                <w:b/>
                <w:bCs/>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14:paraId="6B879BE8" w14:textId="77777777" w:rsidR="0097317D" w:rsidRPr="0048437B" w:rsidRDefault="0097317D" w:rsidP="00193747">
            <w:pPr>
              <w:autoSpaceDE w:val="0"/>
              <w:autoSpaceDN w:val="0"/>
              <w:adjustRightInd w:val="0"/>
              <w:spacing w:before="13" w:line="104" w:lineRule="atLeast"/>
              <w:ind w:left="15"/>
              <w:jc w:val="center"/>
              <w:rPr>
                <w:rFonts w:eastAsia="Arial"/>
                <w:b/>
                <w:bCs/>
                <w:color w:val="000000"/>
                <w:sz w:val="22"/>
                <w:szCs w:val="22"/>
              </w:rPr>
            </w:pPr>
          </w:p>
        </w:tc>
      </w:tr>
    </w:tbl>
    <w:p w14:paraId="54DDFBE3" w14:textId="77777777" w:rsidR="00193747" w:rsidRPr="0048437B" w:rsidRDefault="00193747" w:rsidP="00193747">
      <w:pPr>
        <w:widowControl/>
        <w:suppressAutoHyphens w:val="0"/>
        <w:spacing w:line="276" w:lineRule="auto"/>
        <w:rPr>
          <w:rFonts w:eastAsia="Calibri"/>
          <w:kern w:val="0"/>
          <w:sz w:val="22"/>
          <w:szCs w:val="22"/>
          <w:lang w:eastAsia="en-US"/>
        </w:rPr>
      </w:pPr>
    </w:p>
    <w:p w14:paraId="77E36308" w14:textId="43E5E4EE" w:rsidR="00193747" w:rsidRPr="00193747" w:rsidRDefault="00193747" w:rsidP="00193747">
      <w:pPr>
        <w:widowControl/>
        <w:suppressAutoHyphens w:val="0"/>
        <w:spacing w:after="200" w:line="276" w:lineRule="auto"/>
        <w:jc w:val="center"/>
        <w:rPr>
          <w:rFonts w:eastAsia="Arial"/>
          <w:spacing w:val="-1"/>
        </w:rPr>
      </w:pPr>
      <w:r w:rsidRPr="00193747">
        <w:rPr>
          <w:rFonts w:eastAsia="Calibri"/>
          <w:b/>
          <w:bCs/>
          <w:kern w:val="0"/>
          <w:lang w:eastAsia="en-US"/>
        </w:rPr>
        <w:t>Обобщенный план варианта проверочной</w:t>
      </w:r>
      <w:r w:rsidRPr="00193747">
        <w:rPr>
          <w:rFonts w:eastAsia="Calibri"/>
          <w:b/>
          <w:bCs/>
          <w:spacing w:val="-16"/>
          <w:kern w:val="0"/>
          <w:lang w:eastAsia="en-US"/>
        </w:rPr>
        <w:t xml:space="preserve"> </w:t>
      </w:r>
      <w:r w:rsidRPr="00193747">
        <w:rPr>
          <w:rFonts w:eastAsia="Calibri"/>
          <w:b/>
          <w:bCs/>
          <w:kern w:val="0"/>
          <w:lang w:eastAsia="en-US"/>
        </w:rPr>
        <w:t>работы по</w:t>
      </w:r>
      <w:r w:rsidRPr="00193747">
        <w:rPr>
          <w:rFonts w:eastAsia="Calibri"/>
          <w:b/>
          <w:bCs/>
          <w:spacing w:val="-6"/>
          <w:kern w:val="0"/>
          <w:lang w:eastAsia="en-US"/>
        </w:rPr>
        <w:t xml:space="preserve"> </w:t>
      </w:r>
      <w:r w:rsidRPr="00193747">
        <w:rPr>
          <w:rFonts w:eastAsia="Calibri"/>
          <w:b/>
          <w:bCs/>
          <w:kern w:val="0"/>
          <w:lang w:eastAsia="en-US"/>
        </w:rPr>
        <w:t>математике завершивших</w:t>
      </w:r>
    </w:p>
    <w:tbl>
      <w:tblPr>
        <w:tblW w:w="10366" w:type="dxa"/>
        <w:tblInd w:w="15" w:type="dxa"/>
        <w:tblLayout w:type="fixed"/>
        <w:tblCellMar>
          <w:left w:w="57" w:type="dxa"/>
          <w:right w:w="57" w:type="dxa"/>
        </w:tblCellMar>
        <w:tblLook w:val="0000" w:firstRow="0" w:lastRow="0" w:firstColumn="0" w:lastColumn="0" w:noHBand="0" w:noVBand="0"/>
      </w:tblPr>
      <w:tblGrid>
        <w:gridCol w:w="564"/>
        <w:gridCol w:w="6141"/>
        <w:gridCol w:w="1134"/>
        <w:gridCol w:w="708"/>
        <w:gridCol w:w="993"/>
        <w:gridCol w:w="826"/>
      </w:tblGrid>
      <w:tr w:rsidR="00AD09BF" w:rsidRPr="0048437B" w14:paraId="0016D219" w14:textId="77777777" w:rsidTr="007D0D89">
        <w:trPr>
          <w:trHeight w:val="20"/>
        </w:trPr>
        <w:tc>
          <w:tcPr>
            <w:tcW w:w="564" w:type="dxa"/>
            <w:vMerge w:val="restart"/>
            <w:tcBorders>
              <w:top w:val="single" w:sz="8" w:space="0" w:color="000000"/>
              <w:left w:val="single" w:sz="8" w:space="0" w:color="000000"/>
              <w:right w:val="single" w:sz="4" w:space="0" w:color="auto"/>
            </w:tcBorders>
            <w:vAlign w:val="center"/>
          </w:tcPr>
          <w:p w14:paraId="695B2C34" w14:textId="77777777" w:rsidR="00AD09BF" w:rsidRPr="0048437B" w:rsidRDefault="00AD09BF" w:rsidP="00193747">
            <w:pPr>
              <w:autoSpaceDE w:val="0"/>
              <w:autoSpaceDN w:val="0"/>
              <w:adjustRightInd w:val="0"/>
              <w:spacing w:before="13" w:line="78" w:lineRule="atLeast"/>
              <w:jc w:val="center"/>
              <w:rPr>
                <w:rFonts w:eastAsia="Arial"/>
                <w:b/>
                <w:bCs/>
                <w:color w:val="000000"/>
                <w:sz w:val="22"/>
                <w:szCs w:val="22"/>
              </w:rPr>
            </w:pPr>
            <w:r w:rsidRPr="0048437B">
              <w:rPr>
                <w:rFonts w:eastAsia="Arial"/>
                <w:b/>
                <w:bCs/>
                <w:color w:val="000000"/>
                <w:sz w:val="22"/>
                <w:szCs w:val="22"/>
              </w:rPr>
              <w:t>№ п/п</w:t>
            </w:r>
          </w:p>
        </w:tc>
        <w:tc>
          <w:tcPr>
            <w:tcW w:w="6141" w:type="dxa"/>
            <w:vMerge w:val="restart"/>
            <w:tcBorders>
              <w:top w:val="single" w:sz="8" w:space="0" w:color="000000"/>
              <w:left w:val="single" w:sz="4" w:space="0" w:color="auto"/>
              <w:right w:val="single" w:sz="4" w:space="0" w:color="auto"/>
            </w:tcBorders>
            <w:vAlign w:val="center"/>
          </w:tcPr>
          <w:p w14:paraId="69BBC24C" w14:textId="77777777" w:rsidR="00AD09BF" w:rsidRPr="0048437B" w:rsidRDefault="00AD09BF" w:rsidP="00193747">
            <w:pPr>
              <w:autoSpaceDE w:val="0"/>
              <w:autoSpaceDN w:val="0"/>
              <w:adjustRightInd w:val="0"/>
              <w:spacing w:before="13" w:line="117" w:lineRule="atLeast"/>
              <w:ind w:left="15"/>
              <w:jc w:val="center"/>
              <w:rPr>
                <w:rFonts w:eastAsia="Arial"/>
                <w:b/>
                <w:color w:val="000000"/>
                <w:sz w:val="22"/>
                <w:szCs w:val="22"/>
              </w:rPr>
            </w:pPr>
            <w:r w:rsidRPr="0048437B">
              <w:rPr>
                <w:rFonts w:eastAsia="Arial"/>
                <w:b/>
                <w:color w:val="000000"/>
                <w:sz w:val="22"/>
                <w:szCs w:val="22"/>
              </w:rPr>
              <w:t>Проверяемые требования (умения) в соответствии с ФГОС СОО</w:t>
            </w:r>
          </w:p>
        </w:tc>
        <w:tc>
          <w:tcPr>
            <w:tcW w:w="1134" w:type="dxa"/>
            <w:vMerge w:val="restart"/>
            <w:tcBorders>
              <w:top w:val="single" w:sz="8" w:space="0" w:color="000000"/>
              <w:left w:val="single" w:sz="4" w:space="0" w:color="auto"/>
              <w:right w:val="single" w:sz="4" w:space="0" w:color="auto"/>
            </w:tcBorders>
          </w:tcPr>
          <w:p w14:paraId="2CCB7B48" w14:textId="09B98A08" w:rsidR="00AD09BF" w:rsidRPr="0048437B" w:rsidRDefault="00AD09BF" w:rsidP="00193747">
            <w:pPr>
              <w:autoSpaceDE w:val="0"/>
              <w:autoSpaceDN w:val="0"/>
              <w:adjustRightInd w:val="0"/>
              <w:spacing w:before="13" w:line="104" w:lineRule="atLeast"/>
              <w:ind w:left="15"/>
              <w:jc w:val="center"/>
              <w:rPr>
                <w:rFonts w:eastAsia="Arial"/>
                <w:b/>
                <w:bCs/>
                <w:color w:val="000000"/>
                <w:sz w:val="22"/>
                <w:szCs w:val="22"/>
              </w:rPr>
            </w:pPr>
            <w:r w:rsidRPr="0048437B">
              <w:rPr>
                <w:rFonts w:eastAsia="Arial"/>
                <w:b/>
                <w:bCs/>
                <w:color w:val="000000"/>
                <w:sz w:val="22"/>
                <w:szCs w:val="22"/>
              </w:rPr>
              <w:t>уровень сложности Б/П/В</w:t>
            </w:r>
          </w:p>
        </w:tc>
        <w:tc>
          <w:tcPr>
            <w:tcW w:w="708" w:type="dxa"/>
            <w:vMerge w:val="restart"/>
            <w:tcBorders>
              <w:top w:val="single" w:sz="8" w:space="0" w:color="000000"/>
              <w:left w:val="single" w:sz="4" w:space="0" w:color="auto"/>
              <w:right w:val="single" w:sz="8" w:space="0" w:color="000000"/>
            </w:tcBorders>
            <w:vAlign w:val="center"/>
          </w:tcPr>
          <w:p w14:paraId="6319BDAA" w14:textId="67330ECB" w:rsidR="00AD09BF" w:rsidRPr="0048437B" w:rsidRDefault="00AD09BF" w:rsidP="00193747">
            <w:pPr>
              <w:autoSpaceDE w:val="0"/>
              <w:autoSpaceDN w:val="0"/>
              <w:adjustRightInd w:val="0"/>
              <w:spacing w:before="13" w:line="104" w:lineRule="atLeast"/>
              <w:ind w:left="15"/>
              <w:jc w:val="center"/>
              <w:rPr>
                <w:rFonts w:eastAsia="Arial"/>
                <w:b/>
                <w:bCs/>
                <w:color w:val="000000"/>
                <w:sz w:val="22"/>
                <w:szCs w:val="22"/>
              </w:rPr>
            </w:pPr>
            <w:r w:rsidRPr="0048437B">
              <w:rPr>
                <w:rFonts w:eastAsia="Arial"/>
                <w:b/>
                <w:bCs/>
                <w:color w:val="000000"/>
                <w:sz w:val="22"/>
                <w:szCs w:val="22"/>
              </w:rPr>
              <w:t>макс. балл</w:t>
            </w:r>
          </w:p>
        </w:tc>
        <w:tc>
          <w:tcPr>
            <w:tcW w:w="1819" w:type="dxa"/>
            <w:gridSpan w:val="2"/>
            <w:tcBorders>
              <w:top w:val="single" w:sz="8" w:space="0" w:color="000000"/>
              <w:left w:val="single" w:sz="4" w:space="0" w:color="auto"/>
              <w:bottom w:val="single" w:sz="8" w:space="0" w:color="000000"/>
              <w:right w:val="single" w:sz="8" w:space="0" w:color="000000"/>
            </w:tcBorders>
          </w:tcPr>
          <w:p w14:paraId="6D8E1DB6" w14:textId="1BD5B76D" w:rsidR="00AD09BF" w:rsidRPr="0048437B" w:rsidRDefault="00AD09BF" w:rsidP="00193747">
            <w:pPr>
              <w:autoSpaceDE w:val="0"/>
              <w:autoSpaceDN w:val="0"/>
              <w:adjustRightInd w:val="0"/>
              <w:spacing w:before="13" w:line="104" w:lineRule="atLeast"/>
              <w:ind w:left="15"/>
              <w:jc w:val="center"/>
              <w:rPr>
                <w:rFonts w:eastAsia="Arial"/>
                <w:b/>
                <w:bCs/>
                <w:color w:val="000000"/>
                <w:sz w:val="22"/>
                <w:szCs w:val="22"/>
              </w:rPr>
            </w:pPr>
            <w:r w:rsidRPr="0048437B">
              <w:rPr>
                <w:rFonts w:eastAsia="Calibri"/>
                <w:b/>
                <w:bCs/>
                <w:kern w:val="2"/>
                <w:sz w:val="22"/>
                <w:szCs w:val="22"/>
                <w:lang w:eastAsia="en-US"/>
                <w14:ligatures w14:val="standardContextual"/>
              </w:rPr>
              <w:t xml:space="preserve">% выполнения заданий </w:t>
            </w:r>
            <w:proofErr w:type="spellStart"/>
            <w:r w:rsidRPr="0048437B">
              <w:rPr>
                <w:rFonts w:eastAsia="Calibri"/>
                <w:b/>
                <w:bCs/>
                <w:kern w:val="2"/>
                <w:sz w:val="22"/>
                <w:szCs w:val="22"/>
                <w:lang w:eastAsia="en-US"/>
                <w14:ligatures w14:val="standardContextual"/>
              </w:rPr>
              <w:t>обуч-ся</w:t>
            </w:r>
            <w:proofErr w:type="spellEnd"/>
          </w:p>
        </w:tc>
      </w:tr>
      <w:tr w:rsidR="00AD09BF" w:rsidRPr="0048437B" w14:paraId="4828FF3B" w14:textId="77777777" w:rsidTr="007D0D89">
        <w:trPr>
          <w:trHeight w:val="20"/>
        </w:trPr>
        <w:tc>
          <w:tcPr>
            <w:tcW w:w="564" w:type="dxa"/>
            <w:vMerge/>
            <w:tcBorders>
              <w:left w:val="single" w:sz="8" w:space="0" w:color="000000"/>
              <w:bottom w:val="single" w:sz="8" w:space="0" w:color="000000"/>
              <w:right w:val="single" w:sz="4" w:space="0" w:color="auto"/>
            </w:tcBorders>
            <w:vAlign w:val="center"/>
          </w:tcPr>
          <w:p w14:paraId="0686A9AE" w14:textId="77777777" w:rsidR="00AD09BF" w:rsidRPr="0048437B" w:rsidRDefault="00AD09BF" w:rsidP="00193747">
            <w:pPr>
              <w:autoSpaceDE w:val="0"/>
              <w:autoSpaceDN w:val="0"/>
              <w:adjustRightInd w:val="0"/>
              <w:spacing w:before="13" w:line="78" w:lineRule="atLeast"/>
              <w:jc w:val="center"/>
              <w:rPr>
                <w:rFonts w:eastAsia="Arial"/>
                <w:b/>
                <w:bCs/>
                <w:color w:val="000000"/>
                <w:sz w:val="22"/>
                <w:szCs w:val="22"/>
              </w:rPr>
            </w:pPr>
          </w:p>
        </w:tc>
        <w:tc>
          <w:tcPr>
            <w:tcW w:w="6141" w:type="dxa"/>
            <w:vMerge/>
            <w:tcBorders>
              <w:left w:val="single" w:sz="4" w:space="0" w:color="auto"/>
              <w:bottom w:val="single" w:sz="8" w:space="0" w:color="000000"/>
              <w:right w:val="single" w:sz="4" w:space="0" w:color="auto"/>
            </w:tcBorders>
            <w:vAlign w:val="center"/>
          </w:tcPr>
          <w:p w14:paraId="77282C36" w14:textId="77777777" w:rsidR="00AD09BF" w:rsidRPr="0048437B" w:rsidRDefault="00AD09BF" w:rsidP="00193747">
            <w:pPr>
              <w:autoSpaceDE w:val="0"/>
              <w:autoSpaceDN w:val="0"/>
              <w:adjustRightInd w:val="0"/>
              <w:spacing w:before="13" w:line="117" w:lineRule="atLeast"/>
              <w:ind w:left="15"/>
              <w:jc w:val="center"/>
              <w:rPr>
                <w:rFonts w:eastAsia="Arial"/>
                <w:b/>
                <w:color w:val="000000"/>
                <w:sz w:val="22"/>
                <w:szCs w:val="22"/>
              </w:rPr>
            </w:pPr>
          </w:p>
        </w:tc>
        <w:tc>
          <w:tcPr>
            <w:tcW w:w="1134" w:type="dxa"/>
            <w:vMerge/>
            <w:tcBorders>
              <w:left w:val="single" w:sz="4" w:space="0" w:color="auto"/>
              <w:bottom w:val="single" w:sz="8" w:space="0" w:color="000000"/>
              <w:right w:val="single" w:sz="4" w:space="0" w:color="auto"/>
            </w:tcBorders>
          </w:tcPr>
          <w:p w14:paraId="1D602B66" w14:textId="77777777" w:rsidR="00AD09BF" w:rsidRPr="0048437B" w:rsidRDefault="00AD09BF" w:rsidP="00193747">
            <w:pPr>
              <w:autoSpaceDE w:val="0"/>
              <w:autoSpaceDN w:val="0"/>
              <w:adjustRightInd w:val="0"/>
              <w:spacing w:before="13" w:line="104" w:lineRule="atLeast"/>
              <w:ind w:left="15"/>
              <w:jc w:val="center"/>
              <w:rPr>
                <w:rFonts w:eastAsia="Arial"/>
                <w:b/>
                <w:bCs/>
                <w:color w:val="000000"/>
                <w:sz w:val="22"/>
                <w:szCs w:val="22"/>
              </w:rPr>
            </w:pPr>
          </w:p>
        </w:tc>
        <w:tc>
          <w:tcPr>
            <w:tcW w:w="708" w:type="dxa"/>
            <w:vMerge/>
            <w:tcBorders>
              <w:left w:val="single" w:sz="4" w:space="0" w:color="auto"/>
              <w:bottom w:val="single" w:sz="8" w:space="0" w:color="000000"/>
              <w:right w:val="single" w:sz="8" w:space="0" w:color="000000"/>
            </w:tcBorders>
            <w:vAlign w:val="center"/>
          </w:tcPr>
          <w:p w14:paraId="5B34FD5C" w14:textId="15454476" w:rsidR="00AD09BF" w:rsidRPr="0048437B" w:rsidRDefault="00AD09BF" w:rsidP="00193747">
            <w:pPr>
              <w:autoSpaceDE w:val="0"/>
              <w:autoSpaceDN w:val="0"/>
              <w:adjustRightInd w:val="0"/>
              <w:spacing w:before="13" w:line="104" w:lineRule="atLeast"/>
              <w:ind w:left="15"/>
              <w:jc w:val="center"/>
              <w:rPr>
                <w:rFonts w:eastAsia="Arial"/>
                <w:b/>
                <w:bCs/>
                <w:color w:val="000000"/>
                <w:sz w:val="22"/>
                <w:szCs w:val="22"/>
              </w:rPr>
            </w:pPr>
          </w:p>
        </w:tc>
        <w:tc>
          <w:tcPr>
            <w:tcW w:w="993" w:type="dxa"/>
            <w:tcBorders>
              <w:top w:val="single" w:sz="8" w:space="0" w:color="000000"/>
              <w:left w:val="single" w:sz="4" w:space="0" w:color="auto"/>
              <w:bottom w:val="single" w:sz="8" w:space="0" w:color="000000"/>
              <w:right w:val="single" w:sz="8" w:space="0" w:color="000000"/>
            </w:tcBorders>
          </w:tcPr>
          <w:p w14:paraId="1AE88FDC" w14:textId="77777777" w:rsidR="00AD09BF" w:rsidRPr="0048437B" w:rsidRDefault="00AD09BF" w:rsidP="00193747">
            <w:pPr>
              <w:autoSpaceDE w:val="0"/>
              <w:autoSpaceDN w:val="0"/>
              <w:adjustRightInd w:val="0"/>
              <w:spacing w:before="13" w:line="104" w:lineRule="atLeast"/>
              <w:ind w:left="15"/>
              <w:jc w:val="center"/>
              <w:rPr>
                <w:rFonts w:eastAsia="Arial"/>
                <w:b/>
                <w:bCs/>
                <w:color w:val="000000"/>
                <w:sz w:val="22"/>
                <w:szCs w:val="22"/>
              </w:rPr>
            </w:pPr>
            <w:r w:rsidRPr="0048437B">
              <w:rPr>
                <w:rFonts w:eastAsia="Calibri"/>
                <w:b/>
                <w:bCs/>
                <w:kern w:val="2"/>
                <w:sz w:val="22"/>
                <w:szCs w:val="22"/>
                <w:lang w:eastAsia="en-US"/>
                <w14:ligatures w14:val="standardContextual"/>
              </w:rPr>
              <w:t>ВО</w:t>
            </w:r>
          </w:p>
        </w:tc>
        <w:tc>
          <w:tcPr>
            <w:tcW w:w="826" w:type="dxa"/>
            <w:tcBorders>
              <w:top w:val="single" w:sz="8" w:space="0" w:color="000000"/>
              <w:left w:val="single" w:sz="4" w:space="0" w:color="auto"/>
              <w:bottom w:val="single" w:sz="8" w:space="0" w:color="000000"/>
              <w:right w:val="single" w:sz="8" w:space="0" w:color="000000"/>
            </w:tcBorders>
          </w:tcPr>
          <w:p w14:paraId="66E3B1CD" w14:textId="77777777" w:rsidR="00AD09BF" w:rsidRPr="0048437B" w:rsidRDefault="00AD09BF" w:rsidP="00193747">
            <w:pPr>
              <w:autoSpaceDE w:val="0"/>
              <w:autoSpaceDN w:val="0"/>
              <w:adjustRightInd w:val="0"/>
              <w:spacing w:before="13" w:line="104" w:lineRule="atLeast"/>
              <w:ind w:left="15"/>
              <w:jc w:val="center"/>
              <w:rPr>
                <w:rFonts w:eastAsia="Arial"/>
                <w:b/>
                <w:bCs/>
                <w:color w:val="000000"/>
                <w:sz w:val="22"/>
                <w:szCs w:val="22"/>
              </w:rPr>
            </w:pPr>
            <w:r w:rsidRPr="0048437B">
              <w:rPr>
                <w:rFonts w:eastAsia="Calibri"/>
                <w:b/>
                <w:bCs/>
                <w:kern w:val="2"/>
                <w:sz w:val="22"/>
                <w:szCs w:val="22"/>
                <w:lang w:eastAsia="en-US"/>
                <w14:ligatures w14:val="standardContextual"/>
              </w:rPr>
              <w:t>РФ</w:t>
            </w:r>
          </w:p>
        </w:tc>
      </w:tr>
      <w:tr w:rsidR="00AD09BF" w:rsidRPr="0048437B" w14:paraId="025C78BB" w14:textId="77777777" w:rsidTr="007D0D89">
        <w:trPr>
          <w:trHeight w:val="20"/>
        </w:trPr>
        <w:tc>
          <w:tcPr>
            <w:tcW w:w="564" w:type="dxa"/>
            <w:tcBorders>
              <w:top w:val="single" w:sz="8" w:space="0" w:color="000000"/>
              <w:left w:val="single" w:sz="8" w:space="0" w:color="000000"/>
              <w:bottom w:val="single" w:sz="8" w:space="0" w:color="000000"/>
              <w:right w:val="single" w:sz="4" w:space="0" w:color="auto"/>
            </w:tcBorders>
          </w:tcPr>
          <w:p w14:paraId="67D45AA4" w14:textId="77777777" w:rsidR="00AD09BF" w:rsidRPr="0048437B" w:rsidRDefault="00AD09BF" w:rsidP="00193747">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w:t>
            </w:r>
          </w:p>
        </w:tc>
        <w:tc>
          <w:tcPr>
            <w:tcW w:w="6141" w:type="dxa"/>
            <w:tcBorders>
              <w:top w:val="single" w:sz="8" w:space="0" w:color="000000"/>
              <w:left w:val="single" w:sz="4" w:space="0" w:color="auto"/>
              <w:bottom w:val="single" w:sz="8" w:space="0" w:color="000000"/>
              <w:right w:val="single" w:sz="4" w:space="0" w:color="auto"/>
            </w:tcBorders>
          </w:tcPr>
          <w:p w14:paraId="58A6281C" w14:textId="77777777" w:rsidR="00AD09BF" w:rsidRPr="0048437B" w:rsidRDefault="00AD09BF" w:rsidP="00193747">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Уметь выполнять вычисления и преобразования</w:t>
            </w:r>
          </w:p>
        </w:tc>
        <w:tc>
          <w:tcPr>
            <w:tcW w:w="1134" w:type="dxa"/>
            <w:tcBorders>
              <w:top w:val="single" w:sz="8" w:space="0" w:color="000000"/>
              <w:left w:val="single" w:sz="4" w:space="0" w:color="auto"/>
              <w:bottom w:val="single" w:sz="8" w:space="0" w:color="000000"/>
              <w:right w:val="single" w:sz="4" w:space="0" w:color="auto"/>
            </w:tcBorders>
          </w:tcPr>
          <w:p w14:paraId="45B74B3E" w14:textId="07E9E9DE"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708" w:type="dxa"/>
            <w:tcBorders>
              <w:top w:val="single" w:sz="8" w:space="0" w:color="000000"/>
              <w:left w:val="single" w:sz="4" w:space="0" w:color="auto"/>
              <w:bottom w:val="single" w:sz="8" w:space="0" w:color="000000"/>
              <w:right w:val="single" w:sz="8" w:space="0" w:color="000000"/>
            </w:tcBorders>
          </w:tcPr>
          <w:p w14:paraId="795D8E8A" w14:textId="0D6DBB4E"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993" w:type="dxa"/>
            <w:tcBorders>
              <w:top w:val="single" w:sz="8" w:space="0" w:color="000000"/>
              <w:left w:val="single" w:sz="4" w:space="0" w:color="auto"/>
              <w:bottom w:val="single" w:sz="8" w:space="0" w:color="000000"/>
              <w:right w:val="single" w:sz="8" w:space="0" w:color="000000"/>
            </w:tcBorders>
          </w:tcPr>
          <w:p w14:paraId="15323235" w14:textId="77777777"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90,2</w:t>
            </w:r>
          </w:p>
        </w:tc>
        <w:tc>
          <w:tcPr>
            <w:tcW w:w="826" w:type="dxa"/>
            <w:tcBorders>
              <w:top w:val="single" w:sz="8" w:space="0" w:color="000000"/>
              <w:left w:val="single" w:sz="4" w:space="0" w:color="auto"/>
              <w:bottom w:val="single" w:sz="8" w:space="0" w:color="000000"/>
              <w:right w:val="single" w:sz="8" w:space="0" w:color="000000"/>
            </w:tcBorders>
          </w:tcPr>
          <w:p w14:paraId="41BCC849" w14:textId="77777777"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90,31</w:t>
            </w:r>
          </w:p>
        </w:tc>
      </w:tr>
      <w:tr w:rsidR="00AD09BF" w:rsidRPr="0048437B" w14:paraId="0FF8EE9D" w14:textId="77777777" w:rsidTr="007D0D89">
        <w:trPr>
          <w:trHeight w:val="20"/>
        </w:trPr>
        <w:tc>
          <w:tcPr>
            <w:tcW w:w="564" w:type="dxa"/>
            <w:tcBorders>
              <w:top w:val="single" w:sz="8" w:space="0" w:color="000000"/>
              <w:left w:val="single" w:sz="8" w:space="0" w:color="000000"/>
              <w:bottom w:val="single" w:sz="4" w:space="0" w:color="auto"/>
              <w:right w:val="single" w:sz="8" w:space="0" w:color="000000"/>
            </w:tcBorders>
          </w:tcPr>
          <w:p w14:paraId="30905A1A" w14:textId="77777777" w:rsidR="00AD09BF" w:rsidRPr="0048437B" w:rsidRDefault="00AD09BF" w:rsidP="00193747">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2.</w:t>
            </w:r>
          </w:p>
        </w:tc>
        <w:tc>
          <w:tcPr>
            <w:tcW w:w="6141" w:type="dxa"/>
            <w:tcBorders>
              <w:top w:val="single" w:sz="8" w:space="0" w:color="000000"/>
              <w:left w:val="single" w:sz="8" w:space="0" w:color="000000"/>
              <w:bottom w:val="single" w:sz="4" w:space="0" w:color="auto"/>
              <w:right w:val="single" w:sz="8" w:space="0" w:color="000000"/>
            </w:tcBorders>
          </w:tcPr>
          <w:p w14:paraId="2CDD6BD2" w14:textId="77777777" w:rsidR="00AD09BF" w:rsidRPr="0048437B" w:rsidRDefault="00AD09BF" w:rsidP="00193747">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Уметь использовать приобретенные знания и умения в практической деятельности и повседневной жизни</w:t>
            </w:r>
          </w:p>
        </w:tc>
        <w:tc>
          <w:tcPr>
            <w:tcW w:w="1134" w:type="dxa"/>
            <w:tcBorders>
              <w:top w:val="single" w:sz="8" w:space="0" w:color="000000"/>
              <w:left w:val="single" w:sz="8" w:space="0" w:color="000000"/>
              <w:bottom w:val="single" w:sz="8" w:space="0" w:color="000000"/>
              <w:right w:val="single" w:sz="8" w:space="0" w:color="000000"/>
            </w:tcBorders>
          </w:tcPr>
          <w:p w14:paraId="42505B3B" w14:textId="33BD94BC"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708" w:type="dxa"/>
            <w:tcBorders>
              <w:top w:val="single" w:sz="8" w:space="0" w:color="000000"/>
              <w:left w:val="single" w:sz="8" w:space="0" w:color="000000"/>
              <w:bottom w:val="single" w:sz="8" w:space="0" w:color="000000"/>
              <w:right w:val="single" w:sz="8" w:space="0" w:color="000000"/>
            </w:tcBorders>
          </w:tcPr>
          <w:p w14:paraId="457E0FA3" w14:textId="23CE744C"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993" w:type="dxa"/>
            <w:tcBorders>
              <w:top w:val="single" w:sz="8" w:space="0" w:color="000000"/>
              <w:left w:val="single" w:sz="8" w:space="0" w:color="000000"/>
              <w:bottom w:val="single" w:sz="8" w:space="0" w:color="000000"/>
              <w:right w:val="single" w:sz="8" w:space="0" w:color="000000"/>
            </w:tcBorders>
          </w:tcPr>
          <w:p w14:paraId="102AAA79" w14:textId="77777777"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84,36</w:t>
            </w:r>
          </w:p>
        </w:tc>
        <w:tc>
          <w:tcPr>
            <w:tcW w:w="826" w:type="dxa"/>
            <w:tcBorders>
              <w:top w:val="single" w:sz="8" w:space="0" w:color="000000"/>
              <w:left w:val="single" w:sz="8" w:space="0" w:color="000000"/>
              <w:bottom w:val="single" w:sz="8" w:space="0" w:color="000000"/>
              <w:right w:val="single" w:sz="8" w:space="0" w:color="000000"/>
            </w:tcBorders>
          </w:tcPr>
          <w:p w14:paraId="4FDA97A8" w14:textId="77777777"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84,36</w:t>
            </w:r>
          </w:p>
        </w:tc>
      </w:tr>
      <w:tr w:rsidR="00AD09BF" w:rsidRPr="0048437B" w14:paraId="3B48E148" w14:textId="77777777" w:rsidTr="007D0D89">
        <w:trPr>
          <w:trHeight w:val="20"/>
        </w:trPr>
        <w:tc>
          <w:tcPr>
            <w:tcW w:w="564" w:type="dxa"/>
            <w:tcBorders>
              <w:top w:val="single" w:sz="4" w:space="0" w:color="auto"/>
              <w:left w:val="single" w:sz="4" w:space="0" w:color="auto"/>
              <w:bottom w:val="single" w:sz="4" w:space="0" w:color="auto"/>
              <w:right w:val="single" w:sz="4" w:space="0" w:color="auto"/>
            </w:tcBorders>
          </w:tcPr>
          <w:p w14:paraId="5BE6A3B2" w14:textId="77777777" w:rsidR="00AD09BF" w:rsidRPr="0048437B" w:rsidRDefault="00AD09BF" w:rsidP="00193747">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3.</w:t>
            </w:r>
          </w:p>
        </w:tc>
        <w:tc>
          <w:tcPr>
            <w:tcW w:w="6141" w:type="dxa"/>
            <w:tcBorders>
              <w:top w:val="single" w:sz="4" w:space="0" w:color="auto"/>
              <w:left w:val="single" w:sz="4" w:space="0" w:color="auto"/>
              <w:bottom w:val="single" w:sz="4" w:space="0" w:color="auto"/>
              <w:right w:val="single" w:sz="4" w:space="0" w:color="auto"/>
            </w:tcBorders>
          </w:tcPr>
          <w:p w14:paraId="3A22D961" w14:textId="77777777" w:rsidR="00AD09BF" w:rsidRPr="0048437B" w:rsidRDefault="00AD09BF" w:rsidP="00193747">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Уметь выполнять вычисления и преобразования</w:t>
            </w:r>
          </w:p>
        </w:tc>
        <w:tc>
          <w:tcPr>
            <w:tcW w:w="1134" w:type="dxa"/>
            <w:tcBorders>
              <w:top w:val="single" w:sz="8" w:space="0" w:color="000000"/>
              <w:left w:val="single" w:sz="4" w:space="0" w:color="auto"/>
              <w:bottom w:val="single" w:sz="4" w:space="0" w:color="auto"/>
              <w:right w:val="single" w:sz="4" w:space="0" w:color="auto"/>
            </w:tcBorders>
          </w:tcPr>
          <w:p w14:paraId="71DBA23D" w14:textId="0AFFB4C9"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708" w:type="dxa"/>
            <w:tcBorders>
              <w:top w:val="single" w:sz="8" w:space="0" w:color="000000"/>
              <w:left w:val="single" w:sz="4" w:space="0" w:color="auto"/>
              <w:bottom w:val="single" w:sz="4" w:space="0" w:color="auto"/>
              <w:right w:val="single" w:sz="8" w:space="0" w:color="000000"/>
            </w:tcBorders>
          </w:tcPr>
          <w:p w14:paraId="65FA1F6D" w14:textId="1FC8B52F"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993" w:type="dxa"/>
            <w:tcBorders>
              <w:top w:val="single" w:sz="8" w:space="0" w:color="000000"/>
              <w:left w:val="single" w:sz="4" w:space="0" w:color="auto"/>
              <w:bottom w:val="single" w:sz="4" w:space="0" w:color="auto"/>
              <w:right w:val="single" w:sz="8" w:space="0" w:color="000000"/>
            </w:tcBorders>
          </w:tcPr>
          <w:p w14:paraId="4794737C" w14:textId="77777777"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81,81</w:t>
            </w:r>
          </w:p>
        </w:tc>
        <w:tc>
          <w:tcPr>
            <w:tcW w:w="826" w:type="dxa"/>
            <w:tcBorders>
              <w:top w:val="single" w:sz="8" w:space="0" w:color="000000"/>
              <w:left w:val="single" w:sz="4" w:space="0" w:color="auto"/>
              <w:bottom w:val="single" w:sz="4" w:space="0" w:color="auto"/>
              <w:right w:val="single" w:sz="8" w:space="0" w:color="000000"/>
            </w:tcBorders>
          </w:tcPr>
          <w:p w14:paraId="251F428D" w14:textId="77777777"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82,49</w:t>
            </w:r>
          </w:p>
        </w:tc>
      </w:tr>
      <w:tr w:rsidR="00AD09BF" w:rsidRPr="0048437B" w14:paraId="64461E3B" w14:textId="77777777" w:rsidTr="007D0D89">
        <w:trPr>
          <w:trHeight w:val="20"/>
        </w:trPr>
        <w:tc>
          <w:tcPr>
            <w:tcW w:w="564" w:type="dxa"/>
            <w:tcBorders>
              <w:top w:val="single" w:sz="4" w:space="0" w:color="auto"/>
              <w:left w:val="single" w:sz="4" w:space="0" w:color="auto"/>
              <w:bottom w:val="single" w:sz="4" w:space="0" w:color="auto"/>
              <w:right w:val="single" w:sz="4" w:space="0" w:color="auto"/>
            </w:tcBorders>
          </w:tcPr>
          <w:p w14:paraId="75F75AA0" w14:textId="77777777" w:rsidR="00AD09BF" w:rsidRPr="0048437B" w:rsidRDefault="00AD09BF" w:rsidP="00193747">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4.</w:t>
            </w:r>
          </w:p>
        </w:tc>
        <w:tc>
          <w:tcPr>
            <w:tcW w:w="6141" w:type="dxa"/>
            <w:tcBorders>
              <w:top w:val="single" w:sz="4" w:space="0" w:color="auto"/>
              <w:left w:val="single" w:sz="4" w:space="0" w:color="auto"/>
              <w:bottom w:val="single" w:sz="4" w:space="0" w:color="auto"/>
              <w:right w:val="single" w:sz="4" w:space="0" w:color="auto"/>
            </w:tcBorders>
          </w:tcPr>
          <w:p w14:paraId="2D5C934D" w14:textId="77777777" w:rsidR="00AD09BF" w:rsidRPr="0048437B" w:rsidRDefault="00AD09BF" w:rsidP="00193747">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Уметь выполнять вычисления и преобразования</w:t>
            </w:r>
          </w:p>
        </w:tc>
        <w:tc>
          <w:tcPr>
            <w:tcW w:w="1134" w:type="dxa"/>
            <w:tcBorders>
              <w:top w:val="single" w:sz="4" w:space="0" w:color="auto"/>
              <w:left w:val="single" w:sz="4" w:space="0" w:color="auto"/>
              <w:bottom w:val="single" w:sz="4" w:space="0" w:color="auto"/>
              <w:right w:val="single" w:sz="4" w:space="0" w:color="auto"/>
            </w:tcBorders>
          </w:tcPr>
          <w:p w14:paraId="24E34F09" w14:textId="0EC7373F"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708" w:type="dxa"/>
            <w:tcBorders>
              <w:top w:val="single" w:sz="4" w:space="0" w:color="auto"/>
              <w:left w:val="single" w:sz="4" w:space="0" w:color="auto"/>
              <w:bottom w:val="single" w:sz="4" w:space="0" w:color="auto"/>
              <w:right w:val="single" w:sz="8" w:space="0" w:color="000000"/>
            </w:tcBorders>
          </w:tcPr>
          <w:p w14:paraId="538BCF75" w14:textId="11EBFA05"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993" w:type="dxa"/>
            <w:tcBorders>
              <w:top w:val="single" w:sz="4" w:space="0" w:color="auto"/>
              <w:left w:val="single" w:sz="4" w:space="0" w:color="auto"/>
              <w:bottom w:val="single" w:sz="4" w:space="0" w:color="auto"/>
              <w:right w:val="single" w:sz="8" w:space="0" w:color="000000"/>
            </w:tcBorders>
          </w:tcPr>
          <w:p w14:paraId="35A29738" w14:textId="77777777"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79,71</w:t>
            </w:r>
          </w:p>
        </w:tc>
        <w:tc>
          <w:tcPr>
            <w:tcW w:w="826" w:type="dxa"/>
            <w:tcBorders>
              <w:top w:val="single" w:sz="4" w:space="0" w:color="auto"/>
              <w:left w:val="single" w:sz="4" w:space="0" w:color="auto"/>
              <w:bottom w:val="single" w:sz="4" w:space="0" w:color="auto"/>
              <w:right w:val="single" w:sz="8" w:space="0" w:color="000000"/>
            </w:tcBorders>
          </w:tcPr>
          <w:p w14:paraId="398FFF68" w14:textId="77777777"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83,54</w:t>
            </w:r>
          </w:p>
        </w:tc>
      </w:tr>
      <w:tr w:rsidR="00AD09BF" w:rsidRPr="0048437B" w14:paraId="4BF761B7" w14:textId="77777777" w:rsidTr="007D0D89">
        <w:trPr>
          <w:trHeight w:val="20"/>
        </w:trPr>
        <w:tc>
          <w:tcPr>
            <w:tcW w:w="564" w:type="dxa"/>
            <w:tcBorders>
              <w:top w:val="single" w:sz="4" w:space="0" w:color="auto"/>
              <w:left w:val="single" w:sz="4" w:space="0" w:color="auto"/>
              <w:bottom w:val="single" w:sz="4" w:space="0" w:color="auto"/>
              <w:right w:val="single" w:sz="4" w:space="0" w:color="auto"/>
            </w:tcBorders>
          </w:tcPr>
          <w:p w14:paraId="7102BB63" w14:textId="77777777" w:rsidR="00AD09BF" w:rsidRPr="0048437B" w:rsidRDefault="00AD09BF" w:rsidP="00193747">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5.</w:t>
            </w:r>
          </w:p>
        </w:tc>
        <w:tc>
          <w:tcPr>
            <w:tcW w:w="6141" w:type="dxa"/>
            <w:tcBorders>
              <w:top w:val="single" w:sz="4" w:space="0" w:color="auto"/>
              <w:left w:val="single" w:sz="4" w:space="0" w:color="auto"/>
              <w:bottom w:val="single" w:sz="4" w:space="0" w:color="auto"/>
              <w:right w:val="single" w:sz="4" w:space="0" w:color="auto"/>
            </w:tcBorders>
          </w:tcPr>
          <w:p w14:paraId="10DBABC5" w14:textId="77777777" w:rsidR="00AD09BF" w:rsidRPr="0048437B" w:rsidRDefault="00AD09BF" w:rsidP="00193747">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Уметь строить и исследовать простейшие математические модели</w:t>
            </w:r>
          </w:p>
        </w:tc>
        <w:tc>
          <w:tcPr>
            <w:tcW w:w="1134" w:type="dxa"/>
            <w:tcBorders>
              <w:top w:val="single" w:sz="4" w:space="0" w:color="auto"/>
              <w:left w:val="single" w:sz="4" w:space="0" w:color="auto"/>
              <w:bottom w:val="single" w:sz="8" w:space="0" w:color="000000"/>
              <w:right w:val="single" w:sz="4" w:space="0" w:color="auto"/>
            </w:tcBorders>
          </w:tcPr>
          <w:p w14:paraId="4025198C" w14:textId="0B9F3685"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708" w:type="dxa"/>
            <w:tcBorders>
              <w:top w:val="single" w:sz="4" w:space="0" w:color="auto"/>
              <w:left w:val="single" w:sz="4" w:space="0" w:color="auto"/>
              <w:bottom w:val="single" w:sz="8" w:space="0" w:color="000000"/>
              <w:right w:val="single" w:sz="8" w:space="0" w:color="000000"/>
            </w:tcBorders>
          </w:tcPr>
          <w:p w14:paraId="56596022" w14:textId="3F5BCF1B"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993" w:type="dxa"/>
            <w:tcBorders>
              <w:top w:val="single" w:sz="4" w:space="0" w:color="auto"/>
              <w:left w:val="single" w:sz="4" w:space="0" w:color="auto"/>
              <w:bottom w:val="single" w:sz="8" w:space="0" w:color="000000"/>
              <w:right w:val="single" w:sz="8" w:space="0" w:color="000000"/>
            </w:tcBorders>
          </w:tcPr>
          <w:p w14:paraId="3DC9E1B4" w14:textId="77777777"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78,81</w:t>
            </w:r>
          </w:p>
        </w:tc>
        <w:tc>
          <w:tcPr>
            <w:tcW w:w="826" w:type="dxa"/>
            <w:tcBorders>
              <w:top w:val="single" w:sz="4" w:space="0" w:color="auto"/>
              <w:left w:val="single" w:sz="4" w:space="0" w:color="auto"/>
              <w:bottom w:val="single" w:sz="8" w:space="0" w:color="000000"/>
              <w:right w:val="single" w:sz="8" w:space="0" w:color="000000"/>
            </w:tcBorders>
          </w:tcPr>
          <w:p w14:paraId="04E478B5" w14:textId="77777777"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79,28</w:t>
            </w:r>
          </w:p>
        </w:tc>
      </w:tr>
      <w:tr w:rsidR="00AD09BF" w:rsidRPr="0048437B" w14:paraId="4F10BDDF" w14:textId="77777777" w:rsidTr="007D0D89">
        <w:trPr>
          <w:trHeight w:val="20"/>
        </w:trPr>
        <w:tc>
          <w:tcPr>
            <w:tcW w:w="564" w:type="dxa"/>
            <w:tcBorders>
              <w:top w:val="single" w:sz="4" w:space="0" w:color="auto"/>
              <w:left w:val="single" w:sz="4" w:space="0" w:color="auto"/>
              <w:bottom w:val="single" w:sz="4" w:space="0" w:color="auto"/>
              <w:right w:val="single" w:sz="4" w:space="0" w:color="auto"/>
            </w:tcBorders>
          </w:tcPr>
          <w:p w14:paraId="6C6C7887" w14:textId="77777777" w:rsidR="00AD09BF" w:rsidRPr="0048437B" w:rsidRDefault="00AD09BF" w:rsidP="00193747">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lastRenderedPageBreak/>
              <w:t>6.</w:t>
            </w:r>
          </w:p>
        </w:tc>
        <w:tc>
          <w:tcPr>
            <w:tcW w:w="6141" w:type="dxa"/>
            <w:tcBorders>
              <w:top w:val="single" w:sz="4" w:space="0" w:color="auto"/>
              <w:left w:val="single" w:sz="4" w:space="0" w:color="auto"/>
              <w:bottom w:val="single" w:sz="4" w:space="0" w:color="auto"/>
              <w:right w:val="single" w:sz="4" w:space="0" w:color="auto"/>
            </w:tcBorders>
          </w:tcPr>
          <w:p w14:paraId="1858C516" w14:textId="77777777" w:rsidR="00AD09BF" w:rsidRPr="0048437B" w:rsidRDefault="00AD09BF" w:rsidP="00193747">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Уметь использовать приобретенные знания и умения в практической деятельности и повседневной жизни</w:t>
            </w:r>
          </w:p>
        </w:tc>
        <w:tc>
          <w:tcPr>
            <w:tcW w:w="1134" w:type="dxa"/>
            <w:tcBorders>
              <w:top w:val="single" w:sz="8" w:space="0" w:color="000000"/>
              <w:left w:val="single" w:sz="4" w:space="0" w:color="auto"/>
              <w:bottom w:val="single" w:sz="8" w:space="0" w:color="000000"/>
              <w:right w:val="single" w:sz="4" w:space="0" w:color="auto"/>
            </w:tcBorders>
          </w:tcPr>
          <w:p w14:paraId="634E6BE5" w14:textId="75FB3C7E"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708" w:type="dxa"/>
            <w:tcBorders>
              <w:top w:val="single" w:sz="8" w:space="0" w:color="000000"/>
              <w:left w:val="single" w:sz="4" w:space="0" w:color="auto"/>
              <w:bottom w:val="single" w:sz="8" w:space="0" w:color="000000"/>
              <w:right w:val="single" w:sz="8" w:space="0" w:color="000000"/>
            </w:tcBorders>
          </w:tcPr>
          <w:p w14:paraId="208DA227" w14:textId="6A51E86C"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993" w:type="dxa"/>
            <w:tcBorders>
              <w:top w:val="single" w:sz="8" w:space="0" w:color="000000"/>
              <w:left w:val="single" w:sz="4" w:space="0" w:color="auto"/>
              <w:bottom w:val="single" w:sz="8" w:space="0" w:color="000000"/>
              <w:right w:val="single" w:sz="8" w:space="0" w:color="000000"/>
            </w:tcBorders>
          </w:tcPr>
          <w:p w14:paraId="74927EBE" w14:textId="77777777"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85,76</w:t>
            </w:r>
          </w:p>
        </w:tc>
        <w:tc>
          <w:tcPr>
            <w:tcW w:w="826" w:type="dxa"/>
            <w:tcBorders>
              <w:top w:val="single" w:sz="8" w:space="0" w:color="000000"/>
              <w:left w:val="single" w:sz="4" w:space="0" w:color="auto"/>
              <w:bottom w:val="single" w:sz="8" w:space="0" w:color="000000"/>
              <w:right w:val="single" w:sz="8" w:space="0" w:color="000000"/>
            </w:tcBorders>
          </w:tcPr>
          <w:p w14:paraId="3315314A" w14:textId="77777777"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87,05</w:t>
            </w:r>
          </w:p>
        </w:tc>
      </w:tr>
      <w:tr w:rsidR="00AD09BF" w:rsidRPr="0048437B" w14:paraId="71E25F9E" w14:textId="77777777" w:rsidTr="007D0D89">
        <w:trPr>
          <w:trHeight w:val="20"/>
        </w:trPr>
        <w:tc>
          <w:tcPr>
            <w:tcW w:w="564" w:type="dxa"/>
            <w:tcBorders>
              <w:top w:val="single" w:sz="4" w:space="0" w:color="auto"/>
              <w:left w:val="single" w:sz="8" w:space="0" w:color="000000"/>
              <w:bottom w:val="single" w:sz="8" w:space="0" w:color="000000"/>
              <w:right w:val="single" w:sz="8" w:space="0" w:color="000000"/>
            </w:tcBorders>
          </w:tcPr>
          <w:p w14:paraId="5050F39F" w14:textId="77777777" w:rsidR="00AD09BF" w:rsidRPr="0048437B" w:rsidRDefault="00AD09BF" w:rsidP="00193747">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7.</w:t>
            </w:r>
          </w:p>
        </w:tc>
        <w:tc>
          <w:tcPr>
            <w:tcW w:w="6141" w:type="dxa"/>
            <w:tcBorders>
              <w:top w:val="single" w:sz="4" w:space="0" w:color="auto"/>
              <w:left w:val="single" w:sz="8" w:space="0" w:color="000000"/>
              <w:bottom w:val="single" w:sz="4" w:space="0" w:color="auto"/>
              <w:right w:val="single" w:sz="8" w:space="0" w:color="000000"/>
            </w:tcBorders>
          </w:tcPr>
          <w:p w14:paraId="4C9EEBE9" w14:textId="77777777" w:rsidR="00AD09BF" w:rsidRPr="0048437B" w:rsidRDefault="00AD09BF" w:rsidP="00193747">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Уметь выполнять действия с геометрическими фигурами</w:t>
            </w:r>
          </w:p>
        </w:tc>
        <w:tc>
          <w:tcPr>
            <w:tcW w:w="1134" w:type="dxa"/>
            <w:tcBorders>
              <w:top w:val="single" w:sz="8" w:space="0" w:color="000000"/>
              <w:left w:val="single" w:sz="8" w:space="0" w:color="000000"/>
              <w:bottom w:val="single" w:sz="8" w:space="0" w:color="000000"/>
              <w:right w:val="single" w:sz="8" w:space="0" w:color="000000"/>
            </w:tcBorders>
          </w:tcPr>
          <w:p w14:paraId="32D250A6" w14:textId="424CA61C"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708" w:type="dxa"/>
            <w:tcBorders>
              <w:top w:val="single" w:sz="8" w:space="0" w:color="000000"/>
              <w:left w:val="single" w:sz="8" w:space="0" w:color="000000"/>
              <w:bottom w:val="single" w:sz="8" w:space="0" w:color="000000"/>
              <w:right w:val="single" w:sz="8" w:space="0" w:color="000000"/>
            </w:tcBorders>
          </w:tcPr>
          <w:p w14:paraId="07CD189F" w14:textId="528E2946"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993" w:type="dxa"/>
            <w:tcBorders>
              <w:top w:val="single" w:sz="8" w:space="0" w:color="000000"/>
              <w:left w:val="single" w:sz="8" w:space="0" w:color="000000"/>
              <w:bottom w:val="single" w:sz="8" w:space="0" w:color="000000"/>
              <w:right w:val="single" w:sz="8" w:space="0" w:color="000000"/>
            </w:tcBorders>
          </w:tcPr>
          <w:p w14:paraId="62365078" w14:textId="77777777"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85,46</w:t>
            </w:r>
          </w:p>
        </w:tc>
        <w:tc>
          <w:tcPr>
            <w:tcW w:w="826" w:type="dxa"/>
            <w:tcBorders>
              <w:top w:val="single" w:sz="8" w:space="0" w:color="000000"/>
              <w:left w:val="single" w:sz="8" w:space="0" w:color="000000"/>
              <w:bottom w:val="single" w:sz="8" w:space="0" w:color="000000"/>
              <w:right w:val="single" w:sz="8" w:space="0" w:color="000000"/>
            </w:tcBorders>
          </w:tcPr>
          <w:p w14:paraId="58B9FB16" w14:textId="77777777"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82,48</w:t>
            </w:r>
          </w:p>
        </w:tc>
      </w:tr>
      <w:tr w:rsidR="00AD09BF" w:rsidRPr="0048437B" w14:paraId="47712607" w14:textId="77777777" w:rsidTr="007D0D89">
        <w:trPr>
          <w:trHeight w:val="20"/>
        </w:trPr>
        <w:tc>
          <w:tcPr>
            <w:tcW w:w="564" w:type="dxa"/>
            <w:tcBorders>
              <w:top w:val="single" w:sz="8" w:space="0" w:color="000000"/>
              <w:left w:val="single" w:sz="8" w:space="0" w:color="000000"/>
              <w:bottom w:val="single" w:sz="4" w:space="0" w:color="auto"/>
              <w:right w:val="single" w:sz="4" w:space="0" w:color="auto"/>
            </w:tcBorders>
          </w:tcPr>
          <w:p w14:paraId="147B2E6E" w14:textId="77777777" w:rsidR="00AD09BF" w:rsidRPr="0048437B" w:rsidRDefault="00AD09BF" w:rsidP="00193747">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8.</w:t>
            </w:r>
          </w:p>
        </w:tc>
        <w:tc>
          <w:tcPr>
            <w:tcW w:w="6141" w:type="dxa"/>
            <w:tcBorders>
              <w:top w:val="single" w:sz="4" w:space="0" w:color="auto"/>
              <w:left w:val="single" w:sz="4" w:space="0" w:color="auto"/>
              <w:bottom w:val="single" w:sz="4" w:space="0" w:color="auto"/>
              <w:right w:val="single" w:sz="4" w:space="0" w:color="auto"/>
            </w:tcBorders>
          </w:tcPr>
          <w:p w14:paraId="54B0F984" w14:textId="77777777" w:rsidR="00AD09BF" w:rsidRPr="0048437B" w:rsidRDefault="00AD09BF" w:rsidP="00193747">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Уметь использовать приобретенные знания и умения в практической деятельности и повседневной жизни</w:t>
            </w:r>
          </w:p>
        </w:tc>
        <w:tc>
          <w:tcPr>
            <w:tcW w:w="1134" w:type="dxa"/>
            <w:tcBorders>
              <w:top w:val="single" w:sz="8" w:space="0" w:color="000000"/>
              <w:left w:val="single" w:sz="4" w:space="0" w:color="auto"/>
              <w:bottom w:val="single" w:sz="4" w:space="0" w:color="auto"/>
              <w:right w:val="single" w:sz="4" w:space="0" w:color="auto"/>
            </w:tcBorders>
          </w:tcPr>
          <w:p w14:paraId="6EB0524F" w14:textId="118D4F13"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708" w:type="dxa"/>
            <w:tcBorders>
              <w:top w:val="single" w:sz="8" w:space="0" w:color="000000"/>
              <w:left w:val="single" w:sz="4" w:space="0" w:color="auto"/>
              <w:bottom w:val="single" w:sz="4" w:space="0" w:color="auto"/>
              <w:right w:val="single" w:sz="8" w:space="0" w:color="000000"/>
            </w:tcBorders>
          </w:tcPr>
          <w:p w14:paraId="246128B4" w14:textId="496CD190"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993" w:type="dxa"/>
            <w:tcBorders>
              <w:top w:val="single" w:sz="8" w:space="0" w:color="000000"/>
              <w:left w:val="single" w:sz="4" w:space="0" w:color="auto"/>
              <w:bottom w:val="single" w:sz="4" w:space="0" w:color="auto"/>
              <w:right w:val="single" w:sz="8" w:space="0" w:color="000000"/>
            </w:tcBorders>
          </w:tcPr>
          <w:p w14:paraId="3E633C82" w14:textId="77777777"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74,96</w:t>
            </w:r>
          </w:p>
        </w:tc>
        <w:tc>
          <w:tcPr>
            <w:tcW w:w="826" w:type="dxa"/>
            <w:tcBorders>
              <w:top w:val="single" w:sz="8" w:space="0" w:color="000000"/>
              <w:left w:val="single" w:sz="4" w:space="0" w:color="auto"/>
              <w:bottom w:val="single" w:sz="4" w:space="0" w:color="auto"/>
              <w:right w:val="single" w:sz="8" w:space="0" w:color="000000"/>
            </w:tcBorders>
          </w:tcPr>
          <w:p w14:paraId="00152D22" w14:textId="77777777"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76,07</w:t>
            </w:r>
          </w:p>
        </w:tc>
      </w:tr>
      <w:tr w:rsidR="00AD09BF" w:rsidRPr="0048437B" w14:paraId="6A21D45B" w14:textId="77777777" w:rsidTr="007D0D89">
        <w:trPr>
          <w:trHeight w:val="20"/>
        </w:trPr>
        <w:tc>
          <w:tcPr>
            <w:tcW w:w="564" w:type="dxa"/>
            <w:tcBorders>
              <w:top w:val="single" w:sz="4" w:space="0" w:color="auto"/>
              <w:left w:val="single" w:sz="8" w:space="0" w:color="000000"/>
              <w:bottom w:val="single" w:sz="4" w:space="0" w:color="auto"/>
              <w:right w:val="single" w:sz="4" w:space="0" w:color="auto"/>
            </w:tcBorders>
          </w:tcPr>
          <w:p w14:paraId="5ACCA89E" w14:textId="77777777" w:rsidR="00AD09BF" w:rsidRPr="0048437B" w:rsidRDefault="00AD09BF" w:rsidP="00193747">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9.</w:t>
            </w:r>
          </w:p>
        </w:tc>
        <w:tc>
          <w:tcPr>
            <w:tcW w:w="6141" w:type="dxa"/>
            <w:tcBorders>
              <w:top w:val="single" w:sz="4" w:space="0" w:color="auto"/>
              <w:left w:val="single" w:sz="4" w:space="0" w:color="auto"/>
              <w:bottom w:val="single" w:sz="4" w:space="0" w:color="auto"/>
              <w:right w:val="single" w:sz="4" w:space="0" w:color="auto"/>
            </w:tcBorders>
          </w:tcPr>
          <w:p w14:paraId="786DA736" w14:textId="77777777" w:rsidR="00AD09BF" w:rsidRPr="0048437B" w:rsidRDefault="00AD09BF" w:rsidP="00193747">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Уметь строить и исследовать простейшие математические модели</w:t>
            </w:r>
          </w:p>
        </w:tc>
        <w:tc>
          <w:tcPr>
            <w:tcW w:w="1134" w:type="dxa"/>
            <w:tcBorders>
              <w:top w:val="single" w:sz="4" w:space="0" w:color="auto"/>
              <w:left w:val="single" w:sz="4" w:space="0" w:color="auto"/>
              <w:bottom w:val="single" w:sz="4" w:space="0" w:color="auto"/>
              <w:right w:val="single" w:sz="4" w:space="0" w:color="auto"/>
            </w:tcBorders>
          </w:tcPr>
          <w:p w14:paraId="623C1A65" w14:textId="751F49A4"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708" w:type="dxa"/>
            <w:tcBorders>
              <w:top w:val="single" w:sz="4" w:space="0" w:color="auto"/>
              <w:left w:val="single" w:sz="4" w:space="0" w:color="auto"/>
              <w:bottom w:val="single" w:sz="4" w:space="0" w:color="auto"/>
              <w:right w:val="single" w:sz="8" w:space="0" w:color="000000"/>
            </w:tcBorders>
          </w:tcPr>
          <w:p w14:paraId="21B4BF73" w14:textId="7D528819"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993" w:type="dxa"/>
            <w:tcBorders>
              <w:top w:val="single" w:sz="4" w:space="0" w:color="auto"/>
              <w:left w:val="single" w:sz="4" w:space="0" w:color="auto"/>
              <w:bottom w:val="single" w:sz="4" w:space="0" w:color="auto"/>
              <w:right w:val="single" w:sz="8" w:space="0" w:color="000000"/>
            </w:tcBorders>
          </w:tcPr>
          <w:p w14:paraId="2E2169EF" w14:textId="77777777"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75,61</w:t>
            </w:r>
          </w:p>
        </w:tc>
        <w:tc>
          <w:tcPr>
            <w:tcW w:w="826" w:type="dxa"/>
            <w:tcBorders>
              <w:top w:val="single" w:sz="4" w:space="0" w:color="auto"/>
              <w:left w:val="single" w:sz="4" w:space="0" w:color="auto"/>
              <w:bottom w:val="single" w:sz="4" w:space="0" w:color="auto"/>
              <w:right w:val="single" w:sz="8" w:space="0" w:color="000000"/>
            </w:tcBorders>
          </w:tcPr>
          <w:p w14:paraId="52E9B06B" w14:textId="77777777"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75,96</w:t>
            </w:r>
          </w:p>
        </w:tc>
      </w:tr>
      <w:tr w:rsidR="00AD09BF" w:rsidRPr="0048437B" w14:paraId="18AAFF6B" w14:textId="77777777" w:rsidTr="007D0D89">
        <w:trPr>
          <w:trHeight w:val="20"/>
        </w:trPr>
        <w:tc>
          <w:tcPr>
            <w:tcW w:w="564" w:type="dxa"/>
            <w:tcBorders>
              <w:top w:val="single" w:sz="4" w:space="0" w:color="auto"/>
              <w:left w:val="single" w:sz="8" w:space="0" w:color="000000"/>
              <w:bottom w:val="single" w:sz="8" w:space="0" w:color="000000"/>
              <w:right w:val="single" w:sz="4" w:space="0" w:color="auto"/>
            </w:tcBorders>
          </w:tcPr>
          <w:p w14:paraId="2EDC9EF2" w14:textId="77777777" w:rsidR="00AD09BF" w:rsidRPr="0048437B" w:rsidRDefault="00AD09BF" w:rsidP="00193747">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10.</w:t>
            </w:r>
          </w:p>
        </w:tc>
        <w:tc>
          <w:tcPr>
            <w:tcW w:w="6141" w:type="dxa"/>
            <w:tcBorders>
              <w:top w:val="single" w:sz="4" w:space="0" w:color="auto"/>
              <w:left w:val="single" w:sz="4" w:space="0" w:color="auto"/>
              <w:bottom w:val="single" w:sz="4" w:space="0" w:color="auto"/>
              <w:right w:val="single" w:sz="4" w:space="0" w:color="auto"/>
            </w:tcBorders>
          </w:tcPr>
          <w:p w14:paraId="60CA755D" w14:textId="77777777" w:rsidR="00AD09BF" w:rsidRPr="0048437B" w:rsidRDefault="00AD09BF" w:rsidP="00193747">
            <w:pPr>
              <w:tabs>
                <w:tab w:val="left" w:pos="505"/>
              </w:tabs>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Уметь решать уравнения и неравенства</w:t>
            </w:r>
          </w:p>
        </w:tc>
        <w:tc>
          <w:tcPr>
            <w:tcW w:w="1134" w:type="dxa"/>
            <w:tcBorders>
              <w:top w:val="single" w:sz="4" w:space="0" w:color="auto"/>
              <w:left w:val="single" w:sz="4" w:space="0" w:color="auto"/>
              <w:bottom w:val="single" w:sz="8" w:space="0" w:color="000000"/>
              <w:right w:val="single" w:sz="4" w:space="0" w:color="auto"/>
            </w:tcBorders>
          </w:tcPr>
          <w:p w14:paraId="053B04DF" w14:textId="4C590C31"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708" w:type="dxa"/>
            <w:tcBorders>
              <w:top w:val="single" w:sz="4" w:space="0" w:color="auto"/>
              <w:left w:val="single" w:sz="4" w:space="0" w:color="auto"/>
              <w:bottom w:val="single" w:sz="8" w:space="0" w:color="000000"/>
              <w:right w:val="single" w:sz="8" w:space="0" w:color="000000"/>
            </w:tcBorders>
          </w:tcPr>
          <w:p w14:paraId="52056D9D" w14:textId="36CD8383"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993" w:type="dxa"/>
            <w:tcBorders>
              <w:top w:val="single" w:sz="4" w:space="0" w:color="auto"/>
              <w:left w:val="single" w:sz="4" w:space="0" w:color="auto"/>
              <w:bottom w:val="single" w:sz="8" w:space="0" w:color="000000"/>
              <w:right w:val="single" w:sz="8" w:space="0" w:color="000000"/>
            </w:tcBorders>
          </w:tcPr>
          <w:p w14:paraId="354B1167" w14:textId="77777777"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59,37</w:t>
            </w:r>
          </w:p>
        </w:tc>
        <w:tc>
          <w:tcPr>
            <w:tcW w:w="826" w:type="dxa"/>
            <w:tcBorders>
              <w:top w:val="single" w:sz="4" w:space="0" w:color="auto"/>
              <w:left w:val="single" w:sz="4" w:space="0" w:color="auto"/>
              <w:bottom w:val="single" w:sz="8" w:space="0" w:color="000000"/>
              <w:right w:val="single" w:sz="8" w:space="0" w:color="000000"/>
            </w:tcBorders>
          </w:tcPr>
          <w:p w14:paraId="1BE76F71" w14:textId="77777777"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66,86</w:t>
            </w:r>
          </w:p>
        </w:tc>
      </w:tr>
      <w:tr w:rsidR="00AD09BF" w:rsidRPr="0048437B" w14:paraId="19251706" w14:textId="77777777" w:rsidTr="007D0D89">
        <w:trPr>
          <w:trHeight w:val="20"/>
        </w:trPr>
        <w:tc>
          <w:tcPr>
            <w:tcW w:w="564" w:type="dxa"/>
            <w:tcBorders>
              <w:top w:val="single" w:sz="8" w:space="0" w:color="000000"/>
              <w:left w:val="single" w:sz="8" w:space="0" w:color="000000"/>
              <w:bottom w:val="single" w:sz="4" w:space="0" w:color="auto"/>
              <w:right w:val="single" w:sz="4" w:space="0" w:color="auto"/>
            </w:tcBorders>
          </w:tcPr>
          <w:p w14:paraId="73157CA4" w14:textId="77777777" w:rsidR="00AD09BF" w:rsidRPr="0048437B" w:rsidRDefault="00AD09BF" w:rsidP="00193747">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11.</w:t>
            </w:r>
          </w:p>
        </w:tc>
        <w:tc>
          <w:tcPr>
            <w:tcW w:w="6141" w:type="dxa"/>
            <w:tcBorders>
              <w:top w:val="single" w:sz="4" w:space="0" w:color="auto"/>
              <w:left w:val="single" w:sz="4" w:space="0" w:color="auto"/>
              <w:bottom w:val="single" w:sz="4" w:space="0" w:color="auto"/>
              <w:right w:val="single" w:sz="4" w:space="0" w:color="auto"/>
            </w:tcBorders>
          </w:tcPr>
          <w:p w14:paraId="1A5B9871" w14:textId="77777777" w:rsidR="00AD09BF" w:rsidRPr="0048437B" w:rsidRDefault="00AD09BF" w:rsidP="00193747">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Уметь выполнять действия с функциями</w:t>
            </w:r>
          </w:p>
        </w:tc>
        <w:tc>
          <w:tcPr>
            <w:tcW w:w="1134" w:type="dxa"/>
            <w:tcBorders>
              <w:top w:val="single" w:sz="8" w:space="0" w:color="000000"/>
              <w:left w:val="single" w:sz="4" w:space="0" w:color="auto"/>
              <w:bottom w:val="single" w:sz="4" w:space="0" w:color="auto"/>
              <w:right w:val="single" w:sz="4" w:space="0" w:color="auto"/>
            </w:tcBorders>
          </w:tcPr>
          <w:p w14:paraId="7C1A5D07" w14:textId="0F359822"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708" w:type="dxa"/>
            <w:tcBorders>
              <w:top w:val="single" w:sz="8" w:space="0" w:color="000000"/>
              <w:left w:val="single" w:sz="4" w:space="0" w:color="auto"/>
              <w:bottom w:val="single" w:sz="4" w:space="0" w:color="auto"/>
              <w:right w:val="single" w:sz="8" w:space="0" w:color="000000"/>
            </w:tcBorders>
          </w:tcPr>
          <w:p w14:paraId="46F3DA14" w14:textId="44368F0A"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993" w:type="dxa"/>
            <w:tcBorders>
              <w:top w:val="single" w:sz="8" w:space="0" w:color="000000"/>
              <w:left w:val="single" w:sz="4" w:space="0" w:color="auto"/>
              <w:bottom w:val="single" w:sz="4" w:space="0" w:color="auto"/>
              <w:right w:val="single" w:sz="8" w:space="0" w:color="000000"/>
            </w:tcBorders>
          </w:tcPr>
          <w:p w14:paraId="1401FF7E" w14:textId="77777777" w:rsidR="00AD09BF" w:rsidRPr="0048437B" w:rsidRDefault="00AD09BF" w:rsidP="00193747">
            <w:pPr>
              <w:autoSpaceDE w:val="0"/>
              <w:autoSpaceDN w:val="0"/>
              <w:adjustRightInd w:val="0"/>
              <w:spacing w:before="13" w:line="104" w:lineRule="atLeast"/>
              <w:ind w:left="15"/>
              <w:jc w:val="center"/>
              <w:rPr>
                <w:rFonts w:eastAsia="Arial"/>
                <w:b/>
                <w:color w:val="000000"/>
                <w:sz w:val="22"/>
                <w:szCs w:val="22"/>
                <w:highlight w:val="yellow"/>
              </w:rPr>
            </w:pPr>
            <w:r w:rsidRPr="0048437B">
              <w:rPr>
                <w:rFonts w:eastAsia="Calibri"/>
                <w:b/>
                <w:kern w:val="2"/>
                <w:sz w:val="22"/>
                <w:szCs w:val="22"/>
                <w:lang w:eastAsia="en-US"/>
                <w14:ligatures w14:val="standardContextual"/>
              </w:rPr>
              <w:t>41,58</w:t>
            </w:r>
          </w:p>
        </w:tc>
        <w:tc>
          <w:tcPr>
            <w:tcW w:w="826" w:type="dxa"/>
            <w:tcBorders>
              <w:top w:val="single" w:sz="8" w:space="0" w:color="000000"/>
              <w:left w:val="single" w:sz="4" w:space="0" w:color="auto"/>
              <w:bottom w:val="single" w:sz="4" w:space="0" w:color="auto"/>
              <w:right w:val="single" w:sz="8" w:space="0" w:color="000000"/>
            </w:tcBorders>
          </w:tcPr>
          <w:p w14:paraId="2BB35087" w14:textId="77777777"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45,5</w:t>
            </w:r>
          </w:p>
        </w:tc>
      </w:tr>
      <w:tr w:rsidR="00AD09BF" w:rsidRPr="0048437B" w14:paraId="1DDC257C" w14:textId="77777777" w:rsidTr="007D0D89">
        <w:trPr>
          <w:trHeight w:val="20"/>
        </w:trPr>
        <w:tc>
          <w:tcPr>
            <w:tcW w:w="564" w:type="dxa"/>
            <w:tcBorders>
              <w:top w:val="single" w:sz="4" w:space="0" w:color="auto"/>
              <w:left w:val="single" w:sz="8" w:space="0" w:color="000000"/>
              <w:bottom w:val="single" w:sz="8" w:space="0" w:color="000000"/>
              <w:right w:val="single" w:sz="4" w:space="0" w:color="auto"/>
            </w:tcBorders>
          </w:tcPr>
          <w:p w14:paraId="3EF0FBB3" w14:textId="77777777" w:rsidR="00AD09BF" w:rsidRPr="0048437B" w:rsidRDefault="00AD09BF" w:rsidP="00193747">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12.</w:t>
            </w:r>
          </w:p>
        </w:tc>
        <w:tc>
          <w:tcPr>
            <w:tcW w:w="6141" w:type="dxa"/>
            <w:tcBorders>
              <w:top w:val="single" w:sz="4" w:space="0" w:color="auto"/>
              <w:left w:val="single" w:sz="4" w:space="0" w:color="auto"/>
              <w:bottom w:val="single" w:sz="4" w:space="0" w:color="auto"/>
              <w:right w:val="single" w:sz="4" w:space="0" w:color="auto"/>
            </w:tcBorders>
          </w:tcPr>
          <w:p w14:paraId="3DF4D68C" w14:textId="77777777" w:rsidR="00AD09BF" w:rsidRPr="0048437B" w:rsidRDefault="00AD09BF" w:rsidP="00193747">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Уметь решать уравнения и неравенства</w:t>
            </w:r>
          </w:p>
        </w:tc>
        <w:tc>
          <w:tcPr>
            <w:tcW w:w="1134" w:type="dxa"/>
            <w:tcBorders>
              <w:top w:val="single" w:sz="4" w:space="0" w:color="auto"/>
              <w:left w:val="single" w:sz="4" w:space="0" w:color="auto"/>
              <w:bottom w:val="single" w:sz="8" w:space="0" w:color="000000"/>
              <w:right w:val="single" w:sz="4" w:space="0" w:color="auto"/>
            </w:tcBorders>
          </w:tcPr>
          <w:p w14:paraId="4F0056CA" w14:textId="161A0C26"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sz w:val="22"/>
                <w:szCs w:val="22"/>
              </w:rPr>
              <w:t>П</w:t>
            </w:r>
          </w:p>
        </w:tc>
        <w:tc>
          <w:tcPr>
            <w:tcW w:w="708" w:type="dxa"/>
            <w:tcBorders>
              <w:top w:val="single" w:sz="4" w:space="0" w:color="auto"/>
              <w:left w:val="single" w:sz="4" w:space="0" w:color="auto"/>
              <w:bottom w:val="single" w:sz="8" w:space="0" w:color="000000"/>
              <w:right w:val="single" w:sz="8" w:space="0" w:color="000000"/>
            </w:tcBorders>
          </w:tcPr>
          <w:p w14:paraId="74D78E80" w14:textId="1A6FD30D"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2</w:t>
            </w:r>
          </w:p>
        </w:tc>
        <w:tc>
          <w:tcPr>
            <w:tcW w:w="993" w:type="dxa"/>
            <w:tcBorders>
              <w:top w:val="single" w:sz="4" w:space="0" w:color="auto"/>
              <w:left w:val="single" w:sz="4" w:space="0" w:color="auto"/>
              <w:bottom w:val="single" w:sz="8" w:space="0" w:color="000000"/>
              <w:right w:val="single" w:sz="8" w:space="0" w:color="000000"/>
            </w:tcBorders>
          </w:tcPr>
          <w:p w14:paraId="0C82B5F2" w14:textId="77777777" w:rsidR="00AD09BF" w:rsidRPr="0048437B" w:rsidRDefault="00AD09BF" w:rsidP="00193747">
            <w:pPr>
              <w:autoSpaceDE w:val="0"/>
              <w:autoSpaceDN w:val="0"/>
              <w:adjustRightInd w:val="0"/>
              <w:spacing w:before="13" w:line="104" w:lineRule="atLeast"/>
              <w:ind w:left="15"/>
              <w:jc w:val="center"/>
              <w:rPr>
                <w:rFonts w:eastAsia="Arial"/>
                <w:color w:val="000000"/>
                <w:sz w:val="22"/>
                <w:szCs w:val="22"/>
                <w:highlight w:val="yellow"/>
              </w:rPr>
            </w:pPr>
            <w:r w:rsidRPr="0048437B">
              <w:rPr>
                <w:rFonts w:eastAsia="Calibri"/>
                <w:kern w:val="2"/>
                <w:sz w:val="22"/>
                <w:szCs w:val="22"/>
                <w:lang w:eastAsia="en-US"/>
                <w14:ligatures w14:val="standardContextual"/>
              </w:rPr>
              <w:t>24,41</w:t>
            </w:r>
          </w:p>
        </w:tc>
        <w:tc>
          <w:tcPr>
            <w:tcW w:w="826" w:type="dxa"/>
            <w:tcBorders>
              <w:top w:val="single" w:sz="4" w:space="0" w:color="auto"/>
              <w:left w:val="single" w:sz="4" w:space="0" w:color="auto"/>
              <w:bottom w:val="single" w:sz="8" w:space="0" w:color="000000"/>
              <w:right w:val="single" w:sz="8" w:space="0" w:color="000000"/>
            </w:tcBorders>
          </w:tcPr>
          <w:p w14:paraId="0D8AB8B1" w14:textId="77777777"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30,38</w:t>
            </w:r>
          </w:p>
        </w:tc>
      </w:tr>
      <w:tr w:rsidR="00AD09BF" w:rsidRPr="0048437B" w14:paraId="2776DD4E" w14:textId="77777777" w:rsidTr="007D0D89">
        <w:trPr>
          <w:trHeight w:val="20"/>
        </w:trPr>
        <w:tc>
          <w:tcPr>
            <w:tcW w:w="564" w:type="dxa"/>
            <w:tcBorders>
              <w:top w:val="single" w:sz="8" w:space="0" w:color="000000"/>
              <w:left w:val="single" w:sz="8" w:space="0" w:color="000000"/>
              <w:right w:val="single" w:sz="4" w:space="0" w:color="auto"/>
            </w:tcBorders>
          </w:tcPr>
          <w:p w14:paraId="2196CEF4" w14:textId="77777777" w:rsidR="00AD09BF" w:rsidRPr="0048437B" w:rsidRDefault="00AD09BF" w:rsidP="00193747">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13.</w:t>
            </w:r>
          </w:p>
        </w:tc>
        <w:tc>
          <w:tcPr>
            <w:tcW w:w="6141" w:type="dxa"/>
            <w:tcBorders>
              <w:top w:val="single" w:sz="4" w:space="0" w:color="auto"/>
              <w:left w:val="single" w:sz="4" w:space="0" w:color="auto"/>
              <w:bottom w:val="single" w:sz="4" w:space="0" w:color="auto"/>
              <w:right w:val="single" w:sz="4" w:space="0" w:color="auto"/>
            </w:tcBorders>
          </w:tcPr>
          <w:p w14:paraId="318E365E" w14:textId="77777777" w:rsidR="00AD09BF" w:rsidRPr="0048437B" w:rsidRDefault="00AD09BF" w:rsidP="00193747">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Уметь строить и исследовать простейшие математические модели</w:t>
            </w:r>
          </w:p>
        </w:tc>
        <w:tc>
          <w:tcPr>
            <w:tcW w:w="1134" w:type="dxa"/>
            <w:tcBorders>
              <w:top w:val="single" w:sz="8" w:space="0" w:color="000000"/>
              <w:left w:val="single" w:sz="4" w:space="0" w:color="auto"/>
              <w:right w:val="single" w:sz="4" w:space="0" w:color="auto"/>
            </w:tcBorders>
            <w:vAlign w:val="center"/>
          </w:tcPr>
          <w:p w14:paraId="5151C2EC" w14:textId="1202260A"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sz w:val="22"/>
                <w:szCs w:val="22"/>
              </w:rPr>
              <w:t>П</w:t>
            </w:r>
          </w:p>
        </w:tc>
        <w:tc>
          <w:tcPr>
            <w:tcW w:w="708" w:type="dxa"/>
            <w:tcBorders>
              <w:top w:val="single" w:sz="8" w:space="0" w:color="000000"/>
              <w:left w:val="single" w:sz="4" w:space="0" w:color="auto"/>
              <w:right w:val="single" w:sz="8" w:space="0" w:color="000000"/>
            </w:tcBorders>
          </w:tcPr>
          <w:p w14:paraId="37C871D1" w14:textId="5B0E5EA5"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2</w:t>
            </w:r>
          </w:p>
        </w:tc>
        <w:tc>
          <w:tcPr>
            <w:tcW w:w="993" w:type="dxa"/>
            <w:tcBorders>
              <w:top w:val="single" w:sz="8" w:space="0" w:color="000000"/>
              <w:left w:val="single" w:sz="4" w:space="0" w:color="auto"/>
              <w:right w:val="single" w:sz="8" w:space="0" w:color="000000"/>
            </w:tcBorders>
          </w:tcPr>
          <w:p w14:paraId="1FC32536" w14:textId="77777777" w:rsidR="00AD09BF" w:rsidRPr="0048437B" w:rsidRDefault="00AD09BF" w:rsidP="00193747">
            <w:pPr>
              <w:autoSpaceDE w:val="0"/>
              <w:autoSpaceDN w:val="0"/>
              <w:adjustRightInd w:val="0"/>
              <w:spacing w:before="13" w:line="104" w:lineRule="atLeast"/>
              <w:ind w:left="15"/>
              <w:jc w:val="center"/>
              <w:rPr>
                <w:rFonts w:eastAsia="Arial"/>
                <w:b/>
                <w:color w:val="000000"/>
                <w:sz w:val="22"/>
                <w:szCs w:val="22"/>
              </w:rPr>
            </w:pPr>
            <w:r w:rsidRPr="0048437B">
              <w:rPr>
                <w:rFonts w:eastAsia="Calibri"/>
                <w:b/>
                <w:kern w:val="2"/>
                <w:sz w:val="22"/>
                <w:szCs w:val="22"/>
                <w:lang w:eastAsia="en-US"/>
                <w14:ligatures w14:val="standardContextual"/>
              </w:rPr>
              <w:t>15,17</w:t>
            </w:r>
          </w:p>
        </w:tc>
        <w:tc>
          <w:tcPr>
            <w:tcW w:w="826" w:type="dxa"/>
            <w:tcBorders>
              <w:top w:val="single" w:sz="8" w:space="0" w:color="000000"/>
              <w:left w:val="single" w:sz="4" w:space="0" w:color="auto"/>
              <w:right w:val="single" w:sz="8" w:space="0" w:color="000000"/>
            </w:tcBorders>
          </w:tcPr>
          <w:p w14:paraId="1C774AA2" w14:textId="77777777"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14,58</w:t>
            </w:r>
          </w:p>
        </w:tc>
      </w:tr>
      <w:tr w:rsidR="00AD09BF" w:rsidRPr="0048437B" w14:paraId="41248E75" w14:textId="77777777" w:rsidTr="007D0D89">
        <w:trPr>
          <w:trHeight w:val="20"/>
        </w:trPr>
        <w:tc>
          <w:tcPr>
            <w:tcW w:w="564" w:type="dxa"/>
            <w:tcBorders>
              <w:top w:val="single" w:sz="8" w:space="0" w:color="000000"/>
              <w:left w:val="single" w:sz="8" w:space="0" w:color="000000"/>
              <w:right w:val="single" w:sz="4" w:space="0" w:color="auto"/>
            </w:tcBorders>
          </w:tcPr>
          <w:p w14:paraId="1614B282" w14:textId="77777777" w:rsidR="00AD09BF" w:rsidRPr="0048437B" w:rsidRDefault="00AD09BF" w:rsidP="00193747">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14.</w:t>
            </w:r>
          </w:p>
        </w:tc>
        <w:tc>
          <w:tcPr>
            <w:tcW w:w="6141" w:type="dxa"/>
            <w:tcBorders>
              <w:top w:val="single" w:sz="4" w:space="0" w:color="auto"/>
              <w:left w:val="single" w:sz="4" w:space="0" w:color="auto"/>
              <w:bottom w:val="single" w:sz="4" w:space="0" w:color="auto"/>
              <w:right w:val="single" w:sz="4" w:space="0" w:color="auto"/>
            </w:tcBorders>
          </w:tcPr>
          <w:p w14:paraId="3310EF68" w14:textId="77777777" w:rsidR="00AD09BF" w:rsidRPr="0048437B" w:rsidRDefault="00AD09BF" w:rsidP="00193747">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Уметь выполнять действия с геометрическими фигурами, координатами и векторами</w:t>
            </w:r>
          </w:p>
        </w:tc>
        <w:tc>
          <w:tcPr>
            <w:tcW w:w="1134" w:type="dxa"/>
            <w:tcBorders>
              <w:top w:val="single" w:sz="8" w:space="0" w:color="000000"/>
              <w:left w:val="single" w:sz="4" w:space="0" w:color="auto"/>
              <w:right w:val="single" w:sz="4" w:space="0" w:color="auto"/>
            </w:tcBorders>
            <w:vAlign w:val="center"/>
          </w:tcPr>
          <w:p w14:paraId="16EE8992" w14:textId="777A0C32"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sz w:val="22"/>
                <w:szCs w:val="22"/>
              </w:rPr>
              <w:t>П</w:t>
            </w:r>
          </w:p>
        </w:tc>
        <w:tc>
          <w:tcPr>
            <w:tcW w:w="708" w:type="dxa"/>
            <w:tcBorders>
              <w:top w:val="single" w:sz="8" w:space="0" w:color="000000"/>
              <w:left w:val="single" w:sz="4" w:space="0" w:color="auto"/>
              <w:right w:val="single" w:sz="8" w:space="0" w:color="000000"/>
            </w:tcBorders>
          </w:tcPr>
          <w:p w14:paraId="2BBD3BE1" w14:textId="48AFAF8D"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2</w:t>
            </w:r>
          </w:p>
        </w:tc>
        <w:tc>
          <w:tcPr>
            <w:tcW w:w="993" w:type="dxa"/>
            <w:tcBorders>
              <w:top w:val="single" w:sz="8" w:space="0" w:color="000000"/>
              <w:left w:val="single" w:sz="4" w:space="0" w:color="auto"/>
              <w:right w:val="single" w:sz="8" w:space="0" w:color="000000"/>
            </w:tcBorders>
          </w:tcPr>
          <w:p w14:paraId="15AEEB13" w14:textId="77777777" w:rsidR="00AD09BF" w:rsidRPr="0048437B" w:rsidRDefault="00AD09BF" w:rsidP="00193747">
            <w:pPr>
              <w:autoSpaceDE w:val="0"/>
              <w:autoSpaceDN w:val="0"/>
              <w:adjustRightInd w:val="0"/>
              <w:spacing w:before="13" w:line="104" w:lineRule="atLeast"/>
              <w:ind w:left="15"/>
              <w:jc w:val="center"/>
              <w:rPr>
                <w:rFonts w:eastAsia="Arial"/>
                <w:b/>
                <w:color w:val="000000"/>
                <w:sz w:val="22"/>
                <w:szCs w:val="22"/>
              </w:rPr>
            </w:pPr>
            <w:r w:rsidRPr="0048437B">
              <w:rPr>
                <w:rFonts w:eastAsia="Calibri"/>
                <w:b/>
                <w:kern w:val="2"/>
                <w:sz w:val="22"/>
                <w:szCs w:val="22"/>
                <w:lang w:eastAsia="en-US"/>
                <w14:ligatures w14:val="standardContextual"/>
              </w:rPr>
              <w:t>1,65</w:t>
            </w:r>
          </w:p>
        </w:tc>
        <w:tc>
          <w:tcPr>
            <w:tcW w:w="826" w:type="dxa"/>
            <w:tcBorders>
              <w:top w:val="single" w:sz="8" w:space="0" w:color="000000"/>
              <w:left w:val="single" w:sz="4" w:space="0" w:color="auto"/>
              <w:right w:val="single" w:sz="8" w:space="0" w:color="000000"/>
            </w:tcBorders>
          </w:tcPr>
          <w:p w14:paraId="727D048D" w14:textId="77777777"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4,91</w:t>
            </w:r>
          </w:p>
        </w:tc>
      </w:tr>
      <w:tr w:rsidR="00AD09BF" w:rsidRPr="0048437B" w14:paraId="19B1E757" w14:textId="77777777" w:rsidTr="007D0D89">
        <w:trPr>
          <w:trHeight w:val="20"/>
        </w:trPr>
        <w:tc>
          <w:tcPr>
            <w:tcW w:w="564" w:type="dxa"/>
            <w:tcBorders>
              <w:top w:val="single" w:sz="8" w:space="0" w:color="000000"/>
              <w:left w:val="single" w:sz="8" w:space="0" w:color="000000"/>
              <w:right w:val="single" w:sz="4" w:space="0" w:color="auto"/>
            </w:tcBorders>
          </w:tcPr>
          <w:p w14:paraId="3279F473" w14:textId="77777777" w:rsidR="00AD09BF" w:rsidRPr="0048437B" w:rsidRDefault="00AD09BF" w:rsidP="00193747">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15.</w:t>
            </w:r>
          </w:p>
        </w:tc>
        <w:tc>
          <w:tcPr>
            <w:tcW w:w="6141" w:type="dxa"/>
            <w:tcBorders>
              <w:top w:val="single" w:sz="4" w:space="0" w:color="auto"/>
              <w:left w:val="single" w:sz="4" w:space="0" w:color="auto"/>
              <w:bottom w:val="single" w:sz="4" w:space="0" w:color="auto"/>
              <w:right w:val="single" w:sz="4" w:space="0" w:color="auto"/>
            </w:tcBorders>
          </w:tcPr>
          <w:p w14:paraId="0BA3A05E" w14:textId="77777777" w:rsidR="00AD09BF" w:rsidRPr="0048437B" w:rsidRDefault="00AD09BF" w:rsidP="00193747">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Уметь выполнять действия с геометрическими фигурами, координатами и векторами</w:t>
            </w:r>
          </w:p>
        </w:tc>
        <w:tc>
          <w:tcPr>
            <w:tcW w:w="1134" w:type="dxa"/>
            <w:tcBorders>
              <w:top w:val="single" w:sz="8" w:space="0" w:color="000000"/>
              <w:left w:val="single" w:sz="4" w:space="0" w:color="auto"/>
              <w:right w:val="single" w:sz="4" w:space="0" w:color="auto"/>
            </w:tcBorders>
            <w:vAlign w:val="center"/>
          </w:tcPr>
          <w:p w14:paraId="6B7315FF" w14:textId="2032CDB5"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sz w:val="22"/>
                <w:szCs w:val="22"/>
              </w:rPr>
              <w:t>П</w:t>
            </w:r>
          </w:p>
        </w:tc>
        <w:tc>
          <w:tcPr>
            <w:tcW w:w="708" w:type="dxa"/>
            <w:tcBorders>
              <w:top w:val="single" w:sz="8" w:space="0" w:color="000000"/>
              <w:left w:val="single" w:sz="4" w:space="0" w:color="auto"/>
              <w:right w:val="single" w:sz="8" w:space="0" w:color="000000"/>
            </w:tcBorders>
          </w:tcPr>
          <w:p w14:paraId="1F4BFFA8" w14:textId="5820553E"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2</w:t>
            </w:r>
          </w:p>
        </w:tc>
        <w:tc>
          <w:tcPr>
            <w:tcW w:w="993" w:type="dxa"/>
            <w:tcBorders>
              <w:top w:val="single" w:sz="8" w:space="0" w:color="000000"/>
              <w:left w:val="single" w:sz="4" w:space="0" w:color="auto"/>
              <w:right w:val="single" w:sz="8" w:space="0" w:color="000000"/>
            </w:tcBorders>
          </w:tcPr>
          <w:p w14:paraId="419B8AC6" w14:textId="77777777" w:rsidR="00AD09BF" w:rsidRPr="0048437B" w:rsidRDefault="00AD09BF" w:rsidP="00193747">
            <w:pPr>
              <w:autoSpaceDE w:val="0"/>
              <w:autoSpaceDN w:val="0"/>
              <w:adjustRightInd w:val="0"/>
              <w:spacing w:before="13" w:line="104" w:lineRule="atLeast"/>
              <w:ind w:left="15"/>
              <w:jc w:val="center"/>
              <w:rPr>
                <w:rFonts w:eastAsia="Arial"/>
                <w:b/>
                <w:color w:val="000000"/>
                <w:sz w:val="22"/>
                <w:szCs w:val="22"/>
              </w:rPr>
            </w:pPr>
            <w:r w:rsidRPr="0048437B">
              <w:rPr>
                <w:rFonts w:eastAsia="Calibri"/>
                <w:b/>
                <w:kern w:val="2"/>
                <w:sz w:val="22"/>
                <w:szCs w:val="22"/>
                <w:lang w:eastAsia="en-US"/>
                <w14:ligatures w14:val="standardContextual"/>
              </w:rPr>
              <w:t>1,3</w:t>
            </w:r>
          </w:p>
        </w:tc>
        <w:tc>
          <w:tcPr>
            <w:tcW w:w="826" w:type="dxa"/>
            <w:tcBorders>
              <w:top w:val="single" w:sz="8" w:space="0" w:color="000000"/>
              <w:left w:val="single" w:sz="4" w:space="0" w:color="auto"/>
              <w:right w:val="single" w:sz="8" w:space="0" w:color="000000"/>
            </w:tcBorders>
          </w:tcPr>
          <w:p w14:paraId="0727B75C" w14:textId="77777777" w:rsidR="00AD09BF" w:rsidRPr="0048437B" w:rsidRDefault="00AD09BF" w:rsidP="00193747">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4,73</w:t>
            </w:r>
          </w:p>
        </w:tc>
      </w:tr>
      <w:tr w:rsidR="0097317D" w:rsidRPr="0048437B" w14:paraId="3D379A9D" w14:textId="77777777" w:rsidTr="007D0D89">
        <w:trPr>
          <w:trHeight w:val="20"/>
        </w:trPr>
        <w:tc>
          <w:tcPr>
            <w:tcW w:w="6705" w:type="dxa"/>
            <w:gridSpan w:val="2"/>
            <w:tcBorders>
              <w:top w:val="single" w:sz="4" w:space="0" w:color="auto"/>
              <w:left w:val="single" w:sz="4" w:space="0" w:color="auto"/>
              <w:bottom w:val="single" w:sz="4" w:space="0" w:color="auto"/>
              <w:right w:val="single" w:sz="4" w:space="0" w:color="auto"/>
            </w:tcBorders>
            <w:vAlign w:val="center"/>
          </w:tcPr>
          <w:p w14:paraId="5904C0CE" w14:textId="77777777" w:rsidR="0097317D" w:rsidRPr="0048437B" w:rsidRDefault="0097317D" w:rsidP="00193747">
            <w:pPr>
              <w:autoSpaceDE w:val="0"/>
              <w:autoSpaceDN w:val="0"/>
              <w:adjustRightInd w:val="0"/>
              <w:spacing w:before="13" w:line="104" w:lineRule="atLeast"/>
              <w:ind w:left="15"/>
              <w:jc w:val="right"/>
              <w:rPr>
                <w:rFonts w:eastAsia="Arial"/>
                <w:b/>
                <w:color w:val="000000"/>
                <w:sz w:val="22"/>
                <w:szCs w:val="22"/>
              </w:rPr>
            </w:pPr>
            <w:r w:rsidRPr="0048437B">
              <w:rPr>
                <w:rFonts w:eastAsia="Arial"/>
                <w:b/>
                <w:color w:val="000000"/>
                <w:sz w:val="22"/>
                <w:szCs w:val="22"/>
              </w:rPr>
              <w:t>Итого:</w:t>
            </w:r>
          </w:p>
        </w:tc>
        <w:tc>
          <w:tcPr>
            <w:tcW w:w="1134" w:type="dxa"/>
            <w:tcBorders>
              <w:top w:val="single" w:sz="4" w:space="0" w:color="auto"/>
              <w:left w:val="single" w:sz="4" w:space="0" w:color="auto"/>
              <w:bottom w:val="single" w:sz="4" w:space="0" w:color="auto"/>
              <w:right w:val="single" w:sz="4" w:space="0" w:color="auto"/>
            </w:tcBorders>
          </w:tcPr>
          <w:p w14:paraId="108C3FA0" w14:textId="77777777" w:rsidR="0097317D" w:rsidRPr="0048437B" w:rsidRDefault="0097317D" w:rsidP="00193747">
            <w:pPr>
              <w:autoSpaceDE w:val="0"/>
              <w:autoSpaceDN w:val="0"/>
              <w:adjustRightInd w:val="0"/>
              <w:spacing w:before="13" w:line="104" w:lineRule="atLeast"/>
              <w:ind w:left="15"/>
              <w:jc w:val="center"/>
              <w:rPr>
                <w:rFonts w:eastAsia="Arial"/>
                <w:b/>
                <w:bCs/>
                <w:color w:val="000000"/>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266594A0" w14:textId="391FB5BF" w:rsidR="0097317D" w:rsidRPr="0048437B" w:rsidRDefault="0097317D" w:rsidP="00193747">
            <w:pPr>
              <w:autoSpaceDE w:val="0"/>
              <w:autoSpaceDN w:val="0"/>
              <w:adjustRightInd w:val="0"/>
              <w:spacing w:before="13" w:line="104" w:lineRule="atLeast"/>
              <w:ind w:left="15"/>
              <w:jc w:val="center"/>
              <w:rPr>
                <w:rFonts w:eastAsia="Arial"/>
                <w:b/>
                <w:bCs/>
                <w:color w:val="000000"/>
                <w:sz w:val="22"/>
                <w:szCs w:val="22"/>
              </w:rPr>
            </w:pPr>
            <w:r w:rsidRPr="0048437B">
              <w:rPr>
                <w:rFonts w:eastAsia="Arial"/>
                <w:b/>
                <w:bCs/>
                <w:color w:val="000000"/>
                <w:sz w:val="22"/>
                <w:szCs w:val="22"/>
              </w:rPr>
              <w:t>19</w:t>
            </w:r>
          </w:p>
        </w:tc>
        <w:tc>
          <w:tcPr>
            <w:tcW w:w="993" w:type="dxa"/>
            <w:tcBorders>
              <w:top w:val="single" w:sz="4" w:space="0" w:color="auto"/>
              <w:left w:val="single" w:sz="4" w:space="0" w:color="auto"/>
              <w:bottom w:val="single" w:sz="4" w:space="0" w:color="auto"/>
              <w:right w:val="single" w:sz="4" w:space="0" w:color="auto"/>
            </w:tcBorders>
          </w:tcPr>
          <w:p w14:paraId="22038648" w14:textId="77777777" w:rsidR="0097317D" w:rsidRPr="0048437B" w:rsidRDefault="0097317D" w:rsidP="00193747">
            <w:pPr>
              <w:autoSpaceDE w:val="0"/>
              <w:autoSpaceDN w:val="0"/>
              <w:adjustRightInd w:val="0"/>
              <w:spacing w:before="13" w:line="104" w:lineRule="atLeast"/>
              <w:ind w:left="15"/>
              <w:jc w:val="center"/>
              <w:rPr>
                <w:rFonts w:eastAsia="Arial"/>
                <w:b/>
                <w:bCs/>
                <w:color w:val="000000"/>
                <w:sz w:val="22"/>
                <w:szCs w:val="22"/>
              </w:rPr>
            </w:pPr>
          </w:p>
        </w:tc>
        <w:tc>
          <w:tcPr>
            <w:tcW w:w="826" w:type="dxa"/>
            <w:tcBorders>
              <w:top w:val="single" w:sz="4" w:space="0" w:color="auto"/>
              <w:left w:val="single" w:sz="4" w:space="0" w:color="auto"/>
              <w:bottom w:val="single" w:sz="4" w:space="0" w:color="auto"/>
              <w:right w:val="single" w:sz="4" w:space="0" w:color="auto"/>
            </w:tcBorders>
          </w:tcPr>
          <w:p w14:paraId="7C434EEB" w14:textId="77777777" w:rsidR="0097317D" w:rsidRPr="0048437B" w:rsidRDefault="0097317D" w:rsidP="00193747">
            <w:pPr>
              <w:autoSpaceDE w:val="0"/>
              <w:autoSpaceDN w:val="0"/>
              <w:adjustRightInd w:val="0"/>
              <w:spacing w:before="13" w:line="104" w:lineRule="atLeast"/>
              <w:ind w:left="15"/>
              <w:jc w:val="center"/>
              <w:rPr>
                <w:rFonts w:eastAsia="Arial"/>
                <w:b/>
                <w:bCs/>
                <w:color w:val="000000"/>
                <w:sz w:val="22"/>
                <w:szCs w:val="22"/>
              </w:rPr>
            </w:pPr>
          </w:p>
        </w:tc>
      </w:tr>
    </w:tbl>
    <w:p w14:paraId="39C08E2B" w14:textId="62059AB3" w:rsidR="00193747" w:rsidRDefault="00193747" w:rsidP="00843E95">
      <w:pPr>
        <w:widowControl/>
        <w:suppressAutoHyphens w:val="0"/>
        <w:spacing w:line="276" w:lineRule="auto"/>
        <w:rPr>
          <w:b/>
          <w:sz w:val="22"/>
          <w:szCs w:val="22"/>
        </w:rPr>
      </w:pPr>
    </w:p>
    <w:p w14:paraId="03ED694A" w14:textId="760DCC1A" w:rsidR="00843E95" w:rsidRPr="00436E68" w:rsidRDefault="00843E95" w:rsidP="00843E95">
      <w:pPr>
        <w:widowControl/>
        <w:suppressAutoHyphens w:val="0"/>
        <w:jc w:val="center"/>
        <w:rPr>
          <w:b/>
          <w:bCs/>
        </w:rPr>
      </w:pPr>
      <w:r w:rsidRPr="00436E68">
        <w:rPr>
          <w:b/>
          <w:bCs/>
        </w:rPr>
        <w:t xml:space="preserve">Рекомендации на основе выявленных типичных затруднений и ошибок по совершенствованию преподавания </w:t>
      </w:r>
      <w:r>
        <w:rPr>
          <w:b/>
          <w:bCs/>
        </w:rPr>
        <w:t>математики</w:t>
      </w:r>
      <w:r w:rsidRPr="00436E68">
        <w:rPr>
          <w:b/>
          <w:bCs/>
        </w:rPr>
        <w:t xml:space="preserve"> для всех обучающихся</w:t>
      </w:r>
    </w:p>
    <w:p w14:paraId="373E4F3C" w14:textId="77777777" w:rsidR="00B3352F" w:rsidRDefault="00B3352F" w:rsidP="00B3352F">
      <w:pPr>
        <w:widowControl/>
        <w:suppressAutoHyphens w:val="0"/>
        <w:spacing w:line="276" w:lineRule="auto"/>
      </w:pPr>
    </w:p>
    <w:tbl>
      <w:tblPr>
        <w:tblStyle w:val="a5"/>
        <w:tblW w:w="0" w:type="auto"/>
        <w:tblLook w:val="04A0" w:firstRow="1" w:lastRow="0" w:firstColumn="1" w:lastColumn="0" w:noHBand="0" w:noVBand="1"/>
      </w:tblPr>
      <w:tblGrid>
        <w:gridCol w:w="3794"/>
        <w:gridCol w:w="6627"/>
      </w:tblGrid>
      <w:tr w:rsidR="00B3352F" w14:paraId="36AB7E48" w14:textId="77777777" w:rsidTr="002C6FA0">
        <w:tc>
          <w:tcPr>
            <w:tcW w:w="3794" w:type="dxa"/>
          </w:tcPr>
          <w:p w14:paraId="6C729293" w14:textId="77777777" w:rsidR="00B3352F" w:rsidRPr="00B3352F" w:rsidRDefault="00B3352F" w:rsidP="00C7463A">
            <w:pPr>
              <w:widowControl/>
              <w:suppressAutoHyphens w:val="0"/>
              <w:autoSpaceDE w:val="0"/>
              <w:autoSpaceDN w:val="0"/>
              <w:adjustRightInd w:val="0"/>
              <w:jc w:val="center"/>
              <w:rPr>
                <w:rFonts w:eastAsiaTheme="minorHAnsi"/>
                <w:color w:val="000000"/>
                <w:kern w:val="0"/>
                <w:lang w:eastAsia="en-US"/>
              </w:rPr>
            </w:pPr>
            <w:r w:rsidRPr="00B3352F">
              <w:rPr>
                <w:rFonts w:eastAsiaTheme="minorHAnsi"/>
                <w:b/>
                <w:bCs/>
                <w:color w:val="000000"/>
                <w:kern w:val="0"/>
                <w:lang w:eastAsia="en-US"/>
              </w:rPr>
              <w:t>«Проблемные зоны»</w:t>
            </w:r>
          </w:p>
          <w:p w14:paraId="026E132F" w14:textId="77777777" w:rsidR="00B3352F" w:rsidRPr="00B3352F" w:rsidRDefault="00B3352F" w:rsidP="00C7463A">
            <w:pPr>
              <w:widowControl/>
              <w:suppressAutoHyphens w:val="0"/>
              <w:jc w:val="center"/>
              <w:rPr>
                <w:rFonts w:eastAsia="+mj-ea"/>
                <w:b/>
                <w:bCs/>
                <w:position w:val="1"/>
              </w:rPr>
            </w:pPr>
            <w:r w:rsidRPr="00B3352F">
              <w:rPr>
                <w:rFonts w:eastAsiaTheme="minorHAnsi"/>
                <w:b/>
                <w:bCs/>
                <w:color w:val="000000"/>
                <w:kern w:val="0"/>
                <w:lang w:eastAsia="en-US"/>
              </w:rPr>
              <w:t>Перечень элементов содержания / умений и видов деятельности усвоение которых всеми обучающимися нельзя считать достаточным</w:t>
            </w:r>
          </w:p>
        </w:tc>
        <w:tc>
          <w:tcPr>
            <w:tcW w:w="6627" w:type="dxa"/>
          </w:tcPr>
          <w:p w14:paraId="53E29644" w14:textId="77777777" w:rsidR="00B3352F" w:rsidRPr="00B3352F" w:rsidRDefault="00B3352F" w:rsidP="00C7463A">
            <w:pPr>
              <w:widowControl/>
              <w:suppressAutoHyphens w:val="0"/>
              <w:jc w:val="center"/>
              <w:rPr>
                <w:b/>
              </w:rPr>
            </w:pPr>
            <w:r w:rsidRPr="00B3352F">
              <w:rPr>
                <w:b/>
              </w:rPr>
              <w:t>Методические рекомендации по обучению по элементам содержания / умений и видов деятельности по «проблемным зонам»</w:t>
            </w:r>
          </w:p>
        </w:tc>
      </w:tr>
      <w:tr w:rsidR="00B3352F" w14:paraId="2E5B33A0" w14:textId="77777777" w:rsidTr="002C6FA0">
        <w:tc>
          <w:tcPr>
            <w:tcW w:w="3794" w:type="dxa"/>
          </w:tcPr>
          <w:p w14:paraId="735E8F0B" w14:textId="7B063604" w:rsidR="00B3352F" w:rsidRPr="00B3352F" w:rsidRDefault="00B3352F" w:rsidP="00B3352F">
            <w:pPr>
              <w:widowControl/>
              <w:suppressAutoHyphens w:val="0"/>
              <w:autoSpaceDE w:val="0"/>
              <w:autoSpaceDN w:val="0"/>
              <w:adjustRightInd w:val="0"/>
              <w:jc w:val="both"/>
              <w:rPr>
                <w:rFonts w:eastAsiaTheme="minorHAnsi"/>
                <w:color w:val="000000"/>
                <w:kern w:val="0"/>
                <w:lang w:eastAsia="en-US"/>
              </w:rPr>
            </w:pPr>
            <w:r w:rsidRPr="00B3352F">
              <w:rPr>
                <w:rFonts w:eastAsia="Arial"/>
                <w:color w:val="000000"/>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6627" w:type="dxa"/>
          </w:tcPr>
          <w:p w14:paraId="3638F071" w14:textId="77777777" w:rsidR="003A32DF" w:rsidRDefault="003A32DF" w:rsidP="003A32DF">
            <w:pPr>
              <w:widowControl/>
              <w:suppressAutoHyphens w:val="0"/>
              <w:jc w:val="both"/>
            </w:pPr>
            <w:r>
              <w:t xml:space="preserve">Рекомендуем усилить компетентностную составляющую преподавания математики за счет увеличения числа сюжетных задач, рассматриваемых на уроках алгебры и геометрии. Это будет способствовать формированию у обучающихся умения применять математические знания и решать практико-ориентированные задачи. Источники сюжетных задач: </w:t>
            </w:r>
          </w:p>
          <w:p w14:paraId="4D22A116" w14:textId="20296BA0" w:rsidR="003A32DF" w:rsidRDefault="003A32DF" w:rsidP="003A32DF">
            <w:pPr>
              <w:widowControl/>
              <w:suppressAutoHyphens w:val="0"/>
              <w:jc w:val="both"/>
            </w:pPr>
            <w:r>
              <w:t xml:space="preserve">1. Практико-ориентированные задания по математике. </w:t>
            </w:r>
            <w:r w:rsidR="002C6FA0">
              <w:t>Р</w:t>
            </w:r>
            <w:r>
              <w:t>ассмотрим варианты методических приёмов работы с этими заданиями</w:t>
            </w:r>
            <w:r w:rsidR="002C6FA0">
              <w:t>. Обу</w:t>
            </w:r>
            <w:r>
              <w:t>ча</w:t>
            </w:r>
            <w:r w:rsidR="002C6FA0">
              <w:t>ю</w:t>
            </w:r>
            <w:r>
              <w:t xml:space="preserve">щийся получает готовое решение с комментариями, которое он разбирает самостоятельно, либо в малой группе, либо совместно с педагогом. Решение должно быть сопровождено подробными комментариями, образцами записей, в решении должна прослеживаться стратегия, которую можно применить при решении аналогичных заданий и заданий другого типа. Работа по алгоритму. </w:t>
            </w:r>
            <w:r w:rsidR="002C6FA0">
              <w:t>Обу</w:t>
            </w:r>
            <w:r>
              <w:t>ча</w:t>
            </w:r>
            <w:r w:rsidR="002C6FA0">
              <w:t>ю</w:t>
            </w:r>
            <w:r>
              <w:t xml:space="preserve">щийся самостоятельно выполняет задание по предложенному алгоритму. Использование подсказок. После того, как ученик уже начал работать над заданием, ученику даются подсказки в виде наводящих вопросов, аналогичных мини- заданий и пр., которые помогают найти верное решение. </w:t>
            </w:r>
            <w:proofErr w:type="spellStart"/>
            <w:r>
              <w:t>Переформулирование</w:t>
            </w:r>
            <w:proofErr w:type="spellEnd"/>
            <w:r>
              <w:t xml:space="preserve"> условия. При выполнении заданий с практическим содержанием, полезно выявить основную математическую составляющую из текста условия и зафиксировать её в виде тезисов, основных мыслей. Также </w:t>
            </w:r>
            <w:r>
              <w:lastRenderedPageBreak/>
              <w:t>полезно сложную задачу разбить над подзадачи, выявляя связи между величинами</w:t>
            </w:r>
            <w:proofErr w:type="gramStart"/>
            <w:r>
              <w:t>.</w:t>
            </w:r>
            <w:proofErr w:type="gramEnd"/>
            <w:r>
              <w:t xml:space="preserve"> </w:t>
            </w:r>
            <w:proofErr w:type="gramStart"/>
            <w:r>
              <w:t>о</w:t>
            </w:r>
            <w:proofErr w:type="gramEnd"/>
            <w:r>
              <w:t xml:space="preserve">ткрытый банк тестовых заданий и демоверсии </w:t>
            </w:r>
            <w:proofErr w:type="spellStart"/>
            <w:r>
              <w:t>КИМов</w:t>
            </w:r>
            <w:proofErr w:type="spellEnd"/>
            <w:r>
              <w:t xml:space="preserve"> ФИПИ (</w:t>
            </w:r>
            <w:hyperlink r:id="rId21" w:history="1">
              <w:r w:rsidRPr="00EE48C7">
                <w:rPr>
                  <w:rStyle w:val="af"/>
                </w:rPr>
                <w:t>https://fipi.ru/</w:t>
              </w:r>
            </w:hyperlink>
            <w:r>
              <w:t xml:space="preserve"> </w:t>
            </w:r>
            <w:r w:rsidR="002C6FA0">
              <w:t>)</w:t>
            </w:r>
          </w:p>
          <w:p w14:paraId="08CE2CEE" w14:textId="77777777" w:rsidR="002C6FA0" w:rsidRDefault="003A32DF" w:rsidP="003A32DF">
            <w:pPr>
              <w:widowControl/>
              <w:suppressAutoHyphens w:val="0"/>
              <w:jc w:val="both"/>
            </w:pPr>
            <w:r>
              <w:t xml:space="preserve">2. Подборка материалов по оценке математической грамотности обучающихся в рамках исследования PISA </w:t>
            </w:r>
            <w:hyperlink r:id="rId22" w:history="1">
              <w:r w:rsidR="00D404EA" w:rsidRPr="00EE48C7">
                <w:rPr>
                  <w:rStyle w:val="af"/>
                </w:rPr>
                <w:t>http://skiv.instrao.ru/bankzadaniy/matematicheskaya-gramotnost</w:t>
              </w:r>
            </w:hyperlink>
            <w:r w:rsidR="00D404EA">
              <w:t xml:space="preserve">  </w:t>
            </w:r>
            <w:r>
              <w:t xml:space="preserve">/ </w:t>
            </w:r>
          </w:p>
          <w:p w14:paraId="0DA281D3" w14:textId="43EA265A" w:rsidR="00B3352F" w:rsidRPr="00B3352F" w:rsidRDefault="003A32DF" w:rsidP="003A32DF">
            <w:pPr>
              <w:widowControl/>
              <w:suppressAutoHyphens w:val="0"/>
              <w:jc w:val="both"/>
              <w:rPr>
                <w:b/>
              </w:rPr>
            </w:pPr>
            <w:r>
              <w:t xml:space="preserve">3. Материалы электронного банка заданий для оценки функциональной грамотности </w:t>
            </w:r>
            <w:hyperlink r:id="rId23" w:history="1">
              <w:r w:rsidR="00D404EA" w:rsidRPr="00EE48C7">
                <w:rPr>
                  <w:rStyle w:val="af"/>
                </w:rPr>
                <w:t>https://fg.resh.edu.ru</w:t>
              </w:r>
            </w:hyperlink>
            <w:r w:rsidR="00D404EA">
              <w:t xml:space="preserve"> </w:t>
            </w:r>
          </w:p>
        </w:tc>
      </w:tr>
      <w:tr w:rsidR="00B3352F" w14:paraId="0E0EEAD6" w14:textId="77777777" w:rsidTr="002C6FA0">
        <w:tc>
          <w:tcPr>
            <w:tcW w:w="3794" w:type="dxa"/>
          </w:tcPr>
          <w:p w14:paraId="24DCBB7D" w14:textId="085F7911" w:rsidR="00B3352F" w:rsidRPr="00B3352F" w:rsidRDefault="00B3352F" w:rsidP="00B3352F">
            <w:pPr>
              <w:widowControl/>
              <w:suppressAutoHyphens w:val="0"/>
              <w:autoSpaceDE w:val="0"/>
              <w:autoSpaceDN w:val="0"/>
              <w:adjustRightInd w:val="0"/>
              <w:jc w:val="both"/>
              <w:rPr>
                <w:rFonts w:eastAsiaTheme="minorHAnsi"/>
                <w:color w:val="000000"/>
                <w:kern w:val="0"/>
                <w:lang w:eastAsia="en-US"/>
              </w:rPr>
            </w:pPr>
            <w:r w:rsidRPr="00B3352F">
              <w:rPr>
                <w:rFonts w:eastAsia="Arial"/>
                <w:color w:val="000000"/>
              </w:rPr>
              <w:lastRenderedPageBreak/>
              <w:t>Уметь выполнять действия с геометрическими фигурами, координатами и векторами</w:t>
            </w:r>
          </w:p>
        </w:tc>
        <w:tc>
          <w:tcPr>
            <w:tcW w:w="6627" w:type="dxa"/>
          </w:tcPr>
          <w:p w14:paraId="2057C76A" w14:textId="4715B9FD" w:rsidR="00B3352F" w:rsidRDefault="00652EC9" w:rsidP="003A32DF">
            <w:pPr>
              <w:widowControl/>
              <w:suppressAutoHyphens w:val="0"/>
              <w:jc w:val="both"/>
            </w:pPr>
            <w:bookmarkStart w:id="1" w:name="_GoBack"/>
            <w:r>
              <w:t>П</w:t>
            </w:r>
            <w:r w:rsidR="003A32DF">
              <w:t xml:space="preserve">ри повторении курса геометрии систематически проверять знание </w:t>
            </w:r>
            <w:proofErr w:type="gramStart"/>
            <w:r w:rsidR="003A32DF">
              <w:t>обучающимися</w:t>
            </w:r>
            <w:proofErr w:type="gramEnd"/>
            <w:r w:rsidR="003A32DF">
              <w:t xml:space="preserve"> основных формул, формулировок теорем, свойств геометрических объектов, которые часто используются при решении задач. Особое внимание должно быть сконцентрировано на достижении осознанности знаний </w:t>
            </w:r>
            <w:r>
              <w:t>об</w:t>
            </w:r>
            <w:r w:rsidR="003A32DF">
              <w:t>уча</w:t>
            </w:r>
            <w:r>
              <w:t>ю</w:t>
            </w:r>
            <w:r w:rsidR="003A32DF">
              <w:t>щихся, на умении применить полученные знания в практической деятельности, на умении анализировать, сопоставлять, делать вывод. Рекомендуем составлять опорные конспекты по темам курса геометрии, осваивать методы решения задач (метод подобия, метод вспомогательной окружности, векторно-координатный метод), активно использовать составление блоков задач при изучении тем курса геометрии</w:t>
            </w:r>
            <w:r>
              <w:t>.</w:t>
            </w:r>
          </w:p>
          <w:p w14:paraId="51D76901" w14:textId="278CF2FB" w:rsidR="003A32DF" w:rsidRDefault="00652EC9" w:rsidP="003A32DF">
            <w:pPr>
              <w:widowControl/>
              <w:suppressAutoHyphens w:val="0"/>
              <w:jc w:val="both"/>
            </w:pPr>
            <w:r>
              <w:t xml:space="preserve"> - </w:t>
            </w:r>
            <w:r w:rsidR="003A32DF">
              <w:t xml:space="preserve">Вычисление площадей и объемов в стереометрических задачах (по материалам ЕГЭ) / Т.Л. Панфилова, Т.В. Васильева; Департамент образования Вологодской области, Вологодский институт развития образования. – Вологда: ВИРО, 2020. </w:t>
            </w:r>
            <w:hyperlink r:id="rId24" w:history="1">
              <w:r w:rsidR="003A32DF" w:rsidRPr="00EE48C7">
                <w:rPr>
                  <w:rStyle w:val="af"/>
                </w:rPr>
                <w:t>https://viro.edu.ru/attachments/article/11010/1772.pdf</w:t>
              </w:r>
            </w:hyperlink>
            <w:r w:rsidR="003A32DF">
              <w:t xml:space="preserve">  </w:t>
            </w:r>
          </w:p>
          <w:p w14:paraId="431169A6" w14:textId="20387F40" w:rsidR="003A32DF" w:rsidRPr="00B3352F" w:rsidRDefault="003A32DF" w:rsidP="003A32DF">
            <w:pPr>
              <w:widowControl/>
              <w:suppressAutoHyphens w:val="0"/>
              <w:jc w:val="both"/>
              <w:rPr>
                <w:b/>
              </w:rPr>
            </w:pPr>
            <w:r>
              <w:t xml:space="preserve">- Вычисление расстояний и углов в стереометрических задачах (по материалам ЕГЭ) / Т.В. Васильева, Т.Л. Панфилова; Департамент образования Вологодской области, Вологодский институт развития образования. – Вологда: ВИРО, 2020. </w:t>
            </w:r>
            <w:hyperlink r:id="rId25" w:history="1">
              <w:r w:rsidRPr="00EE48C7">
                <w:rPr>
                  <w:rStyle w:val="af"/>
                </w:rPr>
                <w:t>https://viro.edu.ru/attachments/article/11009/1769.pdf</w:t>
              </w:r>
            </w:hyperlink>
            <w:r>
              <w:t xml:space="preserve"> </w:t>
            </w:r>
            <w:bookmarkEnd w:id="1"/>
          </w:p>
        </w:tc>
      </w:tr>
      <w:tr w:rsidR="00B3352F" w14:paraId="69BCE58D" w14:textId="77777777" w:rsidTr="002C6FA0">
        <w:tc>
          <w:tcPr>
            <w:tcW w:w="3794" w:type="dxa"/>
          </w:tcPr>
          <w:p w14:paraId="64CC5F07" w14:textId="3E2C0DF9" w:rsidR="00B3352F" w:rsidRPr="00B3352F" w:rsidRDefault="00B3352F" w:rsidP="00B3352F">
            <w:pPr>
              <w:widowControl/>
              <w:suppressAutoHyphens w:val="0"/>
              <w:autoSpaceDE w:val="0"/>
              <w:autoSpaceDN w:val="0"/>
              <w:adjustRightInd w:val="0"/>
              <w:jc w:val="both"/>
              <w:rPr>
                <w:rFonts w:eastAsiaTheme="minorHAnsi"/>
                <w:color w:val="000000"/>
                <w:kern w:val="0"/>
                <w:lang w:eastAsia="en-US"/>
              </w:rPr>
            </w:pPr>
            <w:r w:rsidRPr="00B3352F">
              <w:rPr>
                <w:rFonts w:eastAsiaTheme="minorHAnsi"/>
                <w:color w:val="000000"/>
                <w:kern w:val="0"/>
                <w:lang w:eastAsia="en-US"/>
              </w:rPr>
              <w:t>Уметь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c>
          <w:tcPr>
            <w:tcW w:w="6627" w:type="dxa"/>
          </w:tcPr>
          <w:p w14:paraId="008C65C8" w14:textId="77777777" w:rsidR="00B3352F" w:rsidRDefault="003A32DF" w:rsidP="003A32DF">
            <w:pPr>
              <w:widowControl/>
              <w:suppressAutoHyphens w:val="0"/>
              <w:jc w:val="both"/>
            </w:pPr>
            <w:r>
              <w:t xml:space="preserve">Необходимо использовать в процессе обучения задания разного уровня сложности, заниматься специальной подготовкой к выполнению заданий высокого уровня сложности. Рекомендуем рассмотреть равносильные, допустимые, недопустимые преобразования уравнений, привести примеры преобразований каждого вида. Для закрепления умений использовать приёмы: выполнение действий по алгоритму, «найди ошибку в решении», заполнение таблицы, в которой требуется определить, допустимо ли преобразование без дополнительных условий, если заданы выражения, входящие в уравнение и преобразования выражений. </w:t>
            </w:r>
          </w:p>
          <w:p w14:paraId="0F667C58" w14:textId="4BFE4C9E" w:rsidR="003A32DF" w:rsidRPr="00B3352F" w:rsidRDefault="003A32DF" w:rsidP="003A32DF">
            <w:pPr>
              <w:widowControl/>
              <w:suppressAutoHyphens w:val="0"/>
              <w:jc w:val="both"/>
              <w:rPr>
                <w:b/>
              </w:rPr>
            </w:pPr>
            <w:r>
              <w:t xml:space="preserve">Повышение качества подготовки обучающихся к государственной итоговой аттестации по математике с учетом результатов оценочных процедур: метод. пособие. Ч. 2 / Департамент образования </w:t>
            </w:r>
            <w:proofErr w:type="spellStart"/>
            <w:r>
              <w:t>Вологод</w:t>
            </w:r>
            <w:proofErr w:type="spellEnd"/>
            <w:r>
              <w:t xml:space="preserve">. обл., </w:t>
            </w:r>
            <w:proofErr w:type="spellStart"/>
            <w:r>
              <w:t>Вологод</w:t>
            </w:r>
            <w:proofErr w:type="spellEnd"/>
            <w:r>
              <w:t>. ин-т развития образования; [сост. Цыпленкова Н.А.]. – Вологда: ВИРО, 2018. (</w:t>
            </w:r>
            <w:hyperlink r:id="rId26" w:history="1">
              <w:r w:rsidR="00D404EA" w:rsidRPr="00EE48C7">
                <w:rPr>
                  <w:rStyle w:val="af"/>
                </w:rPr>
                <w:t>https://viro.edu.ru/attachments/article/10235/2.pdf</w:t>
              </w:r>
            </w:hyperlink>
            <w:r w:rsidR="00D404EA">
              <w:t xml:space="preserve"> </w:t>
            </w:r>
            <w:r>
              <w:t xml:space="preserve">) Повышение качества подготовки обучающихся к </w:t>
            </w:r>
            <w:r>
              <w:lastRenderedPageBreak/>
              <w:t xml:space="preserve">государственной итоговой аттестации по математике с учетом результатов оценочных процедур: метод. пособие. Ч. 1. / Департамент образования </w:t>
            </w:r>
            <w:proofErr w:type="spellStart"/>
            <w:r>
              <w:t>Вологод</w:t>
            </w:r>
            <w:proofErr w:type="spellEnd"/>
            <w:r>
              <w:t xml:space="preserve">. обл., </w:t>
            </w:r>
            <w:proofErr w:type="spellStart"/>
            <w:r>
              <w:t>Вологод</w:t>
            </w:r>
            <w:proofErr w:type="spellEnd"/>
            <w:r>
              <w:t xml:space="preserve">. ин-т развития образования; [сост. Н.А. Цыпленкова]. – </w:t>
            </w:r>
            <w:proofErr w:type="spellStart"/>
            <w:r>
              <w:t>Вологда</w:t>
            </w:r>
            <w:proofErr w:type="gramStart"/>
            <w:r>
              <w:t>:В</w:t>
            </w:r>
            <w:proofErr w:type="gramEnd"/>
            <w:r>
              <w:t>ИРО</w:t>
            </w:r>
            <w:proofErr w:type="spellEnd"/>
            <w:r>
              <w:t>, 2018. (</w:t>
            </w:r>
            <w:hyperlink r:id="rId27" w:history="1">
              <w:r w:rsidR="00D404EA" w:rsidRPr="00EE48C7">
                <w:rPr>
                  <w:rStyle w:val="af"/>
                </w:rPr>
                <w:t>https://viro.edu.ru/attachments/article/10234/45.pdf</w:t>
              </w:r>
            </w:hyperlink>
            <w:r w:rsidR="00D404EA">
              <w:t xml:space="preserve"> </w:t>
            </w:r>
            <w:r>
              <w:t>)</w:t>
            </w:r>
          </w:p>
        </w:tc>
      </w:tr>
    </w:tbl>
    <w:p w14:paraId="750027C3" w14:textId="77777777" w:rsidR="002C6FA0" w:rsidRDefault="002C6FA0" w:rsidP="002C6FA0">
      <w:pPr>
        <w:widowControl/>
        <w:suppressAutoHyphens w:val="0"/>
        <w:spacing w:line="216" w:lineRule="auto"/>
        <w:ind w:firstLine="708"/>
        <w:contextualSpacing/>
        <w:jc w:val="both"/>
        <w:rPr>
          <w:rFonts w:eastAsia="+mn-ea"/>
          <w:kern w:val="24"/>
          <w:lang w:eastAsia="ru-RU"/>
        </w:rPr>
      </w:pPr>
    </w:p>
    <w:p w14:paraId="7B64BAB8" w14:textId="0257951D" w:rsidR="002C6FA0" w:rsidRPr="00843E95" w:rsidRDefault="002C6FA0" w:rsidP="002C6FA0">
      <w:pPr>
        <w:widowControl/>
        <w:suppressAutoHyphens w:val="0"/>
        <w:spacing w:line="216" w:lineRule="auto"/>
        <w:ind w:firstLine="708"/>
        <w:contextualSpacing/>
        <w:jc w:val="both"/>
        <w:rPr>
          <w:kern w:val="0"/>
          <w:lang w:eastAsia="ru-RU"/>
        </w:rPr>
      </w:pPr>
      <w:r>
        <w:rPr>
          <w:rFonts w:eastAsia="+mn-ea"/>
          <w:kern w:val="24"/>
          <w:lang w:eastAsia="ru-RU"/>
        </w:rPr>
        <w:t>1.</w:t>
      </w:r>
      <w:r>
        <w:rPr>
          <w:rFonts w:eastAsia="+mn-ea"/>
          <w:kern w:val="24"/>
          <w:lang w:eastAsia="ru-RU"/>
        </w:rPr>
        <w:tab/>
      </w:r>
      <w:r w:rsidRPr="00843E95">
        <w:rPr>
          <w:rFonts w:eastAsia="+mn-ea"/>
          <w:kern w:val="24"/>
          <w:lang w:eastAsia="ru-RU"/>
        </w:rPr>
        <w:t>Изучить типы заданий на формирование математической грамотности, предложенных на сайтах Института стратегии развития образования РАО, РЭШ, ФИПИ.</w:t>
      </w:r>
    </w:p>
    <w:p w14:paraId="625C14C9" w14:textId="77777777" w:rsidR="002C6FA0" w:rsidRPr="00843E95" w:rsidRDefault="002C6FA0" w:rsidP="002C6FA0">
      <w:pPr>
        <w:widowControl/>
        <w:suppressAutoHyphens w:val="0"/>
        <w:spacing w:line="216" w:lineRule="auto"/>
        <w:ind w:firstLine="708"/>
        <w:contextualSpacing/>
        <w:jc w:val="both"/>
        <w:rPr>
          <w:kern w:val="0"/>
          <w:lang w:eastAsia="ru-RU"/>
        </w:rPr>
      </w:pPr>
      <w:r>
        <w:rPr>
          <w:rFonts w:eastAsia="+mn-ea"/>
          <w:kern w:val="24"/>
          <w:lang w:eastAsia="ru-RU"/>
        </w:rPr>
        <w:t>2.</w:t>
      </w:r>
      <w:r>
        <w:rPr>
          <w:rFonts w:eastAsia="+mn-ea"/>
          <w:kern w:val="24"/>
          <w:lang w:eastAsia="ru-RU"/>
        </w:rPr>
        <w:tab/>
      </w:r>
      <w:r w:rsidRPr="00843E95">
        <w:rPr>
          <w:rFonts w:eastAsia="+mn-ea"/>
          <w:kern w:val="24"/>
          <w:lang w:eastAsia="ru-RU"/>
        </w:rPr>
        <w:t>Сформировать блок практико-ориентированных заданий по темам, использовать их при изучении каждой темы.</w:t>
      </w:r>
    </w:p>
    <w:p w14:paraId="01964B40" w14:textId="77777777" w:rsidR="002C6FA0" w:rsidRPr="00843E95" w:rsidRDefault="002C6FA0" w:rsidP="002C6FA0">
      <w:pPr>
        <w:widowControl/>
        <w:suppressAutoHyphens w:val="0"/>
        <w:spacing w:line="216" w:lineRule="auto"/>
        <w:ind w:firstLine="708"/>
        <w:contextualSpacing/>
        <w:jc w:val="both"/>
        <w:rPr>
          <w:kern w:val="0"/>
          <w:lang w:eastAsia="ru-RU"/>
        </w:rPr>
      </w:pPr>
      <w:r>
        <w:rPr>
          <w:rFonts w:eastAsia="+mn-ea"/>
          <w:kern w:val="24"/>
          <w:lang w:eastAsia="ru-RU"/>
        </w:rPr>
        <w:t>3.</w:t>
      </w:r>
      <w:r>
        <w:rPr>
          <w:rFonts w:eastAsia="+mn-ea"/>
          <w:kern w:val="24"/>
          <w:lang w:eastAsia="ru-RU"/>
        </w:rPr>
        <w:tab/>
      </w:r>
      <w:r w:rsidRPr="00843E95">
        <w:rPr>
          <w:rFonts w:eastAsia="+mn-ea"/>
          <w:kern w:val="24"/>
          <w:lang w:eastAsia="ru-RU"/>
        </w:rPr>
        <w:t>Проводить математические диктанты на знание базовых понятий, формул.</w:t>
      </w:r>
    </w:p>
    <w:p w14:paraId="7DD17CC2" w14:textId="77777777" w:rsidR="002C6FA0" w:rsidRPr="00843E95" w:rsidRDefault="002C6FA0" w:rsidP="002C6FA0">
      <w:pPr>
        <w:widowControl/>
        <w:suppressAutoHyphens w:val="0"/>
        <w:spacing w:line="216" w:lineRule="auto"/>
        <w:ind w:firstLine="708"/>
        <w:contextualSpacing/>
        <w:jc w:val="both"/>
        <w:rPr>
          <w:kern w:val="0"/>
          <w:lang w:eastAsia="ru-RU"/>
        </w:rPr>
      </w:pPr>
      <w:r>
        <w:rPr>
          <w:rFonts w:eastAsia="+mn-ea"/>
          <w:kern w:val="24"/>
          <w:lang w:eastAsia="ru-RU"/>
        </w:rPr>
        <w:t>4.</w:t>
      </w:r>
      <w:r>
        <w:rPr>
          <w:rFonts w:eastAsia="+mn-ea"/>
          <w:kern w:val="24"/>
          <w:lang w:eastAsia="ru-RU"/>
        </w:rPr>
        <w:tab/>
      </w:r>
      <w:r w:rsidRPr="00843E95">
        <w:rPr>
          <w:rFonts w:eastAsia="+mn-ea"/>
          <w:kern w:val="24"/>
          <w:lang w:eastAsia="ru-RU"/>
        </w:rPr>
        <w:t>Разнообразить формы и методы контроля знаний, применять цифровые технологии.</w:t>
      </w:r>
    </w:p>
    <w:p w14:paraId="02DB3B8B" w14:textId="220266D2" w:rsidR="00843E95" w:rsidRPr="002C6FA0" w:rsidRDefault="002C6FA0" w:rsidP="002C6FA0">
      <w:pPr>
        <w:widowControl/>
        <w:suppressAutoHyphens w:val="0"/>
        <w:spacing w:line="216" w:lineRule="auto"/>
        <w:ind w:firstLine="708"/>
        <w:contextualSpacing/>
        <w:jc w:val="both"/>
        <w:rPr>
          <w:kern w:val="0"/>
          <w:lang w:eastAsia="ru-RU"/>
        </w:rPr>
      </w:pPr>
      <w:r>
        <w:rPr>
          <w:rFonts w:eastAsia="+mn-ea"/>
          <w:kern w:val="24"/>
          <w:lang w:eastAsia="ru-RU"/>
        </w:rPr>
        <w:t>5.</w:t>
      </w:r>
      <w:r>
        <w:rPr>
          <w:rFonts w:eastAsia="+mn-ea"/>
          <w:kern w:val="24"/>
          <w:lang w:eastAsia="ru-RU"/>
        </w:rPr>
        <w:tab/>
      </w:r>
      <w:r w:rsidRPr="00843E95">
        <w:rPr>
          <w:rFonts w:eastAsia="+mn-ea"/>
          <w:kern w:val="24"/>
          <w:lang w:eastAsia="ru-RU"/>
        </w:rPr>
        <w:t>При изучении геометрии использовать интерактивные среды (</w:t>
      </w:r>
      <w:proofErr w:type="spellStart"/>
      <w:r w:rsidRPr="00843E95">
        <w:rPr>
          <w:rFonts w:eastAsia="+mn-ea"/>
          <w:kern w:val="24"/>
          <w:lang w:eastAsia="ru-RU"/>
        </w:rPr>
        <w:t>Геогебра</w:t>
      </w:r>
      <w:proofErr w:type="spellEnd"/>
      <w:r w:rsidRPr="00843E95">
        <w:rPr>
          <w:rFonts w:eastAsia="+mn-ea"/>
          <w:kern w:val="24"/>
          <w:lang w:eastAsia="ru-RU"/>
        </w:rPr>
        <w:t xml:space="preserve"> и т.д.)</w:t>
      </w:r>
    </w:p>
    <w:p w14:paraId="4CD60BB2" w14:textId="5297BB11" w:rsidR="00396A8C" w:rsidRPr="00F51A23" w:rsidRDefault="00396A8C" w:rsidP="00396A8C">
      <w:pPr>
        <w:widowControl/>
        <w:suppressAutoHyphens w:val="0"/>
        <w:ind w:firstLine="708"/>
        <w:contextualSpacing/>
        <w:jc w:val="both"/>
        <w:textAlignment w:val="baseline"/>
        <w:rPr>
          <w:kern w:val="0"/>
          <w:lang w:eastAsia="ru-RU"/>
        </w:rPr>
      </w:pPr>
      <w:r>
        <w:rPr>
          <w:rFonts w:eastAsia="+mn-ea"/>
          <w:kern w:val="24"/>
          <w:lang w:eastAsia="ru-RU"/>
        </w:rPr>
        <w:t>6.</w:t>
      </w:r>
      <w:r>
        <w:rPr>
          <w:rFonts w:eastAsia="+mn-ea"/>
          <w:kern w:val="24"/>
          <w:lang w:eastAsia="ru-RU"/>
        </w:rPr>
        <w:tab/>
        <w:t>О</w:t>
      </w:r>
      <w:r w:rsidRPr="00F51A23">
        <w:rPr>
          <w:rFonts w:eastAsia="+mn-ea"/>
          <w:kern w:val="24"/>
          <w:lang w:eastAsia="ru-RU"/>
        </w:rPr>
        <w:t>бучая приемам работы с различными типами контролирующих заданий, добиваться понимания того, что успешное выполнение любого задания невозможно без тщательного анализа его условия и выбора адекват</w:t>
      </w:r>
      <w:r>
        <w:rPr>
          <w:rFonts w:eastAsia="+mn-ea"/>
          <w:kern w:val="24"/>
          <w:lang w:eastAsia="ru-RU"/>
        </w:rPr>
        <w:t>ной последовательности действий.</w:t>
      </w:r>
    </w:p>
    <w:p w14:paraId="1C68DEA3" w14:textId="2EE39533" w:rsidR="002C6FA0" w:rsidRPr="00396A8C" w:rsidRDefault="00396A8C" w:rsidP="00396A8C">
      <w:pPr>
        <w:widowControl/>
        <w:suppressAutoHyphens w:val="0"/>
        <w:contextualSpacing/>
        <w:jc w:val="both"/>
        <w:textAlignment w:val="baseline"/>
        <w:rPr>
          <w:kern w:val="0"/>
          <w:lang w:eastAsia="ru-RU"/>
        </w:rPr>
      </w:pPr>
      <w:r>
        <w:rPr>
          <w:rFonts w:eastAsia="+mn-ea"/>
          <w:kern w:val="24"/>
          <w:lang w:eastAsia="ru-RU"/>
        </w:rPr>
        <w:t>7.</w:t>
      </w:r>
      <w:r>
        <w:rPr>
          <w:rFonts w:eastAsia="+mn-ea"/>
          <w:kern w:val="24"/>
          <w:lang w:eastAsia="ru-RU"/>
        </w:rPr>
        <w:tab/>
        <w:t>З</w:t>
      </w:r>
      <w:r w:rsidRPr="00F51A23">
        <w:rPr>
          <w:rFonts w:eastAsia="+mn-ea"/>
          <w:kern w:val="24"/>
          <w:lang w:eastAsia="ru-RU"/>
        </w:rPr>
        <w:t xml:space="preserve">начительную помощь в обобщении изученного материала оказывает систематическая тренировка в выполнении типовых заданий, которая может быть организована в рамках различного вида контроля знаний. </w:t>
      </w:r>
    </w:p>
    <w:p w14:paraId="4013F326" w14:textId="512F3DF6" w:rsidR="00605D94" w:rsidRPr="005E032C" w:rsidRDefault="005E032C" w:rsidP="00843E95">
      <w:pPr>
        <w:widowControl/>
        <w:suppressAutoHyphens w:val="0"/>
        <w:spacing w:after="200" w:line="276" w:lineRule="auto"/>
        <w:jc w:val="center"/>
        <w:rPr>
          <w:b/>
          <w:sz w:val="28"/>
          <w:szCs w:val="28"/>
        </w:rPr>
      </w:pPr>
      <w:r>
        <w:rPr>
          <w:b/>
          <w:sz w:val="28"/>
          <w:szCs w:val="28"/>
        </w:rPr>
        <w:t>Физика</w:t>
      </w:r>
    </w:p>
    <w:p w14:paraId="5863CA2D" w14:textId="2F87FBB2" w:rsidR="00605D94" w:rsidRPr="00740592" w:rsidRDefault="00605D94" w:rsidP="00605D94">
      <w:pPr>
        <w:ind w:firstLine="567"/>
        <w:jc w:val="both"/>
        <w:rPr>
          <w:rFonts w:eastAsia="Arial"/>
        </w:rPr>
      </w:pPr>
      <w:r w:rsidRPr="00A413EB">
        <w:rPr>
          <w:rFonts w:eastAsia="Arial"/>
          <w:i/>
        </w:rPr>
        <w:t>Обучающиеся 1 курса</w:t>
      </w:r>
      <w:r w:rsidRPr="00740592">
        <w:rPr>
          <w:rFonts w:eastAsia="Arial"/>
        </w:rPr>
        <w:t xml:space="preserve"> </w:t>
      </w:r>
    </w:p>
    <w:p w14:paraId="0750043B" w14:textId="77777777" w:rsidR="00605D94" w:rsidRPr="00A21866" w:rsidRDefault="00605D94" w:rsidP="00605D94">
      <w:pPr>
        <w:rPr>
          <w:rFonts w:eastAsia="Arial"/>
          <w:iCs/>
          <w:color w:val="000000"/>
        </w:rPr>
      </w:pPr>
    </w:p>
    <w:p w14:paraId="7200D9E8" w14:textId="77777777" w:rsidR="00605D94" w:rsidRPr="00A21866" w:rsidRDefault="00605D94" w:rsidP="00605D94">
      <w:pPr>
        <w:jc w:val="center"/>
        <w:rPr>
          <w:rFonts w:eastAsia="Arial"/>
          <w:color w:val="000000"/>
        </w:rPr>
      </w:pPr>
      <w:r w:rsidRPr="00A21866">
        <w:rPr>
          <w:rFonts w:eastAsia="Arial"/>
          <w:color w:val="000000"/>
        </w:rPr>
        <w:t xml:space="preserve">Выполнение заданий исследования по физике обучающимися 1 курсов </w:t>
      </w:r>
    </w:p>
    <w:p w14:paraId="25B499B6" w14:textId="77777777" w:rsidR="00605D94" w:rsidRPr="00A21866" w:rsidRDefault="00605D94" w:rsidP="00605D94">
      <w:pPr>
        <w:jc w:val="center"/>
        <w:rPr>
          <w:rFonts w:eastAsia="Arial"/>
          <w:color w:val="000000"/>
        </w:rPr>
      </w:pPr>
      <w:r w:rsidRPr="00A21866">
        <w:rPr>
          <w:rFonts w:eastAsia="Arial"/>
          <w:color w:val="000000"/>
        </w:rPr>
        <w:t>(% обучающихся, выполнивших задание от общего числа участников)</w:t>
      </w:r>
    </w:p>
    <w:p w14:paraId="1C799B7C" w14:textId="77777777" w:rsidR="00605D94" w:rsidRPr="00605D94" w:rsidRDefault="00605D94" w:rsidP="00605D94">
      <w:pPr>
        <w:jc w:val="center"/>
        <w:rPr>
          <w:rFonts w:eastAsia="Arial"/>
          <w:color w:val="000000"/>
          <w:sz w:val="4"/>
          <w:szCs w:val="4"/>
          <w:highlight w:val="yellow"/>
        </w:rPr>
      </w:pPr>
    </w:p>
    <w:p w14:paraId="004E98A7" w14:textId="77777777" w:rsidR="00605D94" w:rsidRPr="00605D94" w:rsidRDefault="00A21866" w:rsidP="00605D94">
      <w:pPr>
        <w:jc w:val="center"/>
        <w:rPr>
          <w:rFonts w:eastAsia="Arial"/>
          <w:color w:val="000000"/>
          <w:highlight w:val="yellow"/>
          <w:lang w:val="en-US"/>
        </w:rPr>
      </w:pPr>
      <w:r w:rsidRPr="009752FB">
        <w:rPr>
          <w:rFonts w:eastAsia="Arial"/>
          <w:noProof/>
          <w:color w:val="000000"/>
          <w:lang w:eastAsia="ru-RU"/>
        </w:rPr>
        <w:drawing>
          <wp:inline distT="0" distB="0" distL="0" distR="0" wp14:anchorId="6BD2D802" wp14:editId="12B5B25A">
            <wp:extent cx="6346209" cy="2490716"/>
            <wp:effectExtent l="0" t="0" r="0" b="0"/>
            <wp:docPr id="16" name="Диаграмма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242DF69" w14:textId="77777777" w:rsidR="00605D94" w:rsidRPr="00A21866" w:rsidRDefault="00605D94" w:rsidP="00605D94">
      <w:pPr>
        <w:ind w:firstLine="567"/>
        <w:jc w:val="both"/>
        <w:rPr>
          <w:rFonts w:eastAsia="Arial"/>
          <w:bCs/>
          <w:color w:val="000000"/>
        </w:rPr>
      </w:pPr>
      <w:r w:rsidRPr="00A21866">
        <w:rPr>
          <w:rFonts w:eastAsia="Arial"/>
          <w:color w:val="000000"/>
        </w:rPr>
        <w:t>Анализируя результаты</w:t>
      </w:r>
      <w:r w:rsidRPr="00A21866">
        <w:rPr>
          <w:rFonts w:eastAsia="Arial"/>
          <w:b/>
          <w:color w:val="000000"/>
        </w:rPr>
        <w:t xml:space="preserve"> </w:t>
      </w:r>
      <w:r w:rsidRPr="00A21866">
        <w:rPr>
          <w:rFonts w:eastAsia="Arial"/>
          <w:color w:val="000000"/>
        </w:rPr>
        <w:t xml:space="preserve">обучающихся 1 курсов, можно отметить, что </w:t>
      </w:r>
      <w:r w:rsidRPr="00A21866">
        <w:rPr>
          <w:rFonts w:eastAsia="Arial"/>
          <w:b/>
          <w:color w:val="000000"/>
        </w:rPr>
        <w:t>лучше</w:t>
      </w:r>
      <w:r w:rsidRPr="00A21866">
        <w:rPr>
          <w:rFonts w:eastAsia="Arial"/>
          <w:color w:val="000000"/>
        </w:rPr>
        <w:t xml:space="preserve"> всего участники ВПР справились с </w:t>
      </w:r>
      <w:r w:rsidRPr="00A21866">
        <w:rPr>
          <w:rFonts w:eastAsia="Arial"/>
          <w:b/>
          <w:color w:val="000000"/>
        </w:rPr>
        <w:t>заданием</w:t>
      </w:r>
      <w:r w:rsidR="00A21866" w:rsidRPr="00A21866">
        <w:rPr>
          <w:rFonts w:eastAsia="Arial"/>
          <w:b/>
          <w:color w:val="000000"/>
        </w:rPr>
        <w:t xml:space="preserve"> </w:t>
      </w:r>
      <w:r w:rsidR="00A21866">
        <w:rPr>
          <w:rFonts w:eastAsia="Arial"/>
          <w:b/>
          <w:color w:val="000000"/>
        </w:rPr>
        <w:t>№ 1</w:t>
      </w:r>
      <w:r w:rsidRPr="00A21866">
        <w:rPr>
          <w:rFonts w:eastAsia="Arial"/>
          <w:b/>
          <w:color w:val="000000"/>
        </w:rPr>
        <w:t xml:space="preserve"> </w:t>
      </w:r>
      <w:r w:rsidRPr="00A21866">
        <w:rPr>
          <w:rFonts w:eastAsia="Arial"/>
          <w:color w:val="000000"/>
        </w:rPr>
        <w:t>(</w:t>
      </w:r>
      <w:r w:rsidR="00854D52">
        <w:rPr>
          <w:rFonts w:eastAsia="Arial"/>
          <w:color w:val="000000"/>
        </w:rPr>
        <w:t>64,9</w:t>
      </w:r>
      <w:r w:rsidRPr="00A21866">
        <w:rPr>
          <w:rFonts w:eastAsia="Arial"/>
          <w:color w:val="000000"/>
        </w:rPr>
        <w:t>%)</w:t>
      </w:r>
      <w:r w:rsidRPr="00A21866">
        <w:rPr>
          <w:rFonts w:eastAsia="Arial"/>
          <w:bCs/>
          <w:color w:val="000000"/>
        </w:rPr>
        <w:t xml:space="preserve">, </w:t>
      </w:r>
      <w:r w:rsidRPr="00A21866">
        <w:rPr>
          <w:rFonts w:eastAsia="Arial"/>
          <w:color w:val="000000"/>
        </w:rPr>
        <w:t xml:space="preserve"> проверяющим умение </w:t>
      </w:r>
      <w:r w:rsidR="00854D52">
        <w:rPr>
          <w:rFonts w:eastAsia="Arial"/>
          <w:color w:val="000000"/>
        </w:rPr>
        <w:t>п</w:t>
      </w:r>
      <w:r w:rsidR="00854D52" w:rsidRPr="00854D52">
        <w:rPr>
          <w:rFonts w:eastAsia="Arial"/>
          <w:color w:val="000000"/>
        </w:rPr>
        <w:t>равильно трактовать физический смысл используемых величин, их обоз</w:t>
      </w:r>
      <w:r w:rsidR="00854D52">
        <w:rPr>
          <w:rFonts w:eastAsia="Arial"/>
          <w:color w:val="000000"/>
        </w:rPr>
        <w:t xml:space="preserve">начения и единицы измерения, </w:t>
      </w:r>
      <w:r w:rsidR="00854D52" w:rsidRPr="00854D52">
        <w:rPr>
          <w:rFonts w:eastAsia="Arial"/>
          <w:color w:val="000000"/>
        </w:rPr>
        <w:t>выделять приборы для их измерения</w:t>
      </w:r>
      <w:r w:rsidRPr="00A21866">
        <w:rPr>
          <w:rFonts w:eastAsia="Arial"/>
          <w:bCs/>
          <w:color w:val="000000"/>
        </w:rPr>
        <w:t xml:space="preserve">, </w:t>
      </w:r>
      <w:r w:rsidR="00854D52">
        <w:rPr>
          <w:rFonts w:eastAsia="Arial"/>
          <w:b/>
          <w:bCs/>
          <w:color w:val="000000"/>
        </w:rPr>
        <w:t>заданием № 3</w:t>
      </w:r>
      <w:r w:rsidRPr="00A21866">
        <w:rPr>
          <w:rFonts w:eastAsia="Arial"/>
          <w:bCs/>
          <w:color w:val="000000"/>
        </w:rPr>
        <w:t xml:space="preserve"> </w:t>
      </w:r>
      <w:r w:rsidR="00854D52">
        <w:rPr>
          <w:rFonts w:eastAsia="Arial"/>
          <w:bCs/>
          <w:color w:val="000000"/>
        </w:rPr>
        <w:t>(63,7</w:t>
      </w:r>
      <w:r w:rsidRPr="00A21866">
        <w:rPr>
          <w:rFonts w:eastAsia="Arial"/>
          <w:bCs/>
          <w:color w:val="000000"/>
        </w:rPr>
        <w:t xml:space="preserve">%), проверяющим умение </w:t>
      </w:r>
      <w:r w:rsidR="00854D52">
        <w:rPr>
          <w:rFonts w:eastAsia="Arial"/>
          <w:bCs/>
          <w:color w:val="000000"/>
        </w:rPr>
        <w:t>р</w:t>
      </w:r>
      <w:r w:rsidR="00854D52" w:rsidRPr="00854D52">
        <w:rPr>
          <w:rFonts w:eastAsia="Arial"/>
          <w:bCs/>
          <w:color w:val="000000"/>
        </w:rPr>
        <w:t>аспознавать проявление изученных физических явлений, в</w:t>
      </w:r>
      <w:r w:rsidR="00854D52">
        <w:rPr>
          <w:rFonts w:eastAsia="Arial"/>
          <w:bCs/>
          <w:color w:val="000000"/>
        </w:rPr>
        <w:t xml:space="preserve">ыделяя их существенные свойства, </w:t>
      </w:r>
      <w:r w:rsidR="00854D52" w:rsidRPr="00854D52">
        <w:rPr>
          <w:rFonts w:eastAsia="Arial"/>
          <w:bCs/>
          <w:color w:val="000000"/>
        </w:rPr>
        <w:t>признаки</w:t>
      </w:r>
      <w:r w:rsidRPr="00A21866">
        <w:rPr>
          <w:rFonts w:eastAsia="Arial"/>
          <w:bCs/>
          <w:color w:val="000000"/>
        </w:rPr>
        <w:t>.</w:t>
      </w:r>
    </w:p>
    <w:p w14:paraId="3A81A772" w14:textId="77777777" w:rsidR="00605D94" w:rsidRPr="00A21866" w:rsidRDefault="00605D94" w:rsidP="00605D94">
      <w:pPr>
        <w:widowControl/>
        <w:suppressAutoHyphens w:val="0"/>
        <w:autoSpaceDE w:val="0"/>
        <w:autoSpaceDN w:val="0"/>
        <w:adjustRightInd w:val="0"/>
        <w:ind w:firstLine="567"/>
        <w:jc w:val="both"/>
        <w:rPr>
          <w:rFonts w:eastAsia="Arial"/>
          <w:color w:val="000000"/>
        </w:rPr>
      </w:pPr>
      <w:r w:rsidRPr="00A21866">
        <w:rPr>
          <w:rFonts w:eastAsia="Arial"/>
          <w:b/>
          <w:color w:val="000000"/>
        </w:rPr>
        <w:t>Менее успешно</w:t>
      </w:r>
      <w:r w:rsidRPr="00A21866">
        <w:rPr>
          <w:rFonts w:eastAsia="Arial"/>
          <w:color w:val="000000"/>
        </w:rPr>
        <w:t xml:space="preserve"> ученики выполнили </w:t>
      </w:r>
      <w:r w:rsidRPr="00A21866">
        <w:rPr>
          <w:rFonts w:eastAsia="Arial"/>
          <w:b/>
          <w:color w:val="000000"/>
        </w:rPr>
        <w:t xml:space="preserve">задание </w:t>
      </w:r>
      <w:r w:rsidR="00A21866" w:rsidRPr="00A21866">
        <w:rPr>
          <w:rFonts w:eastAsia="Arial"/>
          <w:b/>
          <w:bCs/>
          <w:color w:val="000000"/>
        </w:rPr>
        <w:t>№ 20</w:t>
      </w:r>
      <w:r w:rsidR="00854D52">
        <w:rPr>
          <w:rFonts w:eastAsia="Arial"/>
          <w:b/>
          <w:bCs/>
          <w:color w:val="000000"/>
        </w:rPr>
        <w:t xml:space="preserve"> </w:t>
      </w:r>
      <w:r w:rsidR="00854D52">
        <w:rPr>
          <w:rFonts w:eastAsia="Arial"/>
          <w:bCs/>
          <w:color w:val="000000"/>
        </w:rPr>
        <w:t>(9,9</w:t>
      </w:r>
      <w:r w:rsidR="00854D52" w:rsidRPr="00854D52">
        <w:rPr>
          <w:rFonts w:eastAsia="Arial"/>
          <w:bCs/>
          <w:color w:val="000000"/>
        </w:rPr>
        <w:t>%)</w:t>
      </w:r>
      <w:r w:rsidR="00854D52">
        <w:rPr>
          <w:rFonts w:eastAsia="Arial"/>
          <w:bCs/>
          <w:color w:val="000000"/>
        </w:rPr>
        <w:t xml:space="preserve"> и №</w:t>
      </w:r>
      <w:r w:rsidR="00A21866" w:rsidRPr="00854D52">
        <w:rPr>
          <w:rFonts w:eastAsia="Arial"/>
          <w:bCs/>
          <w:color w:val="000000"/>
        </w:rPr>
        <w:t xml:space="preserve"> </w:t>
      </w:r>
      <w:r w:rsidR="00A21866" w:rsidRPr="00A21866">
        <w:rPr>
          <w:rFonts w:eastAsia="Arial"/>
          <w:b/>
          <w:bCs/>
          <w:color w:val="000000"/>
        </w:rPr>
        <w:t>21</w:t>
      </w:r>
      <w:r w:rsidRPr="00A21866">
        <w:rPr>
          <w:rFonts w:eastAsia="Arial"/>
          <w:b/>
          <w:bCs/>
          <w:color w:val="000000"/>
        </w:rPr>
        <w:t xml:space="preserve"> </w:t>
      </w:r>
      <w:r w:rsidR="00854D52">
        <w:rPr>
          <w:rFonts w:eastAsia="Arial"/>
          <w:bCs/>
          <w:color w:val="000000"/>
        </w:rPr>
        <w:t>(14,1</w:t>
      </w:r>
      <w:r w:rsidRPr="00A21866">
        <w:rPr>
          <w:rFonts w:eastAsia="Arial"/>
          <w:bCs/>
          <w:color w:val="000000"/>
        </w:rPr>
        <w:t xml:space="preserve">%), </w:t>
      </w:r>
      <w:r w:rsidR="00A21866" w:rsidRPr="00A21866">
        <w:rPr>
          <w:rFonts w:eastAsia="Arial"/>
          <w:color w:val="000000"/>
        </w:rPr>
        <w:t>проверяющие</w:t>
      </w:r>
      <w:r w:rsidRPr="00A21866">
        <w:rPr>
          <w:rFonts w:eastAsia="Arial"/>
          <w:color w:val="000000"/>
        </w:rPr>
        <w:t xml:space="preserve"> умение </w:t>
      </w:r>
      <w:r w:rsidR="00A21866" w:rsidRPr="00A21866">
        <w:rPr>
          <w:rFonts w:eastAsia="Arial"/>
          <w:color w:val="000000"/>
        </w:rPr>
        <w:t>объяснять физические процессы и свойства тел</w:t>
      </w:r>
      <w:r w:rsidRPr="00A21866">
        <w:rPr>
          <w:rFonts w:eastAsia="Arial"/>
          <w:color w:val="000000"/>
        </w:rPr>
        <w:t xml:space="preserve">, </w:t>
      </w:r>
      <w:r w:rsidRPr="00A21866">
        <w:rPr>
          <w:rFonts w:eastAsia="Arial"/>
          <w:b/>
          <w:color w:val="000000"/>
        </w:rPr>
        <w:t>задание № 1</w:t>
      </w:r>
      <w:r w:rsidR="00A21866" w:rsidRPr="00A21866">
        <w:rPr>
          <w:rFonts w:eastAsia="Arial"/>
          <w:b/>
          <w:color w:val="000000"/>
        </w:rPr>
        <w:t>9</w:t>
      </w:r>
      <w:r w:rsidR="00854D52">
        <w:rPr>
          <w:rFonts w:eastAsia="Arial"/>
          <w:color w:val="000000"/>
        </w:rPr>
        <w:t xml:space="preserve"> (11,3</w:t>
      </w:r>
      <w:r w:rsidRPr="00A21866">
        <w:rPr>
          <w:rFonts w:eastAsia="Arial"/>
          <w:color w:val="000000"/>
        </w:rPr>
        <w:t xml:space="preserve">%), проверяющее умение </w:t>
      </w:r>
      <w:r w:rsidR="00A21866" w:rsidRPr="00A21866">
        <w:rPr>
          <w:rFonts w:eastAsia="Arial"/>
          <w:color w:val="000000"/>
        </w:rPr>
        <w:t>применять информацию из текста при решении учебно-познавательных и учебно-практических задач.</w:t>
      </w:r>
    </w:p>
    <w:p w14:paraId="28C972CD" w14:textId="36591BAA" w:rsidR="00605D94" w:rsidRDefault="00605D94" w:rsidP="00843E95">
      <w:pPr>
        <w:ind w:firstLine="567"/>
        <w:jc w:val="both"/>
        <w:rPr>
          <w:rFonts w:eastAsia="Arial"/>
          <w:color w:val="000000"/>
        </w:rPr>
      </w:pPr>
      <w:r w:rsidRPr="00854D52">
        <w:rPr>
          <w:rFonts w:eastAsia="Arial"/>
          <w:color w:val="000000"/>
        </w:rPr>
        <w:t>При переводе первичных баллов в отметки</w:t>
      </w:r>
      <w:r w:rsidR="00854D52" w:rsidRPr="00854D52">
        <w:rPr>
          <w:rFonts w:eastAsia="Arial"/>
          <w:color w:val="000000"/>
        </w:rPr>
        <w:t xml:space="preserve"> видно, что 21,4</w:t>
      </w:r>
      <w:r w:rsidRPr="00854D52">
        <w:rPr>
          <w:rFonts w:eastAsia="Arial"/>
          <w:color w:val="000000"/>
        </w:rPr>
        <w:t xml:space="preserve">% </w:t>
      </w:r>
      <w:r w:rsidR="00A413EB" w:rsidRPr="00A413EB">
        <w:rPr>
          <w:rFonts w:eastAsia="Arial"/>
          <w:color w:val="000000"/>
        </w:rPr>
        <w:t xml:space="preserve">обучающихся </w:t>
      </w:r>
      <w:r w:rsidRPr="00854D52">
        <w:rPr>
          <w:rFonts w:eastAsia="Arial"/>
          <w:color w:val="000000"/>
        </w:rPr>
        <w:t xml:space="preserve">получили </w:t>
      </w:r>
      <w:r w:rsidR="00A413EB">
        <w:rPr>
          <w:rFonts w:eastAsia="Arial"/>
          <w:color w:val="000000"/>
        </w:rPr>
        <w:br/>
      </w:r>
      <w:r w:rsidRPr="00854D52">
        <w:rPr>
          <w:rFonts w:eastAsia="Arial"/>
          <w:color w:val="000000"/>
        </w:rPr>
        <w:t xml:space="preserve">отметку «2», </w:t>
      </w:r>
      <w:r w:rsidR="00854D52" w:rsidRPr="00854D52">
        <w:rPr>
          <w:rFonts w:eastAsia="Arial"/>
          <w:color w:val="000000"/>
        </w:rPr>
        <w:t>68,3</w:t>
      </w:r>
      <w:r w:rsidRPr="00854D52">
        <w:rPr>
          <w:rFonts w:eastAsia="Arial"/>
          <w:color w:val="000000"/>
        </w:rPr>
        <w:t xml:space="preserve">% – отметку «3», </w:t>
      </w:r>
      <w:r w:rsidR="00854D52" w:rsidRPr="00854D52">
        <w:rPr>
          <w:rFonts w:eastAsia="Arial"/>
          <w:color w:val="000000"/>
        </w:rPr>
        <w:t>10,1</w:t>
      </w:r>
      <w:r w:rsidRPr="00854D52">
        <w:rPr>
          <w:rFonts w:eastAsia="Arial"/>
          <w:color w:val="000000"/>
        </w:rPr>
        <w:t>%</w:t>
      </w:r>
      <w:r w:rsidR="00854D52" w:rsidRPr="00854D52">
        <w:rPr>
          <w:rFonts w:eastAsia="Arial"/>
          <w:color w:val="000000"/>
        </w:rPr>
        <w:t xml:space="preserve"> – отметку «4», 0,3</w:t>
      </w:r>
      <w:r w:rsidRPr="00854D52">
        <w:rPr>
          <w:rFonts w:eastAsia="Arial"/>
          <w:color w:val="000000"/>
        </w:rPr>
        <w:t>% – отметку «5»</w:t>
      </w:r>
      <w:r w:rsidR="00843E95">
        <w:rPr>
          <w:rFonts w:eastAsia="Arial"/>
          <w:color w:val="000000"/>
        </w:rPr>
        <w:t>.</w:t>
      </w:r>
      <w:r w:rsidRPr="00854D52">
        <w:rPr>
          <w:rFonts w:eastAsia="Arial"/>
          <w:color w:val="000000"/>
        </w:rPr>
        <w:t xml:space="preserve"> </w:t>
      </w:r>
    </w:p>
    <w:p w14:paraId="13871AE2" w14:textId="77777777" w:rsidR="00843E95" w:rsidRPr="00854D52" w:rsidRDefault="00843E95" w:rsidP="00843E95">
      <w:pPr>
        <w:ind w:firstLine="567"/>
        <w:jc w:val="both"/>
        <w:rPr>
          <w:rFonts w:eastAsia="Arial"/>
          <w:color w:val="000000"/>
        </w:rPr>
      </w:pPr>
    </w:p>
    <w:p w14:paraId="5345FAAA" w14:textId="77777777" w:rsidR="00605D94" w:rsidRPr="00854D52" w:rsidRDefault="00605D94" w:rsidP="00605D94">
      <w:pPr>
        <w:ind w:firstLine="567"/>
        <w:jc w:val="center"/>
        <w:rPr>
          <w:rFonts w:eastAsia="Arial"/>
          <w:color w:val="000000"/>
        </w:rPr>
      </w:pPr>
      <w:r w:rsidRPr="00854D52">
        <w:rPr>
          <w:rFonts w:eastAsia="Arial"/>
          <w:color w:val="000000"/>
        </w:rPr>
        <w:lastRenderedPageBreak/>
        <w:t>Распределение отметок по физике</w:t>
      </w:r>
      <w:r w:rsidRPr="00854D52">
        <w:t xml:space="preserve"> </w:t>
      </w:r>
      <w:r w:rsidRPr="00854D52">
        <w:rPr>
          <w:rFonts w:eastAsia="Arial"/>
          <w:color w:val="000000"/>
        </w:rPr>
        <w:t>обучающихся 1 курсов</w:t>
      </w:r>
    </w:p>
    <w:p w14:paraId="3EAE1D94" w14:textId="77777777" w:rsidR="00605D94" w:rsidRPr="00854D52" w:rsidRDefault="00605D94" w:rsidP="00605D94">
      <w:pPr>
        <w:ind w:firstLine="567"/>
        <w:jc w:val="center"/>
        <w:rPr>
          <w:rFonts w:eastAsia="Arial"/>
          <w:color w:val="000000"/>
        </w:rPr>
      </w:pPr>
      <w:r w:rsidRPr="00854D52">
        <w:rPr>
          <w:rFonts w:eastAsia="Arial"/>
          <w:color w:val="000000"/>
        </w:rPr>
        <w:t>(% обучающихся, получивших определенные отметки от общего числа участников)</w:t>
      </w:r>
    </w:p>
    <w:p w14:paraId="38B19E18" w14:textId="77777777" w:rsidR="00605D94" w:rsidRPr="00854D52" w:rsidRDefault="00605D94" w:rsidP="002562E2">
      <w:pPr>
        <w:rPr>
          <w:rFonts w:eastAsia="Arial"/>
          <w:color w:val="000000"/>
        </w:rPr>
      </w:pPr>
    </w:p>
    <w:p w14:paraId="3C847F39" w14:textId="30A1631E" w:rsidR="00FD3524" w:rsidRPr="005E032C" w:rsidRDefault="00605D94" w:rsidP="005E032C">
      <w:pPr>
        <w:jc w:val="center"/>
        <w:rPr>
          <w:rFonts w:eastAsia="Arial"/>
          <w:color w:val="000000"/>
        </w:rPr>
      </w:pPr>
      <w:r w:rsidRPr="00854D52">
        <w:rPr>
          <w:noProof/>
          <w:color w:val="000000"/>
          <w:lang w:eastAsia="ru-RU"/>
        </w:rPr>
        <w:drawing>
          <wp:inline distT="0" distB="0" distL="0" distR="0" wp14:anchorId="5F87D047" wp14:editId="784E2CB9">
            <wp:extent cx="5977719" cy="2067635"/>
            <wp:effectExtent l="0" t="0" r="4445" b="889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C7128A8" w14:textId="0B3CCB8A" w:rsidR="00605D94" w:rsidRPr="00854D52" w:rsidRDefault="00605D94" w:rsidP="00843E95">
      <w:pPr>
        <w:widowControl/>
        <w:suppressAutoHyphens w:val="0"/>
        <w:spacing w:after="200" w:line="276" w:lineRule="auto"/>
        <w:rPr>
          <w:rFonts w:eastAsia="Arial"/>
          <w:iCs/>
          <w:color w:val="000000"/>
        </w:rPr>
      </w:pPr>
      <w:r w:rsidRPr="00A413EB">
        <w:rPr>
          <w:rFonts w:eastAsia="Arial"/>
          <w:i/>
        </w:rPr>
        <w:t>Обучающиеся, завершившие общеобразовательную подготовку</w:t>
      </w:r>
      <w:r w:rsidRPr="00854D52">
        <w:rPr>
          <w:rFonts w:eastAsia="Arial"/>
        </w:rPr>
        <w:t xml:space="preserve"> </w:t>
      </w:r>
    </w:p>
    <w:p w14:paraId="4C31B3BC" w14:textId="77777777" w:rsidR="00605D94" w:rsidRPr="00854D52" w:rsidRDefault="00605D94" w:rsidP="00605D94">
      <w:pPr>
        <w:jc w:val="center"/>
        <w:rPr>
          <w:rFonts w:eastAsia="Arial"/>
          <w:color w:val="000000"/>
        </w:rPr>
      </w:pPr>
      <w:r w:rsidRPr="00854D52">
        <w:rPr>
          <w:rFonts w:eastAsia="Arial"/>
          <w:color w:val="000000"/>
        </w:rPr>
        <w:t>Выполнение заданий исследования по физике</w:t>
      </w:r>
      <w:r w:rsidRPr="00854D52">
        <w:t xml:space="preserve"> обучающимися, </w:t>
      </w:r>
      <w:r w:rsidRPr="00854D52">
        <w:rPr>
          <w:rFonts w:eastAsia="Arial"/>
          <w:color w:val="000000"/>
        </w:rPr>
        <w:t>завершившими общеобразовательную подготовку (% обучающихся, выполнивших задание от общего числа участников)</w:t>
      </w:r>
    </w:p>
    <w:p w14:paraId="29C91322" w14:textId="77777777" w:rsidR="00605D94" w:rsidRPr="00605D94" w:rsidRDefault="00605D94" w:rsidP="00605D94">
      <w:pPr>
        <w:jc w:val="center"/>
        <w:rPr>
          <w:rFonts w:eastAsia="Arial"/>
          <w:color w:val="000000"/>
          <w:sz w:val="4"/>
          <w:szCs w:val="4"/>
          <w:highlight w:val="yellow"/>
        </w:rPr>
      </w:pPr>
    </w:p>
    <w:p w14:paraId="21EFBF0B" w14:textId="77777777" w:rsidR="00605D94" w:rsidRPr="00A413EB" w:rsidRDefault="00605D94" w:rsidP="00A413EB">
      <w:pPr>
        <w:jc w:val="center"/>
        <w:rPr>
          <w:rFonts w:eastAsia="Arial"/>
          <w:color w:val="000000"/>
          <w:highlight w:val="yellow"/>
        </w:rPr>
      </w:pPr>
      <w:r w:rsidRPr="00854D52">
        <w:rPr>
          <w:rFonts w:eastAsia="Arial"/>
          <w:noProof/>
          <w:color w:val="000000"/>
          <w:lang w:eastAsia="ru-RU"/>
        </w:rPr>
        <w:drawing>
          <wp:inline distT="0" distB="0" distL="0" distR="0" wp14:anchorId="6A16BBDA" wp14:editId="053183C6">
            <wp:extent cx="6346209" cy="2490716"/>
            <wp:effectExtent l="0" t="0" r="0" b="0"/>
            <wp:docPr id="14" name="Диаграмма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580CB9C" w14:textId="77777777" w:rsidR="00605D94" w:rsidRPr="004D3B67" w:rsidRDefault="00605D94" w:rsidP="004D3B67">
      <w:pPr>
        <w:ind w:firstLine="567"/>
        <w:jc w:val="both"/>
        <w:rPr>
          <w:rFonts w:eastAsia="Arial"/>
          <w:color w:val="000000"/>
        </w:rPr>
      </w:pPr>
      <w:r w:rsidRPr="004D3B67">
        <w:rPr>
          <w:rFonts w:eastAsia="Arial"/>
          <w:color w:val="000000"/>
        </w:rPr>
        <w:t>Анализируя результаты</w:t>
      </w:r>
      <w:r w:rsidRPr="004D3B67">
        <w:rPr>
          <w:rFonts w:eastAsia="Arial"/>
          <w:b/>
          <w:color w:val="000000"/>
        </w:rPr>
        <w:t xml:space="preserve"> </w:t>
      </w:r>
      <w:r w:rsidRPr="004D3B67">
        <w:rPr>
          <w:rFonts w:eastAsia="Arial"/>
          <w:color w:val="000000"/>
        </w:rPr>
        <w:t xml:space="preserve">обучающихся, завершивших общеобразовательную подготовку, можно отметить, что </w:t>
      </w:r>
      <w:r w:rsidRPr="004D3B67">
        <w:rPr>
          <w:rFonts w:eastAsia="Arial"/>
          <w:b/>
          <w:color w:val="000000"/>
        </w:rPr>
        <w:t>лучше</w:t>
      </w:r>
      <w:r w:rsidRPr="004D3B67">
        <w:rPr>
          <w:rFonts w:eastAsia="Arial"/>
          <w:color w:val="000000"/>
        </w:rPr>
        <w:t xml:space="preserve"> всего участники ВПР справились с </w:t>
      </w:r>
      <w:r w:rsidR="0067594B">
        <w:rPr>
          <w:rFonts w:eastAsia="Arial"/>
          <w:b/>
          <w:color w:val="000000"/>
        </w:rPr>
        <w:t xml:space="preserve">заданием </w:t>
      </w:r>
      <w:r w:rsidRPr="004D3B67">
        <w:rPr>
          <w:rFonts w:eastAsia="Arial"/>
          <w:b/>
          <w:color w:val="000000"/>
        </w:rPr>
        <w:t xml:space="preserve">№ </w:t>
      </w:r>
      <w:r w:rsidR="004D3B67" w:rsidRPr="004D3B67">
        <w:rPr>
          <w:rFonts w:eastAsia="Arial"/>
          <w:b/>
          <w:color w:val="000000"/>
        </w:rPr>
        <w:t>13</w:t>
      </w:r>
      <w:r w:rsidRPr="004D3B67">
        <w:rPr>
          <w:rFonts w:eastAsia="Arial"/>
          <w:b/>
          <w:color w:val="000000"/>
        </w:rPr>
        <w:t xml:space="preserve"> </w:t>
      </w:r>
      <w:r w:rsidR="004D3B67" w:rsidRPr="004D3B67">
        <w:rPr>
          <w:rFonts w:eastAsia="Arial"/>
          <w:color w:val="000000"/>
        </w:rPr>
        <w:t>(64,1</w:t>
      </w:r>
      <w:r w:rsidRPr="004D3B67">
        <w:rPr>
          <w:rFonts w:eastAsia="Arial"/>
          <w:color w:val="000000"/>
        </w:rPr>
        <w:t>%)</w:t>
      </w:r>
      <w:r w:rsidRPr="004D3B67">
        <w:rPr>
          <w:rFonts w:eastAsia="Arial"/>
          <w:b/>
          <w:color w:val="000000"/>
        </w:rPr>
        <w:t xml:space="preserve">, </w:t>
      </w:r>
      <w:r w:rsidRPr="004D3B67">
        <w:rPr>
          <w:rFonts w:eastAsia="Arial"/>
          <w:color w:val="000000"/>
        </w:rPr>
        <w:t xml:space="preserve">проверяющим умение </w:t>
      </w:r>
      <w:r w:rsidR="004D3B67" w:rsidRPr="004D3B67">
        <w:rPr>
          <w:rFonts w:eastAsia="Arial"/>
          <w:color w:val="000000"/>
        </w:rPr>
        <w:t>определять физические явления и процессы, лежащие в основе принципа действия технического устройства (прибора), узнавать явления в окружающем мире, знать ученых и их открытия</w:t>
      </w:r>
      <w:r w:rsidRPr="004D3B67">
        <w:rPr>
          <w:rFonts w:eastAsia="Arial"/>
          <w:bCs/>
          <w:color w:val="000000"/>
        </w:rPr>
        <w:t xml:space="preserve">, </w:t>
      </w:r>
      <w:r w:rsidR="004D3B67">
        <w:rPr>
          <w:rFonts w:eastAsia="Arial"/>
          <w:b/>
          <w:bCs/>
          <w:color w:val="000000"/>
        </w:rPr>
        <w:t>заданием № 2</w:t>
      </w:r>
      <w:r w:rsidRPr="004D3B67">
        <w:rPr>
          <w:rFonts w:eastAsia="Arial"/>
          <w:bCs/>
          <w:color w:val="000000"/>
        </w:rPr>
        <w:t xml:space="preserve"> </w:t>
      </w:r>
      <w:r w:rsidR="004D3B67">
        <w:rPr>
          <w:rFonts w:eastAsia="Arial"/>
          <w:bCs/>
          <w:color w:val="000000"/>
        </w:rPr>
        <w:t>(63,7</w:t>
      </w:r>
      <w:r w:rsidRPr="004D3B67">
        <w:rPr>
          <w:rFonts w:eastAsia="Arial"/>
          <w:bCs/>
          <w:color w:val="000000"/>
        </w:rPr>
        <w:t xml:space="preserve">%), проверяющим знание </w:t>
      </w:r>
      <w:r w:rsidR="004D3B67" w:rsidRPr="004D3B67">
        <w:rPr>
          <w:rFonts w:eastAsia="Arial"/>
          <w:bCs/>
          <w:color w:val="000000"/>
        </w:rPr>
        <w:t>понятий и величин</w:t>
      </w:r>
      <w:r w:rsidR="004D3B67">
        <w:rPr>
          <w:rFonts w:eastAsia="Arial"/>
          <w:bCs/>
          <w:color w:val="000000"/>
        </w:rPr>
        <w:t>.</w:t>
      </w:r>
    </w:p>
    <w:p w14:paraId="390FE581" w14:textId="77777777" w:rsidR="00605D94" w:rsidRPr="004D3B67" w:rsidRDefault="00605D94" w:rsidP="00605D94">
      <w:pPr>
        <w:widowControl/>
        <w:suppressAutoHyphens w:val="0"/>
        <w:autoSpaceDE w:val="0"/>
        <w:autoSpaceDN w:val="0"/>
        <w:adjustRightInd w:val="0"/>
        <w:ind w:firstLine="567"/>
        <w:jc w:val="both"/>
        <w:rPr>
          <w:rFonts w:eastAsia="Arial"/>
          <w:color w:val="000000"/>
        </w:rPr>
      </w:pPr>
      <w:r w:rsidRPr="004D3B67">
        <w:rPr>
          <w:rFonts w:eastAsia="Arial"/>
          <w:b/>
          <w:color w:val="000000"/>
        </w:rPr>
        <w:t>Менее успешно</w:t>
      </w:r>
      <w:r w:rsidRPr="004D3B67">
        <w:rPr>
          <w:rFonts w:eastAsia="Arial"/>
          <w:color w:val="000000"/>
        </w:rPr>
        <w:t xml:space="preserve"> ученики выполнили </w:t>
      </w:r>
      <w:r w:rsidRPr="004D3B67">
        <w:rPr>
          <w:rFonts w:eastAsia="Arial"/>
          <w:b/>
          <w:color w:val="000000"/>
        </w:rPr>
        <w:t xml:space="preserve">задание </w:t>
      </w:r>
      <w:r w:rsidR="004D3B67" w:rsidRPr="004D3B67">
        <w:rPr>
          <w:rFonts w:eastAsia="Arial"/>
          <w:b/>
          <w:bCs/>
          <w:color w:val="000000"/>
        </w:rPr>
        <w:t>№ 12</w:t>
      </w:r>
      <w:r w:rsidRPr="004D3B67">
        <w:rPr>
          <w:rFonts w:eastAsia="Arial"/>
          <w:b/>
          <w:bCs/>
          <w:color w:val="000000"/>
        </w:rPr>
        <w:t xml:space="preserve"> </w:t>
      </w:r>
      <w:r w:rsidRPr="004D3B67">
        <w:rPr>
          <w:rFonts w:eastAsia="Arial"/>
          <w:bCs/>
          <w:color w:val="000000"/>
        </w:rPr>
        <w:t>(</w:t>
      </w:r>
      <w:r w:rsidR="004D3B67" w:rsidRPr="004D3B67">
        <w:rPr>
          <w:rFonts w:eastAsia="Arial"/>
          <w:bCs/>
          <w:color w:val="000000"/>
        </w:rPr>
        <w:t>18,6</w:t>
      </w:r>
      <w:r w:rsidRPr="004D3B67">
        <w:rPr>
          <w:rFonts w:eastAsia="Arial"/>
          <w:bCs/>
          <w:color w:val="000000"/>
        </w:rPr>
        <w:t xml:space="preserve">%), </w:t>
      </w:r>
      <w:r w:rsidRPr="004D3B67">
        <w:rPr>
          <w:rFonts w:eastAsia="Arial"/>
          <w:color w:val="000000"/>
        </w:rPr>
        <w:t xml:space="preserve">проверяющее умение </w:t>
      </w:r>
      <w:r w:rsidR="004D3B67" w:rsidRPr="004D3B67">
        <w:rPr>
          <w:rFonts w:eastAsia="Arial"/>
          <w:color w:val="000000"/>
        </w:rPr>
        <w:t>планировать исследования по заданной гипотезе</w:t>
      </w:r>
      <w:r w:rsidRPr="004D3B67">
        <w:rPr>
          <w:rFonts w:eastAsia="Arial"/>
          <w:color w:val="000000"/>
        </w:rPr>
        <w:t xml:space="preserve">, </w:t>
      </w:r>
      <w:r w:rsidR="004D3B67" w:rsidRPr="004D3B67">
        <w:rPr>
          <w:rFonts w:eastAsia="Arial"/>
          <w:b/>
          <w:color w:val="000000"/>
        </w:rPr>
        <w:t>задание № 18</w:t>
      </w:r>
      <w:r w:rsidR="004D3B67" w:rsidRPr="004D3B67">
        <w:rPr>
          <w:rFonts w:eastAsia="Arial"/>
          <w:color w:val="000000"/>
        </w:rPr>
        <w:t xml:space="preserve"> (24,0</w:t>
      </w:r>
      <w:r w:rsidRPr="004D3B67">
        <w:rPr>
          <w:rFonts w:eastAsia="Arial"/>
          <w:color w:val="000000"/>
        </w:rPr>
        <w:t xml:space="preserve">%), проверяющее </w:t>
      </w:r>
      <w:r w:rsidR="004D3B67" w:rsidRPr="004D3B67">
        <w:rPr>
          <w:rFonts w:eastAsia="Arial"/>
          <w:color w:val="000000"/>
        </w:rPr>
        <w:t>умение</w:t>
      </w:r>
      <w:r w:rsidRPr="004D3B67">
        <w:rPr>
          <w:rFonts w:eastAsia="Arial"/>
          <w:color w:val="000000"/>
        </w:rPr>
        <w:t xml:space="preserve"> </w:t>
      </w:r>
      <w:r w:rsidR="004D3B67" w:rsidRPr="004D3B67">
        <w:rPr>
          <w:rFonts w:eastAsia="Arial"/>
          <w:color w:val="000000"/>
        </w:rPr>
        <w:t>применять информацию из текста и имеющихся знаний при решении задач</w:t>
      </w:r>
      <w:r w:rsidRPr="004D3B67">
        <w:rPr>
          <w:rFonts w:eastAsia="Arial"/>
          <w:color w:val="000000"/>
        </w:rPr>
        <w:t>.</w:t>
      </w:r>
    </w:p>
    <w:p w14:paraId="22E1BAED" w14:textId="3D7C759A" w:rsidR="00605D94" w:rsidRDefault="00605D94" w:rsidP="00843E95">
      <w:pPr>
        <w:ind w:firstLine="567"/>
        <w:jc w:val="both"/>
        <w:rPr>
          <w:rFonts w:eastAsia="Arial"/>
          <w:color w:val="000000"/>
        </w:rPr>
      </w:pPr>
      <w:r w:rsidRPr="004D3B67">
        <w:rPr>
          <w:rFonts w:eastAsia="Arial"/>
          <w:color w:val="000000"/>
        </w:rPr>
        <w:t xml:space="preserve">При переводе первичных баллов в отметки видно, что </w:t>
      </w:r>
      <w:r w:rsidR="000D6007">
        <w:rPr>
          <w:rFonts w:eastAsia="Arial"/>
          <w:color w:val="000000"/>
        </w:rPr>
        <w:t>26,4</w:t>
      </w:r>
      <w:r w:rsidRPr="004D3B67">
        <w:rPr>
          <w:rFonts w:eastAsia="Arial"/>
          <w:color w:val="000000"/>
        </w:rPr>
        <w:t>%</w:t>
      </w:r>
      <w:r w:rsidR="00A413EB" w:rsidRPr="00A413EB">
        <w:t xml:space="preserve"> </w:t>
      </w:r>
      <w:r w:rsidR="00A413EB" w:rsidRPr="00A413EB">
        <w:rPr>
          <w:rFonts w:eastAsia="Arial"/>
          <w:color w:val="000000"/>
        </w:rPr>
        <w:t>обучающихся</w:t>
      </w:r>
      <w:r w:rsidRPr="004D3B67">
        <w:rPr>
          <w:rFonts w:eastAsia="Arial"/>
          <w:color w:val="000000"/>
        </w:rPr>
        <w:t xml:space="preserve"> получили </w:t>
      </w:r>
      <w:r w:rsidR="002A7AED">
        <w:rPr>
          <w:rFonts w:eastAsia="Arial"/>
          <w:color w:val="000000"/>
        </w:rPr>
        <w:br/>
      </w:r>
      <w:r w:rsidRPr="004D3B67">
        <w:rPr>
          <w:rFonts w:eastAsia="Arial"/>
          <w:color w:val="000000"/>
        </w:rPr>
        <w:t xml:space="preserve">отметку «2», </w:t>
      </w:r>
      <w:r w:rsidR="000D6007">
        <w:rPr>
          <w:rFonts w:eastAsia="Arial"/>
          <w:color w:val="000000"/>
        </w:rPr>
        <w:t>48,8</w:t>
      </w:r>
      <w:r w:rsidRPr="004D3B67">
        <w:rPr>
          <w:rFonts w:eastAsia="Arial"/>
          <w:color w:val="000000"/>
        </w:rPr>
        <w:t xml:space="preserve">% – отметку «3», </w:t>
      </w:r>
      <w:r w:rsidR="000D6007">
        <w:rPr>
          <w:rFonts w:eastAsia="Arial"/>
          <w:color w:val="000000"/>
        </w:rPr>
        <w:t>22,2</w:t>
      </w:r>
      <w:r w:rsidRPr="004D3B67">
        <w:rPr>
          <w:rFonts w:eastAsia="Arial"/>
          <w:color w:val="000000"/>
        </w:rPr>
        <w:t xml:space="preserve">% – отметку «4», </w:t>
      </w:r>
      <w:r w:rsidR="000D6007">
        <w:rPr>
          <w:rFonts w:eastAsia="Arial"/>
          <w:color w:val="000000"/>
        </w:rPr>
        <w:t>2,7</w:t>
      </w:r>
      <w:r w:rsidRPr="004D3B67">
        <w:rPr>
          <w:rFonts w:eastAsia="Arial"/>
          <w:color w:val="000000"/>
        </w:rPr>
        <w:t>% – отметку «5»</w:t>
      </w:r>
      <w:r w:rsidR="00843E95">
        <w:rPr>
          <w:rFonts w:eastAsia="Arial"/>
          <w:color w:val="000000"/>
        </w:rPr>
        <w:t>.</w:t>
      </w:r>
    </w:p>
    <w:p w14:paraId="6AB86D49" w14:textId="77777777" w:rsidR="00843E95" w:rsidRPr="004D3B67" w:rsidRDefault="00843E95" w:rsidP="00843E95">
      <w:pPr>
        <w:ind w:firstLine="567"/>
        <w:jc w:val="both"/>
        <w:rPr>
          <w:rFonts w:eastAsia="Arial"/>
          <w:color w:val="000000"/>
        </w:rPr>
      </w:pPr>
    </w:p>
    <w:p w14:paraId="48CCCD05" w14:textId="77777777" w:rsidR="00605D94" w:rsidRPr="004D3B67" w:rsidRDefault="00605D94" w:rsidP="00A413EB">
      <w:pPr>
        <w:ind w:firstLine="567"/>
        <w:jc w:val="center"/>
        <w:rPr>
          <w:rFonts w:eastAsia="Arial"/>
          <w:color w:val="000000"/>
        </w:rPr>
      </w:pPr>
      <w:r w:rsidRPr="004D3B67">
        <w:rPr>
          <w:rFonts w:eastAsia="Arial"/>
          <w:color w:val="000000"/>
        </w:rPr>
        <w:t xml:space="preserve">Распределение отметок по </w:t>
      </w:r>
      <w:r w:rsidR="00740592" w:rsidRPr="004D3B67">
        <w:rPr>
          <w:rFonts w:eastAsia="Arial"/>
          <w:color w:val="000000"/>
        </w:rPr>
        <w:t>физике</w:t>
      </w:r>
      <w:r w:rsidRPr="004D3B67">
        <w:rPr>
          <w:rFonts w:eastAsia="Arial"/>
          <w:color w:val="000000"/>
        </w:rPr>
        <w:t xml:space="preserve"> обучающихся,</w:t>
      </w:r>
      <w:r w:rsidRPr="004D3B67">
        <w:t xml:space="preserve"> </w:t>
      </w:r>
      <w:r w:rsidRPr="004D3B67">
        <w:rPr>
          <w:rFonts w:eastAsia="Arial"/>
          <w:color w:val="000000"/>
        </w:rPr>
        <w:t>завершивших о</w:t>
      </w:r>
      <w:r w:rsidR="00A413EB">
        <w:rPr>
          <w:rFonts w:eastAsia="Arial"/>
          <w:color w:val="000000"/>
        </w:rPr>
        <w:t xml:space="preserve">бщеобразовательную подготовку </w:t>
      </w:r>
      <w:r w:rsidRPr="004D3B67">
        <w:rPr>
          <w:rFonts w:eastAsia="Arial"/>
          <w:color w:val="000000"/>
        </w:rPr>
        <w:t>(% обучающихся, получивших определенные отметки от общего числа участников)</w:t>
      </w:r>
    </w:p>
    <w:p w14:paraId="73E2181F" w14:textId="77777777" w:rsidR="00C20B8B" w:rsidRPr="00BF30D7" w:rsidRDefault="00605D94" w:rsidP="00BF30D7">
      <w:pPr>
        <w:jc w:val="center"/>
        <w:rPr>
          <w:rFonts w:eastAsia="Arial"/>
          <w:color w:val="000000"/>
          <w:highlight w:val="yellow"/>
        </w:rPr>
      </w:pPr>
      <w:r w:rsidRPr="00BF30D7">
        <w:rPr>
          <w:noProof/>
          <w:color w:val="000000"/>
          <w:lang w:eastAsia="ru-RU"/>
        </w:rPr>
        <w:lastRenderedPageBreak/>
        <w:drawing>
          <wp:inline distT="0" distB="0" distL="0" distR="0" wp14:anchorId="5798F3C8" wp14:editId="21CD29FB">
            <wp:extent cx="6114197" cy="2388358"/>
            <wp:effectExtent l="0" t="0" r="127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2348071" w14:textId="77777777" w:rsidR="006F0FEA" w:rsidRPr="006F0FEA" w:rsidRDefault="006F0FEA" w:rsidP="006F0FEA">
      <w:pPr>
        <w:widowControl/>
        <w:suppressAutoHyphens w:val="0"/>
        <w:spacing w:after="200" w:line="276" w:lineRule="auto"/>
        <w:jc w:val="center"/>
        <w:rPr>
          <w:b/>
        </w:rPr>
      </w:pPr>
      <w:r w:rsidRPr="006F0FEA">
        <w:rPr>
          <w:rFonts w:eastAsia="Calibri"/>
          <w:b/>
          <w:bCs/>
          <w:kern w:val="0"/>
          <w:lang w:eastAsia="en-US"/>
        </w:rPr>
        <w:t>Обобщенный план варианта проверочной</w:t>
      </w:r>
      <w:r w:rsidRPr="006F0FEA">
        <w:rPr>
          <w:rFonts w:eastAsia="Calibri"/>
          <w:b/>
          <w:bCs/>
          <w:spacing w:val="-16"/>
          <w:kern w:val="0"/>
          <w:lang w:eastAsia="en-US"/>
        </w:rPr>
        <w:t xml:space="preserve"> </w:t>
      </w:r>
      <w:r w:rsidRPr="006F0FEA">
        <w:rPr>
          <w:rFonts w:eastAsia="Calibri"/>
          <w:b/>
          <w:bCs/>
          <w:kern w:val="0"/>
          <w:lang w:eastAsia="en-US"/>
        </w:rPr>
        <w:t>работы по</w:t>
      </w:r>
      <w:r w:rsidRPr="006F0FEA">
        <w:rPr>
          <w:rFonts w:eastAsia="Calibri"/>
          <w:b/>
          <w:bCs/>
          <w:spacing w:val="-6"/>
          <w:kern w:val="0"/>
          <w:lang w:eastAsia="en-US"/>
        </w:rPr>
        <w:t xml:space="preserve"> </w:t>
      </w:r>
      <w:r w:rsidRPr="006F0FEA">
        <w:rPr>
          <w:rFonts w:eastAsia="Calibri"/>
          <w:b/>
          <w:bCs/>
          <w:kern w:val="0"/>
          <w:lang w:eastAsia="en-US"/>
        </w:rPr>
        <w:t>физике 1 курса</w:t>
      </w:r>
    </w:p>
    <w:p w14:paraId="73304AE9" w14:textId="77777777" w:rsidR="006F0FEA" w:rsidRPr="006F0FEA" w:rsidRDefault="006F0FEA" w:rsidP="006F0FEA">
      <w:pPr>
        <w:suppressAutoHyphens w:val="0"/>
        <w:ind w:left="1781" w:right="-2" w:hanging="280"/>
        <w:jc w:val="center"/>
        <w:outlineLvl w:val="1"/>
        <w:rPr>
          <w:rFonts w:eastAsia="Calibri"/>
          <w:b/>
          <w:bCs/>
          <w:kern w:val="0"/>
          <w:sz w:val="8"/>
          <w:szCs w:val="8"/>
          <w:lang w:eastAsia="en-US"/>
        </w:rPr>
      </w:pPr>
    </w:p>
    <w:tbl>
      <w:tblPr>
        <w:tblW w:w="10390" w:type="dxa"/>
        <w:tblInd w:w="15" w:type="dxa"/>
        <w:tblLayout w:type="fixed"/>
        <w:tblCellMar>
          <w:left w:w="57" w:type="dxa"/>
          <w:right w:w="57" w:type="dxa"/>
        </w:tblCellMar>
        <w:tblLook w:val="0000" w:firstRow="0" w:lastRow="0" w:firstColumn="0" w:lastColumn="0" w:noHBand="0" w:noVBand="0"/>
      </w:tblPr>
      <w:tblGrid>
        <w:gridCol w:w="589"/>
        <w:gridCol w:w="5974"/>
        <w:gridCol w:w="1134"/>
        <w:gridCol w:w="850"/>
        <w:gridCol w:w="993"/>
        <w:gridCol w:w="850"/>
      </w:tblGrid>
      <w:tr w:rsidR="00AD09BF" w:rsidRPr="0048437B" w14:paraId="0BA43ED6" w14:textId="77777777" w:rsidTr="00160EA9">
        <w:trPr>
          <w:trHeight w:val="20"/>
        </w:trPr>
        <w:tc>
          <w:tcPr>
            <w:tcW w:w="589" w:type="dxa"/>
            <w:vMerge w:val="restart"/>
            <w:tcBorders>
              <w:top w:val="single" w:sz="8" w:space="0" w:color="000000"/>
              <w:left w:val="single" w:sz="8" w:space="0" w:color="000000"/>
              <w:right w:val="single" w:sz="4" w:space="0" w:color="auto"/>
            </w:tcBorders>
            <w:vAlign w:val="center"/>
          </w:tcPr>
          <w:p w14:paraId="1EB6C103" w14:textId="77777777" w:rsidR="00AD09BF" w:rsidRPr="0048437B" w:rsidRDefault="00AD09BF" w:rsidP="006F0FEA">
            <w:pPr>
              <w:autoSpaceDE w:val="0"/>
              <w:autoSpaceDN w:val="0"/>
              <w:adjustRightInd w:val="0"/>
              <w:spacing w:before="13" w:line="78" w:lineRule="atLeast"/>
              <w:jc w:val="center"/>
              <w:rPr>
                <w:rFonts w:eastAsia="Arial"/>
                <w:b/>
                <w:bCs/>
                <w:color w:val="000000"/>
                <w:sz w:val="22"/>
                <w:szCs w:val="22"/>
              </w:rPr>
            </w:pPr>
            <w:r w:rsidRPr="0048437B">
              <w:rPr>
                <w:rFonts w:eastAsia="Arial"/>
                <w:b/>
                <w:bCs/>
                <w:color w:val="000000"/>
                <w:sz w:val="22"/>
                <w:szCs w:val="22"/>
              </w:rPr>
              <w:t>№ п/п</w:t>
            </w:r>
          </w:p>
        </w:tc>
        <w:tc>
          <w:tcPr>
            <w:tcW w:w="5974" w:type="dxa"/>
            <w:vMerge w:val="restart"/>
            <w:tcBorders>
              <w:top w:val="single" w:sz="8" w:space="0" w:color="000000"/>
              <w:left w:val="single" w:sz="4" w:space="0" w:color="auto"/>
              <w:right w:val="single" w:sz="4" w:space="0" w:color="auto"/>
            </w:tcBorders>
            <w:vAlign w:val="center"/>
          </w:tcPr>
          <w:p w14:paraId="64174703" w14:textId="77777777" w:rsidR="00AD09BF" w:rsidRPr="0048437B" w:rsidRDefault="00AD09BF" w:rsidP="006F0FEA">
            <w:pPr>
              <w:autoSpaceDE w:val="0"/>
              <w:autoSpaceDN w:val="0"/>
              <w:adjustRightInd w:val="0"/>
              <w:spacing w:before="13" w:line="117" w:lineRule="atLeast"/>
              <w:ind w:left="15"/>
              <w:jc w:val="center"/>
              <w:rPr>
                <w:rFonts w:eastAsia="Arial"/>
                <w:b/>
                <w:color w:val="000000"/>
                <w:sz w:val="22"/>
                <w:szCs w:val="22"/>
              </w:rPr>
            </w:pPr>
            <w:r w:rsidRPr="0048437B">
              <w:rPr>
                <w:rFonts w:eastAsia="Arial"/>
                <w:b/>
                <w:color w:val="000000"/>
                <w:sz w:val="22"/>
                <w:szCs w:val="22"/>
              </w:rPr>
              <w:t>Проверяемые требования (умения) в соответствии с ФГОС ООО</w:t>
            </w:r>
          </w:p>
        </w:tc>
        <w:tc>
          <w:tcPr>
            <w:tcW w:w="1134" w:type="dxa"/>
            <w:vMerge w:val="restart"/>
            <w:tcBorders>
              <w:top w:val="single" w:sz="8" w:space="0" w:color="000000"/>
              <w:left w:val="single" w:sz="4" w:space="0" w:color="auto"/>
              <w:right w:val="single" w:sz="4" w:space="0" w:color="auto"/>
            </w:tcBorders>
          </w:tcPr>
          <w:p w14:paraId="76BB3139" w14:textId="19015CE6" w:rsidR="00AD09BF" w:rsidRPr="0048437B" w:rsidRDefault="00AD09BF" w:rsidP="006F0FEA">
            <w:pPr>
              <w:autoSpaceDE w:val="0"/>
              <w:autoSpaceDN w:val="0"/>
              <w:adjustRightInd w:val="0"/>
              <w:spacing w:before="13" w:line="104" w:lineRule="atLeast"/>
              <w:ind w:left="15"/>
              <w:jc w:val="center"/>
              <w:rPr>
                <w:rFonts w:eastAsia="Arial"/>
                <w:b/>
                <w:bCs/>
                <w:color w:val="000000"/>
                <w:sz w:val="22"/>
                <w:szCs w:val="22"/>
              </w:rPr>
            </w:pPr>
            <w:r w:rsidRPr="0048437B">
              <w:rPr>
                <w:rFonts w:eastAsia="Arial"/>
                <w:b/>
                <w:bCs/>
                <w:color w:val="000000"/>
                <w:sz w:val="22"/>
                <w:szCs w:val="22"/>
              </w:rPr>
              <w:t>уровень сложности Б/П/В</w:t>
            </w:r>
          </w:p>
        </w:tc>
        <w:tc>
          <w:tcPr>
            <w:tcW w:w="850" w:type="dxa"/>
            <w:vMerge w:val="restart"/>
            <w:tcBorders>
              <w:top w:val="single" w:sz="8" w:space="0" w:color="000000"/>
              <w:left w:val="single" w:sz="4" w:space="0" w:color="auto"/>
              <w:right w:val="single" w:sz="8" w:space="0" w:color="000000"/>
            </w:tcBorders>
            <w:vAlign w:val="center"/>
          </w:tcPr>
          <w:p w14:paraId="6C0C1D65" w14:textId="1B4665C7" w:rsidR="00AD09BF" w:rsidRPr="0048437B" w:rsidRDefault="00AD09BF" w:rsidP="006F0FEA">
            <w:pPr>
              <w:autoSpaceDE w:val="0"/>
              <w:autoSpaceDN w:val="0"/>
              <w:adjustRightInd w:val="0"/>
              <w:spacing w:before="13" w:line="104" w:lineRule="atLeast"/>
              <w:ind w:left="15"/>
              <w:jc w:val="center"/>
              <w:rPr>
                <w:rFonts w:eastAsia="Arial"/>
                <w:b/>
                <w:bCs/>
                <w:color w:val="000000"/>
                <w:sz w:val="22"/>
                <w:szCs w:val="22"/>
              </w:rPr>
            </w:pPr>
            <w:r w:rsidRPr="0048437B">
              <w:rPr>
                <w:rFonts w:eastAsia="Arial"/>
                <w:b/>
                <w:bCs/>
                <w:color w:val="000000"/>
                <w:sz w:val="22"/>
                <w:szCs w:val="22"/>
              </w:rPr>
              <w:t>макс. балл</w:t>
            </w:r>
          </w:p>
        </w:tc>
        <w:tc>
          <w:tcPr>
            <w:tcW w:w="1843" w:type="dxa"/>
            <w:gridSpan w:val="2"/>
            <w:tcBorders>
              <w:top w:val="single" w:sz="8" w:space="0" w:color="000000"/>
              <w:left w:val="single" w:sz="4" w:space="0" w:color="auto"/>
              <w:bottom w:val="single" w:sz="8" w:space="0" w:color="000000"/>
              <w:right w:val="single" w:sz="8" w:space="0" w:color="000000"/>
            </w:tcBorders>
          </w:tcPr>
          <w:p w14:paraId="27D0ADB2" w14:textId="3A7B9D9C" w:rsidR="00AD09BF" w:rsidRPr="0048437B" w:rsidRDefault="00AD09BF" w:rsidP="006F0FEA">
            <w:pPr>
              <w:autoSpaceDE w:val="0"/>
              <w:autoSpaceDN w:val="0"/>
              <w:adjustRightInd w:val="0"/>
              <w:spacing w:before="13" w:line="104" w:lineRule="atLeast"/>
              <w:ind w:left="15"/>
              <w:jc w:val="center"/>
              <w:rPr>
                <w:rFonts w:eastAsia="Arial"/>
                <w:b/>
                <w:bCs/>
                <w:color w:val="000000"/>
                <w:sz w:val="22"/>
                <w:szCs w:val="22"/>
              </w:rPr>
            </w:pPr>
            <w:r w:rsidRPr="0048437B">
              <w:rPr>
                <w:rFonts w:eastAsia="Calibri"/>
                <w:b/>
                <w:bCs/>
                <w:kern w:val="2"/>
                <w:sz w:val="22"/>
                <w:szCs w:val="22"/>
                <w:lang w:eastAsia="en-US"/>
                <w14:ligatures w14:val="standardContextual"/>
              </w:rPr>
              <w:t xml:space="preserve">% выполнения заданий </w:t>
            </w:r>
            <w:proofErr w:type="spellStart"/>
            <w:r w:rsidRPr="0048437B">
              <w:rPr>
                <w:rFonts w:eastAsia="Calibri"/>
                <w:b/>
                <w:bCs/>
                <w:kern w:val="2"/>
                <w:sz w:val="22"/>
                <w:szCs w:val="22"/>
                <w:lang w:eastAsia="en-US"/>
                <w14:ligatures w14:val="standardContextual"/>
              </w:rPr>
              <w:t>обуч-ся</w:t>
            </w:r>
            <w:proofErr w:type="spellEnd"/>
          </w:p>
        </w:tc>
      </w:tr>
      <w:tr w:rsidR="00AD09BF" w:rsidRPr="0048437B" w14:paraId="2726E880" w14:textId="77777777" w:rsidTr="00160EA9">
        <w:trPr>
          <w:trHeight w:val="20"/>
        </w:trPr>
        <w:tc>
          <w:tcPr>
            <w:tcW w:w="589" w:type="dxa"/>
            <w:vMerge/>
            <w:tcBorders>
              <w:left w:val="single" w:sz="8" w:space="0" w:color="000000"/>
              <w:bottom w:val="single" w:sz="8" w:space="0" w:color="000000"/>
              <w:right w:val="single" w:sz="4" w:space="0" w:color="auto"/>
            </w:tcBorders>
            <w:vAlign w:val="center"/>
          </w:tcPr>
          <w:p w14:paraId="370B61EC" w14:textId="77777777" w:rsidR="00AD09BF" w:rsidRPr="0048437B" w:rsidRDefault="00AD09BF" w:rsidP="006F0FEA">
            <w:pPr>
              <w:autoSpaceDE w:val="0"/>
              <w:autoSpaceDN w:val="0"/>
              <w:adjustRightInd w:val="0"/>
              <w:spacing w:before="13" w:line="78" w:lineRule="atLeast"/>
              <w:jc w:val="center"/>
              <w:rPr>
                <w:rFonts w:eastAsia="Arial"/>
                <w:b/>
                <w:bCs/>
                <w:color w:val="000000"/>
                <w:sz w:val="22"/>
                <w:szCs w:val="22"/>
              </w:rPr>
            </w:pPr>
          </w:p>
        </w:tc>
        <w:tc>
          <w:tcPr>
            <w:tcW w:w="5974" w:type="dxa"/>
            <w:vMerge/>
            <w:tcBorders>
              <w:left w:val="single" w:sz="4" w:space="0" w:color="auto"/>
              <w:bottom w:val="single" w:sz="8" w:space="0" w:color="000000"/>
              <w:right w:val="single" w:sz="4" w:space="0" w:color="auto"/>
            </w:tcBorders>
            <w:vAlign w:val="center"/>
          </w:tcPr>
          <w:p w14:paraId="4AB86DD4" w14:textId="77777777" w:rsidR="00AD09BF" w:rsidRPr="0048437B" w:rsidRDefault="00AD09BF" w:rsidP="006F0FEA">
            <w:pPr>
              <w:autoSpaceDE w:val="0"/>
              <w:autoSpaceDN w:val="0"/>
              <w:adjustRightInd w:val="0"/>
              <w:spacing w:before="13" w:line="117" w:lineRule="atLeast"/>
              <w:ind w:left="15"/>
              <w:jc w:val="center"/>
              <w:rPr>
                <w:rFonts w:eastAsia="Arial"/>
                <w:b/>
                <w:color w:val="000000"/>
                <w:sz w:val="22"/>
                <w:szCs w:val="22"/>
              </w:rPr>
            </w:pPr>
          </w:p>
        </w:tc>
        <w:tc>
          <w:tcPr>
            <w:tcW w:w="1134" w:type="dxa"/>
            <w:vMerge/>
            <w:tcBorders>
              <w:left w:val="single" w:sz="4" w:space="0" w:color="auto"/>
              <w:bottom w:val="single" w:sz="8" w:space="0" w:color="000000"/>
              <w:right w:val="single" w:sz="4" w:space="0" w:color="auto"/>
            </w:tcBorders>
          </w:tcPr>
          <w:p w14:paraId="1BE262A5" w14:textId="77777777" w:rsidR="00AD09BF" w:rsidRPr="0048437B" w:rsidRDefault="00AD09BF" w:rsidP="006F0FEA">
            <w:pPr>
              <w:autoSpaceDE w:val="0"/>
              <w:autoSpaceDN w:val="0"/>
              <w:adjustRightInd w:val="0"/>
              <w:spacing w:before="13" w:line="104" w:lineRule="atLeast"/>
              <w:ind w:left="15"/>
              <w:jc w:val="center"/>
              <w:rPr>
                <w:rFonts w:eastAsia="Arial"/>
                <w:b/>
                <w:bCs/>
                <w:color w:val="000000"/>
                <w:sz w:val="22"/>
                <w:szCs w:val="22"/>
              </w:rPr>
            </w:pPr>
          </w:p>
        </w:tc>
        <w:tc>
          <w:tcPr>
            <w:tcW w:w="850" w:type="dxa"/>
            <w:vMerge/>
            <w:tcBorders>
              <w:left w:val="single" w:sz="4" w:space="0" w:color="auto"/>
              <w:bottom w:val="single" w:sz="8" w:space="0" w:color="000000"/>
              <w:right w:val="single" w:sz="8" w:space="0" w:color="000000"/>
            </w:tcBorders>
            <w:vAlign w:val="center"/>
          </w:tcPr>
          <w:p w14:paraId="205A48B7" w14:textId="065C3ED0" w:rsidR="00AD09BF" w:rsidRPr="0048437B" w:rsidRDefault="00AD09BF" w:rsidP="006F0FEA">
            <w:pPr>
              <w:autoSpaceDE w:val="0"/>
              <w:autoSpaceDN w:val="0"/>
              <w:adjustRightInd w:val="0"/>
              <w:spacing w:before="13" w:line="104" w:lineRule="atLeast"/>
              <w:ind w:left="15"/>
              <w:jc w:val="center"/>
              <w:rPr>
                <w:rFonts w:eastAsia="Arial"/>
                <w:b/>
                <w:bCs/>
                <w:color w:val="000000"/>
                <w:sz w:val="22"/>
                <w:szCs w:val="22"/>
              </w:rPr>
            </w:pPr>
          </w:p>
        </w:tc>
        <w:tc>
          <w:tcPr>
            <w:tcW w:w="993" w:type="dxa"/>
            <w:tcBorders>
              <w:top w:val="single" w:sz="8" w:space="0" w:color="000000"/>
              <w:left w:val="single" w:sz="4" w:space="0" w:color="auto"/>
              <w:bottom w:val="single" w:sz="8" w:space="0" w:color="000000"/>
              <w:right w:val="single" w:sz="8" w:space="0" w:color="000000"/>
            </w:tcBorders>
          </w:tcPr>
          <w:p w14:paraId="42A46122" w14:textId="77777777" w:rsidR="00AD09BF" w:rsidRPr="0048437B" w:rsidRDefault="00AD09BF" w:rsidP="006F0FEA">
            <w:pPr>
              <w:autoSpaceDE w:val="0"/>
              <w:autoSpaceDN w:val="0"/>
              <w:adjustRightInd w:val="0"/>
              <w:spacing w:before="13" w:line="104" w:lineRule="atLeast"/>
              <w:ind w:left="15"/>
              <w:jc w:val="center"/>
              <w:rPr>
                <w:rFonts w:eastAsia="Arial"/>
                <w:b/>
                <w:bCs/>
                <w:color w:val="000000"/>
                <w:sz w:val="22"/>
                <w:szCs w:val="22"/>
              </w:rPr>
            </w:pPr>
            <w:r w:rsidRPr="0048437B">
              <w:rPr>
                <w:rFonts w:eastAsia="Calibri"/>
                <w:b/>
                <w:bCs/>
                <w:kern w:val="2"/>
                <w:sz w:val="22"/>
                <w:szCs w:val="22"/>
                <w:lang w:eastAsia="en-US"/>
                <w14:ligatures w14:val="standardContextual"/>
              </w:rPr>
              <w:t>ВО</w:t>
            </w:r>
          </w:p>
        </w:tc>
        <w:tc>
          <w:tcPr>
            <w:tcW w:w="850" w:type="dxa"/>
            <w:tcBorders>
              <w:top w:val="single" w:sz="8" w:space="0" w:color="000000"/>
              <w:left w:val="single" w:sz="4" w:space="0" w:color="auto"/>
              <w:bottom w:val="single" w:sz="8" w:space="0" w:color="000000"/>
              <w:right w:val="single" w:sz="8" w:space="0" w:color="000000"/>
            </w:tcBorders>
          </w:tcPr>
          <w:p w14:paraId="372F2839" w14:textId="77777777" w:rsidR="00AD09BF" w:rsidRPr="0048437B" w:rsidRDefault="00AD09BF" w:rsidP="006F0FEA">
            <w:pPr>
              <w:autoSpaceDE w:val="0"/>
              <w:autoSpaceDN w:val="0"/>
              <w:adjustRightInd w:val="0"/>
              <w:spacing w:before="13" w:line="104" w:lineRule="atLeast"/>
              <w:ind w:left="15"/>
              <w:jc w:val="center"/>
              <w:rPr>
                <w:rFonts w:eastAsia="Arial"/>
                <w:b/>
                <w:bCs/>
                <w:color w:val="000000"/>
                <w:sz w:val="22"/>
                <w:szCs w:val="22"/>
              </w:rPr>
            </w:pPr>
            <w:r w:rsidRPr="0048437B">
              <w:rPr>
                <w:rFonts w:eastAsia="Arial"/>
                <w:b/>
                <w:bCs/>
                <w:color w:val="000000"/>
                <w:sz w:val="22"/>
                <w:szCs w:val="22"/>
              </w:rPr>
              <w:t>РФ</w:t>
            </w:r>
          </w:p>
        </w:tc>
      </w:tr>
      <w:tr w:rsidR="0097317D" w:rsidRPr="0048437B" w14:paraId="1D2D5994" w14:textId="77777777" w:rsidTr="00160EA9">
        <w:trPr>
          <w:trHeight w:val="20"/>
        </w:trPr>
        <w:tc>
          <w:tcPr>
            <w:tcW w:w="589" w:type="dxa"/>
            <w:tcBorders>
              <w:top w:val="single" w:sz="8" w:space="0" w:color="000000"/>
              <w:left w:val="single" w:sz="8" w:space="0" w:color="000000"/>
              <w:bottom w:val="single" w:sz="8" w:space="0" w:color="000000"/>
              <w:right w:val="single" w:sz="4" w:space="0" w:color="auto"/>
            </w:tcBorders>
          </w:tcPr>
          <w:p w14:paraId="1AB24F84" w14:textId="77777777" w:rsidR="0097317D" w:rsidRPr="0048437B" w:rsidRDefault="0097317D" w:rsidP="0097317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w:t>
            </w:r>
          </w:p>
        </w:tc>
        <w:tc>
          <w:tcPr>
            <w:tcW w:w="5974" w:type="dxa"/>
            <w:tcBorders>
              <w:top w:val="single" w:sz="8" w:space="0" w:color="000000"/>
              <w:left w:val="single" w:sz="4" w:space="0" w:color="auto"/>
              <w:bottom w:val="single" w:sz="8" w:space="0" w:color="000000"/>
              <w:right w:val="single" w:sz="4" w:space="0" w:color="auto"/>
            </w:tcBorders>
          </w:tcPr>
          <w:p w14:paraId="45A14CB3" w14:textId="77777777" w:rsidR="0097317D" w:rsidRPr="0048437B" w:rsidRDefault="0097317D" w:rsidP="0097317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Правильно трактовать физический смысл используемых величин, их обозначения и единицы измерения; выделять приборы для их измерения</w:t>
            </w:r>
          </w:p>
        </w:tc>
        <w:tc>
          <w:tcPr>
            <w:tcW w:w="1134" w:type="dxa"/>
            <w:tcBorders>
              <w:top w:val="single" w:sz="8" w:space="0" w:color="000000"/>
              <w:left w:val="single" w:sz="4" w:space="0" w:color="auto"/>
              <w:bottom w:val="single" w:sz="8" w:space="0" w:color="000000"/>
              <w:right w:val="single" w:sz="4" w:space="0" w:color="auto"/>
            </w:tcBorders>
            <w:vAlign w:val="bottom"/>
          </w:tcPr>
          <w:p w14:paraId="2AD7073A" w14:textId="22BA0058"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850" w:type="dxa"/>
            <w:tcBorders>
              <w:top w:val="single" w:sz="8" w:space="0" w:color="000000"/>
              <w:left w:val="single" w:sz="4" w:space="0" w:color="auto"/>
              <w:bottom w:val="single" w:sz="8" w:space="0" w:color="000000"/>
              <w:right w:val="single" w:sz="8" w:space="0" w:color="000000"/>
            </w:tcBorders>
          </w:tcPr>
          <w:p w14:paraId="58084F62" w14:textId="56EF0671"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2</w:t>
            </w:r>
          </w:p>
        </w:tc>
        <w:tc>
          <w:tcPr>
            <w:tcW w:w="993" w:type="dxa"/>
            <w:tcBorders>
              <w:top w:val="single" w:sz="8" w:space="0" w:color="000000"/>
              <w:left w:val="single" w:sz="4" w:space="0" w:color="auto"/>
              <w:bottom w:val="single" w:sz="8" w:space="0" w:color="000000"/>
              <w:right w:val="single" w:sz="8" w:space="0" w:color="000000"/>
            </w:tcBorders>
          </w:tcPr>
          <w:p w14:paraId="51DA5311" w14:textId="77777777"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64,89</w:t>
            </w:r>
          </w:p>
        </w:tc>
        <w:tc>
          <w:tcPr>
            <w:tcW w:w="850" w:type="dxa"/>
            <w:tcBorders>
              <w:top w:val="single" w:sz="8" w:space="0" w:color="000000"/>
              <w:left w:val="single" w:sz="4" w:space="0" w:color="auto"/>
              <w:bottom w:val="single" w:sz="8" w:space="0" w:color="000000"/>
              <w:right w:val="single" w:sz="8" w:space="0" w:color="000000"/>
            </w:tcBorders>
          </w:tcPr>
          <w:p w14:paraId="3FB1A5AB" w14:textId="77777777"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67,87</w:t>
            </w:r>
          </w:p>
        </w:tc>
      </w:tr>
      <w:tr w:rsidR="0097317D" w:rsidRPr="0048437B" w14:paraId="6CBCF087" w14:textId="77777777" w:rsidTr="00160EA9">
        <w:trPr>
          <w:trHeight w:val="20"/>
        </w:trPr>
        <w:tc>
          <w:tcPr>
            <w:tcW w:w="589" w:type="dxa"/>
            <w:tcBorders>
              <w:top w:val="single" w:sz="8" w:space="0" w:color="000000"/>
              <w:left w:val="single" w:sz="8" w:space="0" w:color="000000"/>
              <w:bottom w:val="single" w:sz="4" w:space="0" w:color="auto"/>
              <w:right w:val="single" w:sz="8" w:space="0" w:color="000000"/>
            </w:tcBorders>
          </w:tcPr>
          <w:p w14:paraId="6FD24F0A" w14:textId="77777777" w:rsidR="0097317D" w:rsidRPr="0048437B" w:rsidRDefault="0097317D" w:rsidP="0097317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2.</w:t>
            </w:r>
          </w:p>
        </w:tc>
        <w:tc>
          <w:tcPr>
            <w:tcW w:w="5974" w:type="dxa"/>
            <w:tcBorders>
              <w:top w:val="single" w:sz="8" w:space="0" w:color="000000"/>
              <w:left w:val="single" w:sz="8" w:space="0" w:color="000000"/>
              <w:bottom w:val="single" w:sz="4" w:space="0" w:color="auto"/>
              <w:right w:val="single" w:sz="8" w:space="0" w:color="000000"/>
            </w:tcBorders>
          </w:tcPr>
          <w:p w14:paraId="722F2F63" w14:textId="77777777" w:rsidR="0097317D" w:rsidRPr="0048437B" w:rsidRDefault="0097317D" w:rsidP="0097317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Различать словесную формулировку и математическое выражение закона, формулы, связывающие данную физическую величину с другими величинами</w:t>
            </w:r>
          </w:p>
        </w:tc>
        <w:tc>
          <w:tcPr>
            <w:tcW w:w="1134" w:type="dxa"/>
            <w:tcBorders>
              <w:top w:val="single" w:sz="8" w:space="0" w:color="000000"/>
              <w:left w:val="single" w:sz="8" w:space="0" w:color="000000"/>
              <w:bottom w:val="single" w:sz="8" w:space="0" w:color="000000"/>
              <w:right w:val="single" w:sz="8" w:space="0" w:color="000000"/>
            </w:tcBorders>
            <w:vAlign w:val="bottom"/>
          </w:tcPr>
          <w:p w14:paraId="3CF4E60E" w14:textId="54ABE877"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850" w:type="dxa"/>
            <w:tcBorders>
              <w:top w:val="single" w:sz="8" w:space="0" w:color="000000"/>
              <w:left w:val="single" w:sz="8" w:space="0" w:color="000000"/>
              <w:bottom w:val="single" w:sz="8" w:space="0" w:color="000000"/>
              <w:right w:val="single" w:sz="8" w:space="0" w:color="000000"/>
            </w:tcBorders>
          </w:tcPr>
          <w:p w14:paraId="1739D371" w14:textId="163CFE4F"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993" w:type="dxa"/>
            <w:tcBorders>
              <w:top w:val="single" w:sz="8" w:space="0" w:color="000000"/>
              <w:left w:val="single" w:sz="8" w:space="0" w:color="000000"/>
              <w:bottom w:val="single" w:sz="8" w:space="0" w:color="000000"/>
              <w:right w:val="single" w:sz="8" w:space="0" w:color="000000"/>
            </w:tcBorders>
          </w:tcPr>
          <w:p w14:paraId="20714DE0" w14:textId="77777777" w:rsidR="0097317D" w:rsidRPr="0048437B" w:rsidRDefault="0097317D" w:rsidP="0097317D">
            <w:pPr>
              <w:autoSpaceDE w:val="0"/>
              <w:autoSpaceDN w:val="0"/>
              <w:adjustRightInd w:val="0"/>
              <w:spacing w:before="13" w:line="104" w:lineRule="atLeast"/>
              <w:ind w:left="15"/>
              <w:jc w:val="center"/>
              <w:rPr>
                <w:rFonts w:eastAsia="Arial"/>
                <w:b/>
                <w:color w:val="000000"/>
                <w:sz w:val="22"/>
                <w:szCs w:val="22"/>
              </w:rPr>
            </w:pPr>
            <w:r w:rsidRPr="0048437B">
              <w:rPr>
                <w:rFonts w:eastAsia="Calibri"/>
                <w:b/>
                <w:kern w:val="2"/>
                <w:sz w:val="22"/>
                <w:szCs w:val="22"/>
                <w:lang w:eastAsia="en-US"/>
                <w14:ligatures w14:val="standardContextual"/>
              </w:rPr>
              <w:t>28,14</w:t>
            </w:r>
          </w:p>
        </w:tc>
        <w:tc>
          <w:tcPr>
            <w:tcW w:w="850" w:type="dxa"/>
            <w:tcBorders>
              <w:top w:val="single" w:sz="8" w:space="0" w:color="000000"/>
              <w:left w:val="single" w:sz="8" w:space="0" w:color="000000"/>
              <w:bottom w:val="single" w:sz="8" w:space="0" w:color="000000"/>
              <w:right w:val="single" w:sz="8" w:space="0" w:color="000000"/>
            </w:tcBorders>
          </w:tcPr>
          <w:p w14:paraId="35C54A37" w14:textId="77777777"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34,79</w:t>
            </w:r>
          </w:p>
        </w:tc>
      </w:tr>
      <w:tr w:rsidR="0097317D" w:rsidRPr="0048437B" w14:paraId="6690A956" w14:textId="77777777" w:rsidTr="00160EA9">
        <w:trPr>
          <w:trHeight w:val="20"/>
        </w:trPr>
        <w:tc>
          <w:tcPr>
            <w:tcW w:w="589" w:type="dxa"/>
            <w:tcBorders>
              <w:top w:val="single" w:sz="4" w:space="0" w:color="auto"/>
              <w:left w:val="single" w:sz="4" w:space="0" w:color="auto"/>
              <w:bottom w:val="single" w:sz="4" w:space="0" w:color="auto"/>
              <w:right w:val="single" w:sz="4" w:space="0" w:color="auto"/>
            </w:tcBorders>
          </w:tcPr>
          <w:p w14:paraId="27644F00" w14:textId="77777777" w:rsidR="0097317D" w:rsidRPr="0048437B" w:rsidRDefault="0097317D" w:rsidP="0097317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3.</w:t>
            </w:r>
          </w:p>
        </w:tc>
        <w:tc>
          <w:tcPr>
            <w:tcW w:w="5974" w:type="dxa"/>
            <w:tcBorders>
              <w:top w:val="single" w:sz="4" w:space="0" w:color="auto"/>
              <w:left w:val="single" w:sz="4" w:space="0" w:color="auto"/>
              <w:bottom w:val="single" w:sz="4" w:space="0" w:color="auto"/>
              <w:right w:val="single" w:sz="4" w:space="0" w:color="auto"/>
            </w:tcBorders>
          </w:tcPr>
          <w:p w14:paraId="4E377277" w14:textId="77777777" w:rsidR="0097317D" w:rsidRPr="0048437B" w:rsidRDefault="0097317D" w:rsidP="0097317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Распознавать проявление изученных физических явлений, выделяя их существенные свойства/признаки</w:t>
            </w:r>
          </w:p>
        </w:tc>
        <w:tc>
          <w:tcPr>
            <w:tcW w:w="1134" w:type="dxa"/>
            <w:tcBorders>
              <w:top w:val="single" w:sz="8" w:space="0" w:color="000000"/>
              <w:left w:val="single" w:sz="4" w:space="0" w:color="auto"/>
              <w:bottom w:val="single" w:sz="4" w:space="0" w:color="auto"/>
              <w:right w:val="single" w:sz="4" w:space="0" w:color="auto"/>
            </w:tcBorders>
            <w:vAlign w:val="bottom"/>
          </w:tcPr>
          <w:p w14:paraId="6AA10147" w14:textId="6201F56B"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850" w:type="dxa"/>
            <w:tcBorders>
              <w:top w:val="single" w:sz="8" w:space="0" w:color="000000"/>
              <w:left w:val="single" w:sz="4" w:space="0" w:color="auto"/>
              <w:bottom w:val="single" w:sz="4" w:space="0" w:color="auto"/>
              <w:right w:val="single" w:sz="8" w:space="0" w:color="000000"/>
            </w:tcBorders>
          </w:tcPr>
          <w:p w14:paraId="402F134D" w14:textId="1A2A7A42"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993" w:type="dxa"/>
            <w:tcBorders>
              <w:top w:val="single" w:sz="8" w:space="0" w:color="000000"/>
              <w:left w:val="single" w:sz="4" w:space="0" w:color="auto"/>
              <w:bottom w:val="single" w:sz="4" w:space="0" w:color="auto"/>
              <w:right w:val="single" w:sz="8" w:space="0" w:color="000000"/>
            </w:tcBorders>
          </w:tcPr>
          <w:p w14:paraId="6904432B" w14:textId="77777777"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63,73</w:t>
            </w:r>
          </w:p>
        </w:tc>
        <w:tc>
          <w:tcPr>
            <w:tcW w:w="850" w:type="dxa"/>
            <w:tcBorders>
              <w:top w:val="single" w:sz="8" w:space="0" w:color="000000"/>
              <w:left w:val="single" w:sz="4" w:space="0" w:color="auto"/>
              <w:bottom w:val="single" w:sz="4" w:space="0" w:color="auto"/>
              <w:right w:val="single" w:sz="8" w:space="0" w:color="000000"/>
            </w:tcBorders>
          </w:tcPr>
          <w:p w14:paraId="6391AC6C" w14:textId="77777777"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68,97</w:t>
            </w:r>
          </w:p>
        </w:tc>
      </w:tr>
      <w:tr w:rsidR="0097317D" w:rsidRPr="0048437B" w14:paraId="1629C203" w14:textId="77777777" w:rsidTr="00160EA9">
        <w:trPr>
          <w:trHeight w:val="20"/>
        </w:trPr>
        <w:tc>
          <w:tcPr>
            <w:tcW w:w="589" w:type="dxa"/>
            <w:tcBorders>
              <w:top w:val="single" w:sz="4" w:space="0" w:color="auto"/>
              <w:left w:val="single" w:sz="4" w:space="0" w:color="auto"/>
              <w:bottom w:val="single" w:sz="4" w:space="0" w:color="auto"/>
              <w:right w:val="single" w:sz="4" w:space="0" w:color="auto"/>
            </w:tcBorders>
          </w:tcPr>
          <w:p w14:paraId="56BD3CFB" w14:textId="77777777" w:rsidR="0097317D" w:rsidRPr="0048437B" w:rsidRDefault="0097317D" w:rsidP="0097317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4.</w:t>
            </w:r>
          </w:p>
        </w:tc>
        <w:tc>
          <w:tcPr>
            <w:tcW w:w="5974" w:type="dxa"/>
            <w:tcBorders>
              <w:top w:val="single" w:sz="4" w:space="0" w:color="auto"/>
              <w:left w:val="single" w:sz="4" w:space="0" w:color="auto"/>
              <w:bottom w:val="single" w:sz="4" w:space="0" w:color="auto"/>
              <w:right w:val="single" w:sz="4" w:space="0" w:color="auto"/>
            </w:tcBorders>
          </w:tcPr>
          <w:p w14:paraId="34D942E0" w14:textId="77777777" w:rsidR="0097317D" w:rsidRPr="0048437B" w:rsidRDefault="0097317D" w:rsidP="0097317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Распознавать явление по его определению, описанию, характерным признакам и на основе опытов, демонстрирующих данное физическое явление. Различать для данного явления основные свойства или условия протекания явления</w:t>
            </w:r>
          </w:p>
        </w:tc>
        <w:tc>
          <w:tcPr>
            <w:tcW w:w="1134" w:type="dxa"/>
            <w:tcBorders>
              <w:top w:val="single" w:sz="4" w:space="0" w:color="auto"/>
              <w:left w:val="single" w:sz="4" w:space="0" w:color="auto"/>
              <w:bottom w:val="single" w:sz="4" w:space="0" w:color="auto"/>
              <w:right w:val="single" w:sz="4" w:space="0" w:color="auto"/>
            </w:tcBorders>
            <w:vAlign w:val="bottom"/>
          </w:tcPr>
          <w:p w14:paraId="478A062F" w14:textId="0031020F"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850" w:type="dxa"/>
            <w:tcBorders>
              <w:top w:val="single" w:sz="4" w:space="0" w:color="auto"/>
              <w:left w:val="single" w:sz="4" w:space="0" w:color="auto"/>
              <w:bottom w:val="single" w:sz="4" w:space="0" w:color="auto"/>
              <w:right w:val="single" w:sz="8" w:space="0" w:color="000000"/>
            </w:tcBorders>
          </w:tcPr>
          <w:p w14:paraId="0DE74F1D" w14:textId="3DBAEFB0"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2</w:t>
            </w:r>
          </w:p>
        </w:tc>
        <w:tc>
          <w:tcPr>
            <w:tcW w:w="993" w:type="dxa"/>
            <w:tcBorders>
              <w:top w:val="single" w:sz="4" w:space="0" w:color="auto"/>
              <w:left w:val="single" w:sz="4" w:space="0" w:color="auto"/>
              <w:bottom w:val="single" w:sz="4" w:space="0" w:color="auto"/>
              <w:right w:val="single" w:sz="8" w:space="0" w:color="000000"/>
            </w:tcBorders>
          </w:tcPr>
          <w:p w14:paraId="7DD2C6CD" w14:textId="77777777" w:rsidR="0097317D" w:rsidRPr="0048437B" w:rsidRDefault="0097317D" w:rsidP="0097317D">
            <w:pPr>
              <w:autoSpaceDE w:val="0"/>
              <w:autoSpaceDN w:val="0"/>
              <w:adjustRightInd w:val="0"/>
              <w:spacing w:before="13" w:line="104" w:lineRule="atLeast"/>
              <w:ind w:left="15"/>
              <w:jc w:val="center"/>
              <w:rPr>
                <w:rFonts w:eastAsia="Arial"/>
                <w:b/>
                <w:color w:val="000000"/>
                <w:sz w:val="22"/>
                <w:szCs w:val="22"/>
                <w:highlight w:val="yellow"/>
              </w:rPr>
            </w:pPr>
            <w:r w:rsidRPr="0048437B">
              <w:rPr>
                <w:rFonts w:eastAsia="Calibri"/>
                <w:b/>
                <w:kern w:val="2"/>
                <w:sz w:val="22"/>
                <w:szCs w:val="22"/>
                <w:lang w:eastAsia="en-US"/>
                <w14:ligatures w14:val="standardContextual"/>
              </w:rPr>
              <w:t>33,17</w:t>
            </w:r>
          </w:p>
        </w:tc>
        <w:tc>
          <w:tcPr>
            <w:tcW w:w="850" w:type="dxa"/>
            <w:tcBorders>
              <w:top w:val="single" w:sz="4" w:space="0" w:color="auto"/>
              <w:left w:val="single" w:sz="4" w:space="0" w:color="auto"/>
              <w:bottom w:val="single" w:sz="4" w:space="0" w:color="auto"/>
              <w:right w:val="single" w:sz="8" w:space="0" w:color="000000"/>
            </w:tcBorders>
          </w:tcPr>
          <w:p w14:paraId="1A219A50" w14:textId="77777777"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41,84</w:t>
            </w:r>
          </w:p>
        </w:tc>
      </w:tr>
      <w:tr w:rsidR="0097317D" w:rsidRPr="0048437B" w14:paraId="01B14899" w14:textId="77777777" w:rsidTr="00160EA9">
        <w:trPr>
          <w:trHeight w:val="20"/>
        </w:trPr>
        <w:tc>
          <w:tcPr>
            <w:tcW w:w="589" w:type="dxa"/>
            <w:tcBorders>
              <w:top w:val="single" w:sz="4" w:space="0" w:color="auto"/>
              <w:left w:val="single" w:sz="4" w:space="0" w:color="auto"/>
              <w:bottom w:val="single" w:sz="4" w:space="0" w:color="auto"/>
              <w:right w:val="single" w:sz="4" w:space="0" w:color="auto"/>
            </w:tcBorders>
          </w:tcPr>
          <w:p w14:paraId="5B04A37D" w14:textId="77777777" w:rsidR="0097317D" w:rsidRPr="0048437B" w:rsidRDefault="0097317D" w:rsidP="0097317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5.</w:t>
            </w:r>
          </w:p>
        </w:tc>
        <w:tc>
          <w:tcPr>
            <w:tcW w:w="5974" w:type="dxa"/>
            <w:tcBorders>
              <w:top w:val="single" w:sz="4" w:space="0" w:color="auto"/>
              <w:left w:val="single" w:sz="4" w:space="0" w:color="auto"/>
              <w:bottom w:val="single" w:sz="4" w:space="0" w:color="auto"/>
              <w:right w:val="single" w:sz="4" w:space="0" w:color="auto"/>
            </w:tcBorders>
          </w:tcPr>
          <w:p w14:paraId="5C00C74D" w14:textId="77777777" w:rsidR="0097317D" w:rsidRPr="0048437B" w:rsidRDefault="0097317D" w:rsidP="0097317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Вычислять значение величины при анализе явлений с использованием законов и формул</w:t>
            </w:r>
          </w:p>
        </w:tc>
        <w:tc>
          <w:tcPr>
            <w:tcW w:w="1134" w:type="dxa"/>
            <w:tcBorders>
              <w:top w:val="single" w:sz="4" w:space="0" w:color="auto"/>
              <w:left w:val="single" w:sz="4" w:space="0" w:color="auto"/>
              <w:bottom w:val="single" w:sz="8" w:space="0" w:color="000000"/>
              <w:right w:val="single" w:sz="4" w:space="0" w:color="auto"/>
            </w:tcBorders>
            <w:vAlign w:val="bottom"/>
          </w:tcPr>
          <w:p w14:paraId="6FEC19BD" w14:textId="7328BA69"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850" w:type="dxa"/>
            <w:tcBorders>
              <w:top w:val="single" w:sz="4" w:space="0" w:color="auto"/>
              <w:left w:val="single" w:sz="4" w:space="0" w:color="auto"/>
              <w:bottom w:val="single" w:sz="8" w:space="0" w:color="000000"/>
              <w:right w:val="single" w:sz="8" w:space="0" w:color="000000"/>
            </w:tcBorders>
          </w:tcPr>
          <w:p w14:paraId="24EACD76" w14:textId="151C0B59"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993" w:type="dxa"/>
            <w:tcBorders>
              <w:top w:val="single" w:sz="4" w:space="0" w:color="auto"/>
              <w:left w:val="single" w:sz="4" w:space="0" w:color="auto"/>
              <w:bottom w:val="single" w:sz="8" w:space="0" w:color="000000"/>
              <w:right w:val="single" w:sz="8" w:space="0" w:color="000000"/>
            </w:tcBorders>
          </w:tcPr>
          <w:p w14:paraId="5ED8DE57" w14:textId="77777777" w:rsidR="0097317D" w:rsidRPr="0048437B" w:rsidRDefault="0097317D" w:rsidP="0097317D">
            <w:pPr>
              <w:autoSpaceDE w:val="0"/>
              <w:autoSpaceDN w:val="0"/>
              <w:adjustRightInd w:val="0"/>
              <w:spacing w:before="13" w:line="104" w:lineRule="atLeast"/>
              <w:ind w:left="15"/>
              <w:jc w:val="center"/>
              <w:rPr>
                <w:rFonts w:eastAsia="Arial"/>
                <w:b/>
                <w:color w:val="000000"/>
                <w:sz w:val="22"/>
                <w:szCs w:val="22"/>
              </w:rPr>
            </w:pPr>
            <w:r w:rsidRPr="0048437B">
              <w:rPr>
                <w:rFonts w:eastAsia="Calibri"/>
                <w:b/>
                <w:kern w:val="2"/>
                <w:sz w:val="22"/>
                <w:szCs w:val="22"/>
                <w:lang w:eastAsia="en-US"/>
                <w14:ligatures w14:val="standardContextual"/>
              </w:rPr>
              <w:t>36,65</w:t>
            </w:r>
          </w:p>
        </w:tc>
        <w:tc>
          <w:tcPr>
            <w:tcW w:w="850" w:type="dxa"/>
            <w:tcBorders>
              <w:top w:val="single" w:sz="4" w:space="0" w:color="auto"/>
              <w:left w:val="single" w:sz="4" w:space="0" w:color="auto"/>
              <w:bottom w:val="single" w:sz="8" w:space="0" w:color="000000"/>
              <w:right w:val="single" w:sz="8" w:space="0" w:color="000000"/>
            </w:tcBorders>
          </w:tcPr>
          <w:p w14:paraId="40D68B78" w14:textId="77777777"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46,26</w:t>
            </w:r>
          </w:p>
        </w:tc>
      </w:tr>
      <w:tr w:rsidR="0097317D" w:rsidRPr="0048437B" w14:paraId="777E502D" w14:textId="77777777" w:rsidTr="00160EA9">
        <w:trPr>
          <w:trHeight w:val="20"/>
        </w:trPr>
        <w:tc>
          <w:tcPr>
            <w:tcW w:w="589" w:type="dxa"/>
            <w:tcBorders>
              <w:top w:val="single" w:sz="4" w:space="0" w:color="auto"/>
              <w:left w:val="single" w:sz="4" w:space="0" w:color="auto"/>
              <w:bottom w:val="single" w:sz="4" w:space="0" w:color="auto"/>
              <w:right w:val="single" w:sz="4" w:space="0" w:color="auto"/>
            </w:tcBorders>
          </w:tcPr>
          <w:p w14:paraId="093ACC6F" w14:textId="77777777" w:rsidR="0097317D" w:rsidRPr="0048437B" w:rsidRDefault="0097317D" w:rsidP="0097317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6.</w:t>
            </w:r>
          </w:p>
        </w:tc>
        <w:tc>
          <w:tcPr>
            <w:tcW w:w="5974" w:type="dxa"/>
            <w:tcBorders>
              <w:top w:val="single" w:sz="4" w:space="0" w:color="auto"/>
              <w:left w:val="single" w:sz="4" w:space="0" w:color="auto"/>
              <w:bottom w:val="single" w:sz="4" w:space="0" w:color="auto"/>
              <w:right w:val="single" w:sz="4" w:space="0" w:color="auto"/>
            </w:tcBorders>
          </w:tcPr>
          <w:p w14:paraId="2FC1704E" w14:textId="77777777" w:rsidR="0097317D" w:rsidRPr="0048437B" w:rsidRDefault="0097317D" w:rsidP="0097317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Вычислять значение величины при анализе явлений с использованием законов и формул</w:t>
            </w:r>
          </w:p>
        </w:tc>
        <w:tc>
          <w:tcPr>
            <w:tcW w:w="1134" w:type="dxa"/>
            <w:tcBorders>
              <w:top w:val="single" w:sz="8" w:space="0" w:color="000000"/>
              <w:left w:val="single" w:sz="4" w:space="0" w:color="auto"/>
              <w:bottom w:val="single" w:sz="8" w:space="0" w:color="000000"/>
              <w:right w:val="single" w:sz="4" w:space="0" w:color="auto"/>
            </w:tcBorders>
            <w:vAlign w:val="bottom"/>
          </w:tcPr>
          <w:p w14:paraId="7042C5B0" w14:textId="7C843A7D"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850" w:type="dxa"/>
            <w:tcBorders>
              <w:top w:val="single" w:sz="8" w:space="0" w:color="000000"/>
              <w:left w:val="single" w:sz="4" w:space="0" w:color="auto"/>
              <w:bottom w:val="single" w:sz="8" w:space="0" w:color="000000"/>
              <w:right w:val="single" w:sz="8" w:space="0" w:color="000000"/>
            </w:tcBorders>
          </w:tcPr>
          <w:p w14:paraId="2AFE30BA" w14:textId="4FA461A5"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993" w:type="dxa"/>
            <w:tcBorders>
              <w:top w:val="single" w:sz="8" w:space="0" w:color="000000"/>
              <w:left w:val="single" w:sz="4" w:space="0" w:color="auto"/>
              <w:bottom w:val="single" w:sz="8" w:space="0" w:color="000000"/>
              <w:right w:val="single" w:sz="8" w:space="0" w:color="000000"/>
            </w:tcBorders>
          </w:tcPr>
          <w:p w14:paraId="74A01656" w14:textId="77777777" w:rsidR="0097317D" w:rsidRPr="0048437B" w:rsidRDefault="0097317D" w:rsidP="0097317D">
            <w:pPr>
              <w:autoSpaceDE w:val="0"/>
              <w:autoSpaceDN w:val="0"/>
              <w:adjustRightInd w:val="0"/>
              <w:spacing w:before="13" w:line="104" w:lineRule="atLeast"/>
              <w:ind w:left="15"/>
              <w:jc w:val="center"/>
              <w:rPr>
                <w:rFonts w:eastAsia="Arial"/>
                <w:b/>
                <w:color w:val="000000"/>
                <w:sz w:val="22"/>
                <w:szCs w:val="22"/>
              </w:rPr>
            </w:pPr>
            <w:r w:rsidRPr="0048437B">
              <w:rPr>
                <w:rFonts w:eastAsia="Calibri"/>
                <w:b/>
                <w:kern w:val="2"/>
                <w:sz w:val="22"/>
                <w:szCs w:val="22"/>
                <w:lang w:eastAsia="en-US"/>
                <w14:ligatures w14:val="standardContextual"/>
              </w:rPr>
              <w:t>23,79</w:t>
            </w:r>
          </w:p>
        </w:tc>
        <w:tc>
          <w:tcPr>
            <w:tcW w:w="850" w:type="dxa"/>
            <w:tcBorders>
              <w:top w:val="single" w:sz="8" w:space="0" w:color="000000"/>
              <w:left w:val="single" w:sz="4" w:space="0" w:color="auto"/>
              <w:bottom w:val="single" w:sz="8" w:space="0" w:color="000000"/>
              <w:right w:val="single" w:sz="8" w:space="0" w:color="000000"/>
            </w:tcBorders>
          </w:tcPr>
          <w:p w14:paraId="3C85E3BB" w14:textId="77777777"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36,57</w:t>
            </w:r>
          </w:p>
        </w:tc>
      </w:tr>
      <w:tr w:rsidR="0097317D" w:rsidRPr="0048437B" w14:paraId="18A802BB" w14:textId="77777777" w:rsidTr="00160EA9">
        <w:trPr>
          <w:trHeight w:val="20"/>
        </w:trPr>
        <w:tc>
          <w:tcPr>
            <w:tcW w:w="589" w:type="dxa"/>
            <w:tcBorders>
              <w:top w:val="single" w:sz="4" w:space="0" w:color="auto"/>
              <w:left w:val="single" w:sz="8" w:space="0" w:color="000000"/>
              <w:bottom w:val="single" w:sz="8" w:space="0" w:color="000000"/>
              <w:right w:val="single" w:sz="8" w:space="0" w:color="000000"/>
            </w:tcBorders>
          </w:tcPr>
          <w:p w14:paraId="43D6C6FB" w14:textId="77777777" w:rsidR="0097317D" w:rsidRPr="0048437B" w:rsidRDefault="0097317D" w:rsidP="0097317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7.</w:t>
            </w:r>
          </w:p>
        </w:tc>
        <w:tc>
          <w:tcPr>
            <w:tcW w:w="5974" w:type="dxa"/>
            <w:tcBorders>
              <w:top w:val="single" w:sz="4" w:space="0" w:color="auto"/>
              <w:left w:val="single" w:sz="8" w:space="0" w:color="000000"/>
              <w:bottom w:val="single" w:sz="4" w:space="0" w:color="auto"/>
              <w:right w:val="single" w:sz="8" w:space="0" w:color="000000"/>
            </w:tcBorders>
          </w:tcPr>
          <w:p w14:paraId="219C761C" w14:textId="77777777" w:rsidR="0097317D" w:rsidRPr="0048437B" w:rsidRDefault="0097317D" w:rsidP="0097317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Вычислять значение величины при анализе явлений с использованием законов и формул</w:t>
            </w:r>
          </w:p>
        </w:tc>
        <w:tc>
          <w:tcPr>
            <w:tcW w:w="1134" w:type="dxa"/>
            <w:tcBorders>
              <w:top w:val="single" w:sz="8" w:space="0" w:color="000000"/>
              <w:left w:val="single" w:sz="8" w:space="0" w:color="000000"/>
              <w:bottom w:val="single" w:sz="8" w:space="0" w:color="000000"/>
              <w:right w:val="single" w:sz="8" w:space="0" w:color="000000"/>
            </w:tcBorders>
            <w:vAlign w:val="bottom"/>
          </w:tcPr>
          <w:p w14:paraId="3AF0EA3D" w14:textId="77C4CEA9"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850" w:type="dxa"/>
            <w:tcBorders>
              <w:top w:val="single" w:sz="8" w:space="0" w:color="000000"/>
              <w:left w:val="single" w:sz="8" w:space="0" w:color="000000"/>
              <w:bottom w:val="single" w:sz="8" w:space="0" w:color="000000"/>
              <w:right w:val="single" w:sz="8" w:space="0" w:color="000000"/>
            </w:tcBorders>
          </w:tcPr>
          <w:p w14:paraId="0A6BCB5E" w14:textId="4CA6ED78"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993" w:type="dxa"/>
            <w:tcBorders>
              <w:top w:val="single" w:sz="8" w:space="0" w:color="000000"/>
              <w:left w:val="single" w:sz="8" w:space="0" w:color="000000"/>
              <w:bottom w:val="single" w:sz="8" w:space="0" w:color="000000"/>
              <w:right w:val="single" w:sz="8" w:space="0" w:color="000000"/>
            </w:tcBorders>
          </w:tcPr>
          <w:p w14:paraId="64659BA7" w14:textId="77777777" w:rsidR="0097317D" w:rsidRPr="0048437B" w:rsidRDefault="0097317D" w:rsidP="0097317D">
            <w:pPr>
              <w:autoSpaceDE w:val="0"/>
              <w:autoSpaceDN w:val="0"/>
              <w:adjustRightInd w:val="0"/>
              <w:spacing w:before="13" w:line="104" w:lineRule="atLeast"/>
              <w:ind w:left="15"/>
              <w:jc w:val="center"/>
              <w:rPr>
                <w:rFonts w:eastAsia="Arial"/>
                <w:b/>
                <w:color w:val="000000"/>
                <w:sz w:val="22"/>
                <w:szCs w:val="22"/>
              </w:rPr>
            </w:pPr>
            <w:r w:rsidRPr="0048437B">
              <w:rPr>
                <w:rFonts w:eastAsia="Calibri"/>
                <w:b/>
                <w:kern w:val="2"/>
                <w:sz w:val="22"/>
                <w:szCs w:val="22"/>
                <w:lang w:eastAsia="en-US"/>
                <w14:ligatures w14:val="standardContextual"/>
              </w:rPr>
              <w:t>21,95</w:t>
            </w:r>
          </w:p>
        </w:tc>
        <w:tc>
          <w:tcPr>
            <w:tcW w:w="850" w:type="dxa"/>
            <w:tcBorders>
              <w:top w:val="single" w:sz="8" w:space="0" w:color="000000"/>
              <w:left w:val="single" w:sz="8" w:space="0" w:color="000000"/>
              <w:bottom w:val="single" w:sz="8" w:space="0" w:color="000000"/>
              <w:right w:val="single" w:sz="8" w:space="0" w:color="000000"/>
            </w:tcBorders>
          </w:tcPr>
          <w:p w14:paraId="291152F3" w14:textId="77777777"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31,87</w:t>
            </w:r>
          </w:p>
        </w:tc>
      </w:tr>
      <w:tr w:rsidR="0097317D" w:rsidRPr="0048437B" w14:paraId="310DFAF8" w14:textId="77777777" w:rsidTr="00160EA9">
        <w:trPr>
          <w:trHeight w:val="20"/>
        </w:trPr>
        <w:tc>
          <w:tcPr>
            <w:tcW w:w="589" w:type="dxa"/>
            <w:tcBorders>
              <w:top w:val="single" w:sz="8" w:space="0" w:color="000000"/>
              <w:left w:val="single" w:sz="8" w:space="0" w:color="000000"/>
              <w:bottom w:val="single" w:sz="4" w:space="0" w:color="auto"/>
              <w:right w:val="single" w:sz="4" w:space="0" w:color="auto"/>
            </w:tcBorders>
          </w:tcPr>
          <w:p w14:paraId="007D7A3B" w14:textId="77777777" w:rsidR="0097317D" w:rsidRPr="0048437B" w:rsidRDefault="0097317D" w:rsidP="0097317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8.</w:t>
            </w:r>
          </w:p>
        </w:tc>
        <w:tc>
          <w:tcPr>
            <w:tcW w:w="5974" w:type="dxa"/>
            <w:tcBorders>
              <w:top w:val="single" w:sz="4" w:space="0" w:color="auto"/>
              <w:left w:val="single" w:sz="4" w:space="0" w:color="auto"/>
              <w:bottom w:val="single" w:sz="4" w:space="0" w:color="auto"/>
              <w:right w:val="single" w:sz="4" w:space="0" w:color="auto"/>
            </w:tcBorders>
          </w:tcPr>
          <w:p w14:paraId="68C6E90C" w14:textId="77777777" w:rsidR="0097317D" w:rsidRPr="0048437B" w:rsidRDefault="0097317D" w:rsidP="0097317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Вычислять значение величины при анализе явлений с использованием законов и формул</w:t>
            </w:r>
          </w:p>
        </w:tc>
        <w:tc>
          <w:tcPr>
            <w:tcW w:w="1134" w:type="dxa"/>
            <w:tcBorders>
              <w:top w:val="single" w:sz="8" w:space="0" w:color="000000"/>
              <w:left w:val="single" w:sz="4" w:space="0" w:color="auto"/>
              <w:bottom w:val="single" w:sz="4" w:space="0" w:color="auto"/>
              <w:right w:val="single" w:sz="4" w:space="0" w:color="auto"/>
            </w:tcBorders>
            <w:vAlign w:val="bottom"/>
          </w:tcPr>
          <w:p w14:paraId="6D718B26" w14:textId="54390FF8"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850" w:type="dxa"/>
            <w:tcBorders>
              <w:top w:val="single" w:sz="8" w:space="0" w:color="000000"/>
              <w:left w:val="single" w:sz="4" w:space="0" w:color="auto"/>
              <w:bottom w:val="single" w:sz="4" w:space="0" w:color="auto"/>
              <w:right w:val="single" w:sz="8" w:space="0" w:color="000000"/>
            </w:tcBorders>
          </w:tcPr>
          <w:p w14:paraId="31E7535E" w14:textId="4756F13D"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993" w:type="dxa"/>
            <w:tcBorders>
              <w:top w:val="single" w:sz="8" w:space="0" w:color="000000"/>
              <w:left w:val="single" w:sz="4" w:space="0" w:color="auto"/>
              <w:bottom w:val="single" w:sz="4" w:space="0" w:color="auto"/>
              <w:right w:val="single" w:sz="8" w:space="0" w:color="000000"/>
            </w:tcBorders>
          </w:tcPr>
          <w:p w14:paraId="12761292" w14:textId="77777777" w:rsidR="0097317D" w:rsidRPr="0048437B" w:rsidRDefault="0097317D" w:rsidP="0097317D">
            <w:pPr>
              <w:autoSpaceDE w:val="0"/>
              <w:autoSpaceDN w:val="0"/>
              <w:adjustRightInd w:val="0"/>
              <w:spacing w:before="13" w:line="104" w:lineRule="atLeast"/>
              <w:ind w:left="15"/>
              <w:jc w:val="center"/>
              <w:rPr>
                <w:rFonts w:eastAsia="Arial"/>
                <w:b/>
                <w:color w:val="000000"/>
                <w:sz w:val="22"/>
                <w:szCs w:val="22"/>
              </w:rPr>
            </w:pPr>
            <w:r w:rsidRPr="0048437B">
              <w:rPr>
                <w:rFonts w:eastAsia="Calibri"/>
                <w:b/>
                <w:kern w:val="2"/>
                <w:sz w:val="22"/>
                <w:szCs w:val="22"/>
                <w:lang w:eastAsia="en-US"/>
                <w14:ligatures w14:val="standardContextual"/>
              </w:rPr>
              <w:t>22,24</w:t>
            </w:r>
          </w:p>
        </w:tc>
        <w:tc>
          <w:tcPr>
            <w:tcW w:w="850" w:type="dxa"/>
            <w:tcBorders>
              <w:top w:val="single" w:sz="8" w:space="0" w:color="000000"/>
              <w:left w:val="single" w:sz="4" w:space="0" w:color="auto"/>
              <w:bottom w:val="single" w:sz="4" w:space="0" w:color="auto"/>
              <w:right w:val="single" w:sz="8" w:space="0" w:color="000000"/>
            </w:tcBorders>
          </w:tcPr>
          <w:p w14:paraId="56B32136" w14:textId="77777777"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32,99</w:t>
            </w:r>
          </w:p>
        </w:tc>
      </w:tr>
      <w:tr w:rsidR="0097317D" w:rsidRPr="0048437B" w14:paraId="66102679" w14:textId="77777777" w:rsidTr="00160EA9">
        <w:trPr>
          <w:trHeight w:val="20"/>
        </w:trPr>
        <w:tc>
          <w:tcPr>
            <w:tcW w:w="589" w:type="dxa"/>
            <w:tcBorders>
              <w:top w:val="single" w:sz="4" w:space="0" w:color="auto"/>
              <w:left w:val="single" w:sz="8" w:space="0" w:color="000000"/>
              <w:bottom w:val="single" w:sz="4" w:space="0" w:color="auto"/>
              <w:right w:val="single" w:sz="4" w:space="0" w:color="auto"/>
            </w:tcBorders>
          </w:tcPr>
          <w:p w14:paraId="0061DA95" w14:textId="77777777" w:rsidR="0097317D" w:rsidRPr="0048437B" w:rsidRDefault="0097317D" w:rsidP="0097317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9.</w:t>
            </w:r>
          </w:p>
        </w:tc>
        <w:tc>
          <w:tcPr>
            <w:tcW w:w="5974" w:type="dxa"/>
            <w:tcBorders>
              <w:top w:val="single" w:sz="4" w:space="0" w:color="auto"/>
              <w:left w:val="single" w:sz="4" w:space="0" w:color="auto"/>
              <w:bottom w:val="single" w:sz="4" w:space="0" w:color="auto"/>
              <w:right w:val="single" w:sz="4" w:space="0" w:color="auto"/>
            </w:tcBorders>
          </w:tcPr>
          <w:p w14:paraId="450B3B7A" w14:textId="77777777" w:rsidR="0097317D" w:rsidRPr="0048437B" w:rsidRDefault="0097317D" w:rsidP="0097317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Вычислять значение величины при анализе явлений с использованием законов и формул</w:t>
            </w:r>
          </w:p>
        </w:tc>
        <w:tc>
          <w:tcPr>
            <w:tcW w:w="1134" w:type="dxa"/>
            <w:tcBorders>
              <w:top w:val="single" w:sz="4" w:space="0" w:color="auto"/>
              <w:left w:val="single" w:sz="4" w:space="0" w:color="auto"/>
              <w:bottom w:val="single" w:sz="4" w:space="0" w:color="auto"/>
              <w:right w:val="single" w:sz="4" w:space="0" w:color="auto"/>
            </w:tcBorders>
            <w:vAlign w:val="bottom"/>
          </w:tcPr>
          <w:p w14:paraId="292683A8" w14:textId="2C26908F"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850" w:type="dxa"/>
            <w:tcBorders>
              <w:top w:val="single" w:sz="4" w:space="0" w:color="auto"/>
              <w:left w:val="single" w:sz="4" w:space="0" w:color="auto"/>
              <w:bottom w:val="single" w:sz="4" w:space="0" w:color="auto"/>
              <w:right w:val="single" w:sz="8" w:space="0" w:color="000000"/>
            </w:tcBorders>
          </w:tcPr>
          <w:p w14:paraId="5AF59DBF" w14:textId="37F4106A"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993" w:type="dxa"/>
            <w:tcBorders>
              <w:top w:val="single" w:sz="4" w:space="0" w:color="auto"/>
              <w:left w:val="single" w:sz="4" w:space="0" w:color="auto"/>
              <w:bottom w:val="single" w:sz="4" w:space="0" w:color="auto"/>
              <w:right w:val="single" w:sz="8" w:space="0" w:color="000000"/>
            </w:tcBorders>
          </w:tcPr>
          <w:p w14:paraId="1BB19C3A" w14:textId="77777777" w:rsidR="0097317D" w:rsidRPr="0048437B" w:rsidRDefault="0097317D" w:rsidP="0097317D">
            <w:pPr>
              <w:autoSpaceDE w:val="0"/>
              <w:autoSpaceDN w:val="0"/>
              <w:adjustRightInd w:val="0"/>
              <w:spacing w:before="13" w:line="104" w:lineRule="atLeast"/>
              <w:ind w:left="15"/>
              <w:jc w:val="center"/>
              <w:rPr>
                <w:rFonts w:eastAsia="Arial"/>
                <w:b/>
                <w:color w:val="000000"/>
                <w:sz w:val="22"/>
                <w:szCs w:val="22"/>
              </w:rPr>
            </w:pPr>
            <w:r w:rsidRPr="0048437B">
              <w:rPr>
                <w:rFonts w:eastAsia="Calibri"/>
                <w:b/>
                <w:kern w:val="2"/>
                <w:sz w:val="22"/>
                <w:szCs w:val="22"/>
                <w:lang w:eastAsia="en-US"/>
                <w14:ligatures w14:val="standardContextual"/>
              </w:rPr>
              <w:t>37,62</w:t>
            </w:r>
          </w:p>
        </w:tc>
        <w:tc>
          <w:tcPr>
            <w:tcW w:w="850" w:type="dxa"/>
            <w:tcBorders>
              <w:top w:val="single" w:sz="4" w:space="0" w:color="auto"/>
              <w:left w:val="single" w:sz="4" w:space="0" w:color="auto"/>
              <w:bottom w:val="single" w:sz="4" w:space="0" w:color="auto"/>
              <w:right w:val="single" w:sz="8" w:space="0" w:color="000000"/>
            </w:tcBorders>
          </w:tcPr>
          <w:p w14:paraId="07C32FDF" w14:textId="77777777"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42,09</w:t>
            </w:r>
          </w:p>
        </w:tc>
      </w:tr>
      <w:tr w:rsidR="0097317D" w:rsidRPr="0048437B" w14:paraId="5EEA80A3" w14:textId="77777777" w:rsidTr="00160EA9">
        <w:trPr>
          <w:trHeight w:val="20"/>
        </w:trPr>
        <w:tc>
          <w:tcPr>
            <w:tcW w:w="589" w:type="dxa"/>
            <w:tcBorders>
              <w:top w:val="single" w:sz="4" w:space="0" w:color="auto"/>
              <w:left w:val="single" w:sz="8" w:space="0" w:color="000000"/>
              <w:bottom w:val="single" w:sz="8" w:space="0" w:color="000000"/>
              <w:right w:val="single" w:sz="4" w:space="0" w:color="auto"/>
            </w:tcBorders>
          </w:tcPr>
          <w:p w14:paraId="14A0CD19" w14:textId="77777777" w:rsidR="0097317D" w:rsidRPr="0048437B" w:rsidRDefault="0097317D" w:rsidP="0097317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10.</w:t>
            </w:r>
          </w:p>
        </w:tc>
        <w:tc>
          <w:tcPr>
            <w:tcW w:w="5974" w:type="dxa"/>
            <w:tcBorders>
              <w:top w:val="single" w:sz="4" w:space="0" w:color="auto"/>
              <w:left w:val="single" w:sz="4" w:space="0" w:color="auto"/>
              <w:bottom w:val="single" w:sz="4" w:space="0" w:color="auto"/>
              <w:right w:val="single" w:sz="4" w:space="0" w:color="auto"/>
            </w:tcBorders>
          </w:tcPr>
          <w:p w14:paraId="77E8E316" w14:textId="77777777" w:rsidR="0097317D" w:rsidRPr="0048437B" w:rsidRDefault="0097317D" w:rsidP="0097317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Вычислять значение величины при анализе явлений с использованием законов и формул</w:t>
            </w:r>
          </w:p>
        </w:tc>
        <w:tc>
          <w:tcPr>
            <w:tcW w:w="1134" w:type="dxa"/>
            <w:tcBorders>
              <w:top w:val="single" w:sz="4" w:space="0" w:color="auto"/>
              <w:left w:val="single" w:sz="4" w:space="0" w:color="auto"/>
              <w:bottom w:val="single" w:sz="8" w:space="0" w:color="000000"/>
              <w:right w:val="single" w:sz="4" w:space="0" w:color="auto"/>
            </w:tcBorders>
            <w:vAlign w:val="bottom"/>
          </w:tcPr>
          <w:p w14:paraId="16357870" w14:textId="5E849444"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850" w:type="dxa"/>
            <w:tcBorders>
              <w:top w:val="single" w:sz="4" w:space="0" w:color="auto"/>
              <w:left w:val="single" w:sz="4" w:space="0" w:color="auto"/>
              <w:bottom w:val="single" w:sz="8" w:space="0" w:color="000000"/>
              <w:right w:val="single" w:sz="8" w:space="0" w:color="000000"/>
            </w:tcBorders>
          </w:tcPr>
          <w:p w14:paraId="3C5CCD3C" w14:textId="45959301"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993" w:type="dxa"/>
            <w:tcBorders>
              <w:top w:val="single" w:sz="4" w:space="0" w:color="auto"/>
              <w:left w:val="single" w:sz="4" w:space="0" w:color="auto"/>
              <w:bottom w:val="single" w:sz="8" w:space="0" w:color="000000"/>
              <w:right w:val="single" w:sz="8" w:space="0" w:color="000000"/>
            </w:tcBorders>
          </w:tcPr>
          <w:p w14:paraId="4F3A5595" w14:textId="77777777" w:rsidR="0097317D" w:rsidRPr="0048437B" w:rsidRDefault="0097317D" w:rsidP="0097317D">
            <w:pPr>
              <w:autoSpaceDE w:val="0"/>
              <w:autoSpaceDN w:val="0"/>
              <w:adjustRightInd w:val="0"/>
              <w:spacing w:before="13" w:line="104" w:lineRule="atLeast"/>
              <w:ind w:left="15"/>
              <w:jc w:val="center"/>
              <w:rPr>
                <w:rFonts w:eastAsia="Arial"/>
                <w:b/>
                <w:color w:val="000000"/>
                <w:sz w:val="22"/>
                <w:szCs w:val="22"/>
              </w:rPr>
            </w:pPr>
            <w:r w:rsidRPr="0048437B">
              <w:rPr>
                <w:rFonts w:eastAsia="Calibri"/>
                <w:b/>
                <w:kern w:val="2"/>
                <w:sz w:val="22"/>
                <w:szCs w:val="22"/>
                <w:lang w:eastAsia="en-US"/>
                <w14:ligatures w14:val="standardContextual"/>
              </w:rPr>
              <w:t>32,59</w:t>
            </w:r>
          </w:p>
        </w:tc>
        <w:tc>
          <w:tcPr>
            <w:tcW w:w="850" w:type="dxa"/>
            <w:tcBorders>
              <w:top w:val="single" w:sz="4" w:space="0" w:color="auto"/>
              <w:left w:val="single" w:sz="4" w:space="0" w:color="auto"/>
              <w:bottom w:val="single" w:sz="8" w:space="0" w:color="000000"/>
              <w:right w:val="single" w:sz="8" w:space="0" w:color="000000"/>
            </w:tcBorders>
          </w:tcPr>
          <w:p w14:paraId="0BF2065B" w14:textId="77777777"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38,56</w:t>
            </w:r>
          </w:p>
        </w:tc>
      </w:tr>
      <w:tr w:rsidR="0097317D" w:rsidRPr="0048437B" w14:paraId="035F4199" w14:textId="77777777" w:rsidTr="00160EA9">
        <w:trPr>
          <w:trHeight w:val="20"/>
        </w:trPr>
        <w:tc>
          <w:tcPr>
            <w:tcW w:w="589" w:type="dxa"/>
            <w:tcBorders>
              <w:top w:val="single" w:sz="8" w:space="0" w:color="000000"/>
              <w:left w:val="single" w:sz="8" w:space="0" w:color="000000"/>
              <w:bottom w:val="single" w:sz="4" w:space="0" w:color="auto"/>
              <w:right w:val="single" w:sz="4" w:space="0" w:color="auto"/>
            </w:tcBorders>
          </w:tcPr>
          <w:p w14:paraId="6555D42A" w14:textId="77777777" w:rsidR="0097317D" w:rsidRPr="0048437B" w:rsidRDefault="0097317D" w:rsidP="0097317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11.</w:t>
            </w:r>
          </w:p>
        </w:tc>
        <w:tc>
          <w:tcPr>
            <w:tcW w:w="5974" w:type="dxa"/>
            <w:tcBorders>
              <w:top w:val="single" w:sz="4" w:space="0" w:color="auto"/>
              <w:left w:val="single" w:sz="4" w:space="0" w:color="auto"/>
              <w:bottom w:val="single" w:sz="4" w:space="0" w:color="auto"/>
              <w:right w:val="single" w:sz="4" w:space="0" w:color="auto"/>
            </w:tcBorders>
          </w:tcPr>
          <w:p w14:paraId="28B93F21" w14:textId="77777777" w:rsidR="0097317D" w:rsidRPr="0048437B" w:rsidRDefault="0097317D" w:rsidP="0097317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Описывать изменения физических величин при протекании физических явлений и процессов</w:t>
            </w:r>
          </w:p>
        </w:tc>
        <w:tc>
          <w:tcPr>
            <w:tcW w:w="1134" w:type="dxa"/>
            <w:tcBorders>
              <w:top w:val="single" w:sz="8" w:space="0" w:color="000000"/>
              <w:left w:val="single" w:sz="4" w:space="0" w:color="auto"/>
              <w:bottom w:val="single" w:sz="4" w:space="0" w:color="auto"/>
              <w:right w:val="single" w:sz="4" w:space="0" w:color="auto"/>
            </w:tcBorders>
            <w:vAlign w:val="bottom"/>
          </w:tcPr>
          <w:p w14:paraId="4A031B8E" w14:textId="1F38D823"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850" w:type="dxa"/>
            <w:tcBorders>
              <w:top w:val="single" w:sz="8" w:space="0" w:color="000000"/>
              <w:left w:val="single" w:sz="4" w:space="0" w:color="auto"/>
              <w:bottom w:val="single" w:sz="4" w:space="0" w:color="auto"/>
              <w:right w:val="single" w:sz="8" w:space="0" w:color="000000"/>
            </w:tcBorders>
          </w:tcPr>
          <w:p w14:paraId="65B78FBB" w14:textId="1C5A29D2"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2</w:t>
            </w:r>
          </w:p>
        </w:tc>
        <w:tc>
          <w:tcPr>
            <w:tcW w:w="993" w:type="dxa"/>
            <w:tcBorders>
              <w:top w:val="single" w:sz="8" w:space="0" w:color="000000"/>
              <w:left w:val="single" w:sz="4" w:space="0" w:color="auto"/>
              <w:bottom w:val="single" w:sz="4" w:space="0" w:color="auto"/>
              <w:right w:val="single" w:sz="8" w:space="0" w:color="000000"/>
            </w:tcBorders>
          </w:tcPr>
          <w:p w14:paraId="4E11E25B" w14:textId="77777777" w:rsidR="0097317D" w:rsidRPr="0048437B" w:rsidRDefault="0097317D" w:rsidP="0097317D">
            <w:pPr>
              <w:autoSpaceDE w:val="0"/>
              <w:autoSpaceDN w:val="0"/>
              <w:adjustRightInd w:val="0"/>
              <w:spacing w:before="13" w:line="104" w:lineRule="atLeast"/>
              <w:ind w:left="15"/>
              <w:jc w:val="center"/>
              <w:rPr>
                <w:rFonts w:eastAsia="Arial"/>
                <w:b/>
                <w:color w:val="000000"/>
                <w:sz w:val="22"/>
                <w:szCs w:val="22"/>
              </w:rPr>
            </w:pPr>
            <w:r w:rsidRPr="0048437B">
              <w:rPr>
                <w:rFonts w:eastAsia="Calibri"/>
                <w:b/>
                <w:kern w:val="2"/>
                <w:sz w:val="22"/>
                <w:szCs w:val="22"/>
                <w:lang w:eastAsia="en-US"/>
                <w14:ligatures w14:val="standardContextual"/>
              </w:rPr>
              <w:t>46,37</w:t>
            </w:r>
          </w:p>
        </w:tc>
        <w:tc>
          <w:tcPr>
            <w:tcW w:w="850" w:type="dxa"/>
            <w:tcBorders>
              <w:top w:val="single" w:sz="8" w:space="0" w:color="000000"/>
              <w:left w:val="single" w:sz="4" w:space="0" w:color="auto"/>
              <w:bottom w:val="single" w:sz="4" w:space="0" w:color="auto"/>
              <w:right w:val="single" w:sz="8" w:space="0" w:color="000000"/>
            </w:tcBorders>
          </w:tcPr>
          <w:p w14:paraId="1F25ACB4" w14:textId="77777777"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50,19</w:t>
            </w:r>
          </w:p>
        </w:tc>
      </w:tr>
      <w:tr w:rsidR="0097317D" w:rsidRPr="0048437B" w14:paraId="20B4691A" w14:textId="77777777" w:rsidTr="00160EA9">
        <w:trPr>
          <w:trHeight w:val="20"/>
        </w:trPr>
        <w:tc>
          <w:tcPr>
            <w:tcW w:w="589" w:type="dxa"/>
            <w:tcBorders>
              <w:top w:val="single" w:sz="4" w:space="0" w:color="auto"/>
              <w:left w:val="single" w:sz="8" w:space="0" w:color="000000"/>
              <w:bottom w:val="single" w:sz="8" w:space="0" w:color="000000"/>
              <w:right w:val="single" w:sz="4" w:space="0" w:color="auto"/>
            </w:tcBorders>
          </w:tcPr>
          <w:p w14:paraId="786433A4" w14:textId="77777777" w:rsidR="0097317D" w:rsidRPr="0048437B" w:rsidRDefault="0097317D" w:rsidP="0097317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12.</w:t>
            </w:r>
          </w:p>
        </w:tc>
        <w:tc>
          <w:tcPr>
            <w:tcW w:w="5974" w:type="dxa"/>
            <w:tcBorders>
              <w:top w:val="single" w:sz="4" w:space="0" w:color="auto"/>
              <w:left w:val="single" w:sz="4" w:space="0" w:color="auto"/>
              <w:bottom w:val="single" w:sz="4" w:space="0" w:color="auto"/>
              <w:right w:val="single" w:sz="4" w:space="0" w:color="auto"/>
            </w:tcBorders>
          </w:tcPr>
          <w:p w14:paraId="371E0919" w14:textId="77777777" w:rsidR="0097317D" w:rsidRPr="0048437B" w:rsidRDefault="0097317D" w:rsidP="0097317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Описывать изменения физических величин при протекании физических явлений и процессов</w:t>
            </w:r>
          </w:p>
        </w:tc>
        <w:tc>
          <w:tcPr>
            <w:tcW w:w="1134" w:type="dxa"/>
            <w:tcBorders>
              <w:top w:val="single" w:sz="4" w:space="0" w:color="auto"/>
              <w:left w:val="single" w:sz="4" w:space="0" w:color="auto"/>
              <w:bottom w:val="single" w:sz="8" w:space="0" w:color="000000"/>
              <w:right w:val="single" w:sz="4" w:space="0" w:color="auto"/>
            </w:tcBorders>
            <w:vAlign w:val="bottom"/>
          </w:tcPr>
          <w:p w14:paraId="1374FB06" w14:textId="62C86B9D"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850" w:type="dxa"/>
            <w:tcBorders>
              <w:top w:val="single" w:sz="4" w:space="0" w:color="auto"/>
              <w:left w:val="single" w:sz="4" w:space="0" w:color="auto"/>
              <w:bottom w:val="single" w:sz="8" w:space="0" w:color="000000"/>
              <w:right w:val="single" w:sz="8" w:space="0" w:color="000000"/>
            </w:tcBorders>
          </w:tcPr>
          <w:p w14:paraId="164FDAED" w14:textId="7444EE40"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2</w:t>
            </w:r>
          </w:p>
        </w:tc>
        <w:tc>
          <w:tcPr>
            <w:tcW w:w="993" w:type="dxa"/>
            <w:tcBorders>
              <w:top w:val="single" w:sz="4" w:space="0" w:color="auto"/>
              <w:left w:val="single" w:sz="4" w:space="0" w:color="auto"/>
              <w:bottom w:val="single" w:sz="8" w:space="0" w:color="000000"/>
              <w:right w:val="single" w:sz="8" w:space="0" w:color="000000"/>
            </w:tcBorders>
          </w:tcPr>
          <w:p w14:paraId="108E7D95" w14:textId="77777777" w:rsidR="0097317D" w:rsidRPr="0048437B" w:rsidRDefault="0097317D" w:rsidP="0097317D">
            <w:pPr>
              <w:autoSpaceDE w:val="0"/>
              <w:autoSpaceDN w:val="0"/>
              <w:adjustRightInd w:val="0"/>
              <w:spacing w:before="13" w:line="104" w:lineRule="atLeast"/>
              <w:ind w:left="15"/>
              <w:jc w:val="center"/>
              <w:rPr>
                <w:rFonts w:eastAsia="Arial"/>
                <w:b/>
                <w:color w:val="000000"/>
                <w:sz w:val="22"/>
                <w:szCs w:val="22"/>
              </w:rPr>
            </w:pPr>
            <w:r w:rsidRPr="0048437B">
              <w:rPr>
                <w:rFonts w:eastAsia="Calibri"/>
                <w:b/>
                <w:kern w:val="2"/>
                <w:sz w:val="22"/>
                <w:szCs w:val="22"/>
                <w:lang w:eastAsia="en-US"/>
                <w14:ligatures w14:val="standardContextual"/>
              </w:rPr>
              <w:t>39,36</w:t>
            </w:r>
          </w:p>
        </w:tc>
        <w:tc>
          <w:tcPr>
            <w:tcW w:w="850" w:type="dxa"/>
            <w:tcBorders>
              <w:top w:val="single" w:sz="4" w:space="0" w:color="auto"/>
              <w:left w:val="single" w:sz="4" w:space="0" w:color="auto"/>
              <w:bottom w:val="single" w:sz="8" w:space="0" w:color="000000"/>
              <w:right w:val="single" w:sz="8" w:space="0" w:color="000000"/>
            </w:tcBorders>
          </w:tcPr>
          <w:p w14:paraId="45747B8B" w14:textId="77777777"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47,51</w:t>
            </w:r>
          </w:p>
        </w:tc>
      </w:tr>
      <w:tr w:rsidR="0097317D" w:rsidRPr="0048437B" w14:paraId="6AADDDE4" w14:textId="77777777" w:rsidTr="00160EA9">
        <w:trPr>
          <w:trHeight w:val="20"/>
        </w:trPr>
        <w:tc>
          <w:tcPr>
            <w:tcW w:w="589" w:type="dxa"/>
            <w:tcBorders>
              <w:top w:val="single" w:sz="8" w:space="0" w:color="000000"/>
              <w:left w:val="single" w:sz="8" w:space="0" w:color="000000"/>
              <w:right w:val="single" w:sz="4" w:space="0" w:color="auto"/>
            </w:tcBorders>
          </w:tcPr>
          <w:p w14:paraId="4430C99C" w14:textId="77777777" w:rsidR="0097317D" w:rsidRPr="0048437B" w:rsidRDefault="0097317D" w:rsidP="0097317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13.</w:t>
            </w:r>
          </w:p>
        </w:tc>
        <w:tc>
          <w:tcPr>
            <w:tcW w:w="5974" w:type="dxa"/>
            <w:tcBorders>
              <w:top w:val="single" w:sz="4" w:space="0" w:color="auto"/>
              <w:left w:val="single" w:sz="4" w:space="0" w:color="auto"/>
              <w:bottom w:val="single" w:sz="4" w:space="0" w:color="auto"/>
              <w:right w:val="single" w:sz="4" w:space="0" w:color="auto"/>
            </w:tcBorders>
          </w:tcPr>
          <w:p w14:paraId="1EB3443C" w14:textId="77777777" w:rsidR="0097317D" w:rsidRPr="0048437B" w:rsidRDefault="0097317D" w:rsidP="0097317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Описывать свойства тел, физические явления и процессы, используя физические величины, физические законы и принципы: (анализ графиков, таблиц и схем)</w:t>
            </w:r>
          </w:p>
        </w:tc>
        <w:tc>
          <w:tcPr>
            <w:tcW w:w="1134" w:type="dxa"/>
            <w:tcBorders>
              <w:top w:val="single" w:sz="8" w:space="0" w:color="000000"/>
              <w:left w:val="single" w:sz="4" w:space="0" w:color="auto"/>
              <w:right w:val="single" w:sz="4" w:space="0" w:color="auto"/>
            </w:tcBorders>
            <w:vAlign w:val="bottom"/>
          </w:tcPr>
          <w:p w14:paraId="5D8FDFB8" w14:textId="3DD54904"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sz w:val="22"/>
                <w:szCs w:val="22"/>
              </w:rPr>
              <w:t>П</w:t>
            </w:r>
          </w:p>
        </w:tc>
        <w:tc>
          <w:tcPr>
            <w:tcW w:w="850" w:type="dxa"/>
            <w:tcBorders>
              <w:top w:val="single" w:sz="8" w:space="0" w:color="000000"/>
              <w:left w:val="single" w:sz="4" w:space="0" w:color="auto"/>
              <w:right w:val="single" w:sz="8" w:space="0" w:color="000000"/>
            </w:tcBorders>
          </w:tcPr>
          <w:p w14:paraId="5E4D6E1D" w14:textId="09CECCB5"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2</w:t>
            </w:r>
          </w:p>
        </w:tc>
        <w:tc>
          <w:tcPr>
            <w:tcW w:w="993" w:type="dxa"/>
            <w:tcBorders>
              <w:top w:val="single" w:sz="8" w:space="0" w:color="000000"/>
              <w:left w:val="single" w:sz="4" w:space="0" w:color="auto"/>
              <w:right w:val="single" w:sz="8" w:space="0" w:color="000000"/>
            </w:tcBorders>
          </w:tcPr>
          <w:p w14:paraId="5B8630D7" w14:textId="77777777" w:rsidR="0097317D" w:rsidRPr="0048437B" w:rsidRDefault="0097317D" w:rsidP="0097317D">
            <w:pPr>
              <w:autoSpaceDE w:val="0"/>
              <w:autoSpaceDN w:val="0"/>
              <w:adjustRightInd w:val="0"/>
              <w:spacing w:before="13" w:line="104" w:lineRule="atLeast"/>
              <w:ind w:left="15"/>
              <w:jc w:val="center"/>
              <w:rPr>
                <w:rFonts w:eastAsia="Arial"/>
                <w:color w:val="000000"/>
                <w:sz w:val="22"/>
                <w:szCs w:val="22"/>
                <w:highlight w:val="yellow"/>
              </w:rPr>
            </w:pPr>
            <w:r w:rsidRPr="0048437B">
              <w:rPr>
                <w:rFonts w:eastAsia="Calibri"/>
                <w:kern w:val="2"/>
                <w:sz w:val="22"/>
                <w:szCs w:val="22"/>
                <w:lang w:eastAsia="en-US"/>
                <w14:ligatures w14:val="standardContextual"/>
              </w:rPr>
              <w:t>44,83</w:t>
            </w:r>
          </w:p>
        </w:tc>
        <w:tc>
          <w:tcPr>
            <w:tcW w:w="850" w:type="dxa"/>
            <w:tcBorders>
              <w:top w:val="single" w:sz="8" w:space="0" w:color="000000"/>
              <w:left w:val="single" w:sz="4" w:space="0" w:color="auto"/>
              <w:right w:val="single" w:sz="8" w:space="0" w:color="000000"/>
            </w:tcBorders>
          </w:tcPr>
          <w:p w14:paraId="460C8DEF" w14:textId="77777777"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51,11</w:t>
            </w:r>
          </w:p>
        </w:tc>
      </w:tr>
      <w:tr w:rsidR="0097317D" w:rsidRPr="0048437B" w14:paraId="082301D9" w14:textId="77777777" w:rsidTr="00160EA9">
        <w:trPr>
          <w:trHeight w:val="20"/>
        </w:trPr>
        <w:tc>
          <w:tcPr>
            <w:tcW w:w="589" w:type="dxa"/>
            <w:tcBorders>
              <w:top w:val="single" w:sz="8" w:space="0" w:color="000000"/>
              <w:left w:val="single" w:sz="8" w:space="0" w:color="000000"/>
              <w:right w:val="single" w:sz="4" w:space="0" w:color="auto"/>
            </w:tcBorders>
          </w:tcPr>
          <w:p w14:paraId="2B266C64" w14:textId="77777777" w:rsidR="0097317D" w:rsidRPr="0048437B" w:rsidRDefault="0097317D" w:rsidP="0097317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14.</w:t>
            </w:r>
          </w:p>
        </w:tc>
        <w:tc>
          <w:tcPr>
            <w:tcW w:w="5974" w:type="dxa"/>
            <w:tcBorders>
              <w:top w:val="single" w:sz="4" w:space="0" w:color="auto"/>
              <w:left w:val="single" w:sz="4" w:space="0" w:color="auto"/>
              <w:bottom w:val="single" w:sz="4" w:space="0" w:color="auto"/>
              <w:right w:val="single" w:sz="4" w:space="0" w:color="auto"/>
            </w:tcBorders>
          </w:tcPr>
          <w:p w14:paraId="7C18F5C4" w14:textId="77777777" w:rsidR="0097317D" w:rsidRPr="0048437B" w:rsidRDefault="0097317D" w:rsidP="0097317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 xml:space="preserve">Описывать свойства тел, физические явления и процессы, используя физические величины, физические законы и </w:t>
            </w:r>
            <w:r w:rsidRPr="0048437B">
              <w:rPr>
                <w:rFonts w:eastAsia="Arial"/>
                <w:color w:val="000000"/>
                <w:sz w:val="22"/>
                <w:szCs w:val="22"/>
              </w:rPr>
              <w:lastRenderedPageBreak/>
              <w:t>принципы: (анализ графиков, таблиц и схем)</w:t>
            </w:r>
          </w:p>
        </w:tc>
        <w:tc>
          <w:tcPr>
            <w:tcW w:w="1134" w:type="dxa"/>
            <w:tcBorders>
              <w:top w:val="single" w:sz="8" w:space="0" w:color="000000"/>
              <w:left w:val="single" w:sz="4" w:space="0" w:color="auto"/>
              <w:right w:val="single" w:sz="4" w:space="0" w:color="auto"/>
            </w:tcBorders>
            <w:vAlign w:val="bottom"/>
          </w:tcPr>
          <w:p w14:paraId="088B51D6" w14:textId="3E260C7D"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sz w:val="22"/>
                <w:szCs w:val="22"/>
              </w:rPr>
              <w:lastRenderedPageBreak/>
              <w:t>П</w:t>
            </w:r>
          </w:p>
        </w:tc>
        <w:tc>
          <w:tcPr>
            <w:tcW w:w="850" w:type="dxa"/>
            <w:tcBorders>
              <w:top w:val="single" w:sz="8" w:space="0" w:color="000000"/>
              <w:left w:val="single" w:sz="4" w:space="0" w:color="auto"/>
              <w:right w:val="single" w:sz="8" w:space="0" w:color="000000"/>
            </w:tcBorders>
          </w:tcPr>
          <w:p w14:paraId="64995E4E" w14:textId="738676E0"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2</w:t>
            </w:r>
          </w:p>
        </w:tc>
        <w:tc>
          <w:tcPr>
            <w:tcW w:w="993" w:type="dxa"/>
            <w:tcBorders>
              <w:top w:val="single" w:sz="8" w:space="0" w:color="000000"/>
              <w:left w:val="single" w:sz="4" w:space="0" w:color="auto"/>
              <w:right w:val="single" w:sz="8" w:space="0" w:color="000000"/>
            </w:tcBorders>
          </w:tcPr>
          <w:p w14:paraId="6AC3CB26" w14:textId="77777777"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50,34</w:t>
            </w:r>
          </w:p>
        </w:tc>
        <w:tc>
          <w:tcPr>
            <w:tcW w:w="850" w:type="dxa"/>
            <w:tcBorders>
              <w:top w:val="single" w:sz="8" w:space="0" w:color="000000"/>
              <w:left w:val="single" w:sz="4" w:space="0" w:color="auto"/>
              <w:right w:val="single" w:sz="8" w:space="0" w:color="000000"/>
            </w:tcBorders>
          </w:tcPr>
          <w:p w14:paraId="74555176" w14:textId="77777777"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53,79</w:t>
            </w:r>
          </w:p>
        </w:tc>
      </w:tr>
      <w:tr w:rsidR="0097317D" w:rsidRPr="0048437B" w14:paraId="6D70F2D9" w14:textId="77777777" w:rsidTr="00160EA9">
        <w:trPr>
          <w:trHeight w:val="20"/>
        </w:trPr>
        <w:tc>
          <w:tcPr>
            <w:tcW w:w="589" w:type="dxa"/>
            <w:tcBorders>
              <w:top w:val="single" w:sz="8" w:space="0" w:color="000000"/>
              <w:left w:val="single" w:sz="8" w:space="0" w:color="000000"/>
              <w:right w:val="single" w:sz="4" w:space="0" w:color="auto"/>
            </w:tcBorders>
          </w:tcPr>
          <w:p w14:paraId="420A9D8D" w14:textId="77777777" w:rsidR="0097317D" w:rsidRPr="0048437B" w:rsidRDefault="0097317D" w:rsidP="0097317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lastRenderedPageBreak/>
              <w:t>15.</w:t>
            </w:r>
          </w:p>
        </w:tc>
        <w:tc>
          <w:tcPr>
            <w:tcW w:w="5974" w:type="dxa"/>
            <w:tcBorders>
              <w:top w:val="single" w:sz="4" w:space="0" w:color="auto"/>
              <w:left w:val="single" w:sz="4" w:space="0" w:color="auto"/>
              <w:bottom w:val="single" w:sz="4" w:space="0" w:color="auto"/>
              <w:right w:val="single" w:sz="4" w:space="0" w:color="auto"/>
            </w:tcBorders>
          </w:tcPr>
          <w:p w14:paraId="2C4AFB26" w14:textId="77777777" w:rsidR="0097317D" w:rsidRPr="0048437B" w:rsidRDefault="0097317D" w:rsidP="0097317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Проводить прямые измерения физических величин с использованием измерительных приборов, правильно составлять схемы включения прибора в экспериментальную установку, проводить серию измерений</w:t>
            </w:r>
          </w:p>
        </w:tc>
        <w:tc>
          <w:tcPr>
            <w:tcW w:w="1134" w:type="dxa"/>
            <w:tcBorders>
              <w:top w:val="single" w:sz="8" w:space="0" w:color="000000"/>
              <w:left w:val="single" w:sz="4" w:space="0" w:color="auto"/>
              <w:right w:val="single" w:sz="4" w:space="0" w:color="auto"/>
            </w:tcBorders>
            <w:vAlign w:val="bottom"/>
          </w:tcPr>
          <w:p w14:paraId="1CEEF53A" w14:textId="54B9F871"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850" w:type="dxa"/>
            <w:tcBorders>
              <w:top w:val="single" w:sz="8" w:space="0" w:color="000000"/>
              <w:left w:val="single" w:sz="4" w:space="0" w:color="auto"/>
              <w:right w:val="single" w:sz="8" w:space="0" w:color="000000"/>
            </w:tcBorders>
          </w:tcPr>
          <w:p w14:paraId="53919AE0" w14:textId="63CF25EE"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993" w:type="dxa"/>
            <w:tcBorders>
              <w:top w:val="single" w:sz="8" w:space="0" w:color="000000"/>
              <w:left w:val="single" w:sz="4" w:space="0" w:color="auto"/>
              <w:right w:val="single" w:sz="8" w:space="0" w:color="000000"/>
            </w:tcBorders>
          </w:tcPr>
          <w:p w14:paraId="13EF5473" w14:textId="77777777" w:rsidR="0097317D" w:rsidRPr="0048437B" w:rsidRDefault="0097317D" w:rsidP="0097317D">
            <w:pPr>
              <w:autoSpaceDE w:val="0"/>
              <w:autoSpaceDN w:val="0"/>
              <w:adjustRightInd w:val="0"/>
              <w:spacing w:before="13" w:line="104" w:lineRule="atLeast"/>
              <w:ind w:left="15"/>
              <w:jc w:val="center"/>
              <w:rPr>
                <w:rFonts w:eastAsia="Arial"/>
                <w:b/>
                <w:color w:val="000000"/>
                <w:sz w:val="22"/>
                <w:szCs w:val="22"/>
              </w:rPr>
            </w:pPr>
            <w:r w:rsidRPr="0048437B">
              <w:rPr>
                <w:rFonts w:eastAsia="Calibri"/>
                <w:b/>
                <w:kern w:val="2"/>
                <w:sz w:val="22"/>
                <w:szCs w:val="22"/>
                <w:lang w:eastAsia="en-US"/>
                <w14:ligatures w14:val="standardContextual"/>
              </w:rPr>
              <w:t>48,94</w:t>
            </w:r>
          </w:p>
        </w:tc>
        <w:tc>
          <w:tcPr>
            <w:tcW w:w="850" w:type="dxa"/>
            <w:tcBorders>
              <w:top w:val="single" w:sz="8" w:space="0" w:color="000000"/>
              <w:left w:val="single" w:sz="4" w:space="0" w:color="auto"/>
              <w:right w:val="single" w:sz="8" w:space="0" w:color="000000"/>
            </w:tcBorders>
          </w:tcPr>
          <w:p w14:paraId="5F8787C8" w14:textId="77777777"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46,16</w:t>
            </w:r>
          </w:p>
        </w:tc>
      </w:tr>
      <w:tr w:rsidR="0097317D" w:rsidRPr="0048437B" w14:paraId="63859D09" w14:textId="77777777" w:rsidTr="00160EA9">
        <w:trPr>
          <w:trHeight w:val="20"/>
        </w:trPr>
        <w:tc>
          <w:tcPr>
            <w:tcW w:w="589" w:type="dxa"/>
            <w:tcBorders>
              <w:top w:val="single" w:sz="8" w:space="0" w:color="000000"/>
              <w:left w:val="single" w:sz="8" w:space="0" w:color="000000"/>
              <w:right w:val="single" w:sz="4" w:space="0" w:color="auto"/>
            </w:tcBorders>
          </w:tcPr>
          <w:p w14:paraId="21215DF4" w14:textId="77777777" w:rsidR="0097317D" w:rsidRPr="0048437B" w:rsidRDefault="0097317D" w:rsidP="0097317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16.</w:t>
            </w:r>
          </w:p>
        </w:tc>
        <w:tc>
          <w:tcPr>
            <w:tcW w:w="5974" w:type="dxa"/>
            <w:tcBorders>
              <w:top w:val="single" w:sz="4" w:space="0" w:color="auto"/>
              <w:left w:val="single" w:sz="4" w:space="0" w:color="auto"/>
              <w:bottom w:val="single" w:sz="4" w:space="0" w:color="auto"/>
              <w:right w:val="single" w:sz="4" w:space="0" w:color="auto"/>
            </w:tcBorders>
          </w:tcPr>
          <w:p w14:paraId="181E1B81" w14:textId="77777777" w:rsidR="0097317D" w:rsidRPr="0048437B" w:rsidRDefault="0097317D" w:rsidP="0097317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Различать явления и закономерности, лежащие в основе принципа действия машин, приборов и технических устройств. Приводить примеры вклада российских и зарубежных ученых-физиков в развитие науки, объяснение процессов окружающего мира, в развитие техники и технологий</w:t>
            </w:r>
          </w:p>
        </w:tc>
        <w:tc>
          <w:tcPr>
            <w:tcW w:w="1134" w:type="dxa"/>
            <w:tcBorders>
              <w:top w:val="single" w:sz="8" w:space="0" w:color="000000"/>
              <w:left w:val="single" w:sz="4" w:space="0" w:color="auto"/>
              <w:right w:val="single" w:sz="4" w:space="0" w:color="auto"/>
            </w:tcBorders>
            <w:vAlign w:val="bottom"/>
          </w:tcPr>
          <w:p w14:paraId="0FB99572" w14:textId="7D7CE981"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850" w:type="dxa"/>
            <w:tcBorders>
              <w:top w:val="single" w:sz="8" w:space="0" w:color="000000"/>
              <w:left w:val="single" w:sz="4" w:space="0" w:color="auto"/>
              <w:right w:val="single" w:sz="8" w:space="0" w:color="000000"/>
            </w:tcBorders>
          </w:tcPr>
          <w:p w14:paraId="5611F0BD" w14:textId="16427CC7"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2</w:t>
            </w:r>
          </w:p>
        </w:tc>
        <w:tc>
          <w:tcPr>
            <w:tcW w:w="993" w:type="dxa"/>
            <w:tcBorders>
              <w:top w:val="single" w:sz="8" w:space="0" w:color="000000"/>
              <w:left w:val="single" w:sz="4" w:space="0" w:color="auto"/>
              <w:right w:val="single" w:sz="8" w:space="0" w:color="000000"/>
            </w:tcBorders>
          </w:tcPr>
          <w:p w14:paraId="094D6A71" w14:textId="77777777" w:rsidR="0097317D" w:rsidRPr="0048437B" w:rsidRDefault="0097317D" w:rsidP="0097317D">
            <w:pPr>
              <w:autoSpaceDE w:val="0"/>
              <w:autoSpaceDN w:val="0"/>
              <w:adjustRightInd w:val="0"/>
              <w:spacing w:before="13" w:line="104" w:lineRule="atLeast"/>
              <w:ind w:left="15"/>
              <w:jc w:val="center"/>
              <w:rPr>
                <w:rFonts w:eastAsia="Arial"/>
                <w:b/>
                <w:color w:val="000000"/>
                <w:sz w:val="22"/>
                <w:szCs w:val="22"/>
              </w:rPr>
            </w:pPr>
            <w:r w:rsidRPr="0048437B">
              <w:rPr>
                <w:rFonts w:eastAsia="Calibri"/>
                <w:b/>
                <w:kern w:val="2"/>
                <w:sz w:val="22"/>
                <w:szCs w:val="22"/>
                <w:lang w:eastAsia="en-US"/>
                <w14:ligatures w14:val="standardContextual"/>
              </w:rPr>
              <w:t>47,78</w:t>
            </w:r>
          </w:p>
        </w:tc>
        <w:tc>
          <w:tcPr>
            <w:tcW w:w="850" w:type="dxa"/>
            <w:tcBorders>
              <w:top w:val="single" w:sz="8" w:space="0" w:color="000000"/>
              <w:left w:val="single" w:sz="4" w:space="0" w:color="auto"/>
              <w:right w:val="single" w:sz="8" w:space="0" w:color="000000"/>
            </w:tcBorders>
          </w:tcPr>
          <w:p w14:paraId="79F9141D" w14:textId="77777777"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57,95</w:t>
            </w:r>
          </w:p>
        </w:tc>
      </w:tr>
      <w:tr w:rsidR="0097317D" w:rsidRPr="0048437B" w14:paraId="2069941F" w14:textId="77777777" w:rsidTr="00160EA9">
        <w:trPr>
          <w:trHeight w:val="20"/>
        </w:trPr>
        <w:tc>
          <w:tcPr>
            <w:tcW w:w="589" w:type="dxa"/>
            <w:tcBorders>
              <w:top w:val="single" w:sz="8" w:space="0" w:color="000000"/>
              <w:left w:val="single" w:sz="8" w:space="0" w:color="000000"/>
              <w:right w:val="single" w:sz="4" w:space="0" w:color="auto"/>
            </w:tcBorders>
          </w:tcPr>
          <w:p w14:paraId="17E64FE4" w14:textId="77777777" w:rsidR="0097317D" w:rsidRPr="0048437B" w:rsidRDefault="0097317D" w:rsidP="0097317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17.</w:t>
            </w:r>
          </w:p>
        </w:tc>
        <w:tc>
          <w:tcPr>
            <w:tcW w:w="5974" w:type="dxa"/>
            <w:tcBorders>
              <w:top w:val="single" w:sz="4" w:space="0" w:color="auto"/>
              <w:left w:val="single" w:sz="4" w:space="0" w:color="auto"/>
              <w:bottom w:val="single" w:sz="4" w:space="0" w:color="auto"/>
              <w:right w:val="single" w:sz="4" w:space="0" w:color="auto"/>
            </w:tcBorders>
          </w:tcPr>
          <w:p w14:paraId="7993ADB3" w14:textId="77777777" w:rsidR="0097317D" w:rsidRPr="0048437B" w:rsidRDefault="0097317D" w:rsidP="0097317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Анализировать отдельные этапы проведения исследования на основе его описания: делать выводы на основе описания исследования, интерпретировать результаты наблюдений и опытов</w:t>
            </w:r>
          </w:p>
        </w:tc>
        <w:tc>
          <w:tcPr>
            <w:tcW w:w="1134" w:type="dxa"/>
            <w:tcBorders>
              <w:top w:val="single" w:sz="8" w:space="0" w:color="000000"/>
              <w:left w:val="single" w:sz="4" w:space="0" w:color="auto"/>
              <w:right w:val="single" w:sz="4" w:space="0" w:color="auto"/>
            </w:tcBorders>
            <w:vAlign w:val="bottom"/>
          </w:tcPr>
          <w:p w14:paraId="659BB631" w14:textId="3C16EDA1"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sz w:val="22"/>
                <w:szCs w:val="22"/>
              </w:rPr>
              <w:t>П</w:t>
            </w:r>
          </w:p>
        </w:tc>
        <w:tc>
          <w:tcPr>
            <w:tcW w:w="850" w:type="dxa"/>
            <w:tcBorders>
              <w:top w:val="single" w:sz="8" w:space="0" w:color="000000"/>
              <w:left w:val="single" w:sz="4" w:space="0" w:color="auto"/>
              <w:right w:val="single" w:sz="8" w:space="0" w:color="000000"/>
            </w:tcBorders>
          </w:tcPr>
          <w:p w14:paraId="317B9DFF" w14:textId="5DA6DDE6"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2</w:t>
            </w:r>
          </w:p>
        </w:tc>
        <w:tc>
          <w:tcPr>
            <w:tcW w:w="993" w:type="dxa"/>
            <w:tcBorders>
              <w:top w:val="single" w:sz="8" w:space="0" w:color="000000"/>
              <w:left w:val="single" w:sz="4" w:space="0" w:color="auto"/>
              <w:right w:val="single" w:sz="8" w:space="0" w:color="000000"/>
            </w:tcBorders>
          </w:tcPr>
          <w:p w14:paraId="6E68FDC0" w14:textId="77777777"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52,08</w:t>
            </w:r>
          </w:p>
        </w:tc>
        <w:tc>
          <w:tcPr>
            <w:tcW w:w="850" w:type="dxa"/>
            <w:tcBorders>
              <w:top w:val="single" w:sz="8" w:space="0" w:color="000000"/>
              <w:left w:val="single" w:sz="4" w:space="0" w:color="auto"/>
              <w:right w:val="single" w:sz="8" w:space="0" w:color="000000"/>
            </w:tcBorders>
          </w:tcPr>
          <w:p w14:paraId="4CDB9ED8" w14:textId="77777777"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54,88</w:t>
            </w:r>
          </w:p>
        </w:tc>
      </w:tr>
      <w:tr w:rsidR="0097317D" w:rsidRPr="0048437B" w14:paraId="76C898F4" w14:textId="77777777" w:rsidTr="00160EA9">
        <w:trPr>
          <w:trHeight w:val="20"/>
        </w:trPr>
        <w:tc>
          <w:tcPr>
            <w:tcW w:w="589" w:type="dxa"/>
            <w:tcBorders>
              <w:top w:val="single" w:sz="8" w:space="0" w:color="000000"/>
              <w:left w:val="single" w:sz="8" w:space="0" w:color="000000"/>
              <w:right w:val="single" w:sz="4" w:space="0" w:color="auto"/>
            </w:tcBorders>
          </w:tcPr>
          <w:p w14:paraId="0D641FF6" w14:textId="77777777" w:rsidR="0097317D" w:rsidRPr="0048437B" w:rsidRDefault="0097317D" w:rsidP="0097317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18.</w:t>
            </w:r>
          </w:p>
        </w:tc>
        <w:tc>
          <w:tcPr>
            <w:tcW w:w="5974" w:type="dxa"/>
            <w:tcBorders>
              <w:top w:val="single" w:sz="4" w:space="0" w:color="auto"/>
              <w:left w:val="single" w:sz="4" w:space="0" w:color="auto"/>
              <w:bottom w:val="single" w:sz="4" w:space="0" w:color="auto"/>
              <w:right w:val="single" w:sz="4" w:space="0" w:color="auto"/>
            </w:tcBorders>
          </w:tcPr>
          <w:p w14:paraId="552AEAC5" w14:textId="77777777" w:rsidR="0097317D" w:rsidRPr="0048437B" w:rsidRDefault="0097317D" w:rsidP="0097317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Интерпретировать информацию физического содержания, отвечать на вопросы с использованием явно и неявно заданной информации. Преобразовывать информацию из одной знаковой системы в другую</w:t>
            </w:r>
          </w:p>
        </w:tc>
        <w:tc>
          <w:tcPr>
            <w:tcW w:w="1134" w:type="dxa"/>
            <w:tcBorders>
              <w:top w:val="single" w:sz="8" w:space="0" w:color="000000"/>
              <w:left w:val="single" w:sz="4" w:space="0" w:color="auto"/>
              <w:right w:val="single" w:sz="4" w:space="0" w:color="auto"/>
            </w:tcBorders>
            <w:vAlign w:val="bottom"/>
          </w:tcPr>
          <w:p w14:paraId="7863CC9C" w14:textId="56A70564"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850" w:type="dxa"/>
            <w:tcBorders>
              <w:top w:val="single" w:sz="8" w:space="0" w:color="000000"/>
              <w:left w:val="single" w:sz="4" w:space="0" w:color="auto"/>
              <w:right w:val="single" w:sz="8" w:space="0" w:color="000000"/>
            </w:tcBorders>
          </w:tcPr>
          <w:p w14:paraId="6A7D6F91" w14:textId="21A95663"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2</w:t>
            </w:r>
          </w:p>
        </w:tc>
        <w:tc>
          <w:tcPr>
            <w:tcW w:w="993" w:type="dxa"/>
            <w:tcBorders>
              <w:top w:val="single" w:sz="8" w:space="0" w:color="000000"/>
              <w:left w:val="single" w:sz="4" w:space="0" w:color="auto"/>
              <w:right w:val="single" w:sz="8" w:space="0" w:color="000000"/>
            </w:tcBorders>
          </w:tcPr>
          <w:p w14:paraId="692DEC02" w14:textId="77777777" w:rsidR="0097317D" w:rsidRPr="0048437B" w:rsidRDefault="0097317D" w:rsidP="0097317D">
            <w:pPr>
              <w:autoSpaceDE w:val="0"/>
              <w:autoSpaceDN w:val="0"/>
              <w:adjustRightInd w:val="0"/>
              <w:spacing w:before="13" w:line="104" w:lineRule="atLeast"/>
              <w:ind w:left="15"/>
              <w:jc w:val="center"/>
              <w:rPr>
                <w:rFonts w:eastAsia="Arial"/>
                <w:b/>
                <w:color w:val="000000"/>
                <w:sz w:val="22"/>
                <w:szCs w:val="22"/>
              </w:rPr>
            </w:pPr>
            <w:r w:rsidRPr="0048437B">
              <w:rPr>
                <w:rFonts w:eastAsia="Calibri"/>
                <w:b/>
                <w:kern w:val="2"/>
                <w:sz w:val="22"/>
                <w:szCs w:val="22"/>
                <w:lang w:eastAsia="en-US"/>
                <w14:ligatures w14:val="standardContextual"/>
              </w:rPr>
              <w:t>46,28</w:t>
            </w:r>
          </w:p>
        </w:tc>
        <w:tc>
          <w:tcPr>
            <w:tcW w:w="850" w:type="dxa"/>
            <w:tcBorders>
              <w:top w:val="single" w:sz="8" w:space="0" w:color="000000"/>
              <w:left w:val="single" w:sz="4" w:space="0" w:color="auto"/>
              <w:right w:val="single" w:sz="8" w:space="0" w:color="000000"/>
            </w:tcBorders>
          </w:tcPr>
          <w:p w14:paraId="21C3FCDE" w14:textId="77777777"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46,38</w:t>
            </w:r>
          </w:p>
        </w:tc>
      </w:tr>
      <w:tr w:rsidR="0097317D" w:rsidRPr="0048437B" w14:paraId="7DEA9A4E" w14:textId="77777777" w:rsidTr="00160EA9">
        <w:trPr>
          <w:trHeight w:val="20"/>
        </w:trPr>
        <w:tc>
          <w:tcPr>
            <w:tcW w:w="589" w:type="dxa"/>
            <w:tcBorders>
              <w:top w:val="single" w:sz="8" w:space="0" w:color="000000"/>
              <w:left w:val="single" w:sz="8" w:space="0" w:color="000000"/>
              <w:right w:val="single" w:sz="4" w:space="0" w:color="auto"/>
            </w:tcBorders>
          </w:tcPr>
          <w:p w14:paraId="08A0AD59" w14:textId="77777777" w:rsidR="0097317D" w:rsidRPr="0048437B" w:rsidRDefault="0097317D" w:rsidP="0097317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19.</w:t>
            </w:r>
          </w:p>
        </w:tc>
        <w:tc>
          <w:tcPr>
            <w:tcW w:w="5974" w:type="dxa"/>
            <w:tcBorders>
              <w:top w:val="single" w:sz="4" w:space="0" w:color="auto"/>
              <w:left w:val="single" w:sz="4" w:space="0" w:color="auto"/>
              <w:bottom w:val="single" w:sz="4" w:space="0" w:color="auto"/>
              <w:right w:val="single" w:sz="4" w:space="0" w:color="auto"/>
            </w:tcBorders>
          </w:tcPr>
          <w:p w14:paraId="1726E79B" w14:textId="77777777" w:rsidR="0097317D" w:rsidRPr="0048437B" w:rsidRDefault="0097317D" w:rsidP="0097317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Применять информацию из текста при решении учебно-познавательных и учебно-практических задач.</w:t>
            </w:r>
          </w:p>
        </w:tc>
        <w:tc>
          <w:tcPr>
            <w:tcW w:w="1134" w:type="dxa"/>
            <w:tcBorders>
              <w:top w:val="single" w:sz="8" w:space="0" w:color="000000"/>
              <w:left w:val="single" w:sz="4" w:space="0" w:color="auto"/>
              <w:right w:val="single" w:sz="4" w:space="0" w:color="auto"/>
            </w:tcBorders>
            <w:vAlign w:val="bottom"/>
          </w:tcPr>
          <w:p w14:paraId="41B41C21" w14:textId="6086A73E"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sz w:val="22"/>
                <w:szCs w:val="22"/>
              </w:rPr>
              <w:t>П</w:t>
            </w:r>
          </w:p>
        </w:tc>
        <w:tc>
          <w:tcPr>
            <w:tcW w:w="850" w:type="dxa"/>
            <w:tcBorders>
              <w:top w:val="single" w:sz="8" w:space="0" w:color="000000"/>
              <w:left w:val="single" w:sz="4" w:space="0" w:color="auto"/>
              <w:right w:val="single" w:sz="8" w:space="0" w:color="000000"/>
            </w:tcBorders>
          </w:tcPr>
          <w:p w14:paraId="4A8FE898" w14:textId="27AD62CD"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2</w:t>
            </w:r>
          </w:p>
        </w:tc>
        <w:tc>
          <w:tcPr>
            <w:tcW w:w="993" w:type="dxa"/>
            <w:tcBorders>
              <w:top w:val="single" w:sz="8" w:space="0" w:color="000000"/>
              <w:left w:val="single" w:sz="4" w:space="0" w:color="auto"/>
              <w:right w:val="single" w:sz="8" w:space="0" w:color="000000"/>
            </w:tcBorders>
          </w:tcPr>
          <w:p w14:paraId="0DDAED68" w14:textId="77777777" w:rsidR="0097317D" w:rsidRPr="0048437B" w:rsidRDefault="0097317D" w:rsidP="0097317D">
            <w:pPr>
              <w:autoSpaceDE w:val="0"/>
              <w:autoSpaceDN w:val="0"/>
              <w:adjustRightInd w:val="0"/>
              <w:spacing w:before="13" w:line="104" w:lineRule="atLeast"/>
              <w:ind w:left="15"/>
              <w:jc w:val="center"/>
              <w:rPr>
                <w:rFonts w:eastAsia="Arial"/>
                <w:b/>
                <w:color w:val="000000"/>
                <w:sz w:val="22"/>
                <w:szCs w:val="22"/>
              </w:rPr>
            </w:pPr>
            <w:r w:rsidRPr="0048437B">
              <w:rPr>
                <w:rFonts w:eastAsia="Calibri"/>
                <w:b/>
                <w:kern w:val="2"/>
                <w:sz w:val="22"/>
                <w:szCs w:val="22"/>
                <w:lang w:eastAsia="en-US"/>
                <w14:ligatures w14:val="standardContextual"/>
              </w:rPr>
              <w:t>11,27</w:t>
            </w:r>
          </w:p>
        </w:tc>
        <w:tc>
          <w:tcPr>
            <w:tcW w:w="850" w:type="dxa"/>
            <w:tcBorders>
              <w:top w:val="single" w:sz="8" w:space="0" w:color="000000"/>
              <w:left w:val="single" w:sz="4" w:space="0" w:color="auto"/>
              <w:right w:val="single" w:sz="8" w:space="0" w:color="000000"/>
            </w:tcBorders>
          </w:tcPr>
          <w:p w14:paraId="22D26E9F" w14:textId="77777777"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14,63</w:t>
            </w:r>
          </w:p>
        </w:tc>
      </w:tr>
      <w:tr w:rsidR="0097317D" w:rsidRPr="0048437B" w14:paraId="42E0BDDF" w14:textId="77777777" w:rsidTr="00160EA9">
        <w:trPr>
          <w:trHeight w:val="20"/>
        </w:trPr>
        <w:tc>
          <w:tcPr>
            <w:tcW w:w="589" w:type="dxa"/>
            <w:tcBorders>
              <w:top w:val="single" w:sz="8" w:space="0" w:color="000000"/>
              <w:left w:val="single" w:sz="8" w:space="0" w:color="000000"/>
              <w:right w:val="single" w:sz="4" w:space="0" w:color="auto"/>
            </w:tcBorders>
          </w:tcPr>
          <w:p w14:paraId="2C2EACA8" w14:textId="77777777" w:rsidR="0097317D" w:rsidRPr="0048437B" w:rsidRDefault="0097317D" w:rsidP="0097317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20.</w:t>
            </w:r>
          </w:p>
        </w:tc>
        <w:tc>
          <w:tcPr>
            <w:tcW w:w="5974" w:type="dxa"/>
            <w:tcBorders>
              <w:top w:val="single" w:sz="4" w:space="0" w:color="auto"/>
              <w:left w:val="single" w:sz="4" w:space="0" w:color="auto"/>
              <w:bottom w:val="single" w:sz="4" w:space="0" w:color="auto"/>
              <w:right w:val="single" w:sz="4" w:space="0" w:color="auto"/>
            </w:tcBorders>
          </w:tcPr>
          <w:p w14:paraId="15A26880" w14:textId="77777777" w:rsidR="0097317D" w:rsidRPr="0048437B" w:rsidRDefault="0097317D" w:rsidP="0097317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Объяснять физические процессы и свойства тел</w:t>
            </w:r>
          </w:p>
        </w:tc>
        <w:tc>
          <w:tcPr>
            <w:tcW w:w="1134" w:type="dxa"/>
            <w:tcBorders>
              <w:top w:val="single" w:sz="8" w:space="0" w:color="000000"/>
              <w:left w:val="single" w:sz="4" w:space="0" w:color="auto"/>
              <w:right w:val="single" w:sz="4" w:space="0" w:color="auto"/>
            </w:tcBorders>
            <w:vAlign w:val="bottom"/>
          </w:tcPr>
          <w:p w14:paraId="05490F4F" w14:textId="28CACE2A"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sz w:val="22"/>
                <w:szCs w:val="22"/>
              </w:rPr>
              <w:t>П</w:t>
            </w:r>
          </w:p>
        </w:tc>
        <w:tc>
          <w:tcPr>
            <w:tcW w:w="850" w:type="dxa"/>
            <w:tcBorders>
              <w:top w:val="single" w:sz="8" w:space="0" w:color="000000"/>
              <w:left w:val="single" w:sz="4" w:space="0" w:color="auto"/>
              <w:right w:val="single" w:sz="8" w:space="0" w:color="000000"/>
            </w:tcBorders>
          </w:tcPr>
          <w:p w14:paraId="128FA436" w14:textId="35A7E6AB"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2</w:t>
            </w:r>
          </w:p>
        </w:tc>
        <w:tc>
          <w:tcPr>
            <w:tcW w:w="993" w:type="dxa"/>
            <w:tcBorders>
              <w:top w:val="single" w:sz="8" w:space="0" w:color="000000"/>
              <w:left w:val="single" w:sz="4" w:space="0" w:color="auto"/>
              <w:right w:val="single" w:sz="8" w:space="0" w:color="000000"/>
            </w:tcBorders>
          </w:tcPr>
          <w:p w14:paraId="2B9B5774" w14:textId="77777777" w:rsidR="0097317D" w:rsidRPr="0048437B" w:rsidRDefault="0097317D" w:rsidP="0097317D">
            <w:pPr>
              <w:autoSpaceDE w:val="0"/>
              <w:autoSpaceDN w:val="0"/>
              <w:adjustRightInd w:val="0"/>
              <w:spacing w:before="13" w:line="104" w:lineRule="atLeast"/>
              <w:ind w:left="15"/>
              <w:jc w:val="center"/>
              <w:rPr>
                <w:rFonts w:eastAsia="Arial"/>
                <w:b/>
                <w:color w:val="000000"/>
                <w:sz w:val="22"/>
                <w:szCs w:val="22"/>
              </w:rPr>
            </w:pPr>
            <w:r w:rsidRPr="0048437B">
              <w:rPr>
                <w:rFonts w:eastAsia="Calibri"/>
                <w:b/>
                <w:kern w:val="2"/>
                <w:sz w:val="22"/>
                <w:szCs w:val="22"/>
                <w:lang w:eastAsia="en-US"/>
                <w14:ligatures w14:val="standardContextual"/>
              </w:rPr>
              <w:t>9,86</w:t>
            </w:r>
          </w:p>
        </w:tc>
        <w:tc>
          <w:tcPr>
            <w:tcW w:w="850" w:type="dxa"/>
            <w:tcBorders>
              <w:top w:val="single" w:sz="8" w:space="0" w:color="000000"/>
              <w:left w:val="single" w:sz="4" w:space="0" w:color="auto"/>
              <w:right w:val="single" w:sz="8" w:space="0" w:color="000000"/>
            </w:tcBorders>
          </w:tcPr>
          <w:p w14:paraId="0176BA96" w14:textId="77777777"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15,37</w:t>
            </w:r>
          </w:p>
        </w:tc>
      </w:tr>
      <w:tr w:rsidR="0097317D" w:rsidRPr="0048437B" w14:paraId="2B72FA99" w14:textId="77777777" w:rsidTr="00160EA9">
        <w:trPr>
          <w:trHeight w:val="20"/>
        </w:trPr>
        <w:tc>
          <w:tcPr>
            <w:tcW w:w="589" w:type="dxa"/>
            <w:tcBorders>
              <w:top w:val="single" w:sz="8" w:space="0" w:color="000000"/>
              <w:left w:val="single" w:sz="8" w:space="0" w:color="000000"/>
              <w:right w:val="single" w:sz="4" w:space="0" w:color="auto"/>
            </w:tcBorders>
          </w:tcPr>
          <w:p w14:paraId="42E0E263" w14:textId="77777777" w:rsidR="0097317D" w:rsidRPr="0048437B" w:rsidRDefault="0097317D" w:rsidP="0097317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21.</w:t>
            </w:r>
          </w:p>
        </w:tc>
        <w:tc>
          <w:tcPr>
            <w:tcW w:w="5974" w:type="dxa"/>
            <w:tcBorders>
              <w:top w:val="single" w:sz="4" w:space="0" w:color="auto"/>
              <w:left w:val="single" w:sz="4" w:space="0" w:color="auto"/>
              <w:bottom w:val="single" w:sz="4" w:space="0" w:color="auto"/>
              <w:right w:val="single" w:sz="4" w:space="0" w:color="auto"/>
            </w:tcBorders>
          </w:tcPr>
          <w:p w14:paraId="4859D51E" w14:textId="77777777" w:rsidR="0097317D" w:rsidRPr="0048437B" w:rsidRDefault="0097317D" w:rsidP="0097317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Объяснять физические процессы и свойства тел</w:t>
            </w:r>
          </w:p>
        </w:tc>
        <w:tc>
          <w:tcPr>
            <w:tcW w:w="1134" w:type="dxa"/>
            <w:tcBorders>
              <w:top w:val="single" w:sz="8" w:space="0" w:color="000000"/>
              <w:left w:val="single" w:sz="4" w:space="0" w:color="auto"/>
              <w:right w:val="single" w:sz="4" w:space="0" w:color="auto"/>
            </w:tcBorders>
            <w:vAlign w:val="bottom"/>
          </w:tcPr>
          <w:p w14:paraId="5C8AF44E" w14:textId="0753F688"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sz w:val="22"/>
                <w:szCs w:val="22"/>
              </w:rPr>
              <w:t>П</w:t>
            </w:r>
          </w:p>
        </w:tc>
        <w:tc>
          <w:tcPr>
            <w:tcW w:w="850" w:type="dxa"/>
            <w:tcBorders>
              <w:top w:val="single" w:sz="8" w:space="0" w:color="000000"/>
              <w:left w:val="single" w:sz="4" w:space="0" w:color="auto"/>
              <w:right w:val="single" w:sz="8" w:space="0" w:color="000000"/>
            </w:tcBorders>
          </w:tcPr>
          <w:p w14:paraId="3951C1FB" w14:textId="5EDCED5D"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2</w:t>
            </w:r>
          </w:p>
        </w:tc>
        <w:tc>
          <w:tcPr>
            <w:tcW w:w="993" w:type="dxa"/>
            <w:tcBorders>
              <w:top w:val="single" w:sz="8" w:space="0" w:color="000000"/>
              <w:left w:val="single" w:sz="4" w:space="0" w:color="auto"/>
              <w:right w:val="single" w:sz="8" w:space="0" w:color="000000"/>
            </w:tcBorders>
          </w:tcPr>
          <w:p w14:paraId="108B8B1C" w14:textId="77777777" w:rsidR="0097317D" w:rsidRPr="0048437B" w:rsidRDefault="0097317D" w:rsidP="0097317D">
            <w:pPr>
              <w:autoSpaceDE w:val="0"/>
              <w:autoSpaceDN w:val="0"/>
              <w:adjustRightInd w:val="0"/>
              <w:spacing w:before="13" w:line="104" w:lineRule="atLeast"/>
              <w:ind w:left="15"/>
              <w:jc w:val="center"/>
              <w:rPr>
                <w:rFonts w:eastAsia="Arial"/>
                <w:b/>
                <w:color w:val="000000"/>
                <w:sz w:val="22"/>
                <w:szCs w:val="22"/>
              </w:rPr>
            </w:pPr>
            <w:r w:rsidRPr="0048437B">
              <w:rPr>
                <w:rFonts w:eastAsia="Calibri"/>
                <w:b/>
                <w:kern w:val="2"/>
                <w:sz w:val="22"/>
                <w:szCs w:val="22"/>
                <w:lang w:eastAsia="en-US"/>
                <w14:ligatures w14:val="standardContextual"/>
              </w:rPr>
              <w:t>14,07</w:t>
            </w:r>
          </w:p>
        </w:tc>
        <w:tc>
          <w:tcPr>
            <w:tcW w:w="850" w:type="dxa"/>
            <w:tcBorders>
              <w:top w:val="single" w:sz="8" w:space="0" w:color="000000"/>
              <w:left w:val="single" w:sz="4" w:space="0" w:color="auto"/>
              <w:right w:val="single" w:sz="8" w:space="0" w:color="000000"/>
            </w:tcBorders>
          </w:tcPr>
          <w:p w14:paraId="54646B3E" w14:textId="77777777" w:rsidR="0097317D" w:rsidRPr="0048437B" w:rsidRDefault="0097317D" w:rsidP="0097317D">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17,91</w:t>
            </w:r>
          </w:p>
        </w:tc>
      </w:tr>
      <w:tr w:rsidR="0097317D" w:rsidRPr="0048437B" w14:paraId="5CC7CA0C" w14:textId="77777777" w:rsidTr="00160EA9">
        <w:trPr>
          <w:trHeight w:val="20"/>
        </w:trPr>
        <w:tc>
          <w:tcPr>
            <w:tcW w:w="6563" w:type="dxa"/>
            <w:gridSpan w:val="2"/>
            <w:tcBorders>
              <w:top w:val="single" w:sz="4" w:space="0" w:color="auto"/>
              <w:left w:val="single" w:sz="4" w:space="0" w:color="auto"/>
              <w:bottom w:val="single" w:sz="4" w:space="0" w:color="auto"/>
              <w:right w:val="single" w:sz="4" w:space="0" w:color="auto"/>
            </w:tcBorders>
            <w:vAlign w:val="center"/>
          </w:tcPr>
          <w:p w14:paraId="75048796" w14:textId="77777777" w:rsidR="0097317D" w:rsidRPr="0048437B" w:rsidRDefault="0097317D" w:rsidP="006F0FEA">
            <w:pPr>
              <w:autoSpaceDE w:val="0"/>
              <w:autoSpaceDN w:val="0"/>
              <w:adjustRightInd w:val="0"/>
              <w:spacing w:before="13" w:line="104" w:lineRule="atLeast"/>
              <w:ind w:left="15"/>
              <w:jc w:val="right"/>
              <w:rPr>
                <w:rFonts w:eastAsia="Arial"/>
                <w:b/>
                <w:color w:val="000000"/>
                <w:sz w:val="22"/>
                <w:szCs w:val="22"/>
              </w:rPr>
            </w:pPr>
            <w:r w:rsidRPr="0048437B">
              <w:rPr>
                <w:rFonts w:eastAsia="Arial"/>
                <w:b/>
                <w:color w:val="000000"/>
                <w:sz w:val="22"/>
                <w:szCs w:val="22"/>
              </w:rPr>
              <w:t>Итого:</w:t>
            </w:r>
          </w:p>
        </w:tc>
        <w:tc>
          <w:tcPr>
            <w:tcW w:w="1134" w:type="dxa"/>
            <w:tcBorders>
              <w:top w:val="single" w:sz="4" w:space="0" w:color="auto"/>
              <w:left w:val="single" w:sz="4" w:space="0" w:color="auto"/>
              <w:bottom w:val="single" w:sz="4" w:space="0" w:color="auto"/>
              <w:right w:val="single" w:sz="4" w:space="0" w:color="auto"/>
            </w:tcBorders>
          </w:tcPr>
          <w:p w14:paraId="667A3AB1" w14:textId="77777777" w:rsidR="0097317D" w:rsidRPr="0048437B" w:rsidRDefault="0097317D" w:rsidP="006F0FEA">
            <w:pPr>
              <w:autoSpaceDE w:val="0"/>
              <w:autoSpaceDN w:val="0"/>
              <w:adjustRightInd w:val="0"/>
              <w:spacing w:before="13" w:line="104" w:lineRule="atLeast"/>
              <w:ind w:left="15"/>
              <w:jc w:val="center"/>
              <w:rPr>
                <w:rFonts w:eastAsia="Arial"/>
                <w:b/>
                <w:bCs/>
                <w:color w:val="000000"/>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49D274AF" w14:textId="59CB4746" w:rsidR="0097317D" w:rsidRPr="0048437B" w:rsidRDefault="0097317D" w:rsidP="006F0FEA">
            <w:pPr>
              <w:autoSpaceDE w:val="0"/>
              <w:autoSpaceDN w:val="0"/>
              <w:adjustRightInd w:val="0"/>
              <w:spacing w:before="13" w:line="104" w:lineRule="atLeast"/>
              <w:ind w:left="15"/>
              <w:jc w:val="center"/>
              <w:rPr>
                <w:rFonts w:eastAsia="Arial"/>
                <w:b/>
                <w:bCs/>
                <w:color w:val="000000"/>
                <w:sz w:val="22"/>
                <w:szCs w:val="22"/>
              </w:rPr>
            </w:pPr>
            <w:r w:rsidRPr="0048437B">
              <w:rPr>
                <w:rFonts w:eastAsia="Arial"/>
                <w:b/>
                <w:bCs/>
                <w:color w:val="000000"/>
                <w:sz w:val="22"/>
                <w:szCs w:val="22"/>
              </w:rPr>
              <w:t>33</w:t>
            </w:r>
          </w:p>
        </w:tc>
        <w:tc>
          <w:tcPr>
            <w:tcW w:w="993" w:type="dxa"/>
            <w:tcBorders>
              <w:top w:val="single" w:sz="4" w:space="0" w:color="auto"/>
              <w:left w:val="single" w:sz="4" w:space="0" w:color="auto"/>
              <w:bottom w:val="single" w:sz="4" w:space="0" w:color="auto"/>
              <w:right w:val="single" w:sz="4" w:space="0" w:color="auto"/>
            </w:tcBorders>
          </w:tcPr>
          <w:p w14:paraId="29D34CB2" w14:textId="77777777" w:rsidR="0097317D" w:rsidRPr="0048437B" w:rsidRDefault="0097317D" w:rsidP="006F0FEA">
            <w:pPr>
              <w:autoSpaceDE w:val="0"/>
              <w:autoSpaceDN w:val="0"/>
              <w:adjustRightInd w:val="0"/>
              <w:spacing w:before="13" w:line="104" w:lineRule="atLeast"/>
              <w:ind w:left="15"/>
              <w:jc w:val="center"/>
              <w:rPr>
                <w:rFonts w:eastAsia="Arial"/>
                <w:b/>
                <w:bCs/>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14:paraId="2A320A74" w14:textId="77777777" w:rsidR="0097317D" w:rsidRPr="0048437B" w:rsidRDefault="0097317D" w:rsidP="006F0FEA">
            <w:pPr>
              <w:autoSpaceDE w:val="0"/>
              <w:autoSpaceDN w:val="0"/>
              <w:adjustRightInd w:val="0"/>
              <w:spacing w:before="13" w:line="104" w:lineRule="atLeast"/>
              <w:ind w:left="15"/>
              <w:jc w:val="center"/>
              <w:rPr>
                <w:rFonts w:eastAsia="Arial"/>
                <w:b/>
                <w:bCs/>
                <w:color w:val="000000"/>
                <w:sz w:val="22"/>
                <w:szCs w:val="22"/>
              </w:rPr>
            </w:pPr>
          </w:p>
        </w:tc>
      </w:tr>
    </w:tbl>
    <w:p w14:paraId="2B939D56" w14:textId="77777777" w:rsidR="006F0FEA" w:rsidRPr="0048437B" w:rsidRDefault="006F0FEA" w:rsidP="006F0FEA">
      <w:pPr>
        <w:widowControl/>
        <w:suppressAutoHyphens w:val="0"/>
        <w:spacing w:line="276" w:lineRule="auto"/>
        <w:rPr>
          <w:rFonts w:eastAsia="Calibri"/>
          <w:kern w:val="0"/>
          <w:sz w:val="22"/>
          <w:szCs w:val="22"/>
          <w:lang w:eastAsia="en-US"/>
        </w:rPr>
      </w:pPr>
    </w:p>
    <w:p w14:paraId="2769CB49" w14:textId="77777777" w:rsidR="006F0FEA" w:rsidRPr="006F0FEA" w:rsidRDefault="006F0FEA" w:rsidP="006F0FEA">
      <w:pPr>
        <w:widowControl/>
        <w:suppressAutoHyphens w:val="0"/>
        <w:spacing w:after="200" w:line="276" w:lineRule="auto"/>
        <w:jc w:val="center"/>
        <w:rPr>
          <w:rFonts w:eastAsia="Arial"/>
          <w:spacing w:val="-1"/>
        </w:rPr>
      </w:pPr>
      <w:r w:rsidRPr="006F0FEA">
        <w:rPr>
          <w:rFonts w:eastAsia="Calibri"/>
          <w:b/>
          <w:bCs/>
          <w:kern w:val="0"/>
          <w:lang w:eastAsia="en-US"/>
        </w:rPr>
        <w:t>Обобщенный план варианта проверочной</w:t>
      </w:r>
      <w:r w:rsidRPr="006F0FEA">
        <w:rPr>
          <w:rFonts w:eastAsia="Calibri"/>
          <w:b/>
          <w:bCs/>
          <w:spacing w:val="-16"/>
          <w:kern w:val="0"/>
          <w:lang w:eastAsia="en-US"/>
        </w:rPr>
        <w:t xml:space="preserve"> </w:t>
      </w:r>
      <w:r w:rsidRPr="006F0FEA">
        <w:rPr>
          <w:rFonts w:eastAsia="Calibri"/>
          <w:b/>
          <w:bCs/>
          <w:kern w:val="0"/>
          <w:lang w:eastAsia="en-US"/>
        </w:rPr>
        <w:t>работы по</w:t>
      </w:r>
      <w:r w:rsidRPr="006F0FEA">
        <w:rPr>
          <w:rFonts w:eastAsia="Calibri"/>
          <w:b/>
          <w:bCs/>
          <w:spacing w:val="-6"/>
          <w:kern w:val="0"/>
          <w:lang w:eastAsia="en-US"/>
        </w:rPr>
        <w:t xml:space="preserve"> </w:t>
      </w:r>
      <w:r w:rsidRPr="006F0FEA">
        <w:rPr>
          <w:rFonts w:eastAsia="Calibri"/>
          <w:b/>
          <w:bCs/>
          <w:kern w:val="0"/>
          <w:lang w:eastAsia="en-US"/>
        </w:rPr>
        <w:t>физике завершивших</w:t>
      </w:r>
    </w:p>
    <w:p w14:paraId="20A8725C" w14:textId="77777777" w:rsidR="006F0FEA" w:rsidRPr="006F0FEA" w:rsidRDefault="006F0FEA" w:rsidP="006F0FEA">
      <w:pPr>
        <w:suppressAutoHyphens w:val="0"/>
        <w:ind w:left="1781" w:right="-2" w:hanging="280"/>
        <w:jc w:val="center"/>
        <w:outlineLvl w:val="1"/>
        <w:rPr>
          <w:rFonts w:eastAsia="Calibri"/>
          <w:b/>
          <w:bCs/>
          <w:kern w:val="0"/>
          <w:sz w:val="8"/>
          <w:szCs w:val="8"/>
          <w:lang w:eastAsia="en-US"/>
        </w:rPr>
      </w:pPr>
    </w:p>
    <w:tbl>
      <w:tblPr>
        <w:tblW w:w="10277" w:type="dxa"/>
        <w:tblInd w:w="15" w:type="dxa"/>
        <w:tblLayout w:type="fixed"/>
        <w:tblCellMar>
          <w:left w:w="57" w:type="dxa"/>
          <w:right w:w="57" w:type="dxa"/>
        </w:tblCellMar>
        <w:tblLook w:val="0000" w:firstRow="0" w:lastRow="0" w:firstColumn="0" w:lastColumn="0" w:noHBand="0" w:noVBand="0"/>
      </w:tblPr>
      <w:tblGrid>
        <w:gridCol w:w="567"/>
        <w:gridCol w:w="5996"/>
        <w:gridCol w:w="1134"/>
        <w:gridCol w:w="709"/>
        <w:gridCol w:w="992"/>
        <w:gridCol w:w="879"/>
      </w:tblGrid>
      <w:tr w:rsidR="00AD09BF" w:rsidRPr="0048437B" w14:paraId="20B8268E" w14:textId="77777777" w:rsidTr="00160EA9">
        <w:trPr>
          <w:trHeight w:val="19"/>
        </w:trPr>
        <w:tc>
          <w:tcPr>
            <w:tcW w:w="567" w:type="dxa"/>
            <w:vMerge w:val="restart"/>
            <w:tcBorders>
              <w:top w:val="single" w:sz="8" w:space="0" w:color="000000"/>
              <w:left w:val="single" w:sz="8" w:space="0" w:color="000000"/>
              <w:right w:val="single" w:sz="4" w:space="0" w:color="auto"/>
            </w:tcBorders>
            <w:vAlign w:val="center"/>
          </w:tcPr>
          <w:p w14:paraId="7937E7CB" w14:textId="77777777" w:rsidR="00AD09BF" w:rsidRPr="0048437B" w:rsidRDefault="00AD09BF" w:rsidP="006F0FEA">
            <w:pPr>
              <w:autoSpaceDE w:val="0"/>
              <w:autoSpaceDN w:val="0"/>
              <w:adjustRightInd w:val="0"/>
              <w:spacing w:before="13" w:line="78" w:lineRule="atLeast"/>
              <w:jc w:val="center"/>
              <w:rPr>
                <w:rFonts w:eastAsia="Arial"/>
                <w:b/>
                <w:bCs/>
                <w:color w:val="000000"/>
                <w:sz w:val="22"/>
                <w:szCs w:val="22"/>
              </w:rPr>
            </w:pPr>
            <w:r w:rsidRPr="0048437B">
              <w:rPr>
                <w:rFonts w:eastAsia="Arial"/>
                <w:b/>
                <w:bCs/>
                <w:color w:val="000000"/>
                <w:sz w:val="22"/>
                <w:szCs w:val="22"/>
              </w:rPr>
              <w:t>№ п/п</w:t>
            </w:r>
          </w:p>
        </w:tc>
        <w:tc>
          <w:tcPr>
            <w:tcW w:w="5996" w:type="dxa"/>
            <w:vMerge w:val="restart"/>
            <w:tcBorders>
              <w:top w:val="single" w:sz="8" w:space="0" w:color="000000"/>
              <w:left w:val="single" w:sz="4" w:space="0" w:color="auto"/>
              <w:right w:val="single" w:sz="4" w:space="0" w:color="auto"/>
            </w:tcBorders>
            <w:vAlign w:val="center"/>
          </w:tcPr>
          <w:p w14:paraId="70C455AC" w14:textId="77777777" w:rsidR="00AD09BF" w:rsidRPr="0048437B" w:rsidRDefault="00AD09BF" w:rsidP="006F0FEA">
            <w:pPr>
              <w:autoSpaceDE w:val="0"/>
              <w:autoSpaceDN w:val="0"/>
              <w:adjustRightInd w:val="0"/>
              <w:spacing w:before="13" w:line="117" w:lineRule="atLeast"/>
              <w:ind w:left="15"/>
              <w:jc w:val="center"/>
              <w:rPr>
                <w:rFonts w:eastAsia="Arial"/>
                <w:b/>
                <w:color w:val="000000"/>
                <w:sz w:val="22"/>
                <w:szCs w:val="22"/>
              </w:rPr>
            </w:pPr>
            <w:r w:rsidRPr="0048437B">
              <w:rPr>
                <w:rFonts w:eastAsia="Arial"/>
                <w:b/>
                <w:color w:val="000000"/>
                <w:sz w:val="22"/>
                <w:szCs w:val="22"/>
              </w:rPr>
              <w:t>Проверяемые требования (умения) в соответствии с ФГОС СОО</w:t>
            </w:r>
          </w:p>
        </w:tc>
        <w:tc>
          <w:tcPr>
            <w:tcW w:w="1134" w:type="dxa"/>
            <w:vMerge w:val="restart"/>
            <w:tcBorders>
              <w:top w:val="single" w:sz="8" w:space="0" w:color="000000"/>
              <w:left w:val="single" w:sz="4" w:space="0" w:color="auto"/>
              <w:right w:val="single" w:sz="4" w:space="0" w:color="auto"/>
            </w:tcBorders>
          </w:tcPr>
          <w:p w14:paraId="1F4413A3" w14:textId="1D5E793D" w:rsidR="00AD09BF" w:rsidRPr="0048437B" w:rsidRDefault="00AD09BF" w:rsidP="006F0FEA">
            <w:pPr>
              <w:autoSpaceDE w:val="0"/>
              <w:autoSpaceDN w:val="0"/>
              <w:adjustRightInd w:val="0"/>
              <w:spacing w:before="13" w:line="104" w:lineRule="atLeast"/>
              <w:ind w:left="15"/>
              <w:jc w:val="center"/>
              <w:rPr>
                <w:rFonts w:eastAsia="Arial"/>
                <w:b/>
                <w:bCs/>
                <w:color w:val="000000"/>
                <w:sz w:val="22"/>
                <w:szCs w:val="22"/>
              </w:rPr>
            </w:pPr>
            <w:r w:rsidRPr="0048437B">
              <w:rPr>
                <w:rFonts w:eastAsia="Arial"/>
                <w:b/>
                <w:bCs/>
                <w:color w:val="000000"/>
                <w:sz w:val="22"/>
                <w:szCs w:val="22"/>
              </w:rPr>
              <w:t>уровень сложности Б/П/В</w:t>
            </w:r>
          </w:p>
        </w:tc>
        <w:tc>
          <w:tcPr>
            <w:tcW w:w="709" w:type="dxa"/>
            <w:vMerge w:val="restart"/>
            <w:tcBorders>
              <w:top w:val="single" w:sz="8" w:space="0" w:color="000000"/>
              <w:left w:val="single" w:sz="4" w:space="0" w:color="auto"/>
              <w:right w:val="single" w:sz="8" w:space="0" w:color="000000"/>
            </w:tcBorders>
            <w:vAlign w:val="center"/>
          </w:tcPr>
          <w:p w14:paraId="37179C4C" w14:textId="78097E6D" w:rsidR="00AD09BF" w:rsidRPr="0048437B" w:rsidRDefault="00AD09BF" w:rsidP="006F0FEA">
            <w:pPr>
              <w:autoSpaceDE w:val="0"/>
              <w:autoSpaceDN w:val="0"/>
              <w:adjustRightInd w:val="0"/>
              <w:spacing w:before="13" w:line="104" w:lineRule="atLeast"/>
              <w:ind w:left="15"/>
              <w:jc w:val="center"/>
              <w:rPr>
                <w:rFonts w:eastAsia="Arial"/>
                <w:b/>
                <w:bCs/>
                <w:color w:val="000000"/>
                <w:sz w:val="22"/>
                <w:szCs w:val="22"/>
              </w:rPr>
            </w:pPr>
            <w:r w:rsidRPr="0048437B">
              <w:rPr>
                <w:rFonts w:eastAsia="Arial"/>
                <w:b/>
                <w:bCs/>
                <w:color w:val="000000"/>
                <w:sz w:val="22"/>
                <w:szCs w:val="22"/>
              </w:rPr>
              <w:t>макс. балл</w:t>
            </w:r>
          </w:p>
        </w:tc>
        <w:tc>
          <w:tcPr>
            <w:tcW w:w="1871" w:type="dxa"/>
            <w:gridSpan w:val="2"/>
            <w:tcBorders>
              <w:top w:val="single" w:sz="8" w:space="0" w:color="000000"/>
              <w:left w:val="single" w:sz="4" w:space="0" w:color="auto"/>
              <w:bottom w:val="single" w:sz="8" w:space="0" w:color="000000"/>
              <w:right w:val="single" w:sz="8" w:space="0" w:color="000000"/>
            </w:tcBorders>
          </w:tcPr>
          <w:p w14:paraId="1FD3F058" w14:textId="65F1EC5F" w:rsidR="00AD09BF" w:rsidRPr="0048437B" w:rsidRDefault="00AD09BF" w:rsidP="006F0FEA">
            <w:pPr>
              <w:autoSpaceDE w:val="0"/>
              <w:autoSpaceDN w:val="0"/>
              <w:adjustRightInd w:val="0"/>
              <w:spacing w:before="13" w:line="104" w:lineRule="atLeast"/>
              <w:ind w:left="15"/>
              <w:jc w:val="center"/>
              <w:rPr>
                <w:rFonts w:eastAsia="Arial"/>
                <w:b/>
                <w:bCs/>
                <w:color w:val="000000"/>
                <w:sz w:val="22"/>
                <w:szCs w:val="22"/>
              </w:rPr>
            </w:pPr>
            <w:r w:rsidRPr="0048437B">
              <w:rPr>
                <w:rFonts w:eastAsia="Calibri"/>
                <w:b/>
                <w:bCs/>
                <w:kern w:val="2"/>
                <w:sz w:val="22"/>
                <w:szCs w:val="22"/>
                <w:lang w:eastAsia="en-US"/>
                <w14:ligatures w14:val="standardContextual"/>
              </w:rPr>
              <w:t xml:space="preserve">% выполнения заданий </w:t>
            </w:r>
            <w:proofErr w:type="spellStart"/>
            <w:r w:rsidRPr="0048437B">
              <w:rPr>
                <w:rFonts w:eastAsia="Calibri"/>
                <w:b/>
                <w:bCs/>
                <w:kern w:val="2"/>
                <w:sz w:val="22"/>
                <w:szCs w:val="22"/>
                <w:lang w:eastAsia="en-US"/>
                <w14:ligatures w14:val="standardContextual"/>
              </w:rPr>
              <w:t>обуч-ся</w:t>
            </w:r>
            <w:proofErr w:type="spellEnd"/>
          </w:p>
        </w:tc>
      </w:tr>
      <w:tr w:rsidR="00AD09BF" w:rsidRPr="0048437B" w14:paraId="7B39A1D8" w14:textId="77777777" w:rsidTr="00160EA9">
        <w:trPr>
          <w:trHeight w:val="19"/>
        </w:trPr>
        <w:tc>
          <w:tcPr>
            <w:tcW w:w="567" w:type="dxa"/>
            <w:vMerge/>
            <w:tcBorders>
              <w:left w:val="single" w:sz="8" w:space="0" w:color="000000"/>
              <w:bottom w:val="single" w:sz="8" w:space="0" w:color="000000"/>
              <w:right w:val="single" w:sz="4" w:space="0" w:color="auto"/>
            </w:tcBorders>
            <w:vAlign w:val="center"/>
          </w:tcPr>
          <w:p w14:paraId="53ABCD1B" w14:textId="77777777" w:rsidR="00AD09BF" w:rsidRPr="0048437B" w:rsidRDefault="00AD09BF" w:rsidP="006F0FEA">
            <w:pPr>
              <w:autoSpaceDE w:val="0"/>
              <w:autoSpaceDN w:val="0"/>
              <w:adjustRightInd w:val="0"/>
              <w:spacing w:before="13" w:line="78" w:lineRule="atLeast"/>
              <w:jc w:val="center"/>
              <w:rPr>
                <w:rFonts w:eastAsia="Arial"/>
                <w:b/>
                <w:bCs/>
                <w:color w:val="000000"/>
                <w:sz w:val="22"/>
                <w:szCs w:val="22"/>
              </w:rPr>
            </w:pPr>
          </w:p>
        </w:tc>
        <w:tc>
          <w:tcPr>
            <w:tcW w:w="5996" w:type="dxa"/>
            <w:vMerge/>
            <w:tcBorders>
              <w:left w:val="single" w:sz="4" w:space="0" w:color="auto"/>
              <w:bottom w:val="single" w:sz="8" w:space="0" w:color="000000"/>
              <w:right w:val="single" w:sz="4" w:space="0" w:color="auto"/>
            </w:tcBorders>
            <w:vAlign w:val="center"/>
          </w:tcPr>
          <w:p w14:paraId="00E87581" w14:textId="77777777" w:rsidR="00AD09BF" w:rsidRPr="0048437B" w:rsidRDefault="00AD09BF" w:rsidP="006F0FEA">
            <w:pPr>
              <w:autoSpaceDE w:val="0"/>
              <w:autoSpaceDN w:val="0"/>
              <w:adjustRightInd w:val="0"/>
              <w:spacing w:before="13" w:line="117" w:lineRule="atLeast"/>
              <w:ind w:left="15"/>
              <w:jc w:val="center"/>
              <w:rPr>
                <w:rFonts w:eastAsia="Arial"/>
                <w:b/>
                <w:color w:val="000000"/>
                <w:sz w:val="22"/>
                <w:szCs w:val="22"/>
              </w:rPr>
            </w:pPr>
          </w:p>
        </w:tc>
        <w:tc>
          <w:tcPr>
            <w:tcW w:w="1134" w:type="dxa"/>
            <w:vMerge/>
            <w:tcBorders>
              <w:left w:val="single" w:sz="4" w:space="0" w:color="auto"/>
              <w:bottom w:val="single" w:sz="8" w:space="0" w:color="000000"/>
              <w:right w:val="single" w:sz="4" w:space="0" w:color="auto"/>
            </w:tcBorders>
          </w:tcPr>
          <w:p w14:paraId="75D2637D" w14:textId="77777777" w:rsidR="00AD09BF" w:rsidRPr="0048437B" w:rsidRDefault="00AD09BF" w:rsidP="006F0FEA">
            <w:pPr>
              <w:autoSpaceDE w:val="0"/>
              <w:autoSpaceDN w:val="0"/>
              <w:adjustRightInd w:val="0"/>
              <w:spacing w:before="13" w:line="104" w:lineRule="atLeast"/>
              <w:ind w:left="15"/>
              <w:jc w:val="center"/>
              <w:rPr>
                <w:rFonts w:eastAsia="Arial"/>
                <w:b/>
                <w:bCs/>
                <w:color w:val="000000"/>
                <w:sz w:val="22"/>
                <w:szCs w:val="22"/>
              </w:rPr>
            </w:pPr>
          </w:p>
        </w:tc>
        <w:tc>
          <w:tcPr>
            <w:tcW w:w="709" w:type="dxa"/>
            <w:vMerge/>
            <w:tcBorders>
              <w:left w:val="single" w:sz="4" w:space="0" w:color="auto"/>
              <w:bottom w:val="single" w:sz="8" w:space="0" w:color="000000"/>
              <w:right w:val="single" w:sz="8" w:space="0" w:color="000000"/>
            </w:tcBorders>
            <w:vAlign w:val="center"/>
          </w:tcPr>
          <w:p w14:paraId="70F09088" w14:textId="11B20765" w:rsidR="00AD09BF" w:rsidRPr="0048437B" w:rsidRDefault="00AD09BF" w:rsidP="006F0FEA">
            <w:pPr>
              <w:autoSpaceDE w:val="0"/>
              <w:autoSpaceDN w:val="0"/>
              <w:adjustRightInd w:val="0"/>
              <w:spacing w:before="13" w:line="104" w:lineRule="atLeast"/>
              <w:ind w:left="15"/>
              <w:jc w:val="center"/>
              <w:rPr>
                <w:rFonts w:eastAsia="Arial"/>
                <w:b/>
                <w:bCs/>
                <w:color w:val="000000"/>
                <w:sz w:val="22"/>
                <w:szCs w:val="22"/>
              </w:rPr>
            </w:pPr>
          </w:p>
        </w:tc>
        <w:tc>
          <w:tcPr>
            <w:tcW w:w="992" w:type="dxa"/>
            <w:tcBorders>
              <w:top w:val="single" w:sz="8" w:space="0" w:color="000000"/>
              <w:left w:val="single" w:sz="4" w:space="0" w:color="auto"/>
              <w:bottom w:val="single" w:sz="8" w:space="0" w:color="000000"/>
              <w:right w:val="single" w:sz="8" w:space="0" w:color="000000"/>
            </w:tcBorders>
          </w:tcPr>
          <w:p w14:paraId="57E593DD" w14:textId="77777777" w:rsidR="00AD09BF" w:rsidRPr="0048437B" w:rsidRDefault="00AD09BF" w:rsidP="006F0FEA">
            <w:pPr>
              <w:autoSpaceDE w:val="0"/>
              <w:autoSpaceDN w:val="0"/>
              <w:adjustRightInd w:val="0"/>
              <w:spacing w:before="13" w:line="104" w:lineRule="atLeast"/>
              <w:ind w:left="15"/>
              <w:jc w:val="center"/>
              <w:rPr>
                <w:rFonts w:eastAsia="Arial"/>
                <w:b/>
                <w:bCs/>
                <w:color w:val="000000"/>
                <w:sz w:val="22"/>
                <w:szCs w:val="22"/>
              </w:rPr>
            </w:pPr>
            <w:r w:rsidRPr="0048437B">
              <w:rPr>
                <w:rFonts w:eastAsia="Calibri"/>
                <w:b/>
                <w:bCs/>
                <w:kern w:val="2"/>
                <w:sz w:val="22"/>
                <w:szCs w:val="22"/>
                <w:lang w:eastAsia="en-US"/>
                <w14:ligatures w14:val="standardContextual"/>
              </w:rPr>
              <w:t>ВО</w:t>
            </w:r>
          </w:p>
        </w:tc>
        <w:tc>
          <w:tcPr>
            <w:tcW w:w="879" w:type="dxa"/>
            <w:tcBorders>
              <w:top w:val="single" w:sz="8" w:space="0" w:color="000000"/>
              <w:left w:val="single" w:sz="4" w:space="0" w:color="auto"/>
              <w:bottom w:val="single" w:sz="8" w:space="0" w:color="000000"/>
              <w:right w:val="single" w:sz="8" w:space="0" w:color="000000"/>
            </w:tcBorders>
          </w:tcPr>
          <w:p w14:paraId="1D665E3A" w14:textId="77777777" w:rsidR="00AD09BF" w:rsidRPr="0048437B" w:rsidRDefault="00AD09BF" w:rsidP="006F0FEA">
            <w:pPr>
              <w:autoSpaceDE w:val="0"/>
              <w:autoSpaceDN w:val="0"/>
              <w:adjustRightInd w:val="0"/>
              <w:spacing w:before="13" w:line="104" w:lineRule="atLeast"/>
              <w:ind w:left="15"/>
              <w:jc w:val="center"/>
              <w:rPr>
                <w:rFonts w:eastAsia="Arial"/>
                <w:b/>
                <w:bCs/>
                <w:color w:val="000000"/>
                <w:sz w:val="22"/>
                <w:szCs w:val="22"/>
              </w:rPr>
            </w:pPr>
            <w:r w:rsidRPr="0048437B">
              <w:rPr>
                <w:rFonts w:eastAsia="Calibri"/>
                <w:b/>
                <w:bCs/>
                <w:kern w:val="2"/>
                <w:sz w:val="22"/>
                <w:szCs w:val="22"/>
                <w:lang w:eastAsia="en-US"/>
                <w14:ligatures w14:val="standardContextual"/>
              </w:rPr>
              <w:t>РФ</w:t>
            </w:r>
          </w:p>
        </w:tc>
      </w:tr>
      <w:tr w:rsidR="00AD09BF" w:rsidRPr="0048437B" w14:paraId="0FE1E787" w14:textId="77777777" w:rsidTr="00160EA9">
        <w:trPr>
          <w:trHeight w:val="19"/>
        </w:trPr>
        <w:tc>
          <w:tcPr>
            <w:tcW w:w="567" w:type="dxa"/>
            <w:tcBorders>
              <w:top w:val="single" w:sz="8" w:space="0" w:color="000000"/>
              <w:left w:val="single" w:sz="8" w:space="0" w:color="000000"/>
              <w:bottom w:val="single" w:sz="8" w:space="0" w:color="000000"/>
              <w:right w:val="single" w:sz="4" w:space="0" w:color="auto"/>
            </w:tcBorders>
          </w:tcPr>
          <w:p w14:paraId="6D02E64F" w14:textId="77777777" w:rsidR="00AD09BF" w:rsidRPr="0048437B" w:rsidRDefault="00AD09BF" w:rsidP="006F0FEA">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w:t>
            </w:r>
          </w:p>
        </w:tc>
        <w:tc>
          <w:tcPr>
            <w:tcW w:w="5996" w:type="dxa"/>
            <w:tcBorders>
              <w:top w:val="single" w:sz="8" w:space="0" w:color="000000"/>
              <w:left w:val="single" w:sz="4" w:space="0" w:color="auto"/>
              <w:bottom w:val="single" w:sz="8" w:space="0" w:color="000000"/>
              <w:right w:val="single" w:sz="4" w:space="0" w:color="auto"/>
            </w:tcBorders>
          </w:tcPr>
          <w:p w14:paraId="234A54DE" w14:textId="77777777" w:rsidR="00AD09BF" w:rsidRPr="0048437B" w:rsidRDefault="00AD09BF" w:rsidP="006F0FEA">
            <w:pPr>
              <w:rPr>
                <w:rFonts w:eastAsia="Arial"/>
                <w:color w:val="000000"/>
                <w:sz w:val="22"/>
                <w:szCs w:val="22"/>
              </w:rPr>
            </w:pPr>
            <w:r w:rsidRPr="0048437B">
              <w:rPr>
                <w:rFonts w:eastAsia="Arial"/>
                <w:color w:val="000000"/>
                <w:sz w:val="22"/>
                <w:szCs w:val="22"/>
              </w:rPr>
              <w:t>Группировка понятий (физические явления, физические величины, единицы измерения величин, измерительные приборы)</w:t>
            </w:r>
          </w:p>
        </w:tc>
        <w:tc>
          <w:tcPr>
            <w:tcW w:w="1134" w:type="dxa"/>
            <w:tcBorders>
              <w:top w:val="single" w:sz="8" w:space="0" w:color="000000"/>
              <w:left w:val="single" w:sz="4" w:space="0" w:color="auto"/>
              <w:bottom w:val="single" w:sz="8" w:space="0" w:color="000000"/>
              <w:right w:val="single" w:sz="4" w:space="0" w:color="auto"/>
            </w:tcBorders>
          </w:tcPr>
          <w:p w14:paraId="5A5B6952" w14:textId="01512C13" w:rsidR="00AD09BF" w:rsidRPr="0048437B" w:rsidRDefault="00AD09BF" w:rsidP="006F0FEA">
            <w:pPr>
              <w:jc w:val="center"/>
              <w:rPr>
                <w:rFonts w:eastAsia="Arial"/>
                <w:color w:val="000000"/>
                <w:sz w:val="22"/>
                <w:szCs w:val="22"/>
              </w:rPr>
            </w:pPr>
            <w:r w:rsidRPr="0048437B">
              <w:rPr>
                <w:sz w:val="22"/>
                <w:szCs w:val="22"/>
              </w:rPr>
              <w:t>Б</w:t>
            </w:r>
          </w:p>
        </w:tc>
        <w:tc>
          <w:tcPr>
            <w:tcW w:w="709" w:type="dxa"/>
            <w:tcBorders>
              <w:top w:val="single" w:sz="8" w:space="0" w:color="000000"/>
              <w:left w:val="single" w:sz="4" w:space="0" w:color="auto"/>
              <w:bottom w:val="single" w:sz="8" w:space="0" w:color="000000"/>
              <w:right w:val="single" w:sz="8" w:space="0" w:color="000000"/>
            </w:tcBorders>
          </w:tcPr>
          <w:p w14:paraId="75A69F56" w14:textId="233F9C49" w:rsidR="00AD09BF" w:rsidRPr="0048437B" w:rsidRDefault="00AD09BF" w:rsidP="006F0FEA">
            <w:pPr>
              <w:jc w:val="center"/>
              <w:rPr>
                <w:rFonts w:eastAsia="Arial"/>
                <w:color w:val="000000"/>
                <w:sz w:val="22"/>
                <w:szCs w:val="22"/>
              </w:rPr>
            </w:pPr>
            <w:r w:rsidRPr="0048437B">
              <w:rPr>
                <w:rFonts w:eastAsia="Arial"/>
                <w:color w:val="000000"/>
                <w:sz w:val="22"/>
                <w:szCs w:val="22"/>
              </w:rPr>
              <w:t>2</w:t>
            </w:r>
          </w:p>
        </w:tc>
        <w:tc>
          <w:tcPr>
            <w:tcW w:w="992" w:type="dxa"/>
            <w:tcBorders>
              <w:top w:val="single" w:sz="8" w:space="0" w:color="000000"/>
              <w:left w:val="single" w:sz="4" w:space="0" w:color="auto"/>
              <w:bottom w:val="single" w:sz="8" w:space="0" w:color="000000"/>
              <w:right w:val="single" w:sz="8" w:space="0" w:color="000000"/>
            </w:tcBorders>
          </w:tcPr>
          <w:p w14:paraId="143BAC84" w14:textId="77777777" w:rsidR="00AD09BF" w:rsidRPr="0048437B" w:rsidRDefault="00AD09BF" w:rsidP="006F0FEA">
            <w:pPr>
              <w:jc w:val="center"/>
              <w:rPr>
                <w:rFonts w:eastAsia="Arial"/>
                <w:b/>
                <w:color w:val="000000"/>
                <w:sz w:val="22"/>
                <w:szCs w:val="22"/>
              </w:rPr>
            </w:pPr>
            <w:r w:rsidRPr="0048437B">
              <w:rPr>
                <w:rFonts w:eastAsia="Calibri"/>
                <w:b/>
                <w:kern w:val="2"/>
                <w:sz w:val="22"/>
                <w:szCs w:val="22"/>
                <w:lang w:eastAsia="en-US"/>
                <w14:ligatures w14:val="standardContextual"/>
              </w:rPr>
              <w:t>44,93</w:t>
            </w:r>
          </w:p>
        </w:tc>
        <w:tc>
          <w:tcPr>
            <w:tcW w:w="879" w:type="dxa"/>
            <w:tcBorders>
              <w:top w:val="single" w:sz="8" w:space="0" w:color="000000"/>
              <w:left w:val="single" w:sz="4" w:space="0" w:color="auto"/>
              <w:bottom w:val="single" w:sz="8" w:space="0" w:color="000000"/>
              <w:right w:val="single" w:sz="8" w:space="0" w:color="000000"/>
            </w:tcBorders>
          </w:tcPr>
          <w:p w14:paraId="50560A9C" w14:textId="77777777" w:rsidR="00AD09BF" w:rsidRPr="0048437B" w:rsidRDefault="00AD09BF" w:rsidP="006F0FEA">
            <w:pPr>
              <w:jc w:val="center"/>
              <w:rPr>
                <w:rFonts w:eastAsia="Arial"/>
                <w:color w:val="000000"/>
                <w:sz w:val="22"/>
                <w:szCs w:val="22"/>
              </w:rPr>
            </w:pPr>
            <w:r w:rsidRPr="0048437B">
              <w:rPr>
                <w:rFonts w:eastAsia="Calibri"/>
                <w:kern w:val="2"/>
                <w:sz w:val="22"/>
                <w:szCs w:val="22"/>
                <w:lang w:eastAsia="en-US"/>
                <w14:ligatures w14:val="standardContextual"/>
              </w:rPr>
              <w:t>48,97</w:t>
            </w:r>
          </w:p>
        </w:tc>
      </w:tr>
      <w:tr w:rsidR="00AD09BF" w:rsidRPr="0048437B" w14:paraId="4B4BC1A2" w14:textId="77777777" w:rsidTr="00160EA9">
        <w:trPr>
          <w:trHeight w:val="19"/>
        </w:trPr>
        <w:tc>
          <w:tcPr>
            <w:tcW w:w="567" w:type="dxa"/>
            <w:tcBorders>
              <w:top w:val="single" w:sz="8" w:space="0" w:color="000000"/>
              <w:left w:val="single" w:sz="8" w:space="0" w:color="000000"/>
              <w:bottom w:val="single" w:sz="4" w:space="0" w:color="auto"/>
              <w:right w:val="single" w:sz="8" w:space="0" w:color="000000"/>
            </w:tcBorders>
          </w:tcPr>
          <w:p w14:paraId="687BEC40" w14:textId="77777777" w:rsidR="00AD09BF" w:rsidRPr="0048437B" w:rsidRDefault="00AD09BF" w:rsidP="006F0FEA">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2.</w:t>
            </w:r>
          </w:p>
        </w:tc>
        <w:tc>
          <w:tcPr>
            <w:tcW w:w="5996" w:type="dxa"/>
            <w:tcBorders>
              <w:top w:val="single" w:sz="8" w:space="0" w:color="000000"/>
              <w:left w:val="single" w:sz="8" w:space="0" w:color="000000"/>
              <w:bottom w:val="single" w:sz="4" w:space="0" w:color="auto"/>
              <w:right w:val="single" w:sz="8" w:space="0" w:color="000000"/>
            </w:tcBorders>
          </w:tcPr>
          <w:p w14:paraId="752334A7" w14:textId="77777777" w:rsidR="00AD09BF" w:rsidRPr="0048437B" w:rsidRDefault="00AD09BF" w:rsidP="006F0FEA">
            <w:pPr>
              <w:rPr>
                <w:rFonts w:eastAsia="Arial"/>
                <w:color w:val="000000"/>
                <w:sz w:val="22"/>
                <w:szCs w:val="22"/>
              </w:rPr>
            </w:pPr>
            <w:r w:rsidRPr="0048437B">
              <w:rPr>
                <w:rFonts w:eastAsia="Arial"/>
                <w:color w:val="000000"/>
                <w:sz w:val="22"/>
                <w:szCs w:val="22"/>
              </w:rPr>
              <w:t>Определение понятий и величин</w:t>
            </w:r>
          </w:p>
        </w:tc>
        <w:tc>
          <w:tcPr>
            <w:tcW w:w="1134" w:type="dxa"/>
            <w:tcBorders>
              <w:top w:val="single" w:sz="8" w:space="0" w:color="000000"/>
              <w:left w:val="single" w:sz="8" w:space="0" w:color="000000"/>
              <w:bottom w:val="single" w:sz="8" w:space="0" w:color="000000"/>
              <w:right w:val="single" w:sz="8" w:space="0" w:color="000000"/>
            </w:tcBorders>
          </w:tcPr>
          <w:p w14:paraId="74CE6E21" w14:textId="221496C4" w:rsidR="00AD09BF" w:rsidRPr="0048437B" w:rsidRDefault="00AD09BF" w:rsidP="006F0FEA">
            <w:pPr>
              <w:jc w:val="center"/>
              <w:rPr>
                <w:rFonts w:eastAsia="Arial"/>
                <w:color w:val="000000"/>
                <w:sz w:val="22"/>
                <w:szCs w:val="22"/>
              </w:rPr>
            </w:pPr>
            <w:r w:rsidRPr="0048437B">
              <w:rPr>
                <w:sz w:val="22"/>
                <w:szCs w:val="22"/>
              </w:rPr>
              <w:t>Б</w:t>
            </w:r>
          </w:p>
        </w:tc>
        <w:tc>
          <w:tcPr>
            <w:tcW w:w="709" w:type="dxa"/>
            <w:tcBorders>
              <w:top w:val="single" w:sz="8" w:space="0" w:color="000000"/>
              <w:left w:val="single" w:sz="8" w:space="0" w:color="000000"/>
              <w:bottom w:val="single" w:sz="8" w:space="0" w:color="000000"/>
              <w:right w:val="single" w:sz="8" w:space="0" w:color="000000"/>
            </w:tcBorders>
          </w:tcPr>
          <w:p w14:paraId="62A7EFF7" w14:textId="7FE44F98" w:rsidR="00AD09BF" w:rsidRPr="0048437B" w:rsidRDefault="00AD09BF" w:rsidP="006F0FEA">
            <w:pPr>
              <w:jc w:val="center"/>
              <w:rPr>
                <w:rFonts w:eastAsia="Arial"/>
                <w:color w:val="000000"/>
                <w:sz w:val="22"/>
                <w:szCs w:val="22"/>
              </w:rPr>
            </w:pPr>
            <w:r w:rsidRPr="0048437B">
              <w:rPr>
                <w:rFonts w:eastAsia="Arial"/>
                <w:color w:val="000000"/>
                <w:sz w:val="22"/>
                <w:szCs w:val="22"/>
              </w:rPr>
              <w:t>2</w:t>
            </w:r>
          </w:p>
        </w:tc>
        <w:tc>
          <w:tcPr>
            <w:tcW w:w="992" w:type="dxa"/>
            <w:tcBorders>
              <w:top w:val="single" w:sz="8" w:space="0" w:color="000000"/>
              <w:left w:val="single" w:sz="8" w:space="0" w:color="000000"/>
              <w:bottom w:val="single" w:sz="8" w:space="0" w:color="000000"/>
              <w:right w:val="single" w:sz="8" w:space="0" w:color="000000"/>
            </w:tcBorders>
          </w:tcPr>
          <w:p w14:paraId="5FADB5F6" w14:textId="77777777" w:rsidR="00AD09BF" w:rsidRPr="0048437B" w:rsidRDefault="00AD09BF" w:rsidP="006F0FEA">
            <w:pPr>
              <w:jc w:val="center"/>
              <w:rPr>
                <w:rFonts w:eastAsia="Arial"/>
                <w:color w:val="000000"/>
                <w:sz w:val="22"/>
                <w:szCs w:val="22"/>
              </w:rPr>
            </w:pPr>
            <w:r w:rsidRPr="0048437B">
              <w:rPr>
                <w:rFonts w:eastAsia="Calibri"/>
                <w:kern w:val="2"/>
                <w:sz w:val="22"/>
                <w:szCs w:val="22"/>
                <w:lang w:eastAsia="en-US"/>
                <w14:ligatures w14:val="standardContextual"/>
              </w:rPr>
              <w:t>63,69</w:t>
            </w:r>
          </w:p>
        </w:tc>
        <w:tc>
          <w:tcPr>
            <w:tcW w:w="879" w:type="dxa"/>
            <w:tcBorders>
              <w:top w:val="single" w:sz="8" w:space="0" w:color="000000"/>
              <w:left w:val="single" w:sz="8" w:space="0" w:color="000000"/>
              <w:bottom w:val="single" w:sz="8" w:space="0" w:color="000000"/>
              <w:right w:val="single" w:sz="8" w:space="0" w:color="000000"/>
            </w:tcBorders>
          </w:tcPr>
          <w:p w14:paraId="262A9967" w14:textId="77777777" w:rsidR="00AD09BF" w:rsidRPr="0048437B" w:rsidRDefault="00AD09BF" w:rsidP="006F0FEA">
            <w:pPr>
              <w:jc w:val="center"/>
              <w:rPr>
                <w:rFonts w:eastAsia="Arial"/>
                <w:color w:val="000000"/>
                <w:sz w:val="22"/>
                <w:szCs w:val="22"/>
              </w:rPr>
            </w:pPr>
            <w:r w:rsidRPr="0048437B">
              <w:rPr>
                <w:rFonts w:eastAsia="Calibri"/>
                <w:kern w:val="2"/>
                <w:sz w:val="22"/>
                <w:szCs w:val="22"/>
                <w:lang w:eastAsia="en-US"/>
                <w14:ligatures w14:val="standardContextual"/>
              </w:rPr>
              <w:t>69,67</w:t>
            </w:r>
          </w:p>
        </w:tc>
      </w:tr>
      <w:tr w:rsidR="00AD09BF" w:rsidRPr="0048437B" w14:paraId="12278190" w14:textId="77777777" w:rsidTr="00160EA9">
        <w:trPr>
          <w:trHeight w:val="19"/>
        </w:trPr>
        <w:tc>
          <w:tcPr>
            <w:tcW w:w="567" w:type="dxa"/>
            <w:tcBorders>
              <w:top w:val="single" w:sz="4" w:space="0" w:color="auto"/>
              <w:left w:val="single" w:sz="4" w:space="0" w:color="auto"/>
              <w:bottom w:val="single" w:sz="4" w:space="0" w:color="auto"/>
              <w:right w:val="single" w:sz="4" w:space="0" w:color="auto"/>
            </w:tcBorders>
          </w:tcPr>
          <w:p w14:paraId="34504D0D" w14:textId="77777777" w:rsidR="00AD09BF" w:rsidRPr="0048437B" w:rsidRDefault="00AD09BF" w:rsidP="006F0FEA">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3.</w:t>
            </w:r>
          </w:p>
        </w:tc>
        <w:tc>
          <w:tcPr>
            <w:tcW w:w="5996" w:type="dxa"/>
            <w:tcBorders>
              <w:top w:val="single" w:sz="4" w:space="0" w:color="auto"/>
              <w:left w:val="single" w:sz="4" w:space="0" w:color="auto"/>
              <w:bottom w:val="single" w:sz="4" w:space="0" w:color="auto"/>
              <w:right w:val="single" w:sz="4" w:space="0" w:color="auto"/>
            </w:tcBorders>
          </w:tcPr>
          <w:p w14:paraId="07A8C677" w14:textId="77777777" w:rsidR="00AD09BF" w:rsidRPr="0048437B" w:rsidRDefault="00AD09BF" w:rsidP="006F0FEA">
            <w:pPr>
              <w:rPr>
                <w:rFonts w:eastAsia="Arial"/>
                <w:color w:val="000000"/>
                <w:sz w:val="22"/>
                <w:szCs w:val="22"/>
              </w:rPr>
            </w:pPr>
            <w:r w:rsidRPr="0048437B">
              <w:rPr>
                <w:rFonts w:eastAsia="Arial"/>
                <w:color w:val="000000"/>
                <w:sz w:val="22"/>
                <w:szCs w:val="22"/>
              </w:rPr>
              <w:t>Распознавание физических явлений, описание их свойств, применение законов  для объяснения явлений</w:t>
            </w:r>
          </w:p>
        </w:tc>
        <w:tc>
          <w:tcPr>
            <w:tcW w:w="1134" w:type="dxa"/>
            <w:tcBorders>
              <w:top w:val="single" w:sz="8" w:space="0" w:color="000000"/>
              <w:left w:val="single" w:sz="4" w:space="0" w:color="auto"/>
              <w:bottom w:val="single" w:sz="4" w:space="0" w:color="auto"/>
              <w:right w:val="single" w:sz="4" w:space="0" w:color="auto"/>
            </w:tcBorders>
          </w:tcPr>
          <w:p w14:paraId="49CF718C" w14:textId="0AE8AA16" w:rsidR="00AD09BF" w:rsidRPr="0048437B" w:rsidRDefault="00AD09BF" w:rsidP="006F0FEA">
            <w:pPr>
              <w:jc w:val="center"/>
              <w:rPr>
                <w:rFonts w:eastAsia="Arial"/>
                <w:color w:val="000000"/>
                <w:sz w:val="22"/>
                <w:szCs w:val="22"/>
              </w:rPr>
            </w:pPr>
            <w:r w:rsidRPr="0048437B">
              <w:rPr>
                <w:sz w:val="22"/>
                <w:szCs w:val="22"/>
              </w:rPr>
              <w:t>Б</w:t>
            </w:r>
          </w:p>
        </w:tc>
        <w:tc>
          <w:tcPr>
            <w:tcW w:w="709" w:type="dxa"/>
            <w:tcBorders>
              <w:top w:val="single" w:sz="8" w:space="0" w:color="000000"/>
              <w:left w:val="single" w:sz="4" w:space="0" w:color="auto"/>
              <w:bottom w:val="single" w:sz="4" w:space="0" w:color="auto"/>
              <w:right w:val="single" w:sz="8" w:space="0" w:color="000000"/>
            </w:tcBorders>
          </w:tcPr>
          <w:p w14:paraId="70D2756E" w14:textId="2E63E831" w:rsidR="00AD09BF" w:rsidRPr="0048437B" w:rsidRDefault="00AD09BF" w:rsidP="006F0FEA">
            <w:pPr>
              <w:jc w:val="center"/>
              <w:rPr>
                <w:rFonts w:eastAsia="Arial"/>
                <w:color w:val="000000"/>
                <w:sz w:val="22"/>
                <w:szCs w:val="22"/>
              </w:rPr>
            </w:pPr>
            <w:r w:rsidRPr="0048437B">
              <w:rPr>
                <w:rFonts w:eastAsia="Arial"/>
                <w:color w:val="000000"/>
                <w:sz w:val="22"/>
                <w:szCs w:val="22"/>
              </w:rPr>
              <w:t>1</w:t>
            </w:r>
          </w:p>
        </w:tc>
        <w:tc>
          <w:tcPr>
            <w:tcW w:w="992" w:type="dxa"/>
            <w:tcBorders>
              <w:top w:val="single" w:sz="8" w:space="0" w:color="000000"/>
              <w:left w:val="single" w:sz="4" w:space="0" w:color="auto"/>
              <w:bottom w:val="single" w:sz="4" w:space="0" w:color="auto"/>
              <w:right w:val="single" w:sz="8" w:space="0" w:color="000000"/>
            </w:tcBorders>
          </w:tcPr>
          <w:p w14:paraId="54EFF1A0" w14:textId="77777777" w:rsidR="00AD09BF" w:rsidRPr="0048437B" w:rsidRDefault="00AD09BF" w:rsidP="006F0FEA">
            <w:pPr>
              <w:jc w:val="center"/>
              <w:rPr>
                <w:rFonts w:eastAsia="Arial"/>
                <w:color w:val="000000"/>
                <w:sz w:val="22"/>
                <w:szCs w:val="22"/>
              </w:rPr>
            </w:pPr>
            <w:r w:rsidRPr="0048437B">
              <w:rPr>
                <w:rFonts w:eastAsia="Calibri"/>
                <w:kern w:val="2"/>
                <w:sz w:val="22"/>
                <w:szCs w:val="22"/>
                <w:lang w:eastAsia="en-US"/>
                <w14:ligatures w14:val="standardContextual"/>
              </w:rPr>
              <w:t>54,01</w:t>
            </w:r>
          </w:p>
        </w:tc>
        <w:tc>
          <w:tcPr>
            <w:tcW w:w="879" w:type="dxa"/>
            <w:tcBorders>
              <w:top w:val="single" w:sz="8" w:space="0" w:color="000000"/>
              <w:left w:val="single" w:sz="4" w:space="0" w:color="auto"/>
              <w:bottom w:val="single" w:sz="4" w:space="0" w:color="auto"/>
              <w:right w:val="single" w:sz="8" w:space="0" w:color="000000"/>
            </w:tcBorders>
          </w:tcPr>
          <w:p w14:paraId="141559EC" w14:textId="77777777" w:rsidR="00AD09BF" w:rsidRPr="0048437B" w:rsidRDefault="00AD09BF" w:rsidP="006F0FEA">
            <w:pPr>
              <w:jc w:val="center"/>
              <w:rPr>
                <w:rFonts w:eastAsia="Arial"/>
                <w:color w:val="000000"/>
                <w:sz w:val="22"/>
                <w:szCs w:val="22"/>
              </w:rPr>
            </w:pPr>
            <w:r w:rsidRPr="0048437B">
              <w:rPr>
                <w:rFonts w:eastAsia="Calibri"/>
                <w:kern w:val="2"/>
                <w:sz w:val="22"/>
                <w:szCs w:val="22"/>
                <w:lang w:eastAsia="en-US"/>
                <w14:ligatures w14:val="standardContextual"/>
              </w:rPr>
              <w:t>62,97</w:t>
            </w:r>
          </w:p>
        </w:tc>
      </w:tr>
      <w:tr w:rsidR="00AD09BF" w:rsidRPr="0048437B" w14:paraId="135BDBE6" w14:textId="77777777" w:rsidTr="00160EA9">
        <w:trPr>
          <w:trHeight w:val="19"/>
        </w:trPr>
        <w:tc>
          <w:tcPr>
            <w:tcW w:w="567" w:type="dxa"/>
            <w:tcBorders>
              <w:top w:val="single" w:sz="4" w:space="0" w:color="auto"/>
              <w:left w:val="single" w:sz="4" w:space="0" w:color="auto"/>
              <w:bottom w:val="single" w:sz="4" w:space="0" w:color="auto"/>
              <w:right w:val="single" w:sz="4" w:space="0" w:color="auto"/>
            </w:tcBorders>
          </w:tcPr>
          <w:p w14:paraId="10A22817" w14:textId="77777777" w:rsidR="00AD09BF" w:rsidRPr="0048437B" w:rsidRDefault="00AD09BF" w:rsidP="006F0FEA">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4.</w:t>
            </w:r>
          </w:p>
        </w:tc>
        <w:tc>
          <w:tcPr>
            <w:tcW w:w="5996" w:type="dxa"/>
            <w:tcBorders>
              <w:top w:val="single" w:sz="4" w:space="0" w:color="auto"/>
              <w:left w:val="single" w:sz="4" w:space="0" w:color="auto"/>
              <w:bottom w:val="single" w:sz="4" w:space="0" w:color="auto"/>
              <w:right w:val="single" w:sz="4" w:space="0" w:color="auto"/>
            </w:tcBorders>
          </w:tcPr>
          <w:p w14:paraId="37E8A55D" w14:textId="77777777" w:rsidR="00AD09BF" w:rsidRPr="0048437B" w:rsidRDefault="00AD09BF" w:rsidP="006F0FEA">
            <w:pPr>
              <w:rPr>
                <w:rFonts w:eastAsia="Arial"/>
                <w:color w:val="000000"/>
                <w:sz w:val="22"/>
                <w:szCs w:val="22"/>
              </w:rPr>
            </w:pPr>
            <w:r w:rsidRPr="0048437B">
              <w:rPr>
                <w:rFonts w:eastAsia="Arial"/>
                <w:color w:val="000000"/>
                <w:sz w:val="22"/>
                <w:szCs w:val="22"/>
              </w:rPr>
              <w:t>Распознавание физических явлений, описание их свойств, применение законов  для объяснения явлений</w:t>
            </w:r>
          </w:p>
        </w:tc>
        <w:tc>
          <w:tcPr>
            <w:tcW w:w="1134" w:type="dxa"/>
            <w:tcBorders>
              <w:top w:val="single" w:sz="4" w:space="0" w:color="auto"/>
              <w:left w:val="single" w:sz="4" w:space="0" w:color="auto"/>
              <w:bottom w:val="single" w:sz="4" w:space="0" w:color="auto"/>
              <w:right w:val="single" w:sz="4" w:space="0" w:color="auto"/>
            </w:tcBorders>
          </w:tcPr>
          <w:p w14:paraId="66307672" w14:textId="1AD1B48C" w:rsidR="00AD09BF" w:rsidRPr="0048437B" w:rsidRDefault="00AD09BF" w:rsidP="006F0FEA">
            <w:pPr>
              <w:jc w:val="center"/>
              <w:rPr>
                <w:rFonts w:eastAsia="Arial"/>
                <w:color w:val="000000"/>
                <w:sz w:val="22"/>
                <w:szCs w:val="22"/>
              </w:rPr>
            </w:pPr>
            <w:r w:rsidRPr="0048437B">
              <w:rPr>
                <w:sz w:val="22"/>
                <w:szCs w:val="22"/>
              </w:rPr>
              <w:t>Б</w:t>
            </w:r>
          </w:p>
        </w:tc>
        <w:tc>
          <w:tcPr>
            <w:tcW w:w="709" w:type="dxa"/>
            <w:tcBorders>
              <w:top w:val="single" w:sz="4" w:space="0" w:color="auto"/>
              <w:left w:val="single" w:sz="4" w:space="0" w:color="auto"/>
              <w:bottom w:val="single" w:sz="4" w:space="0" w:color="auto"/>
              <w:right w:val="single" w:sz="8" w:space="0" w:color="000000"/>
            </w:tcBorders>
          </w:tcPr>
          <w:p w14:paraId="731CC4A9" w14:textId="3643E838" w:rsidR="00AD09BF" w:rsidRPr="0048437B" w:rsidRDefault="00AD09BF" w:rsidP="006F0FEA">
            <w:pPr>
              <w:jc w:val="center"/>
              <w:rPr>
                <w:rFonts w:eastAsia="Arial"/>
                <w:color w:val="000000"/>
                <w:sz w:val="22"/>
                <w:szCs w:val="22"/>
              </w:rPr>
            </w:pPr>
            <w:r w:rsidRPr="0048437B">
              <w:rPr>
                <w:rFonts w:eastAsia="Arial"/>
                <w:color w:val="000000"/>
                <w:sz w:val="22"/>
                <w:szCs w:val="22"/>
              </w:rPr>
              <w:t>1</w:t>
            </w:r>
          </w:p>
        </w:tc>
        <w:tc>
          <w:tcPr>
            <w:tcW w:w="992" w:type="dxa"/>
            <w:tcBorders>
              <w:top w:val="single" w:sz="4" w:space="0" w:color="auto"/>
              <w:left w:val="single" w:sz="4" w:space="0" w:color="auto"/>
              <w:bottom w:val="single" w:sz="4" w:space="0" w:color="auto"/>
              <w:right w:val="single" w:sz="8" w:space="0" w:color="000000"/>
            </w:tcBorders>
          </w:tcPr>
          <w:p w14:paraId="31B18C78" w14:textId="77777777" w:rsidR="00AD09BF" w:rsidRPr="0048437B" w:rsidRDefault="00AD09BF" w:rsidP="006F0FEA">
            <w:pPr>
              <w:jc w:val="center"/>
              <w:rPr>
                <w:rFonts w:eastAsia="Arial"/>
                <w:color w:val="000000"/>
                <w:sz w:val="22"/>
                <w:szCs w:val="22"/>
              </w:rPr>
            </w:pPr>
            <w:r w:rsidRPr="0048437B">
              <w:rPr>
                <w:rFonts w:eastAsia="Calibri"/>
                <w:kern w:val="2"/>
                <w:sz w:val="22"/>
                <w:szCs w:val="22"/>
                <w:lang w:eastAsia="en-US"/>
                <w14:ligatures w14:val="standardContextual"/>
              </w:rPr>
              <w:t>53,92</w:t>
            </w:r>
          </w:p>
        </w:tc>
        <w:tc>
          <w:tcPr>
            <w:tcW w:w="879" w:type="dxa"/>
            <w:tcBorders>
              <w:top w:val="single" w:sz="4" w:space="0" w:color="auto"/>
              <w:left w:val="single" w:sz="4" w:space="0" w:color="auto"/>
              <w:bottom w:val="single" w:sz="4" w:space="0" w:color="auto"/>
              <w:right w:val="single" w:sz="8" w:space="0" w:color="000000"/>
            </w:tcBorders>
          </w:tcPr>
          <w:p w14:paraId="0366A1DA" w14:textId="77777777" w:rsidR="00AD09BF" w:rsidRPr="0048437B" w:rsidRDefault="00AD09BF" w:rsidP="006F0FEA">
            <w:pPr>
              <w:jc w:val="center"/>
              <w:rPr>
                <w:rFonts w:eastAsia="Arial"/>
                <w:color w:val="000000"/>
                <w:sz w:val="22"/>
                <w:szCs w:val="22"/>
              </w:rPr>
            </w:pPr>
            <w:r w:rsidRPr="0048437B">
              <w:rPr>
                <w:rFonts w:eastAsia="Calibri"/>
                <w:kern w:val="2"/>
                <w:sz w:val="22"/>
                <w:szCs w:val="22"/>
                <w:lang w:eastAsia="en-US"/>
                <w14:ligatures w14:val="standardContextual"/>
              </w:rPr>
              <w:t>55,39</w:t>
            </w:r>
          </w:p>
        </w:tc>
      </w:tr>
      <w:tr w:rsidR="00AD09BF" w:rsidRPr="0048437B" w14:paraId="53E17C81" w14:textId="77777777" w:rsidTr="00160EA9">
        <w:trPr>
          <w:trHeight w:val="19"/>
        </w:trPr>
        <w:tc>
          <w:tcPr>
            <w:tcW w:w="567" w:type="dxa"/>
            <w:tcBorders>
              <w:top w:val="single" w:sz="4" w:space="0" w:color="auto"/>
              <w:left w:val="single" w:sz="4" w:space="0" w:color="auto"/>
              <w:bottom w:val="single" w:sz="4" w:space="0" w:color="auto"/>
              <w:right w:val="single" w:sz="4" w:space="0" w:color="auto"/>
            </w:tcBorders>
          </w:tcPr>
          <w:p w14:paraId="460FC6C5" w14:textId="77777777" w:rsidR="00AD09BF" w:rsidRPr="0048437B" w:rsidRDefault="00AD09BF" w:rsidP="006F0FEA">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5.</w:t>
            </w:r>
          </w:p>
        </w:tc>
        <w:tc>
          <w:tcPr>
            <w:tcW w:w="5996" w:type="dxa"/>
            <w:tcBorders>
              <w:top w:val="single" w:sz="4" w:space="0" w:color="auto"/>
              <w:left w:val="single" w:sz="4" w:space="0" w:color="auto"/>
              <w:bottom w:val="single" w:sz="4" w:space="0" w:color="auto"/>
              <w:right w:val="single" w:sz="4" w:space="0" w:color="auto"/>
            </w:tcBorders>
          </w:tcPr>
          <w:p w14:paraId="66494097" w14:textId="77777777" w:rsidR="00AD09BF" w:rsidRPr="0048437B" w:rsidRDefault="00AD09BF" w:rsidP="006F0FEA">
            <w:pPr>
              <w:rPr>
                <w:rFonts w:eastAsia="Arial"/>
                <w:color w:val="000000"/>
                <w:sz w:val="22"/>
                <w:szCs w:val="22"/>
              </w:rPr>
            </w:pPr>
            <w:r w:rsidRPr="0048437B">
              <w:rPr>
                <w:rFonts w:eastAsia="Arial"/>
                <w:color w:val="000000"/>
                <w:sz w:val="22"/>
                <w:szCs w:val="22"/>
              </w:rPr>
              <w:t>Распознавание физических явлений, описание их свойств, применение законов  для объяснения явлений</w:t>
            </w:r>
          </w:p>
        </w:tc>
        <w:tc>
          <w:tcPr>
            <w:tcW w:w="1134" w:type="dxa"/>
            <w:tcBorders>
              <w:top w:val="single" w:sz="4" w:space="0" w:color="auto"/>
              <w:left w:val="single" w:sz="4" w:space="0" w:color="auto"/>
              <w:bottom w:val="single" w:sz="8" w:space="0" w:color="000000"/>
              <w:right w:val="single" w:sz="4" w:space="0" w:color="auto"/>
            </w:tcBorders>
          </w:tcPr>
          <w:p w14:paraId="774CBDBC" w14:textId="7A081092" w:rsidR="00AD09BF" w:rsidRPr="0048437B" w:rsidRDefault="00AD09BF" w:rsidP="006F0FEA">
            <w:pPr>
              <w:jc w:val="center"/>
              <w:rPr>
                <w:rFonts w:eastAsia="Arial"/>
                <w:color w:val="000000"/>
                <w:sz w:val="22"/>
                <w:szCs w:val="22"/>
              </w:rPr>
            </w:pPr>
            <w:r w:rsidRPr="0048437B">
              <w:rPr>
                <w:sz w:val="22"/>
                <w:szCs w:val="22"/>
              </w:rPr>
              <w:t>Б</w:t>
            </w:r>
          </w:p>
        </w:tc>
        <w:tc>
          <w:tcPr>
            <w:tcW w:w="709" w:type="dxa"/>
            <w:tcBorders>
              <w:top w:val="single" w:sz="4" w:space="0" w:color="auto"/>
              <w:left w:val="single" w:sz="4" w:space="0" w:color="auto"/>
              <w:bottom w:val="single" w:sz="8" w:space="0" w:color="000000"/>
              <w:right w:val="single" w:sz="8" w:space="0" w:color="000000"/>
            </w:tcBorders>
          </w:tcPr>
          <w:p w14:paraId="233FD692" w14:textId="6C3CE5E7" w:rsidR="00AD09BF" w:rsidRPr="0048437B" w:rsidRDefault="00AD09BF" w:rsidP="006F0FEA">
            <w:pPr>
              <w:jc w:val="center"/>
              <w:rPr>
                <w:rFonts w:eastAsia="Arial"/>
                <w:color w:val="000000"/>
                <w:sz w:val="22"/>
                <w:szCs w:val="22"/>
              </w:rPr>
            </w:pPr>
            <w:r w:rsidRPr="0048437B">
              <w:rPr>
                <w:rFonts w:eastAsia="Arial"/>
                <w:color w:val="000000"/>
                <w:sz w:val="22"/>
                <w:szCs w:val="22"/>
              </w:rPr>
              <w:t>1</w:t>
            </w:r>
          </w:p>
        </w:tc>
        <w:tc>
          <w:tcPr>
            <w:tcW w:w="992" w:type="dxa"/>
            <w:tcBorders>
              <w:top w:val="single" w:sz="4" w:space="0" w:color="auto"/>
              <w:left w:val="single" w:sz="4" w:space="0" w:color="auto"/>
              <w:bottom w:val="single" w:sz="8" w:space="0" w:color="000000"/>
              <w:right w:val="single" w:sz="8" w:space="0" w:color="000000"/>
            </w:tcBorders>
          </w:tcPr>
          <w:p w14:paraId="6317603A" w14:textId="77777777" w:rsidR="00AD09BF" w:rsidRPr="0048437B" w:rsidRDefault="00AD09BF" w:rsidP="006F0FEA">
            <w:pPr>
              <w:jc w:val="center"/>
              <w:rPr>
                <w:rFonts w:eastAsia="Arial"/>
                <w:b/>
                <w:color w:val="000000"/>
                <w:sz w:val="22"/>
                <w:szCs w:val="22"/>
              </w:rPr>
            </w:pPr>
            <w:r w:rsidRPr="0048437B">
              <w:rPr>
                <w:rFonts w:eastAsia="Calibri"/>
                <w:b/>
                <w:kern w:val="2"/>
                <w:sz w:val="22"/>
                <w:szCs w:val="22"/>
                <w:lang w:eastAsia="en-US"/>
                <w14:ligatures w14:val="standardContextual"/>
              </w:rPr>
              <w:t>49,95</w:t>
            </w:r>
          </w:p>
        </w:tc>
        <w:tc>
          <w:tcPr>
            <w:tcW w:w="879" w:type="dxa"/>
            <w:tcBorders>
              <w:top w:val="single" w:sz="4" w:space="0" w:color="auto"/>
              <w:left w:val="single" w:sz="4" w:space="0" w:color="auto"/>
              <w:bottom w:val="single" w:sz="8" w:space="0" w:color="000000"/>
              <w:right w:val="single" w:sz="8" w:space="0" w:color="000000"/>
            </w:tcBorders>
          </w:tcPr>
          <w:p w14:paraId="12D36BF6" w14:textId="77777777" w:rsidR="00AD09BF" w:rsidRPr="0048437B" w:rsidRDefault="00AD09BF" w:rsidP="006F0FEA">
            <w:pPr>
              <w:jc w:val="center"/>
              <w:rPr>
                <w:rFonts w:eastAsia="Arial"/>
                <w:color w:val="000000"/>
                <w:sz w:val="22"/>
                <w:szCs w:val="22"/>
              </w:rPr>
            </w:pPr>
            <w:r w:rsidRPr="0048437B">
              <w:rPr>
                <w:rFonts w:eastAsia="Calibri"/>
                <w:kern w:val="2"/>
                <w:sz w:val="22"/>
                <w:szCs w:val="22"/>
                <w:lang w:eastAsia="en-US"/>
                <w14:ligatures w14:val="standardContextual"/>
              </w:rPr>
              <w:t>51,25</w:t>
            </w:r>
          </w:p>
        </w:tc>
      </w:tr>
      <w:tr w:rsidR="00AD09BF" w:rsidRPr="0048437B" w14:paraId="03A14E72" w14:textId="77777777" w:rsidTr="00160EA9">
        <w:trPr>
          <w:trHeight w:val="19"/>
        </w:trPr>
        <w:tc>
          <w:tcPr>
            <w:tcW w:w="567" w:type="dxa"/>
            <w:tcBorders>
              <w:top w:val="single" w:sz="4" w:space="0" w:color="auto"/>
              <w:left w:val="single" w:sz="4" w:space="0" w:color="auto"/>
              <w:bottom w:val="single" w:sz="4" w:space="0" w:color="auto"/>
              <w:right w:val="single" w:sz="4" w:space="0" w:color="auto"/>
            </w:tcBorders>
          </w:tcPr>
          <w:p w14:paraId="0C724D4A" w14:textId="77777777" w:rsidR="00AD09BF" w:rsidRPr="0048437B" w:rsidRDefault="00AD09BF" w:rsidP="006F0FEA">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6.</w:t>
            </w:r>
          </w:p>
        </w:tc>
        <w:tc>
          <w:tcPr>
            <w:tcW w:w="5996" w:type="dxa"/>
            <w:tcBorders>
              <w:top w:val="single" w:sz="4" w:space="0" w:color="auto"/>
              <w:left w:val="single" w:sz="4" w:space="0" w:color="auto"/>
              <w:bottom w:val="single" w:sz="4" w:space="0" w:color="auto"/>
              <w:right w:val="single" w:sz="4" w:space="0" w:color="auto"/>
            </w:tcBorders>
          </w:tcPr>
          <w:p w14:paraId="180BBCFE" w14:textId="77777777" w:rsidR="00AD09BF" w:rsidRPr="0048437B" w:rsidRDefault="00AD09BF" w:rsidP="006F0FEA">
            <w:pPr>
              <w:rPr>
                <w:rFonts w:eastAsia="Arial"/>
                <w:color w:val="000000"/>
                <w:sz w:val="22"/>
                <w:szCs w:val="22"/>
              </w:rPr>
            </w:pPr>
            <w:r w:rsidRPr="0048437B">
              <w:rPr>
                <w:rFonts w:eastAsia="Arial"/>
                <w:color w:val="000000"/>
                <w:sz w:val="22"/>
                <w:szCs w:val="22"/>
              </w:rPr>
              <w:t>Распознавание физических явлений, описание их свойств, применение законов  для объяснения явлений</w:t>
            </w:r>
          </w:p>
        </w:tc>
        <w:tc>
          <w:tcPr>
            <w:tcW w:w="1134" w:type="dxa"/>
            <w:tcBorders>
              <w:top w:val="single" w:sz="8" w:space="0" w:color="000000"/>
              <w:left w:val="single" w:sz="4" w:space="0" w:color="auto"/>
              <w:bottom w:val="single" w:sz="8" w:space="0" w:color="000000"/>
              <w:right w:val="single" w:sz="4" w:space="0" w:color="auto"/>
            </w:tcBorders>
          </w:tcPr>
          <w:p w14:paraId="6960F886" w14:textId="2270B1F5" w:rsidR="00AD09BF" w:rsidRPr="0048437B" w:rsidRDefault="00AD09BF" w:rsidP="006F0FEA">
            <w:pPr>
              <w:jc w:val="center"/>
              <w:rPr>
                <w:rFonts w:eastAsia="Arial"/>
                <w:color w:val="000000"/>
                <w:sz w:val="22"/>
                <w:szCs w:val="22"/>
              </w:rPr>
            </w:pPr>
            <w:r w:rsidRPr="0048437B">
              <w:rPr>
                <w:sz w:val="22"/>
                <w:szCs w:val="22"/>
              </w:rPr>
              <w:t>Б</w:t>
            </w:r>
          </w:p>
        </w:tc>
        <w:tc>
          <w:tcPr>
            <w:tcW w:w="709" w:type="dxa"/>
            <w:tcBorders>
              <w:top w:val="single" w:sz="8" w:space="0" w:color="000000"/>
              <w:left w:val="single" w:sz="4" w:space="0" w:color="auto"/>
              <w:bottom w:val="single" w:sz="8" w:space="0" w:color="000000"/>
              <w:right w:val="single" w:sz="8" w:space="0" w:color="000000"/>
            </w:tcBorders>
          </w:tcPr>
          <w:p w14:paraId="155E1D17" w14:textId="5617C803" w:rsidR="00AD09BF" w:rsidRPr="0048437B" w:rsidRDefault="00AD09BF" w:rsidP="006F0FEA">
            <w:pPr>
              <w:jc w:val="center"/>
              <w:rPr>
                <w:rFonts w:eastAsia="Arial"/>
                <w:color w:val="000000"/>
                <w:sz w:val="22"/>
                <w:szCs w:val="22"/>
              </w:rPr>
            </w:pPr>
            <w:r w:rsidRPr="0048437B">
              <w:rPr>
                <w:rFonts w:eastAsia="Arial"/>
                <w:color w:val="000000"/>
                <w:sz w:val="22"/>
                <w:szCs w:val="22"/>
              </w:rPr>
              <w:t>1</w:t>
            </w:r>
          </w:p>
        </w:tc>
        <w:tc>
          <w:tcPr>
            <w:tcW w:w="992" w:type="dxa"/>
            <w:tcBorders>
              <w:top w:val="single" w:sz="8" w:space="0" w:color="000000"/>
              <w:left w:val="single" w:sz="4" w:space="0" w:color="auto"/>
              <w:bottom w:val="single" w:sz="8" w:space="0" w:color="000000"/>
              <w:right w:val="single" w:sz="8" w:space="0" w:color="000000"/>
            </w:tcBorders>
          </w:tcPr>
          <w:p w14:paraId="568EB367" w14:textId="77777777" w:rsidR="00AD09BF" w:rsidRPr="0048437B" w:rsidRDefault="00AD09BF" w:rsidP="006F0FEA">
            <w:pPr>
              <w:jc w:val="center"/>
              <w:rPr>
                <w:rFonts w:eastAsia="Arial"/>
                <w:color w:val="000000"/>
                <w:sz w:val="22"/>
                <w:szCs w:val="22"/>
              </w:rPr>
            </w:pPr>
            <w:r w:rsidRPr="0048437B">
              <w:rPr>
                <w:rFonts w:eastAsia="Calibri"/>
                <w:kern w:val="2"/>
                <w:sz w:val="22"/>
                <w:szCs w:val="22"/>
                <w:lang w:eastAsia="en-US"/>
                <w14:ligatures w14:val="standardContextual"/>
              </w:rPr>
              <w:t>54,1</w:t>
            </w:r>
          </w:p>
        </w:tc>
        <w:tc>
          <w:tcPr>
            <w:tcW w:w="879" w:type="dxa"/>
            <w:tcBorders>
              <w:top w:val="single" w:sz="8" w:space="0" w:color="000000"/>
              <w:left w:val="single" w:sz="4" w:space="0" w:color="auto"/>
              <w:bottom w:val="single" w:sz="8" w:space="0" w:color="000000"/>
              <w:right w:val="single" w:sz="8" w:space="0" w:color="000000"/>
            </w:tcBorders>
          </w:tcPr>
          <w:p w14:paraId="3B854B2A" w14:textId="77777777" w:rsidR="00AD09BF" w:rsidRPr="0048437B" w:rsidRDefault="00AD09BF" w:rsidP="006F0FEA">
            <w:pPr>
              <w:jc w:val="center"/>
              <w:rPr>
                <w:rFonts w:eastAsia="Arial"/>
                <w:color w:val="000000"/>
                <w:sz w:val="22"/>
                <w:szCs w:val="22"/>
              </w:rPr>
            </w:pPr>
            <w:r w:rsidRPr="0048437B">
              <w:rPr>
                <w:rFonts w:eastAsia="Calibri"/>
                <w:kern w:val="2"/>
                <w:sz w:val="22"/>
                <w:szCs w:val="22"/>
                <w:lang w:eastAsia="en-US"/>
                <w14:ligatures w14:val="standardContextual"/>
              </w:rPr>
              <w:t>51,69</w:t>
            </w:r>
          </w:p>
        </w:tc>
      </w:tr>
      <w:tr w:rsidR="00AD09BF" w:rsidRPr="0048437B" w14:paraId="227FF1DE" w14:textId="77777777" w:rsidTr="00160EA9">
        <w:trPr>
          <w:trHeight w:val="19"/>
        </w:trPr>
        <w:tc>
          <w:tcPr>
            <w:tcW w:w="567" w:type="dxa"/>
            <w:tcBorders>
              <w:top w:val="single" w:sz="4" w:space="0" w:color="auto"/>
              <w:left w:val="single" w:sz="8" w:space="0" w:color="000000"/>
              <w:bottom w:val="single" w:sz="8" w:space="0" w:color="000000"/>
              <w:right w:val="single" w:sz="8" w:space="0" w:color="000000"/>
            </w:tcBorders>
          </w:tcPr>
          <w:p w14:paraId="5E4B2A21" w14:textId="77777777" w:rsidR="00AD09BF" w:rsidRPr="0048437B" w:rsidRDefault="00AD09BF" w:rsidP="006F0FEA">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7.</w:t>
            </w:r>
          </w:p>
        </w:tc>
        <w:tc>
          <w:tcPr>
            <w:tcW w:w="5996" w:type="dxa"/>
            <w:tcBorders>
              <w:top w:val="single" w:sz="4" w:space="0" w:color="auto"/>
              <w:left w:val="single" w:sz="8" w:space="0" w:color="000000"/>
              <w:bottom w:val="single" w:sz="4" w:space="0" w:color="auto"/>
              <w:right w:val="single" w:sz="8" w:space="0" w:color="000000"/>
            </w:tcBorders>
          </w:tcPr>
          <w:p w14:paraId="049C0F1B" w14:textId="77777777" w:rsidR="00AD09BF" w:rsidRPr="0048437B" w:rsidRDefault="00AD09BF" w:rsidP="006F0FEA">
            <w:pPr>
              <w:rPr>
                <w:rFonts w:eastAsia="Arial"/>
                <w:color w:val="000000"/>
                <w:sz w:val="22"/>
                <w:szCs w:val="22"/>
              </w:rPr>
            </w:pPr>
            <w:r w:rsidRPr="0048437B">
              <w:rPr>
                <w:rFonts w:eastAsia="Arial"/>
                <w:color w:val="000000"/>
                <w:sz w:val="22"/>
                <w:szCs w:val="22"/>
              </w:rPr>
              <w:t>Анализ изменения физических величин в процессах</w:t>
            </w:r>
          </w:p>
        </w:tc>
        <w:tc>
          <w:tcPr>
            <w:tcW w:w="1134" w:type="dxa"/>
            <w:tcBorders>
              <w:top w:val="single" w:sz="8" w:space="0" w:color="000000"/>
              <w:left w:val="single" w:sz="8" w:space="0" w:color="000000"/>
              <w:bottom w:val="single" w:sz="8" w:space="0" w:color="000000"/>
              <w:right w:val="single" w:sz="8" w:space="0" w:color="000000"/>
            </w:tcBorders>
            <w:vAlign w:val="bottom"/>
          </w:tcPr>
          <w:p w14:paraId="388E6C7E" w14:textId="5057E7E2" w:rsidR="00AD09BF" w:rsidRPr="0048437B" w:rsidRDefault="00AD09BF" w:rsidP="006F0FEA">
            <w:pPr>
              <w:jc w:val="center"/>
              <w:rPr>
                <w:rFonts w:eastAsia="Arial"/>
                <w:color w:val="000000"/>
                <w:sz w:val="22"/>
                <w:szCs w:val="22"/>
              </w:rPr>
            </w:pPr>
            <w:r w:rsidRPr="0048437B">
              <w:rPr>
                <w:sz w:val="22"/>
                <w:szCs w:val="22"/>
              </w:rPr>
              <w:t>Б</w:t>
            </w:r>
          </w:p>
        </w:tc>
        <w:tc>
          <w:tcPr>
            <w:tcW w:w="709" w:type="dxa"/>
            <w:tcBorders>
              <w:top w:val="single" w:sz="8" w:space="0" w:color="000000"/>
              <w:left w:val="single" w:sz="8" w:space="0" w:color="000000"/>
              <w:bottom w:val="single" w:sz="8" w:space="0" w:color="000000"/>
              <w:right w:val="single" w:sz="8" w:space="0" w:color="000000"/>
            </w:tcBorders>
          </w:tcPr>
          <w:p w14:paraId="71FC2D7C" w14:textId="482B19ED" w:rsidR="00AD09BF" w:rsidRPr="0048437B" w:rsidRDefault="00AD09BF" w:rsidP="006F0FEA">
            <w:pPr>
              <w:jc w:val="center"/>
              <w:rPr>
                <w:rFonts w:eastAsia="Arial"/>
                <w:color w:val="000000"/>
                <w:sz w:val="22"/>
                <w:szCs w:val="22"/>
              </w:rPr>
            </w:pPr>
            <w:r w:rsidRPr="0048437B">
              <w:rPr>
                <w:rFonts w:eastAsia="Arial"/>
                <w:color w:val="000000"/>
                <w:sz w:val="22"/>
                <w:szCs w:val="22"/>
              </w:rPr>
              <w:t>2</w:t>
            </w:r>
          </w:p>
        </w:tc>
        <w:tc>
          <w:tcPr>
            <w:tcW w:w="992" w:type="dxa"/>
            <w:tcBorders>
              <w:top w:val="single" w:sz="8" w:space="0" w:color="000000"/>
              <w:left w:val="single" w:sz="8" w:space="0" w:color="000000"/>
              <w:bottom w:val="single" w:sz="8" w:space="0" w:color="000000"/>
              <w:right w:val="single" w:sz="8" w:space="0" w:color="000000"/>
            </w:tcBorders>
          </w:tcPr>
          <w:p w14:paraId="7269F477" w14:textId="77777777" w:rsidR="00AD09BF" w:rsidRPr="0048437B" w:rsidRDefault="00AD09BF" w:rsidP="006F0FEA">
            <w:pPr>
              <w:jc w:val="center"/>
              <w:rPr>
                <w:rFonts w:eastAsia="Arial"/>
                <w:color w:val="000000"/>
                <w:sz w:val="22"/>
                <w:szCs w:val="22"/>
              </w:rPr>
            </w:pPr>
            <w:r w:rsidRPr="0048437B">
              <w:rPr>
                <w:rFonts w:eastAsia="Calibri"/>
                <w:kern w:val="2"/>
                <w:sz w:val="22"/>
                <w:szCs w:val="22"/>
                <w:lang w:eastAsia="en-US"/>
                <w14:ligatures w14:val="standardContextual"/>
              </w:rPr>
              <w:t>53,04</w:t>
            </w:r>
          </w:p>
        </w:tc>
        <w:tc>
          <w:tcPr>
            <w:tcW w:w="879" w:type="dxa"/>
            <w:tcBorders>
              <w:top w:val="single" w:sz="8" w:space="0" w:color="000000"/>
              <w:left w:val="single" w:sz="8" w:space="0" w:color="000000"/>
              <w:bottom w:val="single" w:sz="8" w:space="0" w:color="000000"/>
              <w:right w:val="single" w:sz="8" w:space="0" w:color="000000"/>
            </w:tcBorders>
          </w:tcPr>
          <w:p w14:paraId="65D47456" w14:textId="77777777" w:rsidR="00AD09BF" w:rsidRPr="0048437B" w:rsidRDefault="00AD09BF" w:rsidP="006F0FEA">
            <w:pPr>
              <w:jc w:val="center"/>
              <w:rPr>
                <w:rFonts w:eastAsia="Arial"/>
                <w:color w:val="000000"/>
                <w:sz w:val="22"/>
                <w:szCs w:val="22"/>
              </w:rPr>
            </w:pPr>
            <w:r w:rsidRPr="0048437B">
              <w:rPr>
                <w:rFonts w:eastAsia="Calibri"/>
                <w:kern w:val="2"/>
                <w:sz w:val="22"/>
                <w:szCs w:val="22"/>
                <w:lang w:eastAsia="en-US"/>
                <w14:ligatures w14:val="standardContextual"/>
              </w:rPr>
              <w:t>60,64</w:t>
            </w:r>
          </w:p>
        </w:tc>
      </w:tr>
      <w:tr w:rsidR="00AD09BF" w:rsidRPr="0048437B" w14:paraId="4F4235E5" w14:textId="77777777" w:rsidTr="00160EA9">
        <w:trPr>
          <w:trHeight w:val="19"/>
        </w:trPr>
        <w:tc>
          <w:tcPr>
            <w:tcW w:w="567" w:type="dxa"/>
            <w:tcBorders>
              <w:top w:val="single" w:sz="8" w:space="0" w:color="000000"/>
              <w:left w:val="single" w:sz="8" w:space="0" w:color="000000"/>
              <w:bottom w:val="single" w:sz="4" w:space="0" w:color="auto"/>
              <w:right w:val="single" w:sz="4" w:space="0" w:color="auto"/>
            </w:tcBorders>
          </w:tcPr>
          <w:p w14:paraId="216E9755" w14:textId="77777777" w:rsidR="00AD09BF" w:rsidRPr="0048437B" w:rsidRDefault="00AD09BF" w:rsidP="006F0FEA">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8.</w:t>
            </w:r>
          </w:p>
        </w:tc>
        <w:tc>
          <w:tcPr>
            <w:tcW w:w="5996" w:type="dxa"/>
            <w:tcBorders>
              <w:top w:val="single" w:sz="4" w:space="0" w:color="auto"/>
              <w:left w:val="single" w:sz="4" w:space="0" w:color="auto"/>
              <w:bottom w:val="single" w:sz="4" w:space="0" w:color="auto"/>
              <w:right w:val="single" w:sz="4" w:space="0" w:color="auto"/>
            </w:tcBorders>
          </w:tcPr>
          <w:p w14:paraId="2AB06EDF" w14:textId="77777777" w:rsidR="00AD09BF" w:rsidRPr="0048437B" w:rsidRDefault="00AD09BF" w:rsidP="006F0FEA">
            <w:pPr>
              <w:rPr>
                <w:rFonts w:eastAsia="Arial"/>
                <w:color w:val="000000"/>
                <w:sz w:val="22"/>
                <w:szCs w:val="22"/>
              </w:rPr>
            </w:pPr>
            <w:r w:rsidRPr="0048437B">
              <w:rPr>
                <w:rFonts w:eastAsia="Arial"/>
                <w:color w:val="000000"/>
                <w:sz w:val="22"/>
                <w:szCs w:val="22"/>
              </w:rPr>
              <w:t>Интерпретация  физических процессов, представленных в виде графика</w:t>
            </w:r>
          </w:p>
        </w:tc>
        <w:tc>
          <w:tcPr>
            <w:tcW w:w="1134" w:type="dxa"/>
            <w:tcBorders>
              <w:top w:val="single" w:sz="8" w:space="0" w:color="000000"/>
              <w:left w:val="single" w:sz="4" w:space="0" w:color="auto"/>
              <w:bottom w:val="single" w:sz="4" w:space="0" w:color="auto"/>
              <w:right w:val="single" w:sz="4" w:space="0" w:color="auto"/>
            </w:tcBorders>
            <w:vAlign w:val="bottom"/>
          </w:tcPr>
          <w:p w14:paraId="4DF068B7" w14:textId="57679A19" w:rsidR="00AD09BF" w:rsidRPr="0048437B" w:rsidRDefault="00AD09BF" w:rsidP="006F0FEA">
            <w:pPr>
              <w:jc w:val="center"/>
              <w:rPr>
                <w:rFonts w:eastAsia="Arial"/>
                <w:color w:val="000000"/>
                <w:sz w:val="22"/>
                <w:szCs w:val="22"/>
              </w:rPr>
            </w:pPr>
            <w:r w:rsidRPr="0048437B">
              <w:rPr>
                <w:sz w:val="22"/>
                <w:szCs w:val="22"/>
              </w:rPr>
              <w:t>П</w:t>
            </w:r>
          </w:p>
        </w:tc>
        <w:tc>
          <w:tcPr>
            <w:tcW w:w="709" w:type="dxa"/>
            <w:tcBorders>
              <w:top w:val="single" w:sz="8" w:space="0" w:color="000000"/>
              <w:left w:val="single" w:sz="4" w:space="0" w:color="auto"/>
              <w:bottom w:val="single" w:sz="4" w:space="0" w:color="auto"/>
              <w:right w:val="single" w:sz="8" w:space="0" w:color="000000"/>
            </w:tcBorders>
          </w:tcPr>
          <w:p w14:paraId="4D9A366E" w14:textId="4AE4FDFB" w:rsidR="00AD09BF" w:rsidRPr="0048437B" w:rsidRDefault="00AD09BF" w:rsidP="006F0FEA">
            <w:pPr>
              <w:jc w:val="center"/>
              <w:rPr>
                <w:rFonts w:eastAsia="Arial"/>
                <w:color w:val="000000"/>
                <w:sz w:val="22"/>
                <w:szCs w:val="22"/>
              </w:rPr>
            </w:pPr>
            <w:r w:rsidRPr="0048437B">
              <w:rPr>
                <w:rFonts w:eastAsia="Arial"/>
                <w:color w:val="000000"/>
                <w:sz w:val="22"/>
                <w:szCs w:val="22"/>
              </w:rPr>
              <w:t>2</w:t>
            </w:r>
          </w:p>
        </w:tc>
        <w:tc>
          <w:tcPr>
            <w:tcW w:w="992" w:type="dxa"/>
            <w:tcBorders>
              <w:top w:val="single" w:sz="8" w:space="0" w:color="000000"/>
              <w:left w:val="single" w:sz="4" w:space="0" w:color="auto"/>
              <w:bottom w:val="single" w:sz="4" w:space="0" w:color="auto"/>
              <w:right w:val="single" w:sz="8" w:space="0" w:color="000000"/>
            </w:tcBorders>
          </w:tcPr>
          <w:p w14:paraId="3026F680" w14:textId="77777777" w:rsidR="00AD09BF" w:rsidRPr="0048437B" w:rsidRDefault="00AD09BF" w:rsidP="006F0FEA">
            <w:pPr>
              <w:jc w:val="center"/>
              <w:rPr>
                <w:rFonts w:eastAsia="Arial"/>
                <w:color w:val="000000"/>
                <w:sz w:val="22"/>
                <w:szCs w:val="22"/>
              </w:rPr>
            </w:pPr>
            <w:r w:rsidRPr="0048437B">
              <w:rPr>
                <w:rFonts w:eastAsia="Calibri"/>
                <w:kern w:val="2"/>
                <w:sz w:val="22"/>
                <w:szCs w:val="22"/>
                <w:lang w:eastAsia="en-US"/>
                <w14:ligatures w14:val="standardContextual"/>
              </w:rPr>
              <w:t>50,37</w:t>
            </w:r>
          </w:p>
        </w:tc>
        <w:tc>
          <w:tcPr>
            <w:tcW w:w="879" w:type="dxa"/>
            <w:tcBorders>
              <w:top w:val="single" w:sz="8" w:space="0" w:color="000000"/>
              <w:left w:val="single" w:sz="4" w:space="0" w:color="auto"/>
              <w:bottom w:val="single" w:sz="4" w:space="0" w:color="auto"/>
              <w:right w:val="single" w:sz="8" w:space="0" w:color="000000"/>
            </w:tcBorders>
          </w:tcPr>
          <w:p w14:paraId="61CB4C7D" w14:textId="77777777" w:rsidR="00AD09BF" w:rsidRPr="0048437B" w:rsidRDefault="00AD09BF" w:rsidP="006F0FEA">
            <w:pPr>
              <w:jc w:val="center"/>
              <w:rPr>
                <w:rFonts w:eastAsia="Arial"/>
                <w:color w:val="000000"/>
                <w:sz w:val="22"/>
                <w:szCs w:val="22"/>
              </w:rPr>
            </w:pPr>
            <w:r w:rsidRPr="0048437B">
              <w:rPr>
                <w:rFonts w:eastAsia="Calibri"/>
                <w:kern w:val="2"/>
                <w:sz w:val="22"/>
                <w:szCs w:val="22"/>
                <w:lang w:eastAsia="en-US"/>
                <w14:ligatures w14:val="standardContextual"/>
              </w:rPr>
              <w:t>57,59</w:t>
            </w:r>
          </w:p>
        </w:tc>
      </w:tr>
      <w:tr w:rsidR="00AD09BF" w:rsidRPr="0048437B" w14:paraId="169740F2" w14:textId="77777777" w:rsidTr="00160EA9">
        <w:trPr>
          <w:trHeight w:val="19"/>
        </w:trPr>
        <w:tc>
          <w:tcPr>
            <w:tcW w:w="567" w:type="dxa"/>
            <w:tcBorders>
              <w:top w:val="single" w:sz="4" w:space="0" w:color="auto"/>
              <w:left w:val="single" w:sz="8" w:space="0" w:color="000000"/>
              <w:bottom w:val="single" w:sz="4" w:space="0" w:color="auto"/>
              <w:right w:val="single" w:sz="4" w:space="0" w:color="auto"/>
            </w:tcBorders>
          </w:tcPr>
          <w:p w14:paraId="3A1A6DE8" w14:textId="77777777" w:rsidR="00AD09BF" w:rsidRPr="0048437B" w:rsidRDefault="00AD09BF" w:rsidP="006F0FEA">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9.</w:t>
            </w:r>
          </w:p>
        </w:tc>
        <w:tc>
          <w:tcPr>
            <w:tcW w:w="5996" w:type="dxa"/>
            <w:tcBorders>
              <w:top w:val="single" w:sz="4" w:space="0" w:color="auto"/>
              <w:left w:val="single" w:sz="4" w:space="0" w:color="auto"/>
              <w:bottom w:val="single" w:sz="4" w:space="0" w:color="auto"/>
              <w:right w:val="single" w:sz="4" w:space="0" w:color="auto"/>
            </w:tcBorders>
          </w:tcPr>
          <w:p w14:paraId="22F71D59" w14:textId="77777777" w:rsidR="00AD09BF" w:rsidRPr="0048437B" w:rsidRDefault="00AD09BF" w:rsidP="006F0FEA">
            <w:pPr>
              <w:rPr>
                <w:rFonts w:eastAsia="Arial"/>
                <w:color w:val="000000"/>
                <w:sz w:val="22"/>
                <w:szCs w:val="22"/>
              </w:rPr>
            </w:pPr>
            <w:r w:rsidRPr="0048437B">
              <w:rPr>
                <w:rFonts w:eastAsia="Arial"/>
                <w:color w:val="000000"/>
                <w:sz w:val="22"/>
                <w:szCs w:val="22"/>
              </w:rPr>
              <w:t>Применение формулы для расчета физической величины</w:t>
            </w:r>
          </w:p>
        </w:tc>
        <w:tc>
          <w:tcPr>
            <w:tcW w:w="1134" w:type="dxa"/>
            <w:tcBorders>
              <w:top w:val="single" w:sz="4" w:space="0" w:color="auto"/>
              <w:left w:val="single" w:sz="4" w:space="0" w:color="auto"/>
              <w:bottom w:val="single" w:sz="4" w:space="0" w:color="auto"/>
              <w:right w:val="single" w:sz="4" w:space="0" w:color="auto"/>
            </w:tcBorders>
            <w:vAlign w:val="bottom"/>
          </w:tcPr>
          <w:p w14:paraId="38D65AE7" w14:textId="3C8F987C" w:rsidR="00AD09BF" w:rsidRPr="0048437B" w:rsidRDefault="00AD09BF" w:rsidP="006F0FEA">
            <w:pPr>
              <w:jc w:val="center"/>
              <w:rPr>
                <w:rFonts w:eastAsia="Arial"/>
                <w:color w:val="000000"/>
                <w:sz w:val="22"/>
                <w:szCs w:val="22"/>
              </w:rPr>
            </w:pPr>
            <w:r w:rsidRPr="0048437B">
              <w:rPr>
                <w:sz w:val="22"/>
                <w:szCs w:val="22"/>
              </w:rPr>
              <w:t>П</w:t>
            </w:r>
          </w:p>
        </w:tc>
        <w:tc>
          <w:tcPr>
            <w:tcW w:w="709" w:type="dxa"/>
            <w:tcBorders>
              <w:top w:val="single" w:sz="4" w:space="0" w:color="auto"/>
              <w:left w:val="single" w:sz="4" w:space="0" w:color="auto"/>
              <w:bottom w:val="single" w:sz="4" w:space="0" w:color="auto"/>
              <w:right w:val="single" w:sz="8" w:space="0" w:color="000000"/>
            </w:tcBorders>
          </w:tcPr>
          <w:p w14:paraId="7D2D9E6B" w14:textId="1AEE08DA" w:rsidR="00AD09BF" w:rsidRPr="0048437B" w:rsidRDefault="00AD09BF" w:rsidP="006F0FEA">
            <w:pPr>
              <w:jc w:val="center"/>
              <w:rPr>
                <w:rFonts w:eastAsia="Arial"/>
                <w:color w:val="000000"/>
                <w:sz w:val="22"/>
                <w:szCs w:val="22"/>
              </w:rPr>
            </w:pPr>
            <w:r w:rsidRPr="0048437B">
              <w:rPr>
                <w:rFonts w:eastAsia="Arial"/>
                <w:color w:val="000000"/>
                <w:sz w:val="22"/>
                <w:szCs w:val="22"/>
              </w:rPr>
              <w:t>2</w:t>
            </w:r>
          </w:p>
        </w:tc>
        <w:tc>
          <w:tcPr>
            <w:tcW w:w="992" w:type="dxa"/>
            <w:tcBorders>
              <w:top w:val="single" w:sz="4" w:space="0" w:color="auto"/>
              <w:left w:val="single" w:sz="4" w:space="0" w:color="auto"/>
              <w:bottom w:val="single" w:sz="4" w:space="0" w:color="auto"/>
              <w:right w:val="single" w:sz="8" w:space="0" w:color="000000"/>
            </w:tcBorders>
          </w:tcPr>
          <w:p w14:paraId="5A236CD3" w14:textId="77777777" w:rsidR="00AD09BF" w:rsidRPr="0048437B" w:rsidRDefault="00AD09BF" w:rsidP="006F0FEA">
            <w:pPr>
              <w:jc w:val="center"/>
              <w:rPr>
                <w:rFonts w:eastAsia="Arial"/>
                <w:color w:val="000000"/>
                <w:sz w:val="22"/>
                <w:szCs w:val="22"/>
              </w:rPr>
            </w:pPr>
            <w:r w:rsidRPr="0048437B">
              <w:rPr>
                <w:rFonts w:eastAsia="Calibri"/>
                <w:kern w:val="2"/>
                <w:sz w:val="22"/>
                <w:szCs w:val="22"/>
                <w:lang w:eastAsia="en-US"/>
                <w14:ligatures w14:val="standardContextual"/>
              </w:rPr>
              <w:t>39,86</w:t>
            </w:r>
          </w:p>
        </w:tc>
        <w:tc>
          <w:tcPr>
            <w:tcW w:w="879" w:type="dxa"/>
            <w:tcBorders>
              <w:top w:val="single" w:sz="4" w:space="0" w:color="auto"/>
              <w:left w:val="single" w:sz="4" w:space="0" w:color="auto"/>
              <w:bottom w:val="single" w:sz="4" w:space="0" w:color="auto"/>
              <w:right w:val="single" w:sz="8" w:space="0" w:color="000000"/>
            </w:tcBorders>
          </w:tcPr>
          <w:p w14:paraId="1C12C188" w14:textId="77777777" w:rsidR="00AD09BF" w:rsidRPr="0048437B" w:rsidRDefault="00AD09BF" w:rsidP="006F0FEA">
            <w:pPr>
              <w:jc w:val="center"/>
              <w:rPr>
                <w:rFonts w:eastAsia="Arial"/>
                <w:color w:val="000000"/>
                <w:sz w:val="22"/>
                <w:szCs w:val="22"/>
              </w:rPr>
            </w:pPr>
            <w:r w:rsidRPr="0048437B">
              <w:rPr>
                <w:rFonts w:eastAsia="Calibri"/>
                <w:kern w:val="2"/>
                <w:sz w:val="22"/>
                <w:szCs w:val="22"/>
                <w:lang w:eastAsia="en-US"/>
                <w14:ligatures w14:val="standardContextual"/>
              </w:rPr>
              <w:t>31,84</w:t>
            </w:r>
          </w:p>
        </w:tc>
      </w:tr>
      <w:tr w:rsidR="00AD09BF" w:rsidRPr="0048437B" w14:paraId="5ED3666F" w14:textId="77777777" w:rsidTr="00160EA9">
        <w:trPr>
          <w:trHeight w:val="19"/>
        </w:trPr>
        <w:tc>
          <w:tcPr>
            <w:tcW w:w="567" w:type="dxa"/>
            <w:tcBorders>
              <w:top w:val="single" w:sz="4" w:space="0" w:color="auto"/>
              <w:left w:val="single" w:sz="8" w:space="0" w:color="000000"/>
              <w:bottom w:val="single" w:sz="8" w:space="0" w:color="000000"/>
              <w:right w:val="single" w:sz="4" w:space="0" w:color="auto"/>
            </w:tcBorders>
          </w:tcPr>
          <w:p w14:paraId="43A342C7" w14:textId="77777777" w:rsidR="00AD09BF" w:rsidRPr="0048437B" w:rsidRDefault="00AD09BF" w:rsidP="006F0FEA">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10.</w:t>
            </w:r>
          </w:p>
        </w:tc>
        <w:tc>
          <w:tcPr>
            <w:tcW w:w="5996" w:type="dxa"/>
            <w:tcBorders>
              <w:top w:val="single" w:sz="4" w:space="0" w:color="auto"/>
              <w:left w:val="single" w:sz="4" w:space="0" w:color="auto"/>
              <w:bottom w:val="single" w:sz="4" w:space="0" w:color="auto"/>
              <w:right w:val="single" w:sz="4" w:space="0" w:color="auto"/>
            </w:tcBorders>
          </w:tcPr>
          <w:p w14:paraId="6945B557" w14:textId="77777777" w:rsidR="00AD09BF" w:rsidRPr="0048437B" w:rsidRDefault="00AD09BF" w:rsidP="006F0FEA">
            <w:pPr>
              <w:rPr>
                <w:rFonts w:eastAsia="Arial"/>
                <w:color w:val="000000"/>
                <w:sz w:val="22"/>
                <w:szCs w:val="22"/>
              </w:rPr>
            </w:pPr>
            <w:r w:rsidRPr="0048437B">
              <w:rPr>
                <w:rFonts w:eastAsia="Arial"/>
                <w:color w:val="000000"/>
                <w:sz w:val="22"/>
                <w:szCs w:val="22"/>
              </w:rPr>
              <w:t>Определение показания приборов / схема включения электроизмерительных приборов; определение значения величины по экспериментальному графику/таблице</w:t>
            </w:r>
          </w:p>
        </w:tc>
        <w:tc>
          <w:tcPr>
            <w:tcW w:w="1134" w:type="dxa"/>
            <w:tcBorders>
              <w:top w:val="single" w:sz="4" w:space="0" w:color="auto"/>
              <w:left w:val="single" w:sz="4" w:space="0" w:color="auto"/>
              <w:bottom w:val="single" w:sz="8" w:space="0" w:color="000000"/>
              <w:right w:val="single" w:sz="4" w:space="0" w:color="auto"/>
            </w:tcBorders>
            <w:vAlign w:val="bottom"/>
          </w:tcPr>
          <w:p w14:paraId="0CD6B467" w14:textId="6BD999FF" w:rsidR="00AD09BF" w:rsidRPr="0048437B" w:rsidRDefault="00AD09BF" w:rsidP="006F0FEA">
            <w:pPr>
              <w:jc w:val="center"/>
              <w:rPr>
                <w:rFonts w:eastAsia="Arial"/>
                <w:color w:val="000000"/>
                <w:sz w:val="22"/>
                <w:szCs w:val="22"/>
              </w:rPr>
            </w:pPr>
            <w:r w:rsidRPr="0048437B">
              <w:rPr>
                <w:sz w:val="22"/>
                <w:szCs w:val="22"/>
              </w:rPr>
              <w:t>Б</w:t>
            </w:r>
          </w:p>
        </w:tc>
        <w:tc>
          <w:tcPr>
            <w:tcW w:w="709" w:type="dxa"/>
            <w:tcBorders>
              <w:top w:val="single" w:sz="4" w:space="0" w:color="auto"/>
              <w:left w:val="single" w:sz="4" w:space="0" w:color="auto"/>
              <w:bottom w:val="single" w:sz="8" w:space="0" w:color="000000"/>
              <w:right w:val="single" w:sz="8" w:space="0" w:color="000000"/>
            </w:tcBorders>
          </w:tcPr>
          <w:p w14:paraId="324ABDC5" w14:textId="126A233E" w:rsidR="00AD09BF" w:rsidRPr="0048437B" w:rsidRDefault="00AD09BF" w:rsidP="006F0FEA">
            <w:pPr>
              <w:jc w:val="center"/>
              <w:rPr>
                <w:rFonts w:eastAsia="Arial"/>
                <w:color w:val="000000"/>
                <w:sz w:val="22"/>
                <w:szCs w:val="22"/>
              </w:rPr>
            </w:pPr>
            <w:r w:rsidRPr="0048437B">
              <w:rPr>
                <w:rFonts w:eastAsia="Arial"/>
                <w:color w:val="000000"/>
                <w:sz w:val="22"/>
                <w:szCs w:val="22"/>
              </w:rPr>
              <w:t>1</w:t>
            </w:r>
          </w:p>
        </w:tc>
        <w:tc>
          <w:tcPr>
            <w:tcW w:w="992" w:type="dxa"/>
            <w:tcBorders>
              <w:top w:val="single" w:sz="4" w:space="0" w:color="auto"/>
              <w:left w:val="single" w:sz="4" w:space="0" w:color="auto"/>
              <w:bottom w:val="single" w:sz="8" w:space="0" w:color="000000"/>
              <w:right w:val="single" w:sz="8" w:space="0" w:color="000000"/>
            </w:tcBorders>
          </w:tcPr>
          <w:p w14:paraId="785F0F5F" w14:textId="77777777" w:rsidR="00AD09BF" w:rsidRPr="0048437B" w:rsidRDefault="00AD09BF" w:rsidP="006F0FEA">
            <w:pPr>
              <w:jc w:val="center"/>
              <w:rPr>
                <w:rFonts w:eastAsia="Arial"/>
                <w:b/>
                <w:color w:val="000000"/>
                <w:sz w:val="22"/>
                <w:szCs w:val="22"/>
              </w:rPr>
            </w:pPr>
            <w:r w:rsidRPr="0048437B">
              <w:rPr>
                <w:rFonts w:eastAsia="Calibri"/>
                <w:b/>
                <w:kern w:val="2"/>
                <w:sz w:val="22"/>
                <w:szCs w:val="22"/>
                <w:lang w:eastAsia="en-US"/>
                <w14:ligatures w14:val="standardContextual"/>
              </w:rPr>
              <w:t>37,51</w:t>
            </w:r>
          </w:p>
        </w:tc>
        <w:tc>
          <w:tcPr>
            <w:tcW w:w="879" w:type="dxa"/>
            <w:tcBorders>
              <w:top w:val="single" w:sz="4" w:space="0" w:color="auto"/>
              <w:left w:val="single" w:sz="4" w:space="0" w:color="auto"/>
              <w:bottom w:val="single" w:sz="8" w:space="0" w:color="000000"/>
              <w:right w:val="single" w:sz="8" w:space="0" w:color="000000"/>
            </w:tcBorders>
          </w:tcPr>
          <w:p w14:paraId="71DDA36C" w14:textId="77777777" w:rsidR="00AD09BF" w:rsidRPr="0048437B" w:rsidRDefault="00AD09BF" w:rsidP="006F0FEA">
            <w:pPr>
              <w:jc w:val="center"/>
              <w:rPr>
                <w:rFonts w:eastAsia="Arial"/>
                <w:color w:val="000000"/>
                <w:sz w:val="22"/>
                <w:szCs w:val="22"/>
              </w:rPr>
            </w:pPr>
            <w:r w:rsidRPr="0048437B">
              <w:rPr>
                <w:rFonts w:eastAsia="Calibri"/>
                <w:kern w:val="2"/>
                <w:sz w:val="22"/>
                <w:szCs w:val="22"/>
                <w:lang w:eastAsia="en-US"/>
                <w14:ligatures w14:val="standardContextual"/>
              </w:rPr>
              <w:t>42,61</w:t>
            </w:r>
          </w:p>
        </w:tc>
      </w:tr>
      <w:tr w:rsidR="00AD09BF" w:rsidRPr="0048437B" w14:paraId="672B3641" w14:textId="77777777" w:rsidTr="00160EA9">
        <w:trPr>
          <w:trHeight w:val="19"/>
        </w:trPr>
        <w:tc>
          <w:tcPr>
            <w:tcW w:w="567" w:type="dxa"/>
            <w:tcBorders>
              <w:top w:val="single" w:sz="8" w:space="0" w:color="000000"/>
              <w:left w:val="single" w:sz="8" w:space="0" w:color="000000"/>
              <w:bottom w:val="single" w:sz="4" w:space="0" w:color="auto"/>
              <w:right w:val="single" w:sz="4" w:space="0" w:color="auto"/>
            </w:tcBorders>
          </w:tcPr>
          <w:p w14:paraId="6F0DA86F" w14:textId="77777777" w:rsidR="00AD09BF" w:rsidRPr="0048437B" w:rsidRDefault="00AD09BF" w:rsidP="006F0FEA">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11.</w:t>
            </w:r>
          </w:p>
        </w:tc>
        <w:tc>
          <w:tcPr>
            <w:tcW w:w="5996" w:type="dxa"/>
            <w:tcBorders>
              <w:top w:val="single" w:sz="4" w:space="0" w:color="auto"/>
              <w:left w:val="single" w:sz="4" w:space="0" w:color="auto"/>
              <w:bottom w:val="single" w:sz="4" w:space="0" w:color="auto"/>
              <w:right w:val="single" w:sz="4" w:space="0" w:color="auto"/>
            </w:tcBorders>
          </w:tcPr>
          <w:p w14:paraId="7A038AAE" w14:textId="77777777" w:rsidR="00AD09BF" w:rsidRPr="0048437B" w:rsidRDefault="00AD09BF" w:rsidP="006F0FEA">
            <w:pPr>
              <w:rPr>
                <w:rFonts w:eastAsia="Arial"/>
                <w:color w:val="000000"/>
                <w:sz w:val="22"/>
                <w:szCs w:val="22"/>
              </w:rPr>
            </w:pPr>
            <w:r w:rsidRPr="0048437B">
              <w:rPr>
                <w:rFonts w:eastAsia="Arial"/>
                <w:color w:val="000000"/>
                <w:sz w:val="22"/>
                <w:szCs w:val="22"/>
              </w:rPr>
              <w:t>Формулировка цели опыта или выводы по результатам опыта</w:t>
            </w:r>
          </w:p>
        </w:tc>
        <w:tc>
          <w:tcPr>
            <w:tcW w:w="1134" w:type="dxa"/>
            <w:tcBorders>
              <w:top w:val="single" w:sz="8" w:space="0" w:color="000000"/>
              <w:left w:val="single" w:sz="4" w:space="0" w:color="auto"/>
              <w:bottom w:val="single" w:sz="4" w:space="0" w:color="auto"/>
              <w:right w:val="single" w:sz="4" w:space="0" w:color="auto"/>
            </w:tcBorders>
            <w:vAlign w:val="bottom"/>
          </w:tcPr>
          <w:p w14:paraId="06D65AC1" w14:textId="15F5BA62" w:rsidR="00AD09BF" w:rsidRPr="0048437B" w:rsidRDefault="00AD09BF" w:rsidP="006F0FEA">
            <w:pPr>
              <w:jc w:val="center"/>
              <w:rPr>
                <w:rFonts w:eastAsia="Arial"/>
                <w:color w:val="000000"/>
                <w:sz w:val="22"/>
                <w:szCs w:val="22"/>
              </w:rPr>
            </w:pPr>
            <w:r w:rsidRPr="0048437B">
              <w:rPr>
                <w:sz w:val="22"/>
                <w:szCs w:val="22"/>
              </w:rPr>
              <w:t>Б</w:t>
            </w:r>
          </w:p>
        </w:tc>
        <w:tc>
          <w:tcPr>
            <w:tcW w:w="709" w:type="dxa"/>
            <w:tcBorders>
              <w:top w:val="single" w:sz="8" w:space="0" w:color="000000"/>
              <w:left w:val="single" w:sz="4" w:space="0" w:color="auto"/>
              <w:bottom w:val="single" w:sz="4" w:space="0" w:color="auto"/>
              <w:right w:val="single" w:sz="8" w:space="0" w:color="000000"/>
            </w:tcBorders>
          </w:tcPr>
          <w:p w14:paraId="74EC25D3" w14:textId="23D393B5" w:rsidR="00AD09BF" w:rsidRPr="0048437B" w:rsidRDefault="00AD09BF" w:rsidP="006F0FEA">
            <w:pPr>
              <w:jc w:val="center"/>
              <w:rPr>
                <w:rFonts w:eastAsia="Arial"/>
                <w:color w:val="000000"/>
                <w:sz w:val="22"/>
                <w:szCs w:val="22"/>
              </w:rPr>
            </w:pPr>
            <w:r w:rsidRPr="0048437B">
              <w:rPr>
                <w:rFonts w:eastAsia="Arial"/>
                <w:color w:val="000000"/>
                <w:sz w:val="22"/>
                <w:szCs w:val="22"/>
              </w:rPr>
              <w:t>1</w:t>
            </w:r>
          </w:p>
        </w:tc>
        <w:tc>
          <w:tcPr>
            <w:tcW w:w="992" w:type="dxa"/>
            <w:tcBorders>
              <w:top w:val="single" w:sz="8" w:space="0" w:color="000000"/>
              <w:left w:val="single" w:sz="4" w:space="0" w:color="auto"/>
              <w:bottom w:val="single" w:sz="4" w:space="0" w:color="auto"/>
              <w:right w:val="single" w:sz="8" w:space="0" w:color="000000"/>
            </w:tcBorders>
          </w:tcPr>
          <w:p w14:paraId="22741028" w14:textId="77777777" w:rsidR="00AD09BF" w:rsidRPr="0048437B" w:rsidRDefault="00AD09BF" w:rsidP="006F0FEA">
            <w:pPr>
              <w:jc w:val="center"/>
              <w:rPr>
                <w:rFonts w:eastAsia="Arial"/>
                <w:b/>
                <w:color w:val="000000"/>
                <w:sz w:val="22"/>
                <w:szCs w:val="22"/>
              </w:rPr>
            </w:pPr>
            <w:r w:rsidRPr="0048437B">
              <w:rPr>
                <w:rFonts w:eastAsia="Calibri"/>
                <w:b/>
                <w:kern w:val="2"/>
                <w:sz w:val="22"/>
                <w:szCs w:val="22"/>
                <w:lang w:eastAsia="en-US"/>
                <w14:ligatures w14:val="standardContextual"/>
              </w:rPr>
              <w:t>47,83</w:t>
            </w:r>
          </w:p>
        </w:tc>
        <w:tc>
          <w:tcPr>
            <w:tcW w:w="879" w:type="dxa"/>
            <w:tcBorders>
              <w:top w:val="single" w:sz="8" w:space="0" w:color="000000"/>
              <w:left w:val="single" w:sz="4" w:space="0" w:color="auto"/>
              <w:bottom w:val="single" w:sz="4" w:space="0" w:color="auto"/>
              <w:right w:val="single" w:sz="8" w:space="0" w:color="000000"/>
            </w:tcBorders>
          </w:tcPr>
          <w:p w14:paraId="599C95C9" w14:textId="77777777" w:rsidR="00AD09BF" w:rsidRPr="0048437B" w:rsidRDefault="00AD09BF" w:rsidP="006F0FEA">
            <w:pPr>
              <w:jc w:val="center"/>
              <w:rPr>
                <w:rFonts w:eastAsia="Arial"/>
                <w:color w:val="000000"/>
                <w:sz w:val="22"/>
                <w:szCs w:val="22"/>
              </w:rPr>
            </w:pPr>
            <w:r w:rsidRPr="0048437B">
              <w:rPr>
                <w:rFonts w:eastAsia="Calibri"/>
                <w:kern w:val="2"/>
                <w:sz w:val="22"/>
                <w:szCs w:val="22"/>
                <w:lang w:eastAsia="en-US"/>
                <w14:ligatures w14:val="standardContextual"/>
              </w:rPr>
              <w:t>52,06</w:t>
            </w:r>
          </w:p>
        </w:tc>
      </w:tr>
      <w:tr w:rsidR="00AD09BF" w:rsidRPr="0048437B" w14:paraId="3E81E58E" w14:textId="77777777" w:rsidTr="00160EA9">
        <w:trPr>
          <w:trHeight w:val="19"/>
        </w:trPr>
        <w:tc>
          <w:tcPr>
            <w:tcW w:w="567" w:type="dxa"/>
            <w:tcBorders>
              <w:top w:val="single" w:sz="4" w:space="0" w:color="auto"/>
              <w:left w:val="single" w:sz="8" w:space="0" w:color="000000"/>
              <w:bottom w:val="single" w:sz="8" w:space="0" w:color="000000"/>
              <w:right w:val="single" w:sz="4" w:space="0" w:color="auto"/>
            </w:tcBorders>
          </w:tcPr>
          <w:p w14:paraId="7FCD4D93" w14:textId="77777777" w:rsidR="00AD09BF" w:rsidRPr="0048437B" w:rsidRDefault="00AD09BF" w:rsidP="006F0FEA">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12.</w:t>
            </w:r>
          </w:p>
        </w:tc>
        <w:tc>
          <w:tcPr>
            <w:tcW w:w="5996" w:type="dxa"/>
            <w:tcBorders>
              <w:top w:val="single" w:sz="4" w:space="0" w:color="auto"/>
              <w:left w:val="single" w:sz="4" w:space="0" w:color="auto"/>
              <w:bottom w:val="single" w:sz="4" w:space="0" w:color="auto"/>
              <w:right w:val="single" w:sz="4" w:space="0" w:color="auto"/>
            </w:tcBorders>
          </w:tcPr>
          <w:p w14:paraId="02260B2C" w14:textId="77777777" w:rsidR="00AD09BF" w:rsidRPr="0048437B" w:rsidRDefault="00AD09BF" w:rsidP="006F0FEA">
            <w:pPr>
              <w:rPr>
                <w:rFonts w:eastAsia="Arial"/>
                <w:color w:val="000000"/>
                <w:sz w:val="22"/>
                <w:szCs w:val="22"/>
              </w:rPr>
            </w:pPr>
            <w:r w:rsidRPr="0048437B">
              <w:rPr>
                <w:rFonts w:eastAsia="Arial"/>
                <w:color w:val="000000"/>
                <w:sz w:val="22"/>
                <w:szCs w:val="22"/>
              </w:rPr>
              <w:t>Планирование исследования по заданной гипотезе</w:t>
            </w:r>
          </w:p>
        </w:tc>
        <w:tc>
          <w:tcPr>
            <w:tcW w:w="1134" w:type="dxa"/>
            <w:tcBorders>
              <w:top w:val="single" w:sz="4" w:space="0" w:color="auto"/>
              <w:left w:val="single" w:sz="4" w:space="0" w:color="auto"/>
              <w:bottom w:val="single" w:sz="8" w:space="0" w:color="000000"/>
              <w:right w:val="single" w:sz="4" w:space="0" w:color="auto"/>
            </w:tcBorders>
            <w:vAlign w:val="bottom"/>
          </w:tcPr>
          <w:p w14:paraId="696A58BE" w14:textId="0EFC06EA" w:rsidR="00AD09BF" w:rsidRPr="0048437B" w:rsidRDefault="00AD09BF" w:rsidP="006F0FEA">
            <w:pPr>
              <w:jc w:val="center"/>
              <w:rPr>
                <w:rFonts w:eastAsia="Arial"/>
                <w:color w:val="000000"/>
                <w:sz w:val="22"/>
                <w:szCs w:val="22"/>
              </w:rPr>
            </w:pPr>
            <w:r w:rsidRPr="0048437B">
              <w:rPr>
                <w:sz w:val="22"/>
                <w:szCs w:val="22"/>
              </w:rPr>
              <w:t>П</w:t>
            </w:r>
          </w:p>
        </w:tc>
        <w:tc>
          <w:tcPr>
            <w:tcW w:w="709" w:type="dxa"/>
            <w:tcBorders>
              <w:top w:val="single" w:sz="4" w:space="0" w:color="auto"/>
              <w:left w:val="single" w:sz="4" w:space="0" w:color="auto"/>
              <w:bottom w:val="single" w:sz="8" w:space="0" w:color="000000"/>
              <w:right w:val="single" w:sz="8" w:space="0" w:color="000000"/>
            </w:tcBorders>
          </w:tcPr>
          <w:p w14:paraId="088759C0" w14:textId="686442FA" w:rsidR="00AD09BF" w:rsidRPr="0048437B" w:rsidRDefault="00AD09BF" w:rsidP="006F0FEA">
            <w:pPr>
              <w:jc w:val="center"/>
              <w:rPr>
                <w:rFonts w:eastAsia="Arial"/>
                <w:color w:val="000000"/>
                <w:sz w:val="22"/>
                <w:szCs w:val="22"/>
              </w:rPr>
            </w:pPr>
            <w:r w:rsidRPr="0048437B">
              <w:rPr>
                <w:rFonts w:eastAsia="Arial"/>
                <w:color w:val="000000"/>
                <w:sz w:val="22"/>
                <w:szCs w:val="22"/>
              </w:rPr>
              <w:t>2</w:t>
            </w:r>
          </w:p>
        </w:tc>
        <w:tc>
          <w:tcPr>
            <w:tcW w:w="992" w:type="dxa"/>
            <w:tcBorders>
              <w:top w:val="single" w:sz="4" w:space="0" w:color="auto"/>
              <w:left w:val="single" w:sz="4" w:space="0" w:color="auto"/>
              <w:bottom w:val="single" w:sz="8" w:space="0" w:color="000000"/>
              <w:right w:val="single" w:sz="8" w:space="0" w:color="000000"/>
            </w:tcBorders>
          </w:tcPr>
          <w:p w14:paraId="4B8AC829" w14:textId="77777777" w:rsidR="00AD09BF" w:rsidRPr="0048437B" w:rsidRDefault="00AD09BF" w:rsidP="006F0FEA">
            <w:pPr>
              <w:jc w:val="center"/>
              <w:rPr>
                <w:rFonts w:eastAsia="Arial"/>
                <w:color w:val="000000"/>
                <w:sz w:val="22"/>
                <w:szCs w:val="22"/>
              </w:rPr>
            </w:pPr>
            <w:r w:rsidRPr="0048437B">
              <w:rPr>
                <w:rFonts w:eastAsia="Calibri"/>
                <w:kern w:val="2"/>
                <w:sz w:val="22"/>
                <w:szCs w:val="22"/>
                <w:lang w:eastAsia="en-US"/>
                <w14:ligatures w14:val="standardContextual"/>
              </w:rPr>
              <w:t>18,62</w:t>
            </w:r>
          </w:p>
        </w:tc>
        <w:tc>
          <w:tcPr>
            <w:tcW w:w="879" w:type="dxa"/>
            <w:tcBorders>
              <w:top w:val="single" w:sz="4" w:space="0" w:color="auto"/>
              <w:left w:val="single" w:sz="4" w:space="0" w:color="auto"/>
              <w:bottom w:val="single" w:sz="8" w:space="0" w:color="000000"/>
              <w:right w:val="single" w:sz="8" w:space="0" w:color="000000"/>
            </w:tcBorders>
          </w:tcPr>
          <w:p w14:paraId="262D9A37" w14:textId="77777777" w:rsidR="00AD09BF" w:rsidRPr="0048437B" w:rsidRDefault="00AD09BF" w:rsidP="006F0FEA">
            <w:pPr>
              <w:jc w:val="center"/>
              <w:rPr>
                <w:rFonts w:eastAsia="Arial"/>
                <w:color w:val="000000"/>
                <w:sz w:val="22"/>
                <w:szCs w:val="22"/>
              </w:rPr>
            </w:pPr>
            <w:r w:rsidRPr="0048437B">
              <w:rPr>
                <w:rFonts w:eastAsia="Calibri"/>
                <w:kern w:val="2"/>
                <w:sz w:val="22"/>
                <w:szCs w:val="22"/>
                <w:lang w:eastAsia="en-US"/>
                <w14:ligatures w14:val="standardContextual"/>
              </w:rPr>
              <w:t>19,59</w:t>
            </w:r>
          </w:p>
        </w:tc>
      </w:tr>
      <w:tr w:rsidR="00AD09BF" w:rsidRPr="0048437B" w14:paraId="2D5F52FF" w14:textId="77777777" w:rsidTr="00160EA9">
        <w:trPr>
          <w:trHeight w:val="19"/>
        </w:trPr>
        <w:tc>
          <w:tcPr>
            <w:tcW w:w="567" w:type="dxa"/>
            <w:tcBorders>
              <w:top w:val="single" w:sz="8" w:space="0" w:color="000000"/>
              <w:left w:val="single" w:sz="8" w:space="0" w:color="000000"/>
              <w:right w:val="single" w:sz="4" w:space="0" w:color="auto"/>
            </w:tcBorders>
          </w:tcPr>
          <w:p w14:paraId="18504D8F" w14:textId="77777777" w:rsidR="00AD09BF" w:rsidRPr="0048437B" w:rsidRDefault="00AD09BF" w:rsidP="006F0FEA">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13.</w:t>
            </w:r>
          </w:p>
        </w:tc>
        <w:tc>
          <w:tcPr>
            <w:tcW w:w="5996" w:type="dxa"/>
            <w:tcBorders>
              <w:top w:val="single" w:sz="4" w:space="0" w:color="auto"/>
              <w:left w:val="single" w:sz="4" w:space="0" w:color="auto"/>
              <w:bottom w:val="single" w:sz="4" w:space="0" w:color="auto"/>
              <w:right w:val="single" w:sz="4" w:space="0" w:color="auto"/>
            </w:tcBorders>
          </w:tcPr>
          <w:p w14:paraId="5BBC19AD" w14:textId="77777777" w:rsidR="00AD09BF" w:rsidRPr="0048437B" w:rsidRDefault="00AD09BF" w:rsidP="006F0FEA">
            <w:pPr>
              <w:rPr>
                <w:rFonts w:eastAsia="Arial"/>
                <w:color w:val="000000"/>
                <w:sz w:val="22"/>
                <w:szCs w:val="22"/>
              </w:rPr>
            </w:pPr>
            <w:r w:rsidRPr="0048437B">
              <w:rPr>
                <w:rFonts w:eastAsia="Arial"/>
                <w:color w:val="000000"/>
                <w:sz w:val="22"/>
                <w:szCs w:val="22"/>
              </w:rPr>
              <w:t>Определение физических явлений и процессов, лежащих в основе принципа действия технического устройства (прибора). Узнавание явлений в окружающем мире.</w:t>
            </w:r>
          </w:p>
        </w:tc>
        <w:tc>
          <w:tcPr>
            <w:tcW w:w="1134" w:type="dxa"/>
            <w:tcBorders>
              <w:top w:val="single" w:sz="8" w:space="0" w:color="000000"/>
              <w:left w:val="single" w:sz="4" w:space="0" w:color="auto"/>
              <w:right w:val="single" w:sz="4" w:space="0" w:color="auto"/>
            </w:tcBorders>
            <w:vAlign w:val="bottom"/>
          </w:tcPr>
          <w:p w14:paraId="1034B403" w14:textId="75A1F328" w:rsidR="00AD09BF" w:rsidRPr="0048437B" w:rsidRDefault="00AD09BF" w:rsidP="006F0FEA">
            <w:pPr>
              <w:jc w:val="center"/>
              <w:rPr>
                <w:rFonts w:eastAsia="Arial"/>
                <w:color w:val="000000"/>
                <w:sz w:val="22"/>
                <w:szCs w:val="22"/>
              </w:rPr>
            </w:pPr>
            <w:r w:rsidRPr="0048437B">
              <w:rPr>
                <w:sz w:val="22"/>
                <w:szCs w:val="22"/>
              </w:rPr>
              <w:t>Б</w:t>
            </w:r>
          </w:p>
        </w:tc>
        <w:tc>
          <w:tcPr>
            <w:tcW w:w="709" w:type="dxa"/>
            <w:tcBorders>
              <w:top w:val="single" w:sz="8" w:space="0" w:color="000000"/>
              <w:left w:val="single" w:sz="4" w:space="0" w:color="auto"/>
              <w:right w:val="single" w:sz="8" w:space="0" w:color="000000"/>
            </w:tcBorders>
          </w:tcPr>
          <w:p w14:paraId="5A31DA90" w14:textId="2FDB6EC1" w:rsidR="00AD09BF" w:rsidRPr="0048437B" w:rsidRDefault="00AD09BF" w:rsidP="006F0FEA">
            <w:pPr>
              <w:jc w:val="center"/>
              <w:rPr>
                <w:rFonts w:eastAsia="Arial"/>
                <w:color w:val="000000"/>
                <w:sz w:val="22"/>
                <w:szCs w:val="22"/>
              </w:rPr>
            </w:pPr>
            <w:r w:rsidRPr="0048437B">
              <w:rPr>
                <w:rFonts w:eastAsia="Arial"/>
                <w:color w:val="000000"/>
                <w:sz w:val="22"/>
                <w:szCs w:val="22"/>
              </w:rPr>
              <w:t>2</w:t>
            </w:r>
          </w:p>
        </w:tc>
        <w:tc>
          <w:tcPr>
            <w:tcW w:w="992" w:type="dxa"/>
            <w:tcBorders>
              <w:top w:val="single" w:sz="8" w:space="0" w:color="000000"/>
              <w:left w:val="single" w:sz="4" w:space="0" w:color="auto"/>
              <w:right w:val="single" w:sz="8" w:space="0" w:color="000000"/>
            </w:tcBorders>
          </w:tcPr>
          <w:p w14:paraId="459AA28D" w14:textId="77777777" w:rsidR="00AD09BF" w:rsidRPr="0048437B" w:rsidRDefault="00AD09BF" w:rsidP="006F0FEA">
            <w:pPr>
              <w:jc w:val="center"/>
              <w:rPr>
                <w:rFonts w:eastAsia="Arial"/>
                <w:color w:val="000000"/>
                <w:sz w:val="22"/>
                <w:szCs w:val="22"/>
              </w:rPr>
            </w:pPr>
            <w:r w:rsidRPr="0048437B">
              <w:rPr>
                <w:rFonts w:eastAsia="Calibri"/>
                <w:kern w:val="2"/>
                <w:sz w:val="22"/>
                <w:szCs w:val="22"/>
                <w:lang w:eastAsia="en-US"/>
                <w14:ligatures w14:val="standardContextual"/>
              </w:rPr>
              <w:t>64,1</w:t>
            </w:r>
          </w:p>
        </w:tc>
        <w:tc>
          <w:tcPr>
            <w:tcW w:w="879" w:type="dxa"/>
            <w:tcBorders>
              <w:top w:val="single" w:sz="8" w:space="0" w:color="000000"/>
              <w:left w:val="single" w:sz="4" w:space="0" w:color="auto"/>
              <w:right w:val="single" w:sz="8" w:space="0" w:color="000000"/>
            </w:tcBorders>
          </w:tcPr>
          <w:p w14:paraId="585AC5B3" w14:textId="77777777" w:rsidR="00AD09BF" w:rsidRPr="0048437B" w:rsidRDefault="00AD09BF" w:rsidP="006F0FEA">
            <w:pPr>
              <w:jc w:val="center"/>
              <w:rPr>
                <w:rFonts w:eastAsia="Arial"/>
                <w:color w:val="000000"/>
                <w:sz w:val="22"/>
                <w:szCs w:val="22"/>
              </w:rPr>
            </w:pPr>
            <w:r w:rsidRPr="0048437B">
              <w:rPr>
                <w:rFonts w:eastAsia="Calibri"/>
                <w:kern w:val="2"/>
                <w:sz w:val="22"/>
                <w:szCs w:val="22"/>
                <w:lang w:eastAsia="en-US"/>
                <w14:ligatures w14:val="standardContextual"/>
              </w:rPr>
              <w:t>71,64</w:t>
            </w:r>
          </w:p>
        </w:tc>
      </w:tr>
      <w:tr w:rsidR="00AD09BF" w:rsidRPr="0048437B" w14:paraId="1D961E7C" w14:textId="77777777" w:rsidTr="00160EA9">
        <w:trPr>
          <w:trHeight w:val="19"/>
        </w:trPr>
        <w:tc>
          <w:tcPr>
            <w:tcW w:w="567" w:type="dxa"/>
            <w:tcBorders>
              <w:top w:val="single" w:sz="8" w:space="0" w:color="000000"/>
              <w:left w:val="single" w:sz="8" w:space="0" w:color="000000"/>
              <w:right w:val="single" w:sz="4" w:space="0" w:color="auto"/>
            </w:tcBorders>
          </w:tcPr>
          <w:p w14:paraId="3CFFDADA" w14:textId="77777777" w:rsidR="00AD09BF" w:rsidRPr="0048437B" w:rsidRDefault="00AD09BF" w:rsidP="006F0FEA">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lastRenderedPageBreak/>
              <w:t>14.</w:t>
            </w:r>
          </w:p>
        </w:tc>
        <w:tc>
          <w:tcPr>
            <w:tcW w:w="5996" w:type="dxa"/>
            <w:tcBorders>
              <w:top w:val="single" w:sz="4" w:space="0" w:color="auto"/>
              <w:left w:val="single" w:sz="4" w:space="0" w:color="auto"/>
              <w:bottom w:val="single" w:sz="4" w:space="0" w:color="auto"/>
              <w:right w:val="single" w:sz="4" w:space="0" w:color="auto"/>
            </w:tcBorders>
          </w:tcPr>
          <w:p w14:paraId="3E7BAB59" w14:textId="77777777" w:rsidR="00AD09BF" w:rsidRPr="0048437B" w:rsidRDefault="00AD09BF" w:rsidP="006F0FEA">
            <w:pPr>
              <w:rPr>
                <w:rFonts w:eastAsia="Arial"/>
                <w:color w:val="000000"/>
                <w:sz w:val="22"/>
                <w:szCs w:val="22"/>
              </w:rPr>
            </w:pPr>
            <w:r w:rsidRPr="0048437B">
              <w:rPr>
                <w:rFonts w:eastAsia="Arial"/>
                <w:color w:val="000000"/>
                <w:sz w:val="22"/>
                <w:szCs w:val="22"/>
              </w:rPr>
              <w:t>Объяснения физических явлений и процессов, используемых при работе технических устройств</w:t>
            </w:r>
          </w:p>
        </w:tc>
        <w:tc>
          <w:tcPr>
            <w:tcW w:w="1134" w:type="dxa"/>
            <w:tcBorders>
              <w:top w:val="single" w:sz="8" w:space="0" w:color="000000"/>
              <w:left w:val="single" w:sz="4" w:space="0" w:color="auto"/>
              <w:right w:val="single" w:sz="4" w:space="0" w:color="auto"/>
            </w:tcBorders>
            <w:vAlign w:val="bottom"/>
          </w:tcPr>
          <w:p w14:paraId="53E36B0A" w14:textId="60FA2F8E" w:rsidR="00AD09BF" w:rsidRPr="0048437B" w:rsidRDefault="00AD09BF" w:rsidP="006F0FEA">
            <w:pPr>
              <w:jc w:val="center"/>
              <w:rPr>
                <w:rFonts w:eastAsia="Arial"/>
                <w:color w:val="000000"/>
                <w:sz w:val="22"/>
                <w:szCs w:val="22"/>
              </w:rPr>
            </w:pPr>
            <w:r w:rsidRPr="0048437B">
              <w:rPr>
                <w:sz w:val="22"/>
                <w:szCs w:val="22"/>
              </w:rPr>
              <w:t>Б</w:t>
            </w:r>
          </w:p>
        </w:tc>
        <w:tc>
          <w:tcPr>
            <w:tcW w:w="709" w:type="dxa"/>
            <w:tcBorders>
              <w:top w:val="single" w:sz="8" w:space="0" w:color="000000"/>
              <w:left w:val="single" w:sz="4" w:space="0" w:color="auto"/>
              <w:right w:val="single" w:sz="8" w:space="0" w:color="000000"/>
            </w:tcBorders>
          </w:tcPr>
          <w:p w14:paraId="29693A1E" w14:textId="50EA9F05" w:rsidR="00AD09BF" w:rsidRPr="0048437B" w:rsidRDefault="00AD09BF" w:rsidP="006F0FEA">
            <w:pPr>
              <w:jc w:val="center"/>
              <w:rPr>
                <w:rFonts w:eastAsia="Arial"/>
                <w:color w:val="000000"/>
                <w:sz w:val="22"/>
                <w:szCs w:val="22"/>
              </w:rPr>
            </w:pPr>
            <w:r w:rsidRPr="0048437B">
              <w:rPr>
                <w:rFonts w:eastAsia="Arial"/>
                <w:color w:val="000000"/>
                <w:sz w:val="22"/>
                <w:szCs w:val="22"/>
              </w:rPr>
              <w:t>1</w:t>
            </w:r>
          </w:p>
        </w:tc>
        <w:tc>
          <w:tcPr>
            <w:tcW w:w="992" w:type="dxa"/>
            <w:tcBorders>
              <w:top w:val="single" w:sz="8" w:space="0" w:color="000000"/>
              <w:left w:val="single" w:sz="4" w:space="0" w:color="auto"/>
              <w:right w:val="single" w:sz="8" w:space="0" w:color="000000"/>
            </w:tcBorders>
          </w:tcPr>
          <w:p w14:paraId="44E760FF" w14:textId="77777777" w:rsidR="00AD09BF" w:rsidRPr="0048437B" w:rsidRDefault="00AD09BF" w:rsidP="006F0FEA">
            <w:pPr>
              <w:jc w:val="center"/>
              <w:rPr>
                <w:rFonts w:eastAsia="Arial"/>
                <w:b/>
                <w:color w:val="000000"/>
                <w:sz w:val="22"/>
                <w:szCs w:val="22"/>
              </w:rPr>
            </w:pPr>
            <w:r w:rsidRPr="0048437B">
              <w:rPr>
                <w:rFonts w:eastAsia="Calibri"/>
                <w:b/>
                <w:kern w:val="2"/>
                <w:sz w:val="22"/>
                <w:szCs w:val="22"/>
                <w:lang w:eastAsia="en-US"/>
                <w14:ligatures w14:val="standardContextual"/>
              </w:rPr>
              <w:t>40,65</w:t>
            </w:r>
          </w:p>
        </w:tc>
        <w:tc>
          <w:tcPr>
            <w:tcW w:w="879" w:type="dxa"/>
            <w:tcBorders>
              <w:top w:val="single" w:sz="8" w:space="0" w:color="000000"/>
              <w:left w:val="single" w:sz="4" w:space="0" w:color="auto"/>
              <w:right w:val="single" w:sz="8" w:space="0" w:color="000000"/>
            </w:tcBorders>
          </w:tcPr>
          <w:p w14:paraId="7B80F724" w14:textId="77777777" w:rsidR="00AD09BF" w:rsidRPr="0048437B" w:rsidRDefault="00AD09BF" w:rsidP="006F0FEA">
            <w:pPr>
              <w:jc w:val="center"/>
              <w:rPr>
                <w:rFonts w:eastAsia="Arial"/>
                <w:color w:val="000000"/>
                <w:sz w:val="22"/>
                <w:szCs w:val="22"/>
              </w:rPr>
            </w:pPr>
            <w:r w:rsidRPr="0048437B">
              <w:rPr>
                <w:rFonts w:eastAsia="Calibri"/>
                <w:kern w:val="2"/>
                <w:sz w:val="22"/>
                <w:szCs w:val="22"/>
                <w:lang w:eastAsia="en-US"/>
                <w14:ligatures w14:val="standardContextual"/>
              </w:rPr>
              <w:t>41,23</w:t>
            </w:r>
          </w:p>
        </w:tc>
      </w:tr>
      <w:tr w:rsidR="00AD09BF" w:rsidRPr="0048437B" w14:paraId="6D92EE7A" w14:textId="77777777" w:rsidTr="00160EA9">
        <w:trPr>
          <w:trHeight w:val="19"/>
        </w:trPr>
        <w:tc>
          <w:tcPr>
            <w:tcW w:w="567" w:type="dxa"/>
            <w:tcBorders>
              <w:top w:val="single" w:sz="8" w:space="0" w:color="000000"/>
              <w:left w:val="single" w:sz="8" w:space="0" w:color="000000"/>
              <w:right w:val="single" w:sz="4" w:space="0" w:color="auto"/>
            </w:tcBorders>
          </w:tcPr>
          <w:p w14:paraId="231C3F02" w14:textId="77777777" w:rsidR="00AD09BF" w:rsidRPr="0048437B" w:rsidRDefault="00AD09BF" w:rsidP="006F0FEA">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15.</w:t>
            </w:r>
          </w:p>
        </w:tc>
        <w:tc>
          <w:tcPr>
            <w:tcW w:w="5996" w:type="dxa"/>
            <w:tcBorders>
              <w:top w:val="single" w:sz="4" w:space="0" w:color="auto"/>
              <w:left w:val="single" w:sz="4" w:space="0" w:color="auto"/>
              <w:bottom w:val="single" w:sz="4" w:space="0" w:color="auto"/>
              <w:right w:val="single" w:sz="4" w:space="0" w:color="auto"/>
            </w:tcBorders>
          </w:tcPr>
          <w:p w14:paraId="0DA9FFE7" w14:textId="77777777" w:rsidR="00AD09BF" w:rsidRPr="0048437B" w:rsidRDefault="00AD09BF" w:rsidP="006F0FEA">
            <w:pPr>
              <w:rPr>
                <w:rFonts w:eastAsia="Arial"/>
                <w:color w:val="000000"/>
                <w:sz w:val="22"/>
                <w:szCs w:val="22"/>
              </w:rPr>
            </w:pPr>
            <w:r w:rsidRPr="0048437B">
              <w:rPr>
                <w:rFonts w:eastAsia="Arial"/>
                <w:color w:val="000000"/>
                <w:sz w:val="22"/>
                <w:szCs w:val="22"/>
              </w:rPr>
              <w:t>Объяснения физических явлений и процессов, используемых при работе технических устройств</w:t>
            </w:r>
          </w:p>
        </w:tc>
        <w:tc>
          <w:tcPr>
            <w:tcW w:w="1134" w:type="dxa"/>
            <w:tcBorders>
              <w:top w:val="single" w:sz="8" w:space="0" w:color="000000"/>
              <w:left w:val="single" w:sz="4" w:space="0" w:color="auto"/>
              <w:right w:val="single" w:sz="4" w:space="0" w:color="auto"/>
            </w:tcBorders>
            <w:vAlign w:val="bottom"/>
          </w:tcPr>
          <w:p w14:paraId="2CE7BFCA" w14:textId="78FF3552" w:rsidR="00AD09BF" w:rsidRPr="0048437B" w:rsidRDefault="00AD09BF" w:rsidP="006F0FEA">
            <w:pPr>
              <w:jc w:val="center"/>
              <w:rPr>
                <w:rFonts w:eastAsia="Arial"/>
                <w:color w:val="000000"/>
                <w:sz w:val="22"/>
                <w:szCs w:val="22"/>
              </w:rPr>
            </w:pPr>
            <w:r w:rsidRPr="0048437B">
              <w:rPr>
                <w:sz w:val="22"/>
                <w:szCs w:val="22"/>
              </w:rPr>
              <w:t>Б</w:t>
            </w:r>
          </w:p>
        </w:tc>
        <w:tc>
          <w:tcPr>
            <w:tcW w:w="709" w:type="dxa"/>
            <w:tcBorders>
              <w:top w:val="single" w:sz="8" w:space="0" w:color="000000"/>
              <w:left w:val="single" w:sz="4" w:space="0" w:color="auto"/>
              <w:right w:val="single" w:sz="8" w:space="0" w:color="000000"/>
            </w:tcBorders>
          </w:tcPr>
          <w:p w14:paraId="4DCB0208" w14:textId="568E51DF" w:rsidR="00AD09BF" w:rsidRPr="0048437B" w:rsidRDefault="00AD09BF" w:rsidP="006F0FEA">
            <w:pPr>
              <w:jc w:val="center"/>
              <w:rPr>
                <w:rFonts w:eastAsia="Arial"/>
                <w:color w:val="000000"/>
                <w:sz w:val="22"/>
                <w:szCs w:val="22"/>
              </w:rPr>
            </w:pPr>
            <w:r w:rsidRPr="0048437B">
              <w:rPr>
                <w:rFonts w:eastAsia="Arial"/>
                <w:color w:val="000000"/>
                <w:sz w:val="22"/>
                <w:szCs w:val="22"/>
              </w:rPr>
              <w:t>1</w:t>
            </w:r>
          </w:p>
        </w:tc>
        <w:tc>
          <w:tcPr>
            <w:tcW w:w="992" w:type="dxa"/>
            <w:tcBorders>
              <w:top w:val="single" w:sz="8" w:space="0" w:color="000000"/>
              <w:left w:val="single" w:sz="4" w:space="0" w:color="auto"/>
              <w:right w:val="single" w:sz="8" w:space="0" w:color="000000"/>
            </w:tcBorders>
          </w:tcPr>
          <w:p w14:paraId="0019C0D5" w14:textId="77777777" w:rsidR="00AD09BF" w:rsidRPr="0048437B" w:rsidRDefault="00AD09BF" w:rsidP="006F0FEA">
            <w:pPr>
              <w:jc w:val="center"/>
              <w:rPr>
                <w:rFonts w:eastAsia="Arial"/>
                <w:b/>
                <w:color w:val="000000"/>
                <w:sz w:val="22"/>
                <w:szCs w:val="22"/>
              </w:rPr>
            </w:pPr>
            <w:r w:rsidRPr="0048437B">
              <w:rPr>
                <w:rFonts w:eastAsia="Calibri"/>
                <w:b/>
                <w:kern w:val="2"/>
                <w:sz w:val="22"/>
                <w:szCs w:val="22"/>
                <w:lang w:eastAsia="en-US"/>
                <w14:ligatures w14:val="standardContextual"/>
              </w:rPr>
              <w:t>32,63</w:t>
            </w:r>
          </w:p>
        </w:tc>
        <w:tc>
          <w:tcPr>
            <w:tcW w:w="879" w:type="dxa"/>
            <w:tcBorders>
              <w:top w:val="single" w:sz="8" w:space="0" w:color="000000"/>
              <w:left w:val="single" w:sz="4" w:space="0" w:color="auto"/>
              <w:right w:val="single" w:sz="8" w:space="0" w:color="000000"/>
            </w:tcBorders>
          </w:tcPr>
          <w:p w14:paraId="77074946" w14:textId="77777777" w:rsidR="00AD09BF" w:rsidRPr="0048437B" w:rsidRDefault="00AD09BF" w:rsidP="006F0FEA">
            <w:pPr>
              <w:jc w:val="center"/>
              <w:rPr>
                <w:rFonts w:eastAsia="Arial"/>
                <w:color w:val="000000"/>
                <w:sz w:val="22"/>
                <w:szCs w:val="22"/>
              </w:rPr>
            </w:pPr>
            <w:r w:rsidRPr="0048437B">
              <w:rPr>
                <w:rFonts w:eastAsia="Calibri"/>
                <w:kern w:val="2"/>
                <w:sz w:val="22"/>
                <w:szCs w:val="22"/>
                <w:lang w:eastAsia="en-US"/>
                <w14:ligatures w14:val="standardContextual"/>
              </w:rPr>
              <w:t>37,85</w:t>
            </w:r>
          </w:p>
        </w:tc>
      </w:tr>
      <w:tr w:rsidR="00AD09BF" w:rsidRPr="0048437B" w14:paraId="02CEEEAD" w14:textId="77777777" w:rsidTr="00160EA9">
        <w:trPr>
          <w:trHeight w:val="19"/>
        </w:trPr>
        <w:tc>
          <w:tcPr>
            <w:tcW w:w="567" w:type="dxa"/>
            <w:tcBorders>
              <w:top w:val="single" w:sz="8" w:space="0" w:color="000000"/>
              <w:left w:val="single" w:sz="8" w:space="0" w:color="000000"/>
              <w:right w:val="single" w:sz="4" w:space="0" w:color="auto"/>
            </w:tcBorders>
          </w:tcPr>
          <w:p w14:paraId="38D3A31A" w14:textId="77777777" w:rsidR="00AD09BF" w:rsidRPr="0048437B" w:rsidRDefault="00AD09BF" w:rsidP="006F0FEA">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16.</w:t>
            </w:r>
          </w:p>
        </w:tc>
        <w:tc>
          <w:tcPr>
            <w:tcW w:w="5996" w:type="dxa"/>
            <w:tcBorders>
              <w:top w:val="single" w:sz="4" w:space="0" w:color="auto"/>
              <w:left w:val="single" w:sz="4" w:space="0" w:color="auto"/>
              <w:bottom w:val="single" w:sz="4" w:space="0" w:color="auto"/>
              <w:right w:val="single" w:sz="4" w:space="0" w:color="auto"/>
            </w:tcBorders>
          </w:tcPr>
          <w:p w14:paraId="2A24DBC3" w14:textId="77777777" w:rsidR="00AD09BF" w:rsidRPr="0048437B" w:rsidRDefault="00AD09BF" w:rsidP="006F0FEA">
            <w:pPr>
              <w:rPr>
                <w:rFonts w:eastAsia="Arial"/>
                <w:color w:val="000000"/>
                <w:sz w:val="22"/>
                <w:szCs w:val="22"/>
              </w:rPr>
            </w:pPr>
            <w:r w:rsidRPr="0048437B">
              <w:rPr>
                <w:rFonts w:eastAsia="Arial"/>
                <w:color w:val="000000"/>
                <w:sz w:val="22"/>
                <w:szCs w:val="22"/>
              </w:rPr>
              <w:t>Выделение информации, представленной в явном виде, сопоставление информации из разных частей текста, в таблицах или графиках</w:t>
            </w:r>
          </w:p>
        </w:tc>
        <w:tc>
          <w:tcPr>
            <w:tcW w:w="1134" w:type="dxa"/>
            <w:tcBorders>
              <w:top w:val="single" w:sz="8" w:space="0" w:color="000000"/>
              <w:left w:val="single" w:sz="4" w:space="0" w:color="auto"/>
              <w:right w:val="single" w:sz="4" w:space="0" w:color="auto"/>
            </w:tcBorders>
            <w:vAlign w:val="bottom"/>
          </w:tcPr>
          <w:p w14:paraId="38DC12B4" w14:textId="71AD89B7" w:rsidR="00AD09BF" w:rsidRPr="0048437B" w:rsidRDefault="00AD09BF" w:rsidP="006F0FEA">
            <w:pPr>
              <w:jc w:val="center"/>
              <w:rPr>
                <w:rFonts w:eastAsia="Arial"/>
                <w:color w:val="000000"/>
                <w:sz w:val="22"/>
                <w:szCs w:val="22"/>
              </w:rPr>
            </w:pPr>
            <w:r w:rsidRPr="0048437B">
              <w:rPr>
                <w:sz w:val="22"/>
                <w:szCs w:val="22"/>
              </w:rPr>
              <w:t>Б</w:t>
            </w:r>
          </w:p>
        </w:tc>
        <w:tc>
          <w:tcPr>
            <w:tcW w:w="709" w:type="dxa"/>
            <w:tcBorders>
              <w:top w:val="single" w:sz="8" w:space="0" w:color="000000"/>
              <w:left w:val="single" w:sz="4" w:space="0" w:color="auto"/>
              <w:right w:val="single" w:sz="8" w:space="0" w:color="000000"/>
            </w:tcBorders>
          </w:tcPr>
          <w:p w14:paraId="630F8DF9" w14:textId="51B571D0" w:rsidR="00AD09BF" w:rsidRPr="0048437B" w:rsidRDefault="00AD09BF" w:rsidP="006F0FEA">
            <w:pPr>
              <w:jc w:val="center"/>
              <w:rPr>
                <w:rFonts w:eastAsia="Arial"/>
                <w:color w:val="000000"/>
                <w:sz w:val="22"/>
                <w:szCs w:val="22"/>
              </w:rPr>
            </w:pPr>
            <w:r w:rsidRPr="0048437B">
              <w:rPr>
                <w:rFonts w:eastAsia="Arial"/>
                <w:color w:val="000000"/>
                <w:sz w:val="22"/>
                <w:szCs w:val="22"/>
              </w:rPr>
              <w:t>1</w:t>
            </w:r>
          </w:p>
        </w:tc>
        <w:tc>
          <w:tcPr>
            <w:tcW w:w="992" w:type="dxa"/>
            <w:tcBorders>
              <w:top w:val="single" w:sz="8" w:space="0" w:color="000000"/>
              <w:left w:val="single" w:sz="4" w:space="0" w:color="auto"/>
              <w:right w:val="single" w:sz="8" w:space="0" w:color="000000"/>
            </w:tcBorders>
          </w:tcPr>
          <w:p w14:paraId="66C663E5" w14:textId="77777777" w:rsidR="00AD09BF" w:rsidRPr="0048437B" w:rsidRDefault="00AD09BF" w:rsidP="006F0FEA">
            <w:pPr>
              <w:jc w:val="center"/>
              <w:rPr>
                <w:rFonts w:eastAsia="Arial"/>
                <w:b/>
                <w:color w:val="000000"/>
                <w:sz w:val="22"/>
                <w:szCs w:val="22"/>
              </w:rPr>
            </w:pPr>
            <w:r w:rsidRPr="0048437B">
              <w:rPr>
                <w:rFonts w:eastAsia="Calibri"/>
                <w:b/>
                <w:kern w:val="2"/>
                <w:sz w:val="22"/>
                <w:szCs w:val="22"/>
                <w:lang w:eastAsia="en-US"/>
                <w14:ligatures w14:val="standardContextual"/>
              </w:rPr>
              <w:t>44,88</w:t>
            </w:r>
          </w:p>
        </w:tc>
        <w:tc>
          <w:tcPr>
            <w:tcW w:w="879" w:type="dxa"/>
            <w:tcBorders>
              <w:top w:val="single" w:sz="8" w:space="0" w:color="000000"/>
              <w:left w:val="single" w:sz="4" w:space="0" w:color="auto"/>
              <w:right w:val="single" w:sz="8" w:space="0" w:color="000000"/>
            </w:tcBorders>
          </w:tcPr>
          <w:p w14:paraId="63F32B3F" w14:textId="77777777" w:rsidR="00AD09BF" w:rsidRPr="0048437B" w:rsidRDefault="00AD09BF" w:rsidP="006F0FEA">
            <w:pPr>
              <w:jc w:val="center"/>
              <w:rPr>
                <w:rFonts w:eastAsia="Arial"/>
                <w:color w:val="000000"/>
                <w:sz w:val="22"/>
                <w:szCs w:val="22"/>
              </w:rPr>
            </w:pPr>
            <w:r w:rsidRPr="0048437B">
              <w:rPr>
                <w:rFonts w:eastAsia="Calibri"/>
                <w:kern w:val="2"/>
                <w:sz w:val="22"/>
                <w:szCs w:val="22"/>
                <w:lang w:eastAsia="en-US"/>
                <w14:ligatures w14:val="standardContextual"/>
              </w:rPr>
              <w:t>53,56</w:t>
            </w:r>
          </w:p>
        </w:tc>
      </w:tr>
      <w:tr w:rsidR="00AD09BF" w:rsidRPr="0048437B" w14:paraId="656EB3DA" w14:textId="77777777" w:rsidTr="00160EA9">
        <w:trPr>
          <w:trHeight w:val="19"/>
        </w:trPr>
        <w:tc>
          <w:tcPr>
            <w:tcW w:w="567" w:type="dxa"/>
            <w:tcBorders>
              <w:top w:val="single" w:sz="8" w:space="0" w:color="000000"/>
              <w:left w:val="single" w:sz="8" w:space="0" w:color="000000"/>
              <w:right w:val="single" w:sz="4" w:space="0" w:color="auto"/>
            </w:tcBorders>
          </w:tcPr>
          <w:p w14:paraId="57A70DB5" w14:textId="77777777" w:rsidR="00AD09BF" w:rsidRPr="0048437B" w:rsidRDefault="00AD09BF" w:rsidP="006F0FEA">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17.</w:t>
            </w:r>
          </w:p>
        </w:tc>
        <w:tc>
          <w:tcPr>
            <w:tcW w:w="5996" w:type="dxa"/>
            <w:tcBorders>
              <w:top w:val="single" w:sz="4" w:space="0" w:color="auto"/>
              <w:left w:val="single" w:sz="4" w:space="0" w:color="auto"/>
              <w:bottom w:val="single" w:sz="4" w:space="0" w:color="auto"/>
              <w:right w:val="single" w:sz="4" w:space="0" w:color="auto"/>
            </w:tcBorders>
          </w:tcPr>
          <w:p w14:paraId="3EC5AEB3" w14:textId="77777777" w:rsidR="00AD09BF" w:rsidRPr="0048437B" w:rsidRDefault="00AD09BF" w:rsidP="006F0FEA">
            <w:pPr>
              <w:rPr>
                <w:rFonts w:eastAsia="Arial"/>
                <w:color w:val="000000"/>
                <w:sz w:val="22"/>
                <w:szCs w:val="22"/>
              </w:rPr>
            </w:pPr>
            <w:r w:rsidRPr="0048437B">
              <w:rPr>
                <w:rFonts w:eastAsia="Arial"/>
                <w:color w:val="000000"/>
                <w:sz w:val="22"/>
                <w:szCs w:val="22"/>
              </w:rPr>
              <w:t>Формулировка выводов на основе текста, интерпретация текстовой информации</w:t>
            </w:r>
          </w:p>
        </w:tc>
        <w:tc>
          <w:tcPr>
            <w:tcW w:w="1134" w:type="dxa"/>
            <w:tcBorders>
              <w:top w:val="single" w:sz="8" w:space="0" w:color="000000"/>
              <w:left w:val="single" w:sz="4" w:space="0" w:color="auto"/>
              <w:right w:val="single" w:sz="4" w:space="0" w:color="auto"/>
            </w:tcBorders>
            <w:vAlign w:val="bottom"/>
          </w:tcPr>
          <w:p w14:paraId="6B27B24E" w14:textId="29892625" w:rsidR="00AD09BF" w:rsidRPr="0048437B" w:rsidRDefault="00AD09BF" w:rsidP="006F0FEA">
            <w:pPr>
              <w:jc w:val="center"/>
              <w:rPr>
                <w:rFonts w:eastAsia="Arial"/>
                <w:color w:val="000000"/>
                <w:sz w:val="22"/>
                <w:szCs w:val="22"/>
              </w:rPr>
            </w:pPr>
            <w:r w:rsidRPr="0048437B">
              <w:rPr>
                <w:sz w:val="22"/>
                <w:szCs w:val="22"/>
              </w:rPr>
              <w:t>Б</w:t>
            </w:r>
          </w:p>
        </w:tc>
        <w:tc>
          <w:tcPr>
            <w:tcW w:w="709" w:type="dxa"/>
            <w:tcBorders>
              <w:top w:val="single" w:sz="8" w:space="0" w:color="000000"/>
              <w:left w:val="single" w:sz="4" w:space="0" w:color="auto"/>
              <w:right w:val="single" w:sz="8" w:space="0" w:color="000000"/>
            </w:tcBorders>
          </w:tcPr>
          <w:p w14:paraId="40CBE09E" w14:textId="6DC64A92" w:rsidR="00AD09BF" w:rsidRPr="0048437B" w:rsidRDefault="00AD09BF" w:rsidP="006F0FEA">
            <w:pPr>
              <w:jc w:val="center"/>
              <w:rPr>
                <w:rFonts w:eastAsia="Arial"/>
                <w:color w:val="000000"/>
                <w:sz w:val="22"/>
                <w:szCs w:val="22"/>
              </w:rPr>
            </w:pPr>
            <w:r w:rsidRPr="0048437B">
              <w:rPr>
                <w:rFonts w:eastAsia="Arial"/>
                <w:color w:val="000000"/>
                <w:sz w:val="22"/>
                <w:szCs w:val="22"/>
              </w:rPr>
              <w:t>1</w:t>
            </w:r>
          </w:p>
        </w:tc>
        <w:tc>
          <w:tcPr>
            <w:tcW w:w="992" w:type="dxa"/>
            <w:tcBorders>
              <w:top w:val="single" w:sz="8" w:space="0" w:color="000000"/>
              <w:left w:val="single" w:sz="4" w:space="0" w:color="auto"/>
              <w:right w:val="single" w:sz="8" w:space="0" w:color="000000"/>
            </w:tcBorders>
          </w:tcPr>
          <w:p w14:paraId="6874F433" w14:textId="77777777" w:rsidR="00AD09BF" w:rsidRPr="0048437B" w:rsidRDefault="00AD09BF" w:rsidP="006F0FEA">
            <w:pPr>
              <w:jc w:val="center"/>
              <w:rPr>
                <w:rFonts w:eastAsia="Arial"/>
                <w:b/>
                <w:color w:val="000000"/>
                <w:sz w:val="22"/>
                <w:szCs w:val="22"/>
              </w:rPr>
            </w:pPr>
            <w:r w:rsidRPr="0048437B">
              <w:rPr>
                <w:rFonts w:eastAsia="Calibri"/>
                <w:b/>
                <w:kern w:val="2"/>
                <w:sz w:val="22"/>
                <w:szCs w:val="22"/>
                <w:lang w:eastAsia="en-US"/>
                <w14:ligatures w14:val="standardContextual"/>
              </w:rPr>
              <w:t>46,27</w:t>
            </w:r>
          </w:p>
        </w:tc>
        <w:tc>
          <w:tcPr>
            <w:tcW w:w="879" w:type="dxa"/>
            <w:tcBorders>
              <w:top w:val="single" w:sz="8" w:space="0" w:color="000000"/>
              <w:left w:val="single" w:sz="4" w:space="0" w:color="auto"/>
              <w:right w:val="single" w:sz="8" w:space="0" w:color="000000"/>
            </w:tcBorders>
          </w:tcPr>
          <w:p w14:paraId="69C92A75" w14:textId="77777777" w:rsidR="00AD09BF" w:rsidRPr="0048437B" w:rsidRDefault="00AD09BF" w:rsidP="006F0FEA">
            <w:pPr>
              <w:jc w:val="center"/>
              <w:rPr>
                <w:rFonts w:eastAsia="Arial"/>
                <w:color w:val="000000"/>
                <w:sz w:val="22"/>
                <w:szCs w:val="22"/>
              </w:rPr>
            </w:pPr>
            <w:r w:rsidRPr="0048437B">
              <w:rPr>
                <w:rFonts w:eastAsia="Calibri"/>
                <w:kern w:val="2"/>
                <w:sz w:val="22"/>
                <w:szCs w:val="22"/>
                <w:lang w:eastAsia="en-US"/>
                <w14:ligatures w14:val="standardContextual"/>
              </w:rPr>
              <w:t>51,28</w:t>
            </w:r>
          </w:p>
        </w:tc>
      </w:tr>
      <w:tr w:rsidR="00AD09BF" w:rsidRPr="0048437B" w14:paraId="00A80048" w14:textId="77777777" w:rsidTr="00160EA9">
        <w:trPr>
          <w:trHeight w:val="19"/>
        </w:trPr>
        <w:tc>
          <w:tcPr>
            <w:tcW w:w="567" w:type="dxa"/>
            <w:tcBorders>
              <w:top w:val="single" w:sz="8" w:space="0" w:color="000000"/>
              <w:left w:val="single" w:sz="8" w:space="0" w:color="000000"/>
              <w:right w:val="single" w:sz="4" w:space="0" w:color="auto"/>
            </w:tcBorders>
          </w:tcPr>
          <w:p w14:paraId="62F69ADE" w14:textId="77777777" w:rsidR="00AD09BF" w:rsidRPr="0048437B" w:rsidRDefault="00AD09BF" w:rsidP="006F0FEA">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18.</w:t>
            </w:r>
          </w:p>
        </w:tc>
        <w:tc>
          <w:tcPr>
            <w:tcW w:w="5996" w:type="dxa"/>
            <w:tcBorders>
              <w:top w:val="single" w:sz="4" w:space="0" w:color="auto"/>
              <w:left w:val="single" w:sz="4" w:space="0" w:color="auto"/>
              <w:bottom w:val="single" w:sz="4" w:space="0" w:color="auto"/>
              <w:right w:val="single" w:sz="4" w:space="0" w:color="auto"/>
            </w:tcBorders>
          </w:tcPr>
          <w:p w14:paraId="29A02D56" w14:textId="77777777" w:rsidR="00AD09BF" w:rsidRPr="0048437B" w:rsidRDefault="00AD09BF" w:rsidP="006F0FEA">
            <w:pPr>
              <w:rPr>
                <w:rFonts w:eastAsia="Arial"/>
                <w:color w:val="000000"/>
                <w:sz w:val="22"/>
                <w:szCs w:val="22"/>
              </w:rPr>
            </w:pPr>
            <w:r w:rsidRPr="0048437B">
              <w:rPr>
                <w:rFonts w:eastAsia="Arial"/>
                <w:color w:val="000000"/>
                <w:sz w:val="22"/>
                <w:szCs w:val="22"/>
              </w:rPr>
              <w:t>Применение информации из текста и имеющихся знаний при решении задач</w:t>
            </w:r>
          </w:p>
        </w:tc>
        <w:tc>
          <w:tcPr>
            <w:tcW w:w="1134" w:type="dxa"/>
            <w:tcBorders>
              <w:top w:val="single" w:sz="8" w:space="0" w:color="000000"/>
              <w:left w:val="single" w:sz="4" w:space="0" w:color="auto"/>
              <w:right w:val="single" w:sz="4" w:space="0" w:color="auto"/>
            </w:tcBorders>
            <w:vAlign w:val="bottom"/>
          </w:tcPr>
          <w:p w14:paraId="5A4D0335" w14:textId="0D892C3E" w:rsidR="00AD09BF" w:rsidRPr="0048437B" w:rsidRDefault="00AD09BF" w:rsidP="006F0FEA">
            <w:pPr>
              <w:jc w:val="center"/>
              <w:rPr>
                <w:rFonts w:eastAsia="Arial"/>
                <w:color w:val="000000"/>
                <w:sz w:val="22"/>
                <w:szCs w:val="22"/>
              </w:rPr>
            </w:pPr>
            <w:r w:rsidRPr="0048437B">
              <w:rPr>
                <w:sz w:val="22"/>
                <w:szCs w:val="22"/>
              </w:rPr>
              <w:t>П</w:t>
            </w:r>
          </w:p>
        </w:tc>
        <w:tc>
          <w:tcPr>
            <w:tcW w:w="709" w:type="dxa"/>
            <w:tcBorders>
              <w:top w:val="single" w:sz="8" w:space="0" w:color="000000"/>
              <w:left w:val="single" w:sz="4" w:space="0" w:color="auto"/>
              <w:right w:val="single" w:sz="8" w:space="0" w:color="000000"/>
            </w:tcBorders>
          </w:tcPr>
          <w:p w14:paraId="00F80B4C" w14:textId="6CF0507F" w:rsidR="00AD09BF" w:rsidRPr="0048437B" w:rsidRDefault="00AD09BF" w:rsidP="006F0FEA">
            <w:pPr>
              <w:jc w:val="center"/>
              <w:rPr>
                <w:rFonts w:eastAsia="Arial"/>
                <w:color w:val="000000"/>
                <w:sz w:val="22"/>
                <w:szCs w:val="22"/>
              </w:rPr>
            </w:pPr>
            <w:r w:rsidRPr="0048437B">
              <w:rPr>
                <w:rFonts w:eastAsia="Arial"/>
                <w:color w:val="000000"/>
                <w:sz w:val="22"/>
                <w:szCs w:val="22"/>
              </w:rPr>
              <w:t>2</w:t>
            </w:r>
          </w:p>
        </w:tc>
        <w:tc>
          <w:tcPr>
            <w:tcW w:w="992" w:type="dxa"/>
            <w:tcBorders>
              <w:top w:val="single" w:sz="8" w:space="0" w:color="000000"/>
              <w:left w:val="single" w:sz="4" w:space="0" w:color="auto"/>
              <w:right w:val="single" w:sz="8" w:space="0" w:color="000000"/>
            </w:tcBorders>
          </w:tcPr>
          <w:p w14:paraId="46D607EC" w14:textId="77777777" w:rsidR="00AD09BF" w:rsidRPr="0048437B" w:rsidRDefault="00AD09BF" w:rsidP="006F0FEA">
            <w:pPr>
              <w:jc w:val="center"/>
              <w:rPr>
                <w:rFonts w:eastAsia="Arial"/>
                <w:color w:val="000000"/>
                <w:sz w:val="22"/>
                <w:szCs w:val="22"/>
              </w:rPr>
            </w:pPr>
            <w:r w:rsidRPr="0048437B">
              <w:rPr>
                <w:rFonts w:eastAsia="Calibri"/>
                <w:kern w:val="2"/>
                <w:sz w:val="22"/>
                <w:szCs w:val="22"/>
                <w:lang w:eastAsia="en-US"/>
                <w14:ligatures w14:val="standardContextual"/>
              </w:rPr>
              <w:t>23,96</w:t>
            </w:r>
          </w:p>
        </w:tc>
        <w:tc>
          <w:tcPr>
            <w:tcW w:w="879" w:type="dxa"/>
            <w:tcBorders>
              <w:top w:val="single" w:sz="8" w:space="0" w:color="000000"/>
              <w:left w:val="single" w:sz="4" w:space="0" w:color="auto"/>
              <w:right w:val="single" w:sz="8" w:space="0" w:color="000000"/>
            </w:tcBorders>
          </w:tcPr>
          <w:p w14:paraId="1BFAD41C" w14:textId="77777777" w:rsidR="00AD09BF" w:rsidRPr="0048437B" w:rsidRDefault="00AD09BF" w:rsidP="006F0FEA">
            <w:pPr>
              <w:jc w:val="center"/>
              <w:rPr>
                <w:rFonts w:eastAsia="Arial"/>
                <w:color w:val="000000"/>
                <w:sz w:val="22"/>
                <w:szCs w:val="22"/>
              </w:rPr>
            </w:pPr>
            <w:r w:rsidRPr="0048437B">
              <w:rPr>
                <w:rFonts w:eastAsia="Calibri"/>
                <w:kern w:val="2"/>
                <w:sz w:val="22"/>
                <w:szCs w:val="22"/>
                <w:lang w:eastAsia="en-US"/>
                <w14:ligatures w14:val="standardContextual"/>
              </w:rPr>
              <w:t>30,97</w:t>
            </w:r>
          </w:p>
        </w:tc>
      </w:tr>
      <w:tr w:rsidR="00931566" w:rsidRPr="0048437B" w14:paraId="0DF44293" w14:textId="77777777" w:rsidTr="00160EA9">
        <w:trPr>
          <w:trHeight w:val="19"/>
        </w:trPr>
        <w:tc>
          <w:tcPr>
            <w:tcW w:w="6563" w:type="dxa"/>
            <w:gridSpan w:val="2"/>
            <w:tcBorders>
              <w:top w:val="single" w:sz="4" w:space="0" w:color="auto"/>
              <w:left w:val="single" w:sz="4" w:space="0" w:color="auto"/>
              <w:bottom w:val="single" w:sz="4" w:space="0" w:color="auto"/>
              <w:right w:val="single" w:sz="4" w:space="0" w:color="auto"/>
            </w:tcBorders>
            <w:vAlign w:val="center"/>
          </w:tcPr>
          <w:p w14:paraId="481F6FEC" w14:textId="77777777" w:rsidR="00931566" w:rsidRPr="0048437B" w:rsidRDefault="00931566" w:rsidP="006F0FEA">
            <w:pPr>
              <w:autoSpaceDE w:val="0"/>
              <w:autoSpaceDN w:val="0"/>
              <w:adjustRightInd w:val="0"/>
              <w:spacing w:before="13" w:line="104" w:lineRule="atLeast"/>
              <w:ind w:left="15"/>
              <w:jc w:val="right"/>
              <w:rPr>
                <w:rFonts w:eastAsia="Arial"/>
                <w:b/>
                <w:color w:val="000000"/>
                <w:sz w:val="22"/>
                <w:szCs w:val="22"/>
              </w:rPr>
            </w:pPr>
            <w:r w:rsidRPr="0048437B">
              <w:rPr>
                <w:rFonts w:eastAsia="Arial"/>
                <w:b/>
                <w:color w:val="000000"/>
                <w:sz w:val="22"/>
                <w:szCs w:val="22"/>
              </w:rPr>
              <w:t>Итого:</w:t>
            </w:r>
          </w:p>
        </w:tc>
        <w:tc>
          <w:tcPr>
            <w:tcW w:w="1134" w:type="dxa"/>
            <w:tcBorders>
              <w:top w:val="single" w:sz="4" w:space="0" w:color="auto"/>
              <w:left w:val="single" w:sz="4" w:space="0" w:color="auto"/>
              <w:bottom w:val="single" w:sz="4" w:space="0" w:color="auto"/>
              <w:right w:val="single" w:sz="4" w:space="0" w:color="auto"/>
            </w:tcBorders>
          </w:tcPr>
          <w:p w14:paraId="09B01EE4" w14:textId="77777777" w:rsidR="00931566" w:rsidRPr="0048437B" w:rsidRDefault="00931566" w:rsidP="006F0FEA">
            <w:pPr>
              <w:autoSpaceDE w:val="0"/>
              <w:autoSpaceDN w:val="0"/>
              <w:adjustRightInd w:val="0"/>
              <w:spacing w:before="13" w:line="104" w:lineRule="atLeast"/>
              <w:ind w:left="15"/>
              <w:jc w:val="center"/>
              <w:rPr>
                <w:rFonts w:eastAsia="Arial"/>
                <w:b/>
                <w:bCs/>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9157930" w14:textId="5780F7D2" w:rsidR="00931566" w:rsidRPr="0048437B" w:rsidRDefault="00931566" w:rsidP="006F0FEA">
            <w:pPr>
              <w:autoSpaceDE w:val="0"/>
              <w:autoSpaceDN w:val="0"/>
              <w:adjustRightInd w:val="0"/>
              <w:spacing w:before="13" w:line="104" w:lineRule="atLeast"/>
              <w:ind w:left="15"/>
              <w:jc w:val="center"/>
              <w:rPr>
                <w:rFonts w:eastAsia="Arial"/>
                <w:b/>
                <w:bCs/>
                <w:color w:val="000000"/>
                <w:sz w:val="22"/>
                <w:szCs w:val="22"/>
              </w:rPr>
            </w:pPr>
            <w:r w:rsidRPr="0048437B">
              <w:rPr>
                <w:rFonts w:eastAsia="Arial"/>
                <w:b/>
                <w:bCs/>
                <w:color w:val="000000"/>
                <w:sz w:val="22"/>
                <w:szCs w:val="22"/>
              </w:rPr>
              <w:t>26</w:t>
            </w:r>
          </w:p>
        </w:tc>
        <w:tc>
          <w:tcPr>
            <w:tcW w:w="992" w:type="dxa"/>
            <w:tcBorders>
              <w:top w:val="single" w:sz="4" w:space="0" w:color="auto"/>
              <w:left w:val="single" w:sz="4" w:space="0" w:color="auto"/>
              <w:bottom w:val="single" w:sz="4" w:space="0" w:color="auto"/>
              <w:right w:val="single" w:sz="4" w:space="0" w:color="auto"/>
            </w:tcBorders>
          </w:tcPr>
          <w:p w14:paraId="47D7248B" w14:textId="77777777" w:rsidR="00931566" w:rsidRPr="0048437B" w:rsidRDefault="00931566" w:rsidP="006F0FEA">
            <w:pPr>
              <w:autoSpaceDE w:val="0"/>
              <w:autoSpaceDN w:val="0"/>
              <w:adjustRightInd w:val="0"/>
              <w:spacing w:before="13" w:line="104" w:lineRule="atLeast"/>
              <w:ind w:left="15"/>
              <w:jc w:val="center"/>
              <w:rPr>
                <w:rFonts w:eastAsia="Arial"/>
                <w:b/>
                <w:bCs/>
                <w:color w:val="000000"/>
                <w:sz w:val="22"/>
                <w:szCs w:val="22"/>
              </w:rPr>
            </w:pPr>
          </w:p>
        </w:tc>
        <w:tc>
          <w:tcPr>
            <w:tcW w:w="879" w:type="dxa"/>
            <w:tcBorders>
              <w:top w:val="single" w:sz="4" w:space="0" w:color="auto"/>
              <w:left w:val="single" w:sz="4" w:space="0" w:color="auto"/>
              <w:bottom w:val="single" w:sz="4" w:space="0" w:color="auto"/>
              <w:right w:val="single" w:sz="4" w:space="0" w:color="auto"/>
            </w:tcBorders>
          </w:tcPr>
          <w:p w14:paraId="23A1B6F3" w14:textId="77777777" w:rsidR="00931566" w:rsidRPr="0048437B" w:rsidRDefault="00931566" w:rsidP="006F0FEA">
            <w:pPr>
              <w:autoSpaceDE w:val="0"/>
              <w:autoSpaceDN w:val="0"/>
              <w:adjustRightInd w:val="0"/>
              <w:spacing w:before="13" w:line="104" w:lineRule="atLeast"/>
              <w:ind w:left="15"/>
              <w:jc w:val="center"/>
              <w:rPr>
                <w:rFonts w:eastAsia="Arial"/>
                <w:b/>
                <w:bCs/>
                <w:color w:val="000000"/>
                <w:sz w:val="22"/>
                <w:szCs w:val="22"/>
              </w:rPr>
            </w:pPr>
          </w:p>
        </w:tc>
      </w:tr>
    </w:tbl>
    <w:p w14:paraId="6EAAC104" w14:textId="77777777" w:rsidR="006F0FEA" w:rsidRPr="006F0FEA" w:rsidRDefault="006F0FEA" w:rsidP="006F0FEA">
      <w:pPr>
        <w:jc w:val="right"/>
        <w:rPr>
          <w:rFonts w:eastAsia="Arial"/>
          <w:spacing w:val="-1"/>
        </w:rPr>
      </w:pPr>
    </w:p>
    <w:p w14:paraId="7BDD7BF9" w14:textId="43C5A4F2" w:rsidR="00160EA9" w:rsidRPr="00436E68" w:rsidRDefault="00160EA9" w:rsidP="00160EA9">
      <w:pPr>
        <w:widowControl/>
        <w:suppressAutoHyphens w:val="0"/>
        <w:jc w:val="center"/>
        <w:rPr>
          <w:b/>
          <w:bCs/>
        </w:rPr>
      </w:pPr>
      <w:r w:rsidRPr="00436E68">
        <w:rPr>
          <w:b/>
          <w:bCs/>
        </w:rPr>
        <w:t xml:space="preserve">Рекомендации на основе выявленных типичных затруднений и ошибок по совершенствованию преподавания </w:t>
      </w:r>
      <w:r>
        <w:rPr>
          <w:b/>
          <w:bCs/>
        </w:rPr>
        <w:t>физики</w:t>
      </w:r>
      <w:r w:rsidRPr="00436E68">
        <w:rPr>
          <w:b/>
          <w:bCs/>
        </w:rPr>
        <w:t xml:space="preserve"> для всех обучающихся</w:t>
      </w:r>
    </w:p>
    <w:p w14:paraId="05E67BD9" w14:textId="77777777" w:rsidR="00160EA9" w:rsidRDefault="00160EA9" w:rsidP="00160EA9">
      <w:pPr>
        <w:widowControl/>
        <w:suppressAutoHyphens w:val="0"/>
        <w:rPr>
          <w:rFonts w:eastAsia="+mn-ea"/>
          <w:color w:val="000000"/>
          <w:kern w:val="24"/>
          <w:lang w:eastAsia="ru-RU"/>
        </w:rPr>
      </w:pPr>
    </w:p>
    <w:p w14:paraId="1D2D603D" w14:textId="582E9FE7" w:rsidR="00160EA9" w:rsidRPr="00160EA9" w:rsidRDefault="00160EA9" w:rsidP="00160EA9">
      <w:pPr>
        <w:widowControl/>
        <w:suppressAutoHyphens w:val="0"/>
        <w:ind w:firstLine="708"/>
        <w:jc w:val="both"/>
        <w:rPr>
          <w:kern w:val="0"/>
          <w:lang w:eastAsia="ru-RU"/>
        </w:rPr>
      </w:pPr>
      <w:r>
        <w:rPr>
          <w:rFonts w:eastAsia="+mn-ea"/>
          <w:color w:val="000000"/>
          <w:kern w:val="24"/>
          <w:lang w:eastAsia="ru-RU"/>
        </w:rPr>
        <w:t>1.</w:t>
      </w:r>
      <w:r>
        <w:rPr>
          <w:rFonts w:eastAsia="+mn-ea"/>
          <w:color w:val="000000"/>
          <w:kern w:val="24"/>
          <w:lang w:eastAsia="ru-RU"/>
        </w:rPr>
        <w:tab/>
      </w:r>
      <w:r w:rsidRPr="00160EA9">
        <w:rPr>
          <w:rFonts w:eastAsia="+mn-ea"/>
          <w:color w:val="000000"/>
          <w:kern w:val="24"/>
          <w:lang w:eastAsia="ru-RU"/>
        </w:rPr>
        <w:t>Анализ работ участников ВПР СПО по решению качественных задач показывает, что наиболее распространенные ошибки связаны либо с пропуском части логических шагов, либо отсутствием обоснований этих шагов, то есть ссылок на законы, формулы, свойства</w:t>
      </w:r>
      <w:r w:rsidR="008B56C4">
        <w:rPr>
          <w:rFonts w:eastAsia="+mn-ea"/>
          <w:color w:val="000000"/>
          <w:kern w:val="24"/>
          <w:lang w:eastAsia="ru-RU"/>
        </w:rPr>
        <w:t>.</w:t>
      </w:r>
      <w:r w:rsidRPr="00160EA9">
        <w:rPr>
          <w:rFonts w:eastAsia="+mn-ea"/>
          <w:color w:val="000000"/>
          <w:kern w:val="24"/>
          <w:lang w:eastAsia="ru-RU"/>
        </w:rPr>
        <w:t xml:space="preserve"> Общий план решения качественных задач состоит из следующих этапов: </w:t>
      </w:r>
    </w:p>
    <w:p w14:paraId="57D6F75D" w14:textId="77777777" w:rsidR="00160EA9" w:rsidRDefault="00160EA9" w:rsidP="00160EA9">
      <w:pPr>
        <w:widowControl/>
        <w:suppressAutoHyphens w:val="0"/>
        <w:ind w:firstLine="708"/>
        <w:contextualSpacing/>
        <w:jc w:val="both"/>
        <w:rPr>
          <w:rFonts w:eastAsia="+mn-ea"/>
          <w:color w:val="000000"/>
          <w:kern w:val="24"/>
          <w:lang w:eastAsia="ru-RU"/>
        </w:rPr>
      </w:pPr>
      <w:r>
        <w:rPr>
          <w:rFonts w:eastAsia="+mn-ea"/>
          <w:color w:val="000000"/>
          <w:kern w:val="24"/>
          <w:lang w:eastAsia="ru-RU"/>
        </w:rPr>
        <w:t>-</w:t>
      </w:r>
      <w:r>
        <w:rPr>
          <w:rFonts w:eastAsia="+mn-ea"/>
          <w:color w:val="000000"/>
          <w:kern w:val="24"/>
          <w:lang w:eastAsia="ru-RU"/>
        </w:rPr>
        <w:tab/>
      </w:r>
      <w:r w:rsidRPr="00160EA9">
        <w:rPr>
          <w:rFonts w:eastAsia="+mn-ea"/>
          <w:color w:val="000000"/>
          <w:kern w:val="24"/>
          <w:lang w:eastAsia="ru-RU"/>
        </w:rPr>
        <w:t>Работа с текстом задачи (внимательное чтение текста, определение значения всех терминов, встречающихся в условии, краткая запись условия и выделение вопроса)</w:t>
      </w:r>
      <w:r>
        <w:rPr>
          <w:rFonts w:eastAsia="+mn-ea"/>
          <w:color w:val="000000"/>
          <w:kern w:val="24"/>
          <w:lang w:eastAsia="ru-RU"/>
        </w:rPr>
        <w:t>.</w:t>
      </w:r>
    </w:p>
    <w:p w14:paraId="3A4D8511" w14:textId="653A2461" w:rsidR="00160EA9" w:rsidRPr="00160EA9" w:rsidRDefault="00160EA9" w:rsidP="00160EA9">
      <w:pPr>
        <w:widowControl/>
        <w:suppressAutoHyphens w:val="0"/>
        <w:ind w:firstLine="708"/>
        <w:contextualSpacing/>
        <w:jc w:val="both"/>
        <w:rPr>
          <w:rFonts w:eastAsia="+mn-ea"/>
          <w:color w:val="000000"/>
          <w:kern w:val="24"/>
          <w:lang w:eastAsia="ru-RU"/>
        </w:rPr>
      </w:pPr>
      <w:r>
        <w:rPr>
          <w:rFonts w:eastAsia="+mn-ea"/>
          <w:color w:val="000000"/>
          <w:kern w:val="24"/>
          <w:lang w:eastAsia="ru-RU"/>
        </w:rPr>
        <w:t>-</w:t>
      </w:r>
      <w:r>
        <w:rPr>
          <w:rFonts w:eastAsia="+mn-ea"/>
          <w:color w:val="000000"/>
          <w:kern w:val="24"/>
          <w:lang w:eastAsia="ru-RU"/>
        </w:rPr>
        <w:tab/>
      </w:r>
      <w:r w:rsidRPr="00160EA9">
        <w:rPr>
          <w:rFonts w:eastAsia="+mn-ea"/>
          <w:color w:val="000000"/>
          <w:kern w:val="24"/>
          <w:lang w:eastAsia="ru-RU"/>
        </w:rPr>
        <w:t xml:space="preserve">Анализ условия задачи (выделение описанных явлений, процессов, свойств тел и т.п., установление взаимосвязей между ними, уточнение существующих ограничений (чем можно пренебречь)). </w:t>
      </w:r>
    </w:p>
    <w:p w14:paraId="4AF6AB53" w14:textId="5E2143B9" w:rsidR="00160EA9" w:rsidRPr="00160EA9" w:rsidRDefault="00160EA9" w:rsidP="00160EA9">
      <w:pPr>
        <w:widowControl/>
        <w:suppressAutoHyphens w:val="0"/>
        <w:ind w:firstLine="708"/>
        <w:contextualSpacing/>
        <w:jc w:val="both"/>
        <w:rPr>
          <w:kern w:val="0"/>
          <w:lang w:eastAsia="ru-RU"/>
        </w:rPr>
      </w:pPr>
      <w:r>
        <w:rPr>
          <w:rFonts w:eastAsia="+mn-ea"/>
          <w:color w:val="000000"/>
          <w:kern w:val="24"/>
          <w:lang w:eastAsia="ru-RU"/>
        </w:rPr>
        <w:t>-</w:t>
      </w:r>
      <w:r>
        <w:rPr>
          <w:rFonts w:eastAsia="+mn-ea"/>
          <w:color w:val="000000"/>
          <w:kern w:val="24"/>
          <w:lang w:eastAsia="ru-RU"/>
        </w:rPr>
        <w:tab/>
      </w:r>
      <w:r w:rsidRPr="00160EA9">
        <w:rPr>
          <w:rFonts w:eastAsia="+mn-ea"/>
          <w:color w:val="000000"/>
          <w:kern w:val="24"/>
          <w:lang w:eastAsia="ru-RU"/>
        </w:rPr>
        <w:t xml:space="preserve">Выделение логических шагов в решении задачи. </w:t>
      </w:r>
    </w:p>
    <w:p w14:paraId="74177A4C" w14:textId="59A48103" w:rsidR="00160EA9" w:rsidRPr="00160EA9" w:rsidRDefault="00160EA9" w:rsidP="00160EA9">
      <w:pPr>
        <w:widowControl/>
        <w:suppressAutoHyphens w:val="0"/>
        <w:ind w:firstLine="708"/>
        <w:contextualSpacing/>
        <w:jc w:val="both"/>
        <w:rPr>
          <w:kern w:val="0"/>
          <w:lang w:eastAsia="ru-RU"/>
        </w:rPr>
      </w:pPr>
      <w:r>
        <w:rPr>
          <w:rFonts w:eastAsia="+mn-ea"/>
          <w:color w:val="000000"/>
          <w:kern w:val="24"/>
          <w:lang w:eastAsia="ru-RU"/>
        </w:rPr>
        <w:t>-</w:t>
      </w:r>
      <w:r>
        <w:rPr>
          <w:rFonts w:eastAsia="+mn-ea"/>
          <w:color w:val="000000"/>
          <w:kern w:val="24"/>
          <w:lang w:eastAsia="ru-RU"/>
        </w:rPr>
        <w:tab/>
      </w:r>
      <w:r w:rsidRPr="00160EA9">
        <w:rPr>
          <w:rFonts w:eastAsia="+mn-ea"/>
          <w:color w:val="000000"/>
          <w:kern w:val="24"/>
          <w:lang w:eastAsia="ru-RU"/>
        </w:rPr>
        <w:t xml:space="preserve">Осуществление решения: - Построение объяснения для каждого логического шага. - Выбор и указание законов, формул и т.п. для обоснования объяснения для каждого логического шага. </w:t>
      </w:r>
    </w:p>
    <w:p w14:paraId="43BBAC12" w14:textId="7CA0A602" w:rsidR="00160EA9" w:rsidRPr="00160EA9" w:rsidRDefault="00160EA9" w:rsidP="00160EA9">
      <w:pPr>
        <w:widowControl/>
        <w:suppressAutoHyphens w:val="0"/>
        <w:ind w:firstLine="708"/>
        <w:contextualSpacing/>
        <w:jc w:val="both"/>
        <w:rPr>
          <w:kern w:val="0"/>
          <w:lang w:eastAsia="ru-RU"/>
        </w:rPr>
      </w:pPr>
      <w:r>
        <w:rPr>
          <w:rFonts w:eastAsia="+mn-ea"/>
          <w:color w:val="000000"/>
          <w:kern w:val="24"/>
          <w:lang w:eastAsia="ru-RU"/>
        </w:rPr>
        <w:t>-</w:t>
      </w:r>
      <w:r>
        <w:rPr>
          <w:rFonts w:eastAsia="+mn-ea"/>
          <w:color w:val="000000"/>
          <w:kern w:val="24"/>
          <w:lang w:eastAsia="ru-RU"/>
        </w:rPr>
        <w:tab/>
      </w:r>
      <w:r w:rsidRPr="00160EA9">
        <w:rPr>
          <w:rFonts w:eastAsia="+mn-ea"/>
          <w:color w:val="000000"/>
          <w:kern w:val="24"/>
          <w:lang w:eastAsia="ru-RU"/>
        </w:rPr>
        <w:t xml:space="preserve">Формулировка ответа и его проверка (по возможности). </w:t>
      </w:r>
    </w:p>
    <w:p w14:paraId="11C50F20" w14:textId="00E009A4" w:rsidR="00160EA9" w:rsidRDefault="00160EA9" w:rsidP="00160EA9">
      <w:pPr>
        <w:widowControl/>
        <w:suppressAutoHyphens w:val="0"/>
        <w:ind w:firstLine="708"/>
        <w:jc w:val="both"/>
        <w:rPr>
          <w:rFonts w:eastAsia="+mn-ea"/>
          <w:color w:val="000000"/>
          <w:kern w:val="24"/>
          <w:lang w:eastAsia="ru-RU"/>
        </w:rPr>
      </w:pPr>
      <w:r>
        <w:rPr>
          <w:rFonts w:eastAsia="+mn-ea"/>
          <w:color w:val="000000"/>
          <w:kern w:val="24"/>
          <w:lang w:eastAsia="ru-RU"/>
        </w:rPr>
        <w:t>2.</w:t>
      </w:r>
      <w:r>
        <w:rPr>
          <w:rFonts w:eastAsia="+mn-ea"/>
          <w:color w:val="000000"/>
          <w:kern w:val="24"/>
          <w:lang w:eastAsia="ru-RU"/>
        </w:rPr>
        <w:tab/>
      </w:r>
      <w:r w:rsidRPr="00160EA9">
        <w:rPr>
          <w:rFonts w:eastAsia="+mn-ea"/>
          <w:color w:val="000000"/>
          <w:kern w:val="24"/>
          <w:lang w:eastAsia="ru-RU"/>
        </w:rPr>
        <w:t xml:space="preserve">В процессе обучения решению качественных задач целесообразно использовать «Вопросный метод». При этом для каждого логического шага (доказательства) в самом общем случае можно задавать следующие вопросы: - Что происходит? - Почему это происходит? - Чем это можно подтвердить (на основании какого закона, формулы, свойства сделан этот вывод)? Необходимо подчеркнуть также важность соблюдения единого орфографического режима. Часто при записи решения физических задач </w:t>
      </w:r>
      <w:r w:rsidR="007F3DC0">
        <w:rPr>
          <w:rFonts w:eastAsia="+mn-ea"/>
          <w:color w:val="000000"/>
          <w:kern w:val="24"/>
          <w:lang w:eastAsia="ru-RU"/>
        </w:rPr>
        <w:t>об</w:t>
      </w:r>
      <w:r w:rsidRPr="00160EA9">
        <w:rPr>
          <w:rFonts w:eastAsia="+mn-ea"/>
          <w:color w:val="000000"/>
          <w:kern w:val="24"/>
          <w:lang w:eastAsia="ru-RU"/>
        </w:rPr>
        <w:t>уча</w:t>
      </w:r>
      <w:r w:rsidR="007F3DC0">
        <w:rPr>
          <w:rFonts w:eastAsia="+mn-ea"/>
          <w:color w:val="000000"/>
          <w:kern w:val="24"/>
          <w:lang w:eastAsia="ru-RU"/>
        </w:rPr>
        <w:t>ю</w:t>
      </w:r>
      <w:r w:rsidRPr="00160EA9">
        <w:rPr>
          <w:rFonts w:eastAsia="+mn-ea"/>
          <w:color w:val="000000"/>
          <w:kern w:val="24"/>
          <w:lang w:eastAsia="ru-RU"/>
        </w:rPr>
        <w:t>щиеся делают большое количество лексических и орфографических ошибок, затрудняющих понимание написанного.</w:t>
      </w:r>
    </w:p>
    <w:p w14:paraId="0913A29F" w14:textId="461B41AE" w:rsidR="008B56C4" w:rsidRDefault="008B56C4" w:rsidP="008B56C4">
      <w:pPr>
        <w:widowControl/>
        <w:suppressAutoHyphens w:val="0"/>
        <w:spacing w:line="216" w:lineRule="auto"/>
        <w:ind w:firstLine="708"/>
        <w:contextualSpacing/>
        <w:jc w:val="both"/>
      </w:pPr>
      <w:r>
        <w:t>3.</w:t>
      </w:r>
      <w:r>
        <w:tab/>
        <w:t xml:space="preserve">Для лучшего усвоения теоретической информации необходимо развивать владение физическими терминами и определениями через устные ответы на уроках, решение качественных и экспериментальных задач. </w:t>
      </w:r>
    </w:p>
    <w:p w14:paraId="51525E3D" w14:textId="77967BDF" w:rsidR="008B56C4" w:rsidRPr="008B56C4" w:rsidRDefault="008B56C4" w:rsidP="008B56C4">
      <w:pPr>
        <w:widowControl/>
        <w:suppressAutoHyphens w:val="0"/>
        <w:spacing w:line="216" w:lineRule="auto"/>
        <w:contextualSpacing/>
        <w:jc w:val="both"/>
      </w:pPr>
      <w:r>
        <w:t xml:space="preserve">Для развития аналитических умений, модельных представлений нужно использовать задания на сопоставление, выделение общего и отличного, сравнение, доказательства по типу заданий предложенных в ЕГЭ и ВПР по физике, а так же решения ситуационных задач и кейсов. </w:t>
      </w:r>
    </w:p>
    <w:p w14:paraId="5D37A5C4" w14:textId="77777777" w:rsidR="008B56C4" w:rsidRDefault="008B56C4" w:rsidP="008B56C4">
      <w:pPr>
        <w:widowControl/>
        <w:suppressAutoHyphens w:val="0"/>
        <w:ind w:firstLine="708"/>
        <w:jc w:val="both"/>
      </w:pPr>
      <w:r>
        <w:rPr>
          <w:kern w:val="0"/>
          <w:lang w:eastAsia="ru-RU"/>
        </w:rPr>
        <w:t>4.</w:t>
      </w:r>
      <w:r>
        <w:rPr>
          <w:kern w:val="0"/>
          <w:lang w:eastAsia="ru-RU"/>
        </w:rPr>
        <w:tab/>
      </w:r>
      <w:r>
        <w:t xml:space="preserve">При обучении физике необходимо уделять большее внимание качественному описанию и анализу изучаемых явлений и процессов, учить логично, последовательно и обоснованно излагать решения задач, оформлять решения задач, используя записи законов и формул, приведенных в кодификаторе, сопровождать решения необходимыми рисунками, показывать обобщенные методы анализа физических моделей, используемых в задачах, обращать внимание на изменения описания состояния объектов, переход от одной модели объекта к другой. Особое внимание нужно уделить задачам с использованием третьего закона Ньютона. </w:t>
      </w:r>
    </w:p>
    <w:p w14:paraId="2DDE94F9" w14:textId="768908C8" w:rsidR="008B56C4" w:rsidRPr="001854AD" w:rsidRDefault="001854AD" w:rsidP="001854AD">
      <w:pPr>
        <w:widowControl/>
        <w:suppressAutoHyphens w:val="0"/>
        <w:ind w:firstLine="708"/>
        <w:jc w:val="both"/>
        <w:rPr>
          <w:b/>
          <w:bCs/>
        </w:rPr>
      </w:pPr>
      <w:r>
        <w:rPr>
          <w:kern w:val="0"/>
          <w:lang w:eastAsia="ru-RU"/>
        </w:rPr>
        <w:t>5.</w:t>
      </w:r>
      <w:r>
        <w:rPr>
          <w:kern w:val="0"/>
          <w:lang w:eastAsia="ru-RU"/>
        </w:rPr>
        <w:tab/>
      </w:r>
      <w:r>
        <w:t xml:space="preserve">С целью достижения метапредметных результатов у обучающихся необходимо на уроках физики использовать методы и приемы обучения, направленные на формирование функциональной грамотности, которая предполагает умение самостоятельно добывать, </w:t>
      </w:r>
      <w:r>
        <w:lastRenderedPageBreak/>
        <w:t>анализировать, структурировать и эффективно использовать необходимую информацию. Для формирования навыков смыслового чтения на уроках по физике и при работе с текстами физического содержания можно использовать приемы технологии критического мышления.</w:t>
      </w:r>
    </w:p>
    <w:p w14:paraId="3025A50D" w14:textId="0F5586E2" w:rsidR="00160EA9" w:rsidRPr="00160EA9" w:rsidRDefault="001854AD" w:rsidP="007F3DC0">
      <w:pPr>
        <w:widowControl/>
        <w:suppressAutoHyphens w:val="0"/>
        <w:ind w:firstLine="708"/>
        <w:contextualSpacing/>
        <w:jc w:val="both"/>
        <w:rPr>
          <w:kern w:val="0"/>
          <w:lang w:eastAsia="ru-RU"/>
        </w:rPr>
      </w:pPr>
      <w:r>
        <w:rPr>
          <w:rFonts w:eastAsia="+mn-ea"/>
          <w:kern w:val="24"/>
          <w:lang w:eastAsia="ru-RU"/>
        </w:rPr>
        <w:t>6</w:t>
      </w:r>
      <w:r w:rsidR="007F3DC0">
        <w:rPr>
          <w:rFonts w:eastAsia="+mn-ea"/>
          <w:kern w:val="24"/>
          <w:lang w:eastAsia="ru-RU"/>
        </w:rPr>
        <w:t>.</w:t>
      </w:r>
      <w:r w:rsidR="007F3DC0">
        <w:rPr>
          <w:rFonts w:eastAsia="+mn-ea"/>
          <w:kern w:val="24"/>
          <w:lang w:eastAsia="ru-RU"/>
        </w:rPr>
        <w:tab/>
      </w:r>
      <w:r w:rsidR="00160EA9" w:rsidRPr="00160EA9">
        <w:rPr>
          <w:rFonts w:eastAsia="+mn-ea"/>
          <w:kern w:val="24"/>
          <w:lang w:eastAsia="ru-RU"/>
        </w:rPr>
        <w:t>Сформировать блок практико-ориентированных заданий по темам, использовать их при изучении каждой темы.</w:t>
      </w:r>
    </w:p>
    <w:p w14:paraId="342499EB" w14:textId="77777777" w:rsidR="002C6FA0" w:rsidRDefault="002C6FA0" w:rsidP="001854AD">
      <w:pPr>
        <w:widowControl/>
        <w:suppressAutoHyphens w:val="0"/>
        <w:spacing w:after="200" w:line="276" w:lineRule="auto"/>
        <w:rPr>
          <w:b/>
          <w:sz w:val="28"/>
          <w:szCs w:val="28"/>
        </w:rPr>
      </w:pPr>
    </w:p>
    <w:p w14:paraId="6968978D" w14:textId="5D9B915E" w:rsidR="009554CE" w:rsidRPr="006F0FEA" w:rsidRDefault="00C73353" w:rsidP="006F0FEA">
      <w:pPr>
        <w:widowControl/>
        <w:suppressAutoHyphens w:val="0"/>
        <w:spacing w:after="200" w:line="276" w:lineRule="auto"/>
        <w:jc w:val="center"/>
        <w:rPr>
          <w:b/>
          <w:sz w:val="28"/>
          <w:szCs w:val="28"/>
        </w:rPr>
      </w:pPr>
      <w:r w:rsidRPr="00FD3524">
        <w:rPr>
          <w:b/>
          <w:sz w:val="28"/>
          <w:szCs w:val="28"/>
        </w:rPr>
        <w:t>Химия</w:t>
      </w:r>
    </w:p>
    <w:p w14:paraId="6C8AF5AE" w14:textId="3E6031E5" w:rsidR="009554CE" w:rsidRPr="00B70DDB" w:rsidRDefault="009554CE" w:rsidP="009554CE">
      <w:pPr>
        <w:ind w:firstLine="567"/>
        <w:jc w:val="both"/>
        <w:rPr>
          <w:rFonts w:eastAsia="Arial"/>
        </w:rPr>
      </w:pPr>
      <w:r w:rsidRPr="00A413EB">
        <w:rPr>
          <w:rFonts w:eastAsia="Arial"/>
          <w:i/>
        </w:rPr>
        <w:t>Обучающиеся 1 курса</w:t>
      </w:r>
      <w:r w:rsidRPr="00B70DDB">
        <w:rPr>
          <w:rFonts w:eastAsia="Arial"/>
        </w:rPr>
        <w:t xml:space="preserve"> </w:t>
      </w:r>
    </w:p>
    <w:p w14:paraId="29FFFEE9" w14:textId="77777777" w:rsidR="009554CE" w:rsidRPr="00B70DDB" w:rsidRDefault="009554CE" w:rsidP="009554CE">
      <w:pPr>
        <w:rPr>
          <w:rFonts w:eastAsia="Arial"/>
          <w:iCs/>
          <w:color w:val="000000"/>
        </w:rPr>
      </w:pPr>
    </w:p>
    <w:p w14:paraId="0B1C1F7C" w14:textId="77777777" w:rsidR="009554CE" w:rsidRPr="00B70DDB" w:rsidRDefault="009554CE" w:rsidP="009554CE">
      <w:pPr>
        <w:jc w:val="center"/>
        <w:rPr>
          <w:rFonts w:eastAsia="Arial"/>
          <w:color w:val="000000"/>
        </w:rPr>
      </w:pPr>
      <w:r w:rsidRPr="00B70DDB">
        <w:rPr>
          <w:rFonts w:eastAsia="Arial"/>
          <w:color w:val="000000"/>
        </w:rPr>
        <w:t xml:space="preserve">Выполнение заданий исследования по </w:t>
      </w:r>
      <w:r w:rsidR="00B70DDB" w:rsidRPr="00B70DDB">
        <w:rPr>
          <w:rFonts w:eastAsia="Arial"/>
          <w:color w:val="000000"/>
        </w:rPr>
        <w:t>химии</w:t>
      </w:r>
      <w:r w:rsidRPr="00B70DDB">
        <w:rPr>
          <w:rFonts w:eastAsia="Arial"/>
          <w:color w:val="000000"/>
        </w:rPr>
        <w:t xml:space="preserve"> обучающимися 1 курсов </w:t>
      </w:r>
    </w:p>
    <w:p w14:paraId="50F0877A" w14:textId="77777777" w:rsidR="009554CE" w:rsidRPr="00B70DDB" w:rsidRDefault="009554CE" w:rsidP="009554CE">
      <w:pPr>
        <w:jc w:val="center"/>
        <w:rPr>
          <w:rFonts w:eastAsia="Arial"/>
          <w:color w:val="000000"/>
        </w:rPr>
      </w:pPr>
      <w:r w:rsidRPr="00B70DDB">
        <w:rPr>
          <w:rFonts w:eastAsia="Arial"/>
          <w:color w:val="000000"/>
        </w:rPr>
        <w:t>(% обучающихся, выполнивших задание от общего числа участников)</w:t>
      </w:r>
    </w:p>
    <w:p w14:paraId="368A2C56" w14:textId="77777777" w:rsidR="009554CE" w:rsidRPr="00B70DDB" w:rsidRDefault="009554CE" w:rsidP="009554CE">
      <w:pPr>
        <w:jc w:val="center"/>
        <w:rPr>
          <w:rFonts w:eastAsia="Arial"/>
          <w:color w:val="000000"/>
          <w:sz w:val="4"/>
          <w:szCs w:val="4"/>
        </w:rPr>
      </w:pPr>
    </w:p>
    <w:p w14:paraId="6DD3B0FD" w14:textId="77777777" w:rsidR="009554CE" w:rsidRPr="00B70DDB" w:rsidRDefault="009554CE" w:rsidP="009554CE">
      <w:pPr>
        <w:jc w:val="center"/>
        <w:rPr>
          <w:rFonts w:eastAsia="Arial"/>
          <w:color w:val="000000"/>
          <w:lang w:val="en-US"/>
        </w:rPr>
      </w:pPr>
      <w:r w:rsidRPr="00B70DDB">
        <w:rPr>
          <w:rFonts w:eastAsia="Arial"/>
          <w:noProof/>
          <w:color w:val="000000"/>
          <w:lang w:eastAsia="ru-RU"/>
        </w:rPr>
        <w:drawing>
          <wp:inline distT="0" distB="0" distL="0" distR="0" wp14:anchorId="56D0525B" wp14:editId="10F4548A">
            <wp:extent cx="6346209" cy="2490716"/>
            <wp:effectExtent l="0" t="0" r="0" b="0"/>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D39BA44" w14:textId="77777777" w:rsidR="009554CE" w:rsidRPr="00937CE9" w:rsidRDefault="009554CE" w:rsidP="009554CE">
      <w:pPr>
        <w:ind w:firstLine="567"/>
        <w:jc w:val="both"/>
        <w:rPr>
          <w:rFonts w:eastAsia="Arial"/>
          <w:bCs/>
          <w:color w:val="000000"/>
        </w:rPr>
      </w:pPr>
      <w:r w:rsidRPr="00B70DDB">
        <w:rPr>
          <w:rFonts w:eastAsia="Arial"/>
          <w:color w:val="000000"/>
        </w:rPr>
        <w:t>Анализируя результаты</w:t>
      </w:r>
      <w:r w:rsidRPr="00B70DDB">
        <w:rPr>
          <w:rFonts w:eastAsia="Arial"/>
          <w:b/>
          <w:color w:val="000000"/>
        </w:rPr>
        <w:t xml:space="preserve"> </w:t>
      </w:r>
      <w:r w:rsidRPr="00B70DDB">
        <w:rPr>
          <w:rFonts w:eastAsia="Arial"/>
          <w:color w:val="000000"/>
        </w:rPr>
        <w:t xml:space="preserve">обучающихся 1 курсов, можно отметить, что </w:t>
      </w:r>
      <w:r w:rsidRPr="00B70DDB">
        <w:rPr>
          <w:rFonts w:eastAsia="Arial"/>
          <w:b/>
          <w:color w:val="000000"/>
        </w:rPr>
        <w:t>лучше</w:t>
      </w:r>
      <w:r w:rsidRPr="00B70DDB">
        <w:rPr>
          <w:rFonts w:eastAsia="Arial"/>
          <w:color w:val="000000"/>
        </w:rPr>
        <w:t xml:space="preserve"> всего участники ВПР справились с </w:t>
      </w:r>
      <w:r w:rsidRPr="00B70DDB">
        <w:rPr>
          <w:rFonts w:eastAsia="Arial"/>
          <w:b/>
          <w:color w:val="000000"/>
        </w:rPr>
        <w:t>задан</w:t>
      </w:r>
      <w:r w:rsidR="00B70DDB" w:rsidRPr="00B70DDB">
        <w:rPr>
          <w:rFonts w:eastAsia="Arial"/>
          <w:b/>
          <w:color w:val="000000"/>
        </w:rPr>
        <w:t>ием № 4</w:t>
      </w:r>
      <w:r w:rsidRPr="00B70DDB">
        <w:rPr>
          <w:rFonts w:eastAsia="Arial"/>
          <w:b/>
          <w:color w:val="000000"/>
        </w:rPr>
        <w:t xml:space="preserve"> </w:t>
      </w:r>
      <w:r w:rsidRPr="00B70DDB">
        <w:rPr>
          <w:rFonts w:eastAsia="Arial"/>
          <w:color w:val="000000"/>
        </w:rPr>
        <w:t>(</w:t>
      </w:r>
      <w:r w:rsidR="00B70DDB" w:rsidRPr="00B70DDB">
        <w:rPr>
          <w:rFonts w:eastAsia="Arial"/>
          <w:color w:val="000000"/>
        </w:rPr>
        <w:t>70,1</w:t>
      </w:r>
      <w:r w:rsidRPr="00B70DDB">
        <w:rPr>
          <w:rFonts w:eastAsia="Arial"/>
          <w:color w:val="000000"/>
        </w:rPr>
        <w:t>%)</w:t>
      </w:r>
      <w:r w:rsidRPr="00B70DDB">
        <w:rPr>
          <w:rFonts w:eastAsia="Arial"/>
          <w:bCs/>
          <w:color w:val="000000"/>
        </w:rPr>
        <w:t>,</w:t>
      </w:r>
      <w:r w:rsidRPr="00B70DDB">
        <w:rPr>
          <w:rFonts w:eastAsia="Arial"/>
          <w:color w:val="000000"/>
        </w:rPr>
        <w:t xml:space="preserve"> проверяющим </w:t>
      </w:r>
      <w:r w:rsidR="00E335F6">
        <w:rPr>
          <w:rFonts w:eastAsia="Arial"/>
          <w:color w:val="000000"/>
        </w:rPr>
        <w:t>знание по темам «В</w:t>
      </w:r>
      <w:r w:rsidR="00B70DDB" w:rsidRPr="00B70DDB">
        <w:rPr>
          <w:rFonts w:eastAsia="Arial"/>
          <w:color w:val="000000"/>
        </w:rPr>
        <w:t>алентность</w:t>
      </w:r>
      <w:r w:rsidR="00E335F6">
        <w:rPr>
          <w:rFonts w:eastAsia="Arial"/>
          <w:color w:val="000000"/>
        </w:rPr>
        <w:t>»</w:t>
      </w:r>
      <w:r w:rsidR="00B70DDB" w:rsidRPr="00B70DDB">
        <w:rPr>
          <w:rFonts w:eastAsia="Arial"/>
          <w:color w:val="000000"/>
        </w:rPr>
        <w:t xml:space="preserve"> и </w:t>
      </w:r>
      <w:r w:rsidR="00E335F6">
        <w:rPr>
          <w:rFonts w:eastAsia="Arial"/>
          <w:color w:val="000000"/>
        </w:rPr>
        <w:t>«С</w:t>
      </w:r>
      <w:r w:rsidR="00B70DDB" w:rsidRPr="00B70DDB">
        <w:rPr>
          <w:rFonts w:eastAsia="Arial"/>
          <w:color w:val="000000"/>
        </w:rPr>
        <w:t>тепень окисления химических элементов</w:t>
      </w:r>
      <w:r w:rsidR="00E335F6">
        <w:rPr>
          <w:rFonts w:eastAsia="Arial"/>
          <w:color w:val="000000"/>
        </w:rPr>
        <w:t>»</w:t>
      </w:r>
      <w:r w:rsidRPr="00B70DDB">
        <w:rPr>
          <w:rFonts w:eastAsia="Arial"/>
          <w:bCs/>
          <w:color w:val="000000"/>
        </w:rPr>
        <w:t xml:space="preserve">, </w:t>
      </w:r>
      <w:r w:rsidR="00402ED6">
        <w:rPr>
          <w:rFonts w:eastAsia="Arial"/>
          <w:b/>
          <w:bCs/>
          <w:color w:val="000000"/>
        </w:rPr>
        <w:t>заданием № 5</w:t>
      </w:r>
      <w:r w:rsidR="00402ED6">
        <w:rPr>
          <w:rFonts w:eastAsia="Arial"/>
          <w:bCs/>
          <w:color w:val="000000"/>
        </w:rPr>
        <w:t xml:space="preserve"> (62,8</w:t>
      </w:r>
      <w:r w:rsidR="00402ED6" w:rsidRPr="00402ED6">
        <w:rPr>
          <w:rFonts w:eastAsia="Arial"/>
          <w:bCs/>
          <w:color w:val="000000"/>
        </w:rPr>
        <w:t xml:space="preserve">%), проверяющим знание </w:t>
      </w:r>
      <w:r w:rsidR="00402ED6">
        <w:rPr>
          <w:rFonts w:eastAsia="Arial"/>
          <w:bCs/>
          <w:color w:val="000000"/>
        </w:rPr>
        <w:t>темы строение вещества и х</w:t>
      </w:r>
      <w:r w:rsidR="00402ED6" w:rsidRPr="00402ED6">
        <w:rPr>
          <w:rFonts w:eastAsia="Arial"/>
          <w:bCs/>
          <w:color w:val="000000"/>
        </w:rPr>
        <w:t>имическая связь</w:t>
      </w:r>
      <w:r w:rsidR="00402ED6">
        <w:rPr>
          <w:rFonts w:eastAsia="Arial"/>
          <w:bCs/>
          <w:color w:val="000000"/>
        </w:rPr>
        <w:t xml:space="preserve">, </w:t>
      </w:r>
      <w:r w:rsidRPr="00B70DDB">
        <w:rPr>
          <w:rFonts w:eastAsia="Arial"/>
          <w:b/>
          <w:bCs/>
          <w:color w:val="000000"/>
        </w:rPr>
        <w:t>заданием № 3</w:t>
      </w:r>
      <w:r w:rsidRPr="00B70DDB">
        <w:rPr>
          <w:rFonts w:eastAsia="Arial"/>
          <w:bCs/>
          <w:color w:val="000000"/>
        </w:rPr>
        <w:t xml:space="preserve"> (</w:t>
      </w:r>
      <w:r w:rsidR="00B70DDB" w:rsidRPr="00B70DDB">
        <w:rPr>
          <w:rFonts w:eastAsia="Arial"/>
          <w:bCs/>
          <w:color w:val="000000"/>
        </w:rPr>
        <w:t>61,3</w:t>
      </w:r>
      <w:r w:rsidRPr="00B70DDB">
        <w:rPr>
          <w:rFonts w:eastAsia="Arial"/>
          <w:bCs/>
          <w:color w:val="000000"/>
        </w:rPr>
        <w:t xml:space="preserve">%), проверяющим </w:t>
      </w:r>
      <w:r w:rsidR="00B70DDB" w:rsidRPr="00B70DDB">
        <w:rPr>
          <w:rFonts w:eastAsia="Arial"/>
          <w:bCs/>
          <w:color w:val="000000"/>
        </w:rPr>
        <w:t>знание</w:t>
      </w:r>
      <w:r w:rsidRPr="00B70DDB">
        <w:rPr>
          <w:rFonts w:eastAsia="Arial"/>
          <w:bCs/>
          <w:color w:val="000000"/>
        </w:rPr>
        <w:t xml:space="preserve"> </w:t>
      </w:r>
      <w:r w:rsidR="00B70DDB" w:rsidRPr="00B70DDB">
        <w:rPr>
          <w:rFonts w:eastAsia="Arial"/>
          <w:bCs/>
          <w:color w:val="000000"/>
        </w:rPr>
        <w:t xml:space="preserve">закономерности изменения свойств элементов в связи с положением в Периодической </w:t>
      </w:r>
      <w:r w:rsidR="00B70DDB" w:rsidRPr="00937CE9">
        <w:rPr>
          <w:rFonts w:eastAsia="Arial"/>
          <w:bCs/>
          <w:color w:val="000000"/>
        </w:rPr>
        <w:t>системе химических элементов</w:t>
      </w:r>
      <w:r w:rsidRPr="00937CE9">
        <w:rPr>
          <w:rFonts w:eastAsia="Arial"/>
          <w:bCs/>
          <w:color w:val="000000"/>
        </w:rPr>
        <w:t>.</w:t>
      </w:r>
    </w:p>
    <w:p w14:paraId="5AABB352" w14:textId="77777777" w:rsidR="009554CE" w:rsidRPr="00937CE9" w:rsidRDefault="009554CE" w:rsidP="009554CE">
      <w:pPr>
        <w:widowControl/>
        <w:suppressAutoHyphens w:val="0"/>
        <w:autoSpaceDE w:val="0"/>
        <w:autoSpaceDN w:val="0"/>
        <w:adjustRightInd w:val="0"/>
        <w:ind w:firstLine="567"/>
        <w:jc w:val="both"/>
        <w:rPr>
          <w:rFonts w:eastAsia="Arial"/>
          <w:color w:val="000000"/>
        </w:rPr>
      </w:pPr>
      <w:r w:rsidRPr="00937CE9">
        <w:rPr>
          <w:rFonts w:eastAsia="Arial"/>
          <w:b/>
          <w:color w:val="000000"/>
        </w:rPr>
        <w:t>Менее успешно</w:t>
      </w:r>
      <w:r w:rsidRPr="00937CE9">
        <w:rPr>
          <w:rFonts w:eastAsia="Arial"/>
          <w:color w:val="000000"/>
        </w:rPr>
        <w:t xml:space="preserve"> ученики выполнили </w:t>
      </w:r>
      <w:r w:rsidRPr="00937CE9">
        <w:rPr>
          <w:rFonts w:eastAsia="Arial"/>
          <w:b/>
          <w:color w:val="000000"/>
        </w:rPr>
        <w:t xml:space="preserve">задание </w:t>
      </w:r>
      <w:r w:rsidRPr="00937CE9">
        <w:rPr>
          <w:rFonts w:eastAsia="Arial"/>
          <w:b/>
          <w:bCs/>
          <w:color w:val="000000"/>
        </w:rPr>
        <w:t xml:space="preserve">№ </w:t>
      </w:r>
      <w:r w:rsidR="00B70DDB" w:rsidRPr="00937CE9">
        <w:rPr>
          <w:rFonts w:eastAsia="Arial"/>
          <w:b/>
          <w:bCs/>
          <w:color w:val="000000"/>
        </w:rPr>
        <w:t xml:space="preserve">19 </w:t>
      </w:r>
      <w:r w:rsidR="00B70DDB" w:rsidRPr="00937CE9">
        <w:rPr>
          <w:rFonts w:eastAsia="Arial"/>
          <w:bCs/>
          <w:color w:val="000000"/>
        </w:rPr>
        <w:t xml:space="preserve">(4,9%), </w:t>
      </w:r>
      <w:r w:rsidR="00B70DDB" w:rsidRPr="00937CE9">
        <w:rPr>
          <w:rFonts w:eastAsia="Arial"/>
          <w:color w:val="000000"/>
        </w:rPr>
        <w:t>проверяющее</w:t>
      </w:r>
      <w:r w:rsidRPr="00937CE9">
        <w:rPr>
          <w:rFonts w:eastAsia="Arial"/>
          <w:color w:val="000000"/>
        </w:rPr>
        <w:t xml:space="preserve"> </w:t>
      </w:r>
      <w:r w:rsidR="00B70DDB" w:rsidRPr="00937CE9">
        <w:rPr>
          <w:rFonts w:eastAsia="Arial"/>
          <w:color w:val="000000"/>
        </w:rPr>
        <w:t>знания о химическом загрязнении окружающей среды и его последствия</w:t>
      </w:r>
      <w:r w:rsidR="00A413EB">
        <w:rPr>
          <w:rFonts w:eastAsia="Arial"/>
          <w:color w:val="000000"/>
        </w:rPr>
        <w:t>х</w:t>
      </w:r>
      <w:r w:rsidR="00B70DDB" w:rsidRPr="00937CE9">
        <w:rPr>
          <w:rFonts w:eastAsia="Arial"/>
          <w:color w:val="000000"/>
        </w:rPr>
        <w:t>, о человеке в мире веществ, материалов и химических реакций</w:t>
      </w:r>
      <w:r w:rsidRPr="00937CE9">
        <w:rPr>
          <w:rFonts w:eastAsia="Arial"/>
          <w:color w:val="000000"/>
        </w:rPr>
        <w:t xml:space="preserve">, </w:t>
      </w:r>
      <w:r w:rsidR="00B70DDB" w:rsidRPr="00937CE9">
        <w:rPr>
          <w:rFonts w:eastAsia="Arial"/>
          <w:b/>
          <w:color w:val="000000"/>
        </w:rPr>
        <w:t>задание № 21</w:t>
      </w:r>
      <w:r w:rsidRPr="00937CE9">
        <w:rPr>
          <w:rFonts w:eastAsia="Arial"/>
          <w:color w:val="000000"/>
        </w:rPr>
        <w:t xml:space="preserve"> (</w:t>
      </w:r>
      <w:r w:rsidR="00B70DDB" w:rsidRPr="00937CE9">
        <w:rPr>
          <w:rFonts w:eastAsia="Arial"/>
          <w:color w:val="000000"/>
        </w:rPr>
        <w:t>19,4</w:t>
      </w:r>
      <w:r w:rsidRPr="00937CE9">
        <w:rPr>
          <w:rFonts w:eastAsia="Arial"/>
          <w:color w:val="000000"/>
        </w:rPr>
        <w:t xml:space="preserve">%), проверяющее </w:t>
      </w:r>
      <w:r w:rsidR="00B70DDB" w:rsidRPr="00937CE9">
        <w:rPr>
          <w:rFonts w:eastAsia="Arial"/>
          <w:color w:val="000000"/>
        </w:rPr>
        <w:t xml:space="preserve">знание взаимосвязи различных классов неорганических веществ, реакции ионного обмена и условия их осуществления, </w:t>
      </w:r>
      <w:r w:rsidR="00B70DDB" w:rsidRPr="00937CE9">
        <w:rPr>
          <w:rFonts w:eastAsia="Arial"/>
          <w:b/>
          <w:color w:val="000000"/>
        </w:rPr>
        <w:t>задание № 22</w:t>
      </w:r>
      <w:r w:rsidR="00B70DDB" w:rsidRPr="00937CE9">
        <w:rPr>
          <w:rFonts w:eastAsia="Arial"/>
          <w:color w:val="000000"/>
        </w:rPr>
        <w:t xml:space="preserve"> (19,6%), проверяющее умение </w:t>
      </w:r>
      <w:r w:rsidR="00937CE9" w:rsidRPr="00937CE9">
        <w:rPr>
          <w:rFonts w:eastAsia="Arial"/>
          <w:color w:val="000000"/>
        </w:rPr>
        <w:t>вычислять количество вещества, массу</w:t>
      </w:r>
      <w:r w:rsidR="00B70DDB" w:rsidRPr="00937CE9">
        <w:rPr>
          <w:rFonts w:eastAsia="Arial"/>
          <w:color w:val="000000"/>
        </w:rPr>
        <w:t xml:space="preserve"> или объ</w:t>
      </w:r>
      <w:r w:rsidR="00937CE9" w:rsidRPr="00937CE9">
        <w:rPr>
          <w:rFonts w:eastAsia="Arial"/>
          <w:color w:val="000000"/>
        </w:rPr>
        <w:t>ём</w:t>
      </w:r>
      <w:r w:rsidR="00B70DDB" w:rsidRPr="00937CE9">
        <w:rPr>
          <w:rFonts w:eastAsia="Arial"/>
          <w:color w:val="000000"/>
        </w:rPr>
        <w:t xml:space="preserve"> вещест</w:t>
      </w:r>
      <w:r w:rsidR="00937CE9" w:rsidRPr="00937CE9">
        <w:rPr>
          <w:rFonts w:eastAsia="Arial"/>
          <w:color w:val="000000"/>
        </w:rPr>
        <w:t>ва по количеству вещества, массу или объём</w:t>
      </w:r>
      <w:r w:rsidR="00B70DDB" w:rsidRPr="00937CE9">
        <w:rPr>
          <w:rFonts w:eastAsia="Arial"/>
          <w:color w:val="000000"/>
        </w:rPr>
        <w:t xml:space="preserve"> одного из реагентов или продуктов реакции</w:t>
      </w:r>
      <w:r w:rsidR="00937CE9" w:rsidRPr="00937CE9">
        <w:rPr>
          <w:rFonts w:eastAsia="Arial"/>
          <w:color w:val="000000"/>
        </w:rPr>
        <w:t>,  массовую долю</w:t>
      </w:r>
      <w:r w:rsidR="00B70DDB" w:rsidRPr="00937CE9">
        <w:rPr>
          <w:rFonts w:eastAsia="Arial"/>
          <w:color w:val="000000"/>
        </w:rPr>
        <w:t xml:space="preserve"> растворённого вещества в растворе</w:t>
      </w:r>
      <w:r w:rsidRPr="00937CE9">
        <w:rPr>
          <w:rFonts w:eastAsia="Arial"/>
          <w:color w:val="000000"/>
        </w:rPr>
        <w:t>.</w:t>
      </w:r>
    </w:p>
    <w:p w14:paraId="2A7B70F5" w14:textId="77777777" w:rsidR="006A5DFA" w:rsidRDefault="009554CE" w:rsidP="006A5DFA">
      <w:pPr>
        <w:ind w:firstLine="567"/>
        <w:jc w:val="both"/>
        <w:rPr>
          <w:rFonts w:eastAsia="Arial"/>
          <w:color w:val="000000"/>
        </w:rPr>
      </w:pPr>
      <w:r w:rsidRPr="00937CE9">
        <w:rPr>
          <w:rFonts w:eastAsia="Arial"/>
          <w:color w:val="000000"/>
        </w:rPr>
        <w:t xml:space="preserve">При переводе первичных </w:t>
      </w:r>
      <w:r w:rsidR="00937CE9" w:rsidRPr="00937CE9">
        <w:rPr>
          <w:rFonts w:eastAsia="Arial"/>
          <w:color w:val="000000"/>
        </w:rPr>
        <w:t>баллов в отметки видно, что 31,4</w:t>
      </w:r>
      <w:r w:rsidRPr="00937CE9">
        <w:rPr>
          <w:rFonts w:eastAsia="Arial"/>
          <w:color w:val="000000"/>
        </w:rPr>
        <w:t xml:space="preserve">% </w:t>
      </w:r>
      <w:r w:rsidR="00A413EB" w:rsidRPr="00A413EB">
        <w:rPr>
          <w:rFonts w:eastAsia="Arial"/>
          <w:color w:val="000000"/>
        </w:rPr>
        <w:t xml:space="preserve">обучающихся </w:t>
      </w:r>
      <w:r w:rsidRPr="00937CE9">
        <w:rPr>
          <w:rFonts w:eastAsia="Arial"/>
          <w:color w:val="000000"/>
        </w:rPr>
        <w:t xml:space="preserve">получили </w:t>
      </w:r>
      <w:r w:rsidR="00A5398F">
        <w:rPr>
          <w:rFonts w:eastAsia="Arial"/>
          <w:color w:val="000000"/>
        </w:rPr>
        <w:br/>
      </w:r>
      <w:r w:rsidRPr="00937CE9">
        <w:rPr>
          <w:rFonts w:eastAsia="Arial"/>
          <w:color w:val="000000"/>
        </w:rPr>
        <w:t xml:space="preserve">отметку «2», </w:t>
      </w:r>
      <w:r w:rsidR="00937CE9" w:rsidRPr="00937CE9">
        <w:rPr>
          <w:rFonts w:eastAsia="Arial"/>
          <w:color w:val="000000"/>
        </w:rPr>
        <w:t>35,8</w:t>
      </w:r>
      <w:r w:rsidRPr="00937CE9">
        <w:rPr>
          <w:rFonts w:eastAsia="Arial"/>
          <w:color w:val="000000"/>
        </w:rPr>
        <w:t xml:space="preserve">% – отметку «3», </w:t>
      </w:r>
      <w:r w:rsidR="00937CE9" w:rsidRPr="00937CE9">
        <w:rPr>
          <w:rFonts w:eastAsia="Arial"/>
          <w:color w:val="000000"/>
        </w:rPr>
        <w:t>28,9</w:t>
      </w:r>
      <w:r w:rsidRPr="00937CE9">
        <w:rPr>
          <w:rFonts w:eastAsia="Arial"/>
          <w:color w:val="000000"/>
        </w:rPr>
        <w:t xml:space="preserve">% – отметку «4», </w:t>
      </w:r>
      <w:r w:rsidR="00937CE9" w:rsidRPr="00937CE9">
        <w:rPr>
          <w:rFonts w:eastAsia="Arial"/>
          <w:color w:val="000000"/>
        </w:rPr>
        <w:t>3,9</w:t>
      </w:r>
      <w:r w:rsidR="00937CE9">
        <w:rPr>
          <w:rFonts w:eastAsia="Arial"/>
          <w:color w:val="000000"/>
        </w:rPr>
        <w:t>% – отметку «5»</w:t>
      </w:r>
      <w:r w:rsidR="006A5DFA">
        <w:rPr>
          <w:rFonts w:eastAsia="Arial"/>
          <w:color w:val="000000"/>
        </w:rPr>
        <w:t>.</w:t>
      </w:r>
    </w:p>
    <w:p w14:paraId="2F7AB3A5" w14:textId="0C5EC36A" w:rsidR="009554CE" w:rsidRPr="00937CE9" w:rsidRDefault="00937CE9" w:rsidP="006A5DFA">
      <w:pPr>
        <w:ind w:firstLine="567"/>
        <w:jc w:val="both"/>
        <w:rPr>
          <w:rFonts w:eastAsia="Arial"/>
          <w:color w:val="000000"/>
        </w:rPr>
      </w:pPr>
      <w:r>
        <w:rPr>
          <w:rFonts w:eastAsia="Arial"/>
          <w:color w:val="000000"/>
        </w:rPr>
        <w:t xml:space="preserve"> </w:t>
      </w:r>
    </w:p>
    <w:p w14:paraId="114A89DA" w14:textId="77777777" w:rsidR="009554CE" w:rsidRPr="00937CE9" w:rsidRDefault="009554CE" w:rsidP="009554CE">
      <w:pPr>
        <w:ind w:firstLine="567"/>
        <w:jc w:val="center"/>
        <w:rPr>
          <w:rFonts w:eastAsia="Arial"/>
          <w:color w:val="000000"/>
        </w:rPr>
      </w:pPr>
      <w:r w:rsidRPr="00937CE9">
        <w:rPr>
          <w:rFonts w:eastAsia="Arial"/>
          <w:color w:val="000000"/>
        </w:rPr>
        <w:t>Распределение отметок по</w:t>
      </w:r>
      <w:r w:rsidR="005B5A38" w:rsidRPr="00937CE9">
        <w:rPr>
          <w:rFonts w:eastAsia="Arial"/>
          <w:color w:val="000000"/>
        </w:rPr>
        <w:t xml:space="preserve"> химии</w:t>
      </w:r>
      <w:r w:rsidRPr="00937CE9">
        <w:t xml:space="preserve"> </w:t>
      </w:r>
      <w:r w:rsidRPr="00937CE9">
        <w:rPr>
          <w:rFonts w:eastAsia="Arial"/>
          <w:color w:val="000000"/>
        </w:rPr>
        <w:t>обучающихся 1 курсов</w:t>
      </w:r>
    </w:p>
    <w:p w14:paraId="7397198E" w14:textId="77777777" w:rsidR="009554CE" w:rsidRPr="00402ED6" w:rsidRDefault="009554CE" w:rsidP="00402ED6">
      <w:pPr>
        <w:ind w:firstLine="567"/>
        <w:jc w:val="center"/>
        <w:rPr>
          <w:rFonts w:eastAsia="Arial"/>
          <w:color w:val="000000"/>
        </w:rPr>
      </w:pPr>
      <w:r w:rsidRPr="00937CE9">
        <w:rPr>
          <w:rFonts w:eastAsia="Arial"/>
          <w:color w:val="000000"/>
        </w:rPr>
        <w:t>(% обучающихся, получивших определенные отметки от общего числа участников)</w:t>
      </w:r>
    </w:p>
    <w:p w14:paraId="5381D0F0" w14:textId="60CB16F0" w:rsidR="00FD3524" w:rsidRPr="006A5DFA" w:rsidRDefault="009554CE" w:rsidP="006A5DFA">
      <w:pPr>
        <w:jc w:val="center"/>
        <w:rPr>
          <w:rFonts w:eastAsia="Arial"/>
          <w:color w:val="000000"/>
          <w:highlight w:val="yellow"/>
        </w:rPr>
      </w:pPr>
      <w:r w:rsidRPr="00937CE9">
        <w:rPr>
          <w:noProof/>
          <w:color w:val="000000"/>
          <w:lang w:eastAsia="ru-RU"/>
        </w:rPr>
        <w:lastRenderedPageBreak/>
        <w:drawing>
          <wp:inline distT="0" distB="0" distL="0" distR="0" wp14:anchorId="085BDFB1" wp14:editId="47A14D8F">
            <wp:extent cx="5977719" cy="2067635"/>
            <wp:effectExtent l="0" t="0" r="4445" b="889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EC712D1" w14:textId="5CA92A5D" w:rsidR="009554CE" w:rsidRPr="005C50FE" w:rsidRDefault="00FD3524" w:rsidP="006A5DFA">
      <w:pPr>
        <w:widowControl/>
        <w:suppressAutoHyphens w:val="0"/>
        <w:spacing w:after="200" w:line="276" w:lineRule="auto"/>
        <w:rPr>
          <w:rFonts w:eastAsia="Arial"/>
          <w:iCs/>
          <w:color w:val="000000"/>
        </w:rPr>
      </w:pPr>
      <w:r>
        <w:rPr>
          <w:rFonts w:eastAsia="Arial"/>
          <w:i/>
        </w:rPr>
        <w:t>О</w:t>
      </w:r>
      <w:r w:rsidR="009554CE" w:rsidRPr="00A413EB">
        <w:rPr>
          <w:rFonts w:eastAsia="Arial"/>
          <w:i/>
        </w:rPr>
        <w:t>бучающиеся, завершившие общеобразовательную подготовку</w:t>
      </w:r>
      <w:r w:rsidR="009554CE" w:rsidRPr="005C50FE">
        <w:rPr>
          <w:rFonts w:eastAsia="Arial"/>
        </w:rPr>
        <w:t xml:space="preserve"> </w:t>
      </w:r>
    </w:p>
    <w:p w14:paraId="56299A57" w14:textId="77777777" w:rsidR="009554CE" w:rsidRPr="005C50FE" w:rsidRDefault="009554CE" w:rsidP="009554CE">
      <w:pPr>
        <w:jc w:val="center"/>
        <w:rPr>
          <w:rFonts w:eastAsia="Arial"/>
          <w:color w:val="000000"/>
        </w:rPr>
      </w:pPr>
      <w:r w:rsidRPr="005C50FE">
        <w:rPr>
          <w:rFonts w:eastAsia="Arial"/>
          <w:color w:val="000000"/>
        </w:rPr>
        <w:t xml:space="preserve">Выполнение заданий исследования по </w:t>
      </w:r>
      <w:r w:rsidR="005C50FE">
        <w:rPr>
          <w:rFonts w:eastAsia="Arial"/>
          <w:color w:val="000000"/>
        </w:rPr>
        <w:t>химии</w:t>
      </w:r>
      <w:r w:rsidRPr="005C50FE">
        <w:t xml:space="preserve"> обучающимися, </w:t>
      </w:r>
      <w:r w:rsidRPr="005C50FE">
        <w:rPr>
          <w:rFonts w:eastAsia="Arial"/>
          <w:color w:val="000000"/>
        </w:rPr>
        <w:t>завершившими общеобразовательную подготовку (% обучающихся, выполнивших задание от общего числа участников)</w:t>
      </w:r>
    </w:p>
    <w:p w14:paraId="1512E136" w14:textId="77777777" w:rsidR="009554CE" w:rsidRPr="00C73353" w:rsidRDefault="009554CE" w:rsidP="009554CE">
      <w:pPr>
        <w:jc w:val="center"/>
        <w:rPr>
          <w:rFonts w:eastAsia="Arial"/>
          <w:color w:val="000000"/>
          <w:sz w:val="4"/>
          <w:szCs w:val="4"/>
          <w:highlight w:val="yellow"/>
        </w:rPr>
      </w:pPr>
    </w:p>
    <w:p w14:paraId="105693C9" w14:textId="77777777" w:rsidR="009554CE" w:rsidRPr="00861BCB" w:rsidRDefault="009554CE" w:rsidP="00861BCB">
      <w:pPr>
        <w:jc w:val="center"/>
        <w:rPr>
          <w:rFonts w:eastAsia="Arial"/>
          <w:color w:val="000000"/>
          <w:highlight w:val="yellow"/>
        </w:rPr>
      </w:pPr>
      <w:r w:rsidRPr="005C50FE">
        <w:rPr>
          <w:rFonts w:eastAsia="Arial"/>
          <w:noProof/>
          <w:color w:val="000000"/>
          <w:lang w:eastAsia="ru-RU"/>
        </w:rPr>
        <w:drawing>
          <wp:inline distT="0" distB="0" distL="0" distR="0" wp14:anchorId="12295300" wp14:editId="5661D7A1">
            <wp:extent cx="6346209" cy="2490716"/>
            <wp:effectExtent l="0" t="0" r="0" b="0"/>
            <wp:docPr id="18" name="Диаграмма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4703E37" w14:textId="77777777" w:rsidR="009554CE" w:rsidRPr="005C50FE" w:rsidRDefault="009554CE" w:rsidP="009554CE">
      <w:pPr>
        <w:ind w:firstLine="567"/>
        <w:jc w:val="both"/>
        <w:rPr>
          <w:rFonts w:eastAsia="Arial"/>
          <w:color w:val="000000"/>
        </w:rPr>
      </w:pPr>
      <w:r w:rsidRPr="005C50FE">
        <w:rPr>
          <w:rFonts w:eastAsia="Arial"/>
          <w:color w:val="000000"/>
        </w:rPr>
        <w:t>Анализируя результаты</w:t>
      </w:r>
      <w:r w:rsidRPr="005C50FE">
        <w:rPr>
          <w:rFonts w:eastAsia="Arial"/>
          <w:b/>
          <w:color w:val="000000"/>
        </w:rPr>
        <w:t xml:space="preserve"> </w:t>
      </w:r>
      <w:r w:rsidRPr="005C50FE">
        <w:rPr>
          <w:rFonts w:eastAsia="Arial"/>
          <w:color w:val="000000"/>
        </w:rPr>
        <w:t xml:space="preserve">обучающихся, завершивших общеобразовательную подготовку, можно отметить, что </w:t>
      </w:r>
      <w:r w:rsidRPr="005C50FE">
        <w:rPr>
          <w:rFonts w:eastAsia="Arial"/>
          <w:b/>
          <w:color w:val="000000"/>
        </w:rPr>
        <w:t>лучше</w:t>
      </w:r>
      <w:r w:rsidRPr="005C50FE">
        <w:rPr>
          <w:rFonts w:eastAsia="Arial"/>
          <w:color w:val="000000"/>
        </w:rPr>
        <w:t xml:space="preserve"> вс</w:t>
      </w:r>
      <w:r w:rsidR="002A7AED">
        <w:rPr>
          <w:rFonts w:eastAsia="Arial"/>
          <w:color w:val="000000"/>
        </w:rPr>
        <w:t xml:space="preserve">его участники ВПР справились с </w:t>
      </w:r>
      <w:r w:rsidR="005C50FE" w:rsidRPr="005C50FE">
        <w:rPr>
          <w:rFonts w:eastAsia="Arial"/>
          <w:b/>
          <w:color w:val="000000"/>
        </w:rPr>
        <w:t>заданием  № 5</w:t>
      </w:r>
      <w:r w:rsidRPr="005C50FE">
        <w:rPr>
          <w:rFonts w:eastAsia="Arial"/>
          <w:b/>
          <w:color w:val="000000"/>
        </w:rPr>
        <w:t xml:space="preserve"> </w:t>
      </w:r>
      <w:r w:rsidR="005C50FE" w:rsidRPr="005C50FE">
        <w:rPr>
          <w:rFonts w:eastAsia="Arial"/>
          <w:color w:val="000000"/>
        </w:rPr>
        <w:t>(91,9</w:t>
      </w:r>
      <w:r w:rsidRPr="005C50FE">
        <w:rPr>
          <w:rFonts w:eastAsia="Arial"/>
          <w:color w:val="000000"/>
        </w:rPr>
        <w:t>%)</w:t>
      </w:r>
      <w:r w:rsidRPr="005C50FE">
        <w:rPr>
          <w:rFonts w:eastAsia="Arial"/>
          <w:b/>
          <w:color w:val="000000"/>
        </w:rPr>
        <w:t xml:space="preserve">, </w:t>
      </w:r>
      <w:r w:rsidRPr="005C50FE">
        <w:rPr>
          <w:rFonts w:eastAsia="Arial"/>
          <w:color w:val="000000"/>
        </w:rPr>
        <w:t xml:space="preserve">проверяющим </w:t>
      </w:r>
      <w:r w:rsidR="005C50FE" w:rsidRPr="005C50FE">
        <w:rPr>
          <w:rFonts w:eastAsia="Arial"/>
          <w:color w:val="000000"/>
        </w:rPr>
        <w:t>знание</w:t>
      </w:r>
      <w:r w:rsidRPr="005C50FE">
        <w:rPr>
          <w:rFonts w:eastAsia="Arial"/>
          <w:color w:val="000000"/>
        </w:rPr>
        <w:t xml:space="preserve"> </w:t>
      </w:r>
      <w:r w:rsidR="005C50FE" w:rsidRPr="005C50FE">
        <w:rPr>
          <w:rFonts w:eastAsia="Arial"/>
          <w:color w:val="000000"/>
        </w:rPr>
        <w:t>классификации и номенклатуры неорганических соединений</w:t>
      </w:r>
      <w:r w:rsidRPr="005C50FE">
        <w:rPr>
          <w:rFonts w:eastAsia="Arial"/>
          <w:bCs/>
          <w:color w:val="000000"/>
        </w:rPr>
        <w:t xml:space="preserve">, </w:t>
      </w:r>
      <w:r w:rsidR="005C50FE" w:rsidRPr="005C50FE">
        <w:rPr>
          <w:rFonts w:eastAsia="Arial"/>
          <w:b/>
          <w:bCs/>
          <w:color w:val="000000"/>
        </w:rPr>
        <w:t>заданием № 4</w:t>
      </w:r>
      <w:r w:rsidR="005C50FE" w:rsidRPr="005C50FE">
        <w:rPr>
          <w:rFonts w:eastAsia="Arial"/>
          <w:bCs/>
          <w:color w:val="000000"/>
        </w:rPr>
        <w:t xml:space="preserve"> (82,4</w:t>
      </w:r>
      <w:r w:rsidRPr="005C50FE">
        <w:rPr>
          <w:rFonts w:eastAsia="Arial"/>
          <w:bCs/>
          <w:color w:val="000000"/>
        </w:rPr>
        <w:t xml:space="preserve">%), проверяющим знание </w:t>
      </w:r>
      <w:r w:rsidR="005C50FE" w:rsidRPr="005C50FE">
        <w:rPr>
          <w:rFonts w:eastAsia="Arial"/>
          <w:bCs/>
          <w:color w:val="000000"/>
        </w:rPr>
        <w:t>видов химической связи, веществ молекулярного и немолекулярного строения, типов кристаллических решёток</w:t>
      </w:r>
      <w:r w:rsidRPr="005C50FE">
        <w:rPr>
          <w:rFonts w:eastAsia="Arial"/>
          <w:bCs/>
          <w:color w:val="000000"/>
        </w:rPr>
        <w:t>.</w:t>
      </w:r>
    </w:p>
    <w:p w14:paraId="410FA6A9" w14:textId="77777777" w:rsidR="009554CE" w:rsidRPr="00C73353" w:rsidRDefault="009554CE" w:rsidP="009554CE">
      <w:pPr>
        <w:widowControl/>
        <w:suppressAutoHyphens w:val="0"/>
        <w:autoSpaceDE w:val="0"/>
        <w:autoSpaceDN w:val="0"/>
        <w:adjustRightInd w:val="0"/>
        <w:ind w:firstLine="567"/>
        <w:jc w:val="both"/>
        <w:rPr>
          <w:rFonts w:eastAsia="Arial"/>
          <w:color w:val="000000"/>
          <w:highlight w:val="yellow"/>
        </w:rPr>
      </w:pPr>
      <w:r w:rsidRPr="00861BCB">
        <w:rPr>
          <w:rFonts w:eastAsia="Arial"/>
          <w:b/>
          <w:color w:val="000000"/>
        </w:rPr>
        <w:t>Менее успешно</w:t>
      </w:r>
      <w:r w:rsidRPr="00861BCB">
        <w:rPr>
          <w:rFonts w:eastAsia="Arial"/>
          <w:color w:val="000000"/>
        </w:rPr>
        <w:t xml:space="preserve"> ученики выполнили </w:t>
      </w:r>
      <w:r w:rsidRPr="00861BCB">
        <w:rPr>
          <w:rFonts w:eastAsia="Arial"/>
          <w:b/>
          <w:color w:val="000000"/>
        </w:rPr>
        <w:t xml:space="preserve">задание </w:t>
      </w:r>
      <w:r w:rsidR="005C50FE" w:rsidRPr="00861BCB">
        <w:rPr>
          <w:rFonts w:eastAsia="Arial"/>
          <w:b/>
          <w:bCs/>
          <w:color w:val="000000"/>
        </w:rPr>
        <w:t>№ 13</w:t>
      </w:r>
      <w:r w:rsidRPr="00861BCB">
        <w:rPr>
          <w:rFonts w:eastAsia="Arial"/>
          <w:b/>
          <w:bCs/>
          <w:color w:val="000000"/>
        </w:rPr>
        <w:t xml:space="preserve"> </w:t>
      </w:r>
      <w:r w:rsidR="005C50FE" w:rsidRPr="00861BCB">
        <w:rPr>
          <w:rFonts w:eastAsia="Arial"/>
          <w:bCs/>
          <w:color w:val="000000"/>
        </w:rPr>
        <w:t>(18,2</w:t>
      </w:r>
      <w:r w:rsidRPr="00861BCB">
        <w:rPr>
          <w:rFonts w:eastAsia="Arial"/>
          <w:bCs/>
          <w:color w:val="000000"/>
        </w:rPr>
        <w:t xml:space="preserve">%), </w:t>
      </w:r>
      <w:r w:rsidRPr="00861BCB">
        <w:rPr>
          <w:rFonts w:eastAsia="Arial"/>
          <w:color w:val="000000"/>
        </w:rPr>
        <w:t xml:space="preserve">проверяющее умение </w:t>
      </w:r>
      <w:r w:rsidR="00861BCB" w:rsidRPr="00861BCB">
        <w:rPr>
          <w:rFonts w:eastAsia="Arial"/>
          <w:color w:val="000000"/>
        </w:rPr>
        <w:t>определять взаимосвязь между основными классами органических веществ</w:t>
      </w:r>
      <w:r w:rsidRPr="00861BCB">
        <w:rPr>
          <w:rFonts w:eastAsia="Arial"/>
          <w:color w:val="000000"/>
        </w:rPr>
        <w:t xml:space="preserve">, </w:t>
      </w:r>
      <w:r w:rsidRPr="00861BCB">
        <w:rPr>
          <w:rFonts w:eastAsia="Arial"/>
          <w:b/>
          <w:color w:val="000000"/>
        </w:rPr>
        <w:t xml:space="preserve">задание № </w:t>
      </w:r>
      <w:r w:rsidR="005C50FE" w:rsidRPr="00861BCB">
        <w:rPr>
          <w:rFonts w:eastAsia="Arial"/>
          <w:b/>
          <w:color w:val="000000"/>
        </w:rPr>
        <w:t>10</w:t>
      </w:r>
      <w:r w:rsidRPr="00861BCB">
        <w:rPr>
          <w:rFonts w:eastAsia="Arial"/>
          <w:color w:val="000000"/>
        </w:rPr>
        <w:t xml:space="preserve"> (</w:t>
      </w:r>
      <w:r w:rsidR="005C50FE" w:rsidRPr="00861BCB">
        <w:rPr>
          <w:rFonts w:eastAsia="Arial"/>
          <w:color w:val="000000"/>
        </w:rPr>
        <w:t>32,6</w:t>
      </w:r>
      <w:r w:rsidRPr="00861BCB">
        <w:rPr>
          <w:rFonts w:eastAsia="Arial"/>
          <w:color w:val="000000"/>
        </w:rPr>
        <w:t xml:space="preserve">%), проверяющее умение </w:t>
      </w:r>
      <w:r w:rsidR="00861BCB" w:rsidRPr="00861BCB">
        <w:rPr>
          <w:rFonts w:eastAsia="Arial"/>
          <w:color w:val="000000"/>
        </w:rPr>
        <w:t>определять взаимосвязь между основными классами неорганических веществ</w:t>
      </w:r>
      <w:r w:rsidRPr="00861BCB">
        <w:rPr>
          <w:rFonts w:eastAsia="Arial"/>
          <w:color w:val="000000"/>
        </w:rPr>
        <w:t>.</w:t>
      </w:r>
    </w:p>
    <w:p w14:paraId="20BE4FDB" w14:textId="621CC457" w:rsidR="009554CE" w:rsidRDefault="009554CE" w:rsidP="006A5DFA">
      <w:pPr>
        <w:ind w:firstLine="567"/>
        <w:jc w:val="both"/>
        <w:rPr>
          <w:rFonts w:eastAsia="Arial"/>
          <w:color w:val="000000"/>
        </w:rPr>
      </w:pPr>
      <w:r w:rsidRPr="00861BCB">
        <w:rPr>
          <w:rFonts w:eastAsia="Arial"/>
          <w:color w:val="000000"/>
        </w:rPr>
        <w:t xml:space="preserve">При переводе первичных баллов в отметки видно, что </w:t>
      </w:r>
      <w:r w:rsidR="00861BCB" w:rsidRPr="00861BCB">
        <w:rPr>
          <w:rFonts w:eastAsia="Arial"/>
          <w:color w:val="000000"/>
        </w:rPr>
        <w:t xml:space="preserve">10,8% </w:t>
      </w:r>
      <w:r w:rsidR="00A413EB" w:rsidRPr="00A413EB">
        <w:rPr>
          <w:rFonts w:eastAsia="Arial"/>
          <w:color w:val="000000"/>
        </w:rPr>
        <w:t xml:space="preserve">обучающихся </w:t>
      </w:r>
      <w:r w:rsidR="00861BCB" w:rsidRPr="00861BCB">
        <w:rPr>
          <w:rFonts w:eastAsia="Arial"/>
          <w:color w:val="000000"/>
        </w:rPr>
        <w:t xml:space="preserve">получили </w:t>
      </w:r>
      <w:r w:rsidR="002A7AED">
        <w:rPr>
          <w:rFonts w:eastAsia="Arial"/>
          <w:color w:val="000000"/>
        </w:rPr>
        <w:br/>
      </w:r>
      <w:r w:rsidR="00861BCB" w:rsidRPr="00861BCB">
        <w:rPr>
          <w:rFonts w:eastAsia="Arial"/>
          <w:color w:val="000000"/>
        </w:rPr>
        <w:t>отметку «2», 48,1</w:t>
      </w:r>
      <w:r w:rsidRPr="00861BCB">
        <w:rPr>
          <w:rFonts w:eastAsia="Arial"/>
          <w:color w:val="000000"/>
        </w:rPr>
        <w:t xml:space="preserve">% – отметку «3», </w:t>
      </w:r>
      <w:r w:rsidR="00861BCB" w:rsidRPr="00861BCB">
        <w:rPr>
          <w:rFonts w:eastAsia="Arial"/>
          <w:color w:val="000000"/>
        </w:rPr>
        <w:t>40,0</w:t>
      </w:r>
      <w:r w:rsidRPr="00861BCB">
        <w:rPr>
          <w:rFonts w:eastAsia="Arial"/>
          <w:color w:val="000000"/>
        </w:rPr>
        <w:t xml:space="preserve">% – отметку «4», </w:t>
      </w:r>
      <w:r w:rsidR="00861BCB" w:rsidRPr="00861BCB">
        <w:rPr>
          <w:rFonts w:eastAsia="Arial"/>
          <w:color w:val="000000"/>
        </w:rPr>
        <w:t>1,1</w:t>
      </w:r>
      <w:r w:rsidR="00861BCB">
        <w:rPr>
          <w:rFonts w:eastAsia="Arial"/>
          <w:color w:val="000000"/>
        </w:rPr>
        <w:t>% – отметку «5»</w:t>
      </w:r>
      <w:r w:rsidR="006A5DFA">
        <w:rPr>
          <w:rFonts w:eastAsia="Arial"/>
          <w:color w:val="000000"/>
        </w:rPr>
        <w:t>.</w:t>
      </w:r>
      <w:r w:rsidR="00861BCB">
        <w:rPr>
          <w:rFonts w:eastAsia="Arial"/>
          <w:color w:val="000000"/>
        </w:rPr>
        <w:t xml:space="preserve"> </w:t>
      </w:r>
    </w:p>
    <w:p w14:paraId="04A5350C" w14:textId="77777777" w:rsidR="006A5DFA" w:rsidRPr="00861BCB" w:rsidRDefault="006A5DFA" w:rsidP="006A5DFA">
      <w:pPr>
        <w:ind w:firstLine="567"/>
        <w:jc w:val="both"/>
        <w:rPr>
          <w:rFonts w:eastAsia="Arial"/>
          <w:color w:val="000000"/>
        </w:rPr>
      </w:pPr>
    </w:p>
    <w:p w14:paraId="400A58A1" w14:textId="77777777" w:rsidR="009554CE" w:rsidRPr="00861BCB" w:rsidRDefault="009554CE" w:rsidP="00A413EB">
      <w:pPr>
        <w:ind w:firstLine="567"/>
        <w:jc w:val="center"/>
        <w:rPr>
          <w:rFonts w:eastAsia="Arial"/>
          <w:color w:val="000000"/>
        </w:rPr>
      </w:pPr>
      <w:r w:rsidRPr="00861BCB">
        <w:rPr>
          <w:rFonts w:eastAsia="Arial"/>
          <w:color w:val="000000"/>
        </w:rPr>
        <w:t xml:space="preserve">Распределение отметок по </w:t>
      </w:r>
      <w:r w:rsidR="005B5A38" w:rsidRPr="00861BCB">
        <w:rPr>
          <w:rFonts w:eastAsia="Arial"/>
          <w:color w:val="000000"/>
        </w:rPr>
        <w:t>химии</w:t>
      </w:r>
      <w:r w:rsidRPr="00861BCB">
        <w:rPr>
          <w:rFonts w:eastAsia="Arial"/>
          <w:color w:val="000000"/>
        </w:rPr>
        <w:t xml:space="preserve"> обучающихся,</w:t>
      </w:r>
      <w:r w:rsidRPr="00861BCB">
        <w:t xml:space="preserve"> </w:t>
      </w:r>
      <w:r w:rsidRPr="00861BCB">
        <w:rPr>
          <w:rFonts w:eastAsia="Arial"/>
          <w:color w:val="000000"/>
        </w:rPr>
        <w:t>завершивших</w:t>
      </w:r>
      <w:r w:rsidR="00A413EB">
        <w:rPr>
          <w:rFonts w:eastAsia="Arial"/>
          <w:color w:val="000000"/>
        </w:rPr>
        <w:t xml:space="preserve"> общеобразовательную подготовку </w:t>
      </w:r>
      <w:r w:rsidRPr="00861BCB">
        <w:rPr>
          <w:rFonts w:eastAsia="Arial"/>
          <w:color w:val="000000"/>
        </w:rPr>
        <w:t>(% обучающихся, получивших определенные отметки от общего числа участников)</w:t>
      </w:r>
    </w:p>
    <w:p w14:paraId="0E0B5917" w14:textId="50F0AF00" w:rsidR="00FD3524" w:rsidRPr="006A5DFA" w:rsidRDefault="009554CE" w:rsidP="006A5DFA">
      <w:pPr>
        <w:jc w:val="center"/>
        <w:rPr>
          <w:rFonts w:eastAsia="Arial"/>
          <w:color w:val="000000"/>
          <w:highlight w:val="yellow"/>
        </w:rPr>
      </w:pPr>
      <w:r w:rsidRPr="00861BCB">
        <w:rPr>
          <w:noProof/>
          <w:color w:val="000000"/>
          <w:lang w:eastAsia="ru-RU"/>
        </w:rPr>
        <w:lastRenderedPageBreak/>
        <w:drawing>
          <wp:inline distT="0" distB="0" distL="0" distR="0" wp14:anchorId="029A10E9" wp14:editId="6B8770D1">
            <wp:extent cx="6114197" cy="2388358"/>
            <wp:effectExtent l="0" t="0" r="127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463AA86" w14:textId="77777777" w:rsidR="006A5DFA" w:rsidRDefault="006A5DFA" w:rsidP="006F0FEA">
      <w:pPr>
        <w:suppressAutoHyphens w:val="0"/>
        <w:jc w:val="center"/>
        <w:outlineLvl w:val="1"/>
        <w:rPr>
          <w:rFonts w:eastAsia="Calibri"/>
          <w:b/>
          <w:bCs/>
          <w:kern w:val="0"/>
          <w:lang w:eastAsia="en-US"/>
        </w:rPr>
      </w:pPr>
    </w:p>
    <w:p w14:paraId="0CAF9CA3" w14:textId="639FCC0B" w:rsidR="006F0FEA" w:rsidRPr="006F0FEA" w:rsidRDefault="006F0FEA" w:rsidP="006F0FEA">
      <w:pPr>
        <w:suppressAutoHyphens w:val="0"/>
        <w:jc w:val="center"/>
        <w:outlineLvl w:val="1"/>
        <w:rPr>
          <w:rFonts w:eastAsia="Calibri"/>
          <w:b/>
          <w:bCs/>
          <w:kern w:val="0"/>
          <w:lang w:eastAsia="en-US"/>
        </w:rPr>
      </w:pPr>
      <w:r w:rsidRPr="006F0FEA">
        <w:rPr>
          <w:rFonts w:eastAsia="Calibri"/>
          <w:b/>
          <w:bCs/>
          <w:kern w:val="0"/>
          <w:lang w:eastAsia="en-US"/>
        </w:rPr>
        <w:t>Обобщенный план варианта проверочной</w:t>
      </w:r>
      <w:r w:rsidRPr="006F0FEA">
        <w:rPr>
          <w:rFonts w:eastAsia="Calibri"/>
          <w:b/>
          <w:bCs/>
          <w:spacing w:val="-16"/>
          <w:kern w:val="0"/>
          <w:lang w:eastAsia="en-US"/>
        </w:rPr>
        <w:t xml:space="preserve"> </w:t>
      </w:r>
      <w:r w:rsidRPr="006F0FEA">
        <w:rPr>
          <w:rFonts w:eastAsia="Calibri"/>
          <w:b/>
          <w:bCs/>
          <w:kern w:val="0"/>
          <w:lang w:eastAsia="en-US"/>
        </w:rPr>
        <w:t>работы по</w:t>
      </w:r>
      <w:r w:rsidRPr="006F0FEA">
        <w:rPr>
          <w:rFonts w:eastAsia="Calibri"/>
          <w:b/>
          <w:bCs/>
          <w:spacing w:val="-6"/>
          <w:kern w:val="0"/>
          <w:lang w:eastAsia="en-US"/>
        </w:rPr>
        <w:t xml:space="preserve"> </w:t>
      </w:r>
      <w:r w:rsidRPr="006F0FEA">
        <w:rPr>
          <w:rFonts w:eastAsia="Calibri"/>
          <w:b/>
          <w:bCs/>
          <w:kern w:val="0"/>
          <w:lang w:eastAsia="en-US"/>
        </w:rPr>
        <w:t>химии 1 курса</w:t>
      </w:r>
    </w:p>
    <w:p w14:paraId="4818D1DC" w14:textId="77777777" w:rsidR="006F0FEA" w:rsidRPr="006F0FEA" w:rsidRDefault="006F0FEA" w:rsidP="006F0FEA">
      <w:pPr>
        <w:suppressAutoHyphens w:val="0"/>
        <w:ind w:left="1781" w:right="-2" w:hanging="280"/>
        <w:jc w:val="center"/>
        <w:outlineLvl w:val="1"/>
        <w:rPr>
          <w:rFonts w:eastAsia="Calibri"/>
          <w:b/>
          <w:bCs/>
          <w:kern w:val="0"/>
          <w:sz w:val="8"/>
          <w:szCs w:val="8"/>
          <w:lang w:eastAsia="en-US"/>
        </w:rPr>
      </w:pPr>
    </w:p>
    <w:tbl>
      <w:tblPr>
        <w:tblW w:w="10341" w:type="dxa"/>
        <w:tblInd w:w="15" w:type="dxa"/>
        <w:tblLayout w:type="fixed"/>
        <w:tblCellMar>
          <w:left w:w="57" w:type="dxa"/>
          <w:right w:w="57" w:type="dxa"/>
        </w:tblCellMar>
        <w:tblLook w:val="0000" w:firstRow="0" w:lastRow="0" w:firstColumn="0" w:lastColumn="0" w:noHBand="0" w:noVBand="0"/>
      </w:tblPr>
      <w:tblGrid>
        <w:gridCol w:w="574"/>
        <w:gridCol w:w="5888"/>
        <w:gridCol w:w="1093"/>
        <w:gridCol w:w="851"/>
        <w:gridCol w:w="992"/>
        <w:gridCol w:w="943"/>
      </w:tblGrid>
      <w:tr w:rsidR="00424E83" w:rsidRPr="006F0FEA" w14:paraId="440E4D32" w14:textId="77777777" w:rsidTr="00322DEB">
        <w:trPr>
          <w:trHeight w:val="20"/>
        </w:trPr>
        <w:tc>
          <w:tcPr>
            <w:tcW w:w="574" w:type="dxa"/>
            <w:vMerge w:val="restart"/>
            <w:tcBorders>
              <w:top w:val="single" w:sz="8" w:space="0" w:color="000000"/>
              <w:left w:val="single" w:sz="8" w:space="0" w:color="000000"/>
              <w:right w:val="single" w:sz="4" w:space="0" w:color="auto"/>
            </w:tcBorders>
            <w:vAlign w:val="center"/>
          </w:tcPr>
          <w:p w14:paraId="7B37CB0C" w14:textId="77777777" w:rsidR="00424E83" w:rsidRPr="0048437B" w:rsidRDefault="00424E83" w:rsidP="006F0FEA">
            <w:pPr>
              <w:autoSpaceDE w:val="0"/>
              <w:autoSpaceDN w:val="0"/>
              <w:adjustRightInd w:val="0"/>
              <w:spacing w:before="13" w:line="78" w:lineRule="atLeast"/>
              <w:jc w:val="center"/>
              <w:rPr>
                <w:rFonts w:eastAsia="Arial"/>
                <w:b/>
                <w:bCs/>
                <w:color w:val="000000"/>
                <w:sz w:val="22"/>
                <w:szCs w:val="22"/>
              </w:rPr>
            </w:pPr>
            <w:r w:rsidRPr="0048437B">
              <w:rPr>
                <w:rFonts w:eastAsia="Arial"/>
                <w:b/>
                <w:bCs/>
                <w:color w:val="000000"/>
                <w:sz w:val="22"/>
                <w:szCs w:val="22"/>
              </w:rPr>
              <w:t>№ п/п</w:t>
            </w:r>
          </w:p>
        </w:tc>
        <w:tc>
          <w:tcPr>
            <w:tcW w:w="5888" w:type="dxa"/>
            <w:vMerge w:val="restart"/>
            <w:tcBorders>
              <w:top w:val="single" w:sz="8" w:space="0" w:color="000000"/>
              <w:left w:val="single" w:sz="4" w:space="0" w:color="auto"/>
              <w:right w:val="single" w:sz="4" w:space="0" w:color="auto"/>
            </w:tcBorders>
            <w:vAlign w:val="center"/>
          </w:tcPr>
          <w:p w14:paraId="26757B4E" w14:textId="77777777" w:rsidR="00424E83" w:rsidRPr="0048437B" w:rsidRDefault="00424E83" w:rsidP="006F0FEA">
            <w:pPr>
              <w:autoSpaceDE w:val="0"/>
              <w:autoSpaceDN w:val="0"/>
              <w:adjustRightInd w:val="0"/>
              <w:spacing w:before="13" w:line="117" w:lineRule="atLeast"/>
              <w:ind w:left="15"/>
              <w:jc w:val="center"/>
              <w:rPr>
                <w:rFonts w:eastAsia="Arial"/>
                <w:b/>
                <w:color w:val="000000"/>
                <w:sz w:val="22"/>
                <w:szCs w:val="22"/>
              </w:rPr>
            </w:pPr>
            <w:r w:rsidRPr="0048437B">
              <w:rPr>
                <w:rFonts w:eastAsia="Arial"/>
                <w:b/>
                <w:color w:val="000000"/>
                <w:sz w:val="22"/>
                <w:szCs w:val="22"/>
              </w:rPr>
              <w:t>Проверяемые требования (умения) в соответствии с ФГОС ООО</w:t>
            </w:r>
          </w:p>
        </w:tc>
        <w:tc>
          <w:tcPr>
            <w:tcW w:w="1093" w:type="dxa"/>
            <w:vMerge w:val="restart"/>
            <w:tcBorders>
              <w:top w:val="single" w:sz="8" w:space="0" w:color="000000"/>
              <w:left w:val="single" w:sz="4" w:space="0" w:color="auto"/>
              <w:right w:val="single" w:sz="4" w:space="0" w:color="auto"/>
            </w:tcBorders>
          </w:tcPr>
          <w:p w14:paraId="0E305F25" w14:textId="34DEC225" w:rsidR="00424E83" w:rsidRPr="0048437B" w:rsidRDefault="00424E83" w:rsidP="006F0FEA">
            <w:pPr>
              <w:autoSpaceDE w:val="0"/>
              <w:autoSpaceDN w:val="0"/>
              <w:adjustRightInd w:val="0"/>
              <w:spacing w:before="13" w:line="104" w:lineRule="atLeast"/>
              <w:ind w:left="15"/>
              <w:jc w:val="center"/>
              <w:rPr>
                <w:rFonts w:eastAsia="Arial"/>
                <w:b/>
                <w:bCs/>
                <w:color w:val="000000"/>
                <w:sz w:val="22"/>
                <w:szCs w:val="22"/>
              </w:rPr>
            </w:pPr>
            <w:r w:rsidRPr="0048437B">
              <w:rPr>
                <w:rFonts w:eastAsia="Arial"/>
                <w:b/>
                <w:bCs/>
                <w:color w:val="000000"/>
                <w:sz w:val="22"/>
                <w:szCs w:val="22"/>
              </w:rPr>
              <w:t>уровень сложности Б/П/В</w:t>
            </w:r>
          </w:p>
        </w:tc>
        <w:tc>
          <w:tcPr>
            <w:tcW w:w="851" w:type="dxa"/>
            <w:vMerge w:val="restart"/>
            <w:tcBorders>
              <w:top w:val="single" w:sz="8" w:space="0" w:color="000000"/>
              <w:left w:val="single" w:sz="4" w:space="0" w:color="auto"/>
              <w:right w:val="single" w:sz="8" w:space="0" w:color="000000"/>
            </w:tcBorders>
            <w:vAlign w:val="center"/>
          </w:tcPr>
          <w:p w14:paraId="04082134" w14:textId="24F60BD3" w:rsidR="00424E83" w:rsidRPr="0048437B" w:rsidRDefault="00424E83" w:rsidP="006F0FEA">
            <w:pPr>
              <w:autoSpaceDE w:val="0"/>
              <w:autoSpaceDN w:val="0"/>
              <w:adjustRightInd w:val="0"/>
              <w:spacing w:before="13" w:line="104" w:lineRule="atLeast"/>
              <w:ind w:left="15"/>
              <w:jc w:val="center"/>
              <w:rPr>
                <w:rFonts w:eastAsia="Arial"/>
                <w:b/>
                <w:bCs/>
                <w:color w:val="000000"/>
                <w:sz w:val="22"/>
                <w:szCs w:val="22"/>
              </w:rPr>
            </w:pPr>
            <w:r w:rsidRPr="0048437B">
              <w:rPr>
                <w:rFonts w:eastAsia="Arial"/>
                <w:b/>
                <w:bCs/>
                <w:color w:val="000000"/>
                <w:sz w:val="22"/>
                <w:szCs w:val="22"/>
              </w:rPr>
              <w:t>макс. балл</w:t>
            </w:r>
          </w:p>
        </w:tc>
        <w:tc>
          <w:tcPr>
            <w:tcW w:w="1935" w:type="dxa"/>
            <w:gridSpan w:val="2"/>
            <w:tcBorders>
              <w:top w:val="single" w:sz="8" w:space="0" w:color="000000"/>
              <w:left w:val="single" w:sz="4" w:space="0" w:color="auto"/>
              <w:bottom w:val="single" w:sz="8" w:space="0" w:color="000000"/>
              <w:right w:val="single" w:sz="8" w:space="0" w:color="000000"/>
            </w:tcBorders>
          </w:tcPr>
          <w:p w14:paraId="46EE6E67" w14:textId="5EBE3ED8" w:rsidR="00424E83" w:rsidRPr="0048437B" w:rsidRDefault="00424E83" w:rsidP="006F0FEA">
            <w:pPr>
              <w:autoSpaceDE w:val="0"/>
              <w:autoSpaceDN w:val="0"/>
              <w:adjustRightInd w:val="0"/>
              <w:spacing w:before="13" w:line="104" w:lineRule="atLeast"/>
              <w:ind w:left="15"/>
              <w:jc w:val="center"/>
              <w:rPr>
                <w:rFonts w:eastAsia="Arial"/>
                <w:b/>
                <w:bCs/>
                <w:color w:val="000000"/>
                <w:sz w:val="22"/>
                <w:szCs w:val="22"/>
              </w:rPr>
            </w:pPr>
            <w:r w:rsidRPr="0048437B">
              <w:rPr>
                <w:rFonts w:eastAsia="Calibri"/>
                <w:b/>
                <w:bCs/>
                <w:kern w:val="2"/>
                <w:sz w:val="22"/>
                <w:szCs w:val="22"/>
                <w:lang w:eastAsia="en-US"/>
                <w14:ligatures w14:val="standardContextual"/>
              </w:rPr>
              <w:t xml:space="preserve">% выполнения заданий </w:t>
            </w:r>
            <w:proofErr w:type="spellStart"/>
            <w:r w:rsidRPr="0048437B">
              <w:rPr>
                <w:rFonts w:eastAsia="Calibri"/>
                <w:b/>
                <w:bCs/>
                <w:kern w:val="2"/>
                <w:sz w:val="22"/>
                <w:szCs w:val="22"/>
                <w:lang w:eastAsia="en-US"/>
                <w14:ligatures w14:val="standardContextual"/>
              </w:rPr>
              <w:t>обуч-ся</w:t>
            </w:r>
            <w:proofErr w:type="spellEnd"/>
          </w:p>
        </w:tc>
      </w:tr>
      <w:tr w:rsidR="00424E83" w:rsidRPr="006F0FEA" w14:paraId="4A4C8270" w14:textId="77777777" w:rsidTr="00322DEB">
        <w:trPr>
          <w:trHeight w:val="20"/>
        </w:trPr>
        <w:tc>
          <w:tcPr>
            <w:tcW w:w="574" w:type="dxa"/>
            <w:vMerge/>
            <w:tcBorders>
              <w:left w:val="single" w:sz="8" w:space="0" w:color="000000"/>
              <w:bottom w:val="single" w:sz="8" w:space="0" w:color="000000"/>
              <w:right w:val="single" w:sz="4" w:space="0" w:color="auto"/>
            </w:tcBorders>
          </w:tcPr>
          <w:p w14:paraId="73B44097" w14:textId="77777777" w:rsidR="00424E83" w:rsidRPr="0048437B" w:rsidRDefault="00424E83" w:rsidP="006F0FEA">
            <w:pPr>
              <w:autoSpaceDE w:val="0"/>
              <w:autoSpaceDN w:val="0"/>
              <w:adjustRightInd w:val="0"/>
              <w:spacing w:before="13" w:line="78" w:lineRule="atLeast"/>
              <w:jc w:val="center"/>
              <w:rPr>
                <w:rFonts w:eastAsia="Arial"/>
                <w:bCs/>
                <w:color w:val="000000"/>
                <w:sz w:val="22"/>
                <w:szCs w:val="22"/>
              </w:rPr>
            </w:pPr>
          </w:p>
        </w:tc>
        <w:tc>
          <w:tcPr>
            <w:tcW w:w="5888" w:type="dxa"/>
            <w:vMerge/>
            <w:tcBorders>
              <w:left w:val="single" w:sz="4" w:space="0" w:color="auto"/>
              <w:bottom w:val="single" w:sz="8" w:space="0" w:color="000000"/>
              <w:right w:val="single" w:sz="4" w:space="0" w:color="auto"/>
            </w:tcBorders>
          </w:tcPr>
          <w:p w14:paraId="651EE15B" w14:textId="77777777" w:rsidR="00424E83" w:rsidRPr="0048437B" w:rsidRDefault="00424E83" w:rsidP="006F0FEA">
            <w:pPr>
              <w:rPr>
                <w:rFonts w:eastAsia="Arial"/>
                <w:color w:val="000000"/>
                <w:sz w:val="22"/>
                <w:szCs w:val="22"/>
              </w:rPr>
            </w:pPr>
          </w:p>
        </w:tc>
        <w:tc>
          <w:tcPr>
            <w:tcW w:w="1093" w:type="dxa"/>
            <w:vMerge/>
            <w:tcBorders>
              <w:left w:val="single" w:sz="4" w:space="0" w:color="auto"/>
              <w:bottom w:val="single" w:sz="8" w:space="0" w:color="000000"/>
              <w:right w:val="single" w:sz="4" w:space="0" w:color="auto"/>
            </w:tcBorders>
          </w:tcPr>
          <w:p w14:paraId="5FB7F656" w14:textId="77777777" w:rsidR="00424E83" w:rsidRPr="0048437B" w:rsidRDefault="00424E83" w:rsidP="006F0FEA">
            <w:pPr>
              <w:jc w:val="center"/>
              <w:rPr>
                <w:rFonts w:eastAsia="Arial"/>
                <w:color w:val="000000"/>
                <w:sz w:val="22"/>
                <w:szCs w:val="22"/>
              </w:rPr>
            </w:pPr>
          </w:p>
        </w:tc>
        <w:tc>
          <w:tcPr>
            <w:tcW w:w="851" w:type="dxa"/>
            <w:vMerge/>
            <w:tcBorders>
              <w:left w:val="single" w:sz="4" w:space="0" w:color="auto"/>
              <w:bottom w:val="single" w:sz="8" w:space="0" w:color="000000"/>
              <w:right w:val="single" w:sz="8" w:space="0" w:color="000000"/>
            </w:tcBorders>
          </w:tcPr>
          <w:p w14:paraId="6CB84DAD" w14:textId="70BEB879" w:rsidR="00424E83" w:rsidRPr="0048437B" w:rsidRDefault="00424E83" w:rsidP="006F0FEA">
            <w:pPr>
              <w:jc w:val="center"/>
              <w:rPr>
                <w:rFonts w:eastAsia="Arial"/>
                <w:color w:val="000000"/>
                <w:sz w:val="22"/>
                <w:szCs w:val="22"/>
              </w:rPr>
            </w:pPr>
          </w:p>
        </w:tc>
        <w:tc>
          <w:tcPr>
            <w:tcW w:w="992" w:type="dxa"/>
            <w:tcBorders>
              <w:top w:val="single" w:sz="8" w:space="0" w:color="000000"/>
              <w:left w:val="single" w:sz="4" w:space="0" w:color="auto"/>
              <w:bottom w:val="single" w:sz="8" w:space="0" w:color="000000"/>
              <w:right w:val="single" w:sz="8" w:space="0" w:color="000000"/>
            </w:tcBorders>
          </w:tcPr>
          <w:p w14:paraId="7588DC15" w14:textId="77777777" w:rsidR="00424E83" w:rsidRPr="0048437B" w:rsidRDefault="00424E83" w:rsidP="006F0FEA">
            <w:pPr>
              <w:jc w:val="center"/>
              <w:rPr>
                <w:rFonts w:eastAsia="Arial"/>
                <w:color w:val="000000"/>
                <w:sz w:val="22"/>
                <w:szCs w:val="22"/>
              </w:rPr>
            </w:pPr>
            <w:r w:rsidRPr="0048437B">
              <w:rPr>
                <w:rFonts w:eastAsia="Calibri"/>
                <w:b/>
                <w:bCs/>
                <w:kern w:val="2"/>
                <w:sz w:val="22"/>
                <w:szCs w:val="22"/>
                <w:lang w:eastAsia="en-US"/>
                <w14:ligatures w14:val="standardContextual"/>
              </w:rPr>
              <w:t>ВО</w:t>
            </w:r>
          </w:p>
        </w:tc>
        <w:tc>
          <w:tcPr>
            <w:tcW w:w="943" w:type="dxa"/>
            <w:tcBorders>
              <w:top w:val="single" w:sz="8" w:space="0" w:color="000000"/>
              <w:left w:val="single" w:sz="4" w:space="0" w:color="auto"/>
              <w:bottom w:val="single" w:sz="8" w:space="0" w:color="000000"/>
              <w:right w:val="single" w:sz="8" w:space="0" w:color="000000"/>
            </w:tcBorders>
          </w:tcPr>
          <w:p w14:paraId="1E7003BF" w14:textId="77777777" w:rsidR="00424E83" w:rsidRPr="0048437B" w:rsidRDefault="00424E83" w:rsidP="006F0FEA">
            <w:pPr>
              <w:jc w:val="center"/>
              <w:rPr>
                <w:rFonts w:eastAsia="Arial"/>
                <w:color w:val="000000"/>
                <w:sz w:val="22"/>
                <w:szCs w:val="22"/>
              </w:rPr>
            </w:pPr>
            <w:r w:rsidRPr="0048437B">
              <w:rPr>
                <w:rFonts w:eastAsia="Calibri"/>
                <w:b/>
                <w:bCs/>
                <w:kern w:val="2"/>
                <w:sz w:val="22"/>
                <w:szCs w:val="22"/>
                <w:lang w:eastAsia="en-US"/>
                <w14:ligatures w14:val="standardContextual"/>
              </w:rPr>
              <w:t>РФ</w:t>
            </w:r>
          </w:p>
        </w:tc>
      </w:tr>
      <w:tr w:rsidR="00931566" w:rsidRPr="006F0FEA" w14:paraId="550071B1" w14:textId="77777777" w:rsidTr="00322DEB">
        <w:trPr>
          <w:trHeight w:val="20"/>
        </w:trPr>
        <w:tc>
          <w:tcPr>
            <w:tcW w:w="574" w:type="dxa"/>
            <w:tcBorders>
              <w:top w:val="single" w:sz="8" w:space="0" w:color="000000"/>
              <w:left w:val="single" w:sz="8" w:space="0" w:color="000000"/>
              <w:bottom w:val="single" w:sz="8" w:space="0" w:color="000000"/>
              <w:right w:val="single" w:sz="4" w:space="0" w:color="auto"/>
            </w:tcBorders>
          </w:tcPr>
          <w:p w14:paraId="7434EA89" w14:textId="77777777" w:rsidR="00931566" w:rsidRPr="0048437B" w:rsidRDefault="00931566" w:rsidP="00931566">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w:t>
            </w:r>
          </w:p>
        </w:tc>
        <w:tc>
          <w:tcPr>
            <w:tcW w:w="5888" w:type="dxa"/>
            <w:tcBorders>
              <w:top w:val="single" w:sz="8" w:space="0" w:color="000000"/>
              <w:left w:val="single" w:sz="4" w:space="0" w:color="auto"/>
              <w:bottom w:val="single" w:sz="8" w:space="0" w:color="000000"/>
              <w:right w:val="single" w:sz="4" w:space="0" w:color="auto"/>
            </w:tcBorders>
          </w:tcPr>
          <w:p w14:paraId="2D168088" w14:textId="77777777" w:rsidR="00931566" w:rsidRPr="0048437B" w:rsidRDefault="00931566" w:rsidP="00931566">
            <w:pPr>
              <w:rPr>
                <w:rFonts w:eastAsia="Arial"/>
                <w:color w:val="000000"/>
                <w:sz w:val="22"/>
                <w:szCs w:val="22"/>
              </w:rPr>
            </w:pPr>
            <w:r w:rsidRPr="0048437B">
              <w:rPr>
                <w:rFonts w:eastAsia="Arial"/>
                <w:color w:val="000000"/>
                <w:sz w:val="22"/>
                <w:szCs w:val="22"/>
              </w:rPr>
              <w:t>Атомы и молекулы. Химический элемент. Простые и сложные вещества</w:t>
            </w:r>
          </w:p>
        </w:tc>
        <w:tc>
          <w:tcPr>
            <w:tcW w:w="1093" w:type="dxa"/>
            <w:tcBorders>
              <w:top w:val="single" w:sz="8" w:space="0" w:color="000000"/>
              <w:left w:val="single" w:sz="4" w:space="0" w:color="auto"/>
              <w:bottom w:val="single" w:sz="8" w:space="0" w:color="000000"/>
              <w:right w:val="single" w:sz="4" w:space="0" w:color="auto"/>
            </w:tcBorders>
            <w:vAlign w:val="bottom"/>
          </w:tcPr>
          <w:p w14:paraId="4A8823A4" w14:textId="3F58C5C0" w:rsidR="00931566" w:rsidRPr="0048437B" w:rsidRDefault="00931566" w:rsidP="00931566">
            <w:pPr>
              <w:jc w:val="center"/>
              <w:rPr>
                <w:rFonts w:eastAsia="Arial"/>
                <w:color w:val="000000"/>
                <w:sz w:val="22"/>
                <w:szCs w:val="22"/>
              </w:rPr>
            </w:pPr>
            <w:r w:rsidRPr="0048437B">
              <w:rPr>
                <w:sz w:val="22"/>
                <w:szCs w:val="22"/>
              </w:rPr>
              <w:t>Б</w:t>
            </w:r>
          </w:p>
        </w:tc>
        <w:tc>
          <w:tcPr>
            <w:tcW w:w="851" w:type="dxa"/>
            <w:tcBorders>
              <w:top w:val="single" w:sz="8" w:space="0" w:color="000000"/>
              <w:left w:val="single" w:sz="4" w:space="0" w:color="auto"/>
              <w:bottom w:val="single" w:sz="8" w:space="0" w:color="000000"/>
              <w:right w:val="single" w:sz="8" w:space="0" w:color="000000"/>
            </w:tcBorders>
          </w:tcPr>
          <w:p w14:paraId="534DB77F" w14:textId="2F722F2A" w:rsidR="00931566" w:rsidRPr="0048437B" w:rsidRDefault="00931566" w:rsidP="00931566">
            <w:pPr>
              <w:jc w:val="center"/>
              <w:rPr>
                <w:rFonts w:eastAsia="Arial"/>
                <w:color w:val="000000"/>
                <w:sz w:val="22"/>
                <w:szCs w:val="22"/>
              </w:rPr>
            </w:pPr>
            <w:r w:rsidRPr="0048437B">
              <w:rPr>
                <w:rFonts w:eastAsia="Arial"/>
                <w:color w:val="000000"/>
                <w:sz w:val="22"/>
                <w:szCs w:val="22"/>
              </w:rPr>
              <w:t>1</w:t>
            </w:r>
          </w:p>
        </w:tc>
        <w:tc>
          <w:tcPr>
            <w:tcW w:w="992" w:type="dxa"/>
            <w:tcBorders>
              <w:top w:val="single" w:sz="8" w:space="0" w:color="000000"/>
              <w:left w:val="single" w:sz="4" w:space="0" w:color="auto"/>
              <w:bottom w:val="single" w:sz="8" w:space="0" w:color="000000"/>
              <w:right w:val="single" w:sz="8" w:space="0" w:color="000000"/>
            </w:tcBorders>
            <w:vAlign w:val="bottom"/>
          </w:tcPr>
          <w:p w14:paraId="67857806" w14:textId="77777777" w:rsidR="00931566" w:rsidRPr="0048437B" w:rsidRDefault="00931566" w:rsidP="00931566">
            <w:pPr>
              <w:jc w:val="center"/>
              <w:rPr>
                <w:rFonts w:eastAsia="Arial"/>
                <w:color w:val="000000"/>
                <w:sz w:val="22"/>
                <w:szCs w:val="22"/>
              </w:rPr>
            </w:pPr>
            <w:r w:rsidRPr="0048437B">
              <w:rPr>
                <w:rFonts w:eastAsia="Calibri"/>
                <w:color w:val="000000"/>
                <w:kern w:val="2"/>
                <w:sz w:val="22"/>
                <w:szCs w:val="22"/>
                <w:lang w:eastAsia="en-US"/>
                <w14:ligatures w14:val="standardContextual"/>
              </w:rPr>
              <w:t>50</w:t>
            </w:r>
          </w:p>
        </w:tc>
        <w:tc>
          <w:tcPr>
            <w:tcW w:w="943" w:type="dxa"/>
            <w:tcBorders>
              <w:top w:val="single" w:sz="8" w:space="0" w:color="000000"/>
              <w:left w:val="single" w:sz="4" w:space="0" w:color="auto"/>
              <w:bottom w:val="single" w:sz="8" w:space="0" w:color="000000"/>
              <w:right w:val="single" w:sz="8" w:space="0" w:color="000000"/>
            </w:tcBorders>
            <w:vAlign w:val="bottom"/>
          </w:tcPr>
          <w:p w14:paraId="065A65CF" w14:textId="77777777" w:rsidR="00931566" w:rsidRPr="0048437B" w:rsidRDefault="00931566" w:rsidP="00931566">
            <w:pPr>
              <w:jc w:val="center"/>
              <w:rPr>
                <w:rFonts w:eastAsia="Arial"/>
                <w:color w:val="000000"/>
                <w:sz w:val="22"/>
                <w:szCs w:val="22"/>
              </w:rPr>
            </w:pPr>
            <w:r w:rsidRPr="0048437B">
              <w:rPr>
                <w:rFonts w:eastAsia="Calibri"/>
                <w:color w:val="000000"/>
                <w:kern w:val="2"/>
                <w:sz w:val="22"/>
                <w:szCs w:val="22"/>
                <w:lang w:eastAsia="en-US"/>
                <w14:ligatures w14:val="standardContextual"/>
              </w:rPr>
              <w:t>41,96</w:t>
            </w:r>
          </w:p>
        </w:tc>
      </w:tr>
      <w:tr w:rsidR="00931566" w:rsidRPr="006F0FEA" w14:paraId="03473AAC" w14:textId="77777777" w:rsidTr="00322DEB">
        <w:trPr>
          <w:trHeight w:val="20"/>
        </w:trPr>
        <w:tc>
          <w:tcPr>
            <w:tcW w:w="574" w:type="dxa"/>
            <w:tcBorders>
              <w:top w:val="single" w:sz="8" w:space="0" w:color="000000"/>
              <w:left w:val="single" w:sz="8" w:space="0" w:color="000000"/>
              <w:bottom w:val="single" w:sz="4" w:space="0" w:color="auto"/>
              <w:right w:val="single" w:sz="8" w:space="0" w:color="000000"/>
            </w:tcBorders>
          </w:tcPr>
          <w:p w14:paraId="0D1675AF" w14:textId="77777777" w:rsidR="00931566" w:rsidRPr="0048437B" w:rsidRDefault="00931566" w:rsidP="00931566">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2.</w:t>
            </w:r>
          </w:p>
        </w:tc>
        <w:tc>
          <w:tcPr>
            <w:tcW w:w="5888" w:type="dxa"/>
            <w:tcBorders>
              <w:top w:val="single" w:sz="8" w:space="0" w:color="000000"/>
              <w:left w:val="single" w:sz="8" w:space="0" w:color="000000"/>
              <w:bottom w:val="single" w:sz="4" w:space="0" w:color="auto"/>
              <w:right w:val="single" w:sz="8" w:space="0" w:color="000000"/>
            </w:tcBorders>
          </w:tcPr>
          <w:p w14:paraId="31AD8102" w14:textId="77777777" w:rsidR="00931566" w:rsidRPr="0048437B" w:rsidRDefault="00931566" w:rsidP="00931566">
            <w:pPr>
              <w:rPr>
                <w:rFonts w:eastAsia="Arial"/>
                <w:color w:val="000000"/>
                <w:sz w:val="22"/>
                <w:szCs w:val="22"/>
              </w:rPr>
            </w:pPr>
            <w:r w:rsidRPr="0048437B">
              <w:rPr>
                <w:rFonts w:eastAsia="Arial"/>
                <w:color w:val="000000"/>
                <w:sz w:val="22"/>
                <w:szCs w:val="22"/>
              </w:rPr>
              <w:t>Строение атома. Строение электронных оболочек атомов первых 20 химических элементов Периодической системы Д.И. Менделеева. Группы и периоды Периодической системы. Физический смысл порядкового номера химического элемента</w:t>
            </w:r>
          </w:p>
        </w:tc>
        <w:tc>
          <w:tcPr>
            <w:tcW w:w="1093" w:type="dxa"/>
            <w:tcBorders>
              <w:top w:val="single" w:sz="8" w:space="0" w:color="000000"/>
              <w:left w:val="single" w:sz="8" w:space="0" w:color="000000"/>
              <w:bottom w:val="single" w:sz="8" w:space="0" w:color="000000"/>
              <w:right w:val="single" w:sz="8" w:space="0" w:color="000000"/>
            </w:tcBorders>
            <w:vAlign w:val="bottom"/>
          </w:tcPr>
          <w:p w14:paraId="2AC3215A" w14:textId="4BA71CCF" w:rsidR="00931566" w:rsidRPr="0048437B" w:rsidRDefault="00931566" w:rsidP="00931566">
            <w:pPr>
              <w:jc w:val="center"/>
              <w:rPr>
                <w:rFonts w:eastAsia="Arial"/>
                <w:color w:val="000000"/>
                <w:sz w:val="22"/>
                <w:szCs w:val="22"/>
              </w:rPr>
            </w:pPr>
            <w:r w:rsidRPr="0048437B">
              <w:rPr>
                <w:sz w:val="22"/>
                <w:szCs w:val="22"/>
              </w:rPr>
              <w:t>Б</w:t>
            </w:r>
          </w:p>
        </w:tc>
        <w:tc>
          <w:tcPr>
            <w:tcW w:w="851" w:type="dxa"/>
            <w:tcBorders>
              <w:top w:val="single" w:sz="8" w:space="0" w:color="000000"/>
              <w:left w:val="single" w:sz="8" w:space="0" w:color="000000"/>
              <w:bottom w:val="single" w:sz="8" w:space="0" w:color="000000"/>
              <w:right w:val="single" w:sz="8" w:space="0" w:color="000000"/>
            </w:tcBorders>
          </w:tcPr>
          <w:p w14:paraId="683AF9AC" w14:textId="63CC2C0F" w:rsidR="00931566" w:rsidRPr="0048437B" w:rsidRDefault="00931566" w:rsidP="00931566">
            <w:pPr>
              <w:jc w:val="center"/>
              <w:rPr>
                <w:rFonts w:eastAsia="Arial"/>
                <w:color w:val="000000"/>
                <w:sz w:val="22"/>
                <w:szCs w:val="22"/>
              </w:rPr>
            </w:pPr>
            <w:r w:rsidRPr="0048437B">
              <w:rPr>
                <w:rFonts w:eastAsia="Arial"/>
                <w:color w:val="000000"/>
                <w:sz w:val="22"/>
                <w:szCs w:val="22"/>
              </w:rPr>
              <w:t>1</w:t>
            </w:r>
          </w:p>
        </w:tc>
        <w:tc>
          <w:tcPr>
            <w:tcW w:w="992" w:type="dxa"/>
            <w:tcBorders>
              <w:top w:val="single" w:sz="8" w:space="0" w:color="000000"/>
              <w:left w:val="single" w:sz="8" w:space="0" w:color="000000"/>
              <w:bottom w:val="single" w:sz="8" w:space="0" w:color="000000"/>
              <w:right w:val="single" w:sz="8" w:space="0" w:color="000000"/>
            </w:tcBorders>
            <w:vAlign w:val="bottom"/>
          </w:tcPr>
          <w:p w14:paraId="3989346B" w14:textId="77777777" w:rsidR="00931566" w:rsidRPr="0048437B" w:rsidRDefault="00931566" w:rsidP="00931566">
            <w:pPr>
              <w:jc w:val="center"/>
              <w:rPr>
                <w:rFonts w:eastAsia="Arial"/>
                <w:color w:val="000000"/>
                <w:sz w:val="22"/>
                <w:szCs w:val="22"/>
              </w:rPr>
            </w:pPr>
            <w:r w:rsidRPr="0048437B">
              <w:rPr>
                <w:rFonts w:eastAsia="Calibri"/>
                <w:color w:val="000000"/>
                <w:kern w:val="2"/>
                <w:sz w:val="22"/>
                <w:szCs w:val="22"/>
                <w:lang w:eastAsia="en-US"/>
                <w14:ligatures w14:val="standardContextual"/>
              </w:rPr>
              <w:t>53,43</w:t>
            </w:r>
          </w:p>
        </w:tc>
        <w:tc>
          <w:tcPr>
            <w:tcW w:w="943" w:type="dxa"/>
            <w:tcBorders>
              <w:top w:val="single" w:sz="8" w:space="0" w:color="000000"/>
              <w:left w:val="single" w:sz="8" w:space="0" w:color="000000"/>
              <w:bottom w:val="single" w:sz="8" w:space="0" w:color="000000"/>
              <w:right w:val="single" w:sz="8" w:space="0" w:color="000000"/>
            </w:tcBorders>
            <w:vAlign w:val="bottom"/>
          </w:tcPr>
          <w:p w14:paraId="5FACCD27" w14:textId="77777777" w:rsidR="00931566" w:rsidRPr="0048437B" w:rsidRDefault="00931566" w:rsidP="00931566">
            <w:pPr>
              <w:jc w:val="center"/>
              <w:rPr>
                <w:rFonts w:eastAsia="Arial"/>
                <w:color w:val="000000"/>
                <w:sz w:val="22"/>
                <w:szCs w:val="22"/>
              </w:rPr>
            </w:pPr>
            <w:r w:rsidRPr="0048437B">
              <w:rPr>
                <w:rFonts w:eastAsia="Calibri"/>
                <w:color w:val="000000"/>
                <w:kern w:val="2"/>
                <w:sz w:val="22"/>
                <w:szCs w:val="22"/>
                <w:lang w:eastAsia="en-US"/>
                <w14:ligatures w14:val="standardContextual"/>
              </w:rPr>
              <w:t>48,51</w:t>
            </w:r>
          </w:p>
        </w:tc>
      </w:tr>
      <w:tr w:rsidR="00931566" w:rsidRPr="006F0FEA" w14:paraId="3136EA1F" w14:textId="77777777" w:rsidTr="00322DEB">
        <w:trPr>
          <w:trHeight w:val="20"/>
        </w:trPr>
        <w:tc>
          <w:tcPr>
            <w:tcW w:w="574" w:type="dxa"/>
            <w:tcBorders>
              <w:top w:val="single" w:sz="4" w:space="0" w:color="auto"/>
              <w:left w:val="single" w:sz="4" w:space="0" w:color="auto"/>
              <w:bottom w:val="single" w:sz="4" w:space="0" w:color="auto"/>
              <w:right w:val="single" w:sz="4" w:space="0" w:color="auto"/>
            </w:tcBorders>
          </w:tcPr>
          <w:p w14:paraId="5EA2825E" w14:textId="77777777" w:rsidR="00931566" w:rsidRPr="0048437B" w:rsidRDefault="00931566" w:rsidP="00931566">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3.</w:t>
            </w:r>
          </w:p>
        </w:tc>
        <w:tc>
          <w:tcPr>
            <w:tcW w:w="5888" w:type="dxa"/>
            <w:tcBorders>
              <w:top w:val="single" w:sz="4" w:space="0" w:color="auto"/>
              <w:left w:val="single" w:sz="4" w:space="0" w:color="auto"/>
              <w:bottom w:val="single" w:sz="4" w:space="0" w:color="auto"/>
              <w:right w:val="single" w:sz="4" w:space="0" w:color="auto"/>
            </w:tcBorders>
          </w:tcPr>
          <w:p w14:paraId="1B703E99" w14:textId="77777777" w:rsidR="00931566" w:rsidRPr="0048437B" w:rsidRDefault="00931566" w:rsidP="00931566">
            <w:pPr>
              <w:rPr>
                <w:rFonts w:eastAsia="Arial"/>
                <w:color w:val="000000"/>
                <w:sz w:val="22"/>
                <w:szCs w:val="22"/>
              </w:rPr>
            </w:pPr>
            <w:r w:rsidRPr="0048437B">
              <w:rPr>
                <w:rFonts w:eastAsia="Arial"/>
                <w:color w:val="000000"/>
                <w:sz w:val="22"/>
                <w:szCs w:val="22"/>
              </w:rPr>
              <w:t>Закономерности изменения свойств элементов в связи с положением в Периодической системе химических элементов</w:t>
            </w:r>
          </w:p>
        </w:tc>
        <w:tc>
          <w:tcPr>
            <w:tcW w:w="1093" w:type="dxa"/>
            <w:tcBorders>
              <w:top w:val="single" w:sz="8" w:space="0" w:color="000000"/>
              <w:left w:val="single" w:sz="4" w:space="0" w:color="auto"/>
              <w:bottom w:val="single" w:sz="4" w:space="0" w:color="auto"/>
              <w:right w:val="single" w:sz="4" w:space="0" w:color="auto"/>
            </w:tcBorders>
            <w:vAlign w:val="bottom"/>
          </w:tcPr>
          <w:p w14:paraId="1E367E60" w14:textId="650904AB" w:rsidR="00931566" w:rsidRPr="0048437B" w:rsidRDefault="00931566" w:rsidP="00931566">
            <w:pPr>
              <w:jc w:val="center"/>
              <w:rPr>
                <w:rFonts w:eastAsia="Arial"/>
                <w:color w:val="000000"/>
                <w:sz w:val="22"/>
                <w:szCs w:val="22"/>
              </w:rPr>
            </w:pPr>
            <w:r w:rsidRPr="0048437B">
              <w:rPr>
                <w:sz w:val="22"/>
                <w:szCs w:val="22"/>
              </w:rPr>
              <w:t>Б</w:t>
            </w:r>
          </w:p>
        </w:tc>
        <w:tc>
          <w:tcPr>
            <w:tcW w:w="851" w:type="dxa"/>
            <w:tcBorders>
              <w:top w:val="single" w:sz="8" w:space="0" w:color="000000"/>
              <w:left w:val="single" w:sz="4" w:space="0" w:color="auto"/>
              <w:bottom w:val="single" w:sz="4" w:space="0" w:color="auto"/>
              <w:right w:val="single" w:sz="8" w:space="0" w:color="000000"/>
            </w:tcBorders>
          </w:tcPr>
          <w:p w14:paraId="3C1E3405" w14:textId="1AE354BC" w:rsidR="00931566" w:rsidRPr="0048437B" w:rsidRDefault="00931566" w:rsidP="00931566">
            <w:pPr>
              <w:jc w:val="center"/>
              <w:rPr>
                <w:rFonts w:eastAsia="Arial"/>
                <w:color w:val="000000"/>
                <w:sz w:val="22"/>
                <w:szCs w:val="22"/>
              </w:rPr>
            </w:pPr>
            <w:r w:rsidRPr="0048437B">
              <w:rPr>
                <w:rFonts w:eastAsia="Arial"/>
                <w:color w:val="000000"/>
                <w:sz w:val="22"/>
                <w:szCs w:val="22"/>
              </w:rPr>
              <w:t>1</w:t>
            </w:r>
          </w:p>
        </w:tc>
        <w:tc>
          <w:tcPr>
            <w:tcW w:w="992" w:type="dxa"/>
            <w:tcBorders>
              <w:top w:val="single" w:sz="8" w:space="0" w:color="000000"/>
              <w:left w:val="single" w:sz="4" w:space="0" w:color="auto"/>
              <w:bottom w:val="single" w:sz="4" w:space="0" w:color="auto"/>
              <w:right w:val="single" w:sz="8" w:space="0" w:color="000000"/>
            </w:tcBorders>
            <w:vAlign w:val="bottom"/>
          </w:tcPr>
          <w:p w14:paraId="6DBE85BF" w14:textId="77777777" w:rsidR="00931566" w:rsidRPr="0048437B" w:rsidRDefault="00931566" w:rsidP="00931566">
            <w:pPr>
              <w:jc w:val="center"/>
              <w:rPr>
                <w:rFonts w:eastAsia="Arial"/>
                <w:color w:val="000000"/>
                <w:sz w:val="22"/>
                <w:szCs w:val="22"/>
              </w:rPr>
            </w:pPr>
            <w:r w:rsidRPr="0048437B">
              <w:rPr>
                <w:rFonts w:eastAsia="Calibri"/>
                <w:color w:val="000000"/>
                <w:kern w:val="2"/>
                <w:sz w:val="22"/>
                <w:szCs w:val="22"/>
                <w:lang w:eastAsia="en-US"/>
                <w14:ligatures w14:val="standardContextual"/>
              </w:rPr>
              <w:t>61,27</w:t>
            </w:r>
          </w:p>
        </w:tc>
        <w:tc>
          <w:tcPr>
            <w:tcW w:w="943" w:type="dxa"/>
            <w:tcBorders>
              <w:top w:val="single" w:sz="8" w:space="0" w:color="000000"/>
              <w:left w:val="single" w:sz="4" w:space="0" w:color="auto"/>
              <w:bottom w:val="single" w:sz="4" w:space="0" w:color="auto"/>
              <w:right w:val="single" w:sz="8" w:space="0" w:color="000000"/>
            </w:tcBorders>
            <w:vAlign w:val="bottom"/>
          </w:tcPr>
          <w:p w14:paraId="411DD9BC" w14:textId="77777777" w:rsidR="00931566" w:rsidRPr="0048437B" w:rsidRDefault="00931566" w:rsidP="00931566">
            <w:pPr>
              <w:jc w:val="center"/>
              <w:rPr>
                <w:rFonts w:eastAsia="Arial"/>
                <w:color w:val="000000"/>
                <w:sz w:val="22"/>
                <w:szCs w:val="22"/>
              </w:rPr>
            </w:pPr>
            <w:r w:rsidRPr="0048437B">
              <w:rPr>
                <w:rFonts w:eastAsia="Calibri"/>
                <w:color w:val="000000"/>
                <w:kern w:val="2"/>
                <w:sz w:val="22"/>
                <w:szCs w:val="22"/>
                <w:lang w:eastAsia="en-US"/>
                <w14:ligatures w14:val="standardContextual"/>
              </w:rPr>
              <w:t>51,67</w:t>
            </w:r>
          </w:p>
        </w:tc>
      </w:tr>
      <w:tr w:rsidR="00931566" w:rsidRPr="006F0FEA" w14:paraId="71A2DD6C" w14:textId="77777777" w:rsidTr="00322DEB">
        <w:trPr>
          <w:trHeight w:val="20"/>
        </w:trPr>
        <w:tc>
          <w:tcPr>
            <w:tcW w:w="574" w:type="dxa"/>
            <w:tcBorders>
              <w:top w:val="single" w:sz="4" w:space="0" w:color="auto"/>
              <w:left w:val="single" w:sz="4" w:space="0" w:color="auto"/>
              <w:bottom w:val="single" w:sz="4" w:space="0" w:color="auto"/>
              <w:right w:val="single" w:sz="4" w:space="0" w:color="auto"/>
            </w:tcBorders>
          </w:tcPr>
          <w:p w14:paraId="22C08586" w14:textId="77777777" w:rsidR="00931566" w:rsidRPr="0048437B" w:rsidRDefault="00931566" w:rsidP="00931566">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4.</w:t>
            </w:r>
          </w:p>
        </w:tc>
        <w:tc>
          <w:tcPr>
            <w:tcW w:w="5888" w:type="dxa"/>
            <w:tcBorders>
              <w:top w:val="single" w:sz="4" w:space="0" w:color="auto"/>
              <w:left w:val="single" w:sz="4" w:space="0" w:color="auto"/>
              <w:bottom w:val="single" w:sz="4" w:space="0" w:color="auto"/>
              <w:right w:val="single" w:sz="4" w:space="0" w:color="auto"/>
            </w:tcBorders>
          </w:tcPr>
          <w:p w14:paraId="4ECF2C7D" w14:textId="77777777" w:rsidR="00931566" w:rsidRPr="0048437B" w:rsidRDefault="00931566" w:rsidP="00931566">
            <w:pPr>
              <w:rPr>
                <w:rFonts w:eastAsia="Arial"/>
                <w:color w:val="000000"/>
                <w:sz w:val="22"/>
                <w:szCs w:val="22"/>
              </w:rPr>
            </w:pPr>
            <w:r w:rsidRPr="0048437B">
              <w:rPr>
                <w:rFonts w:eastAsia="Arial"/>
                <w:color w:val="000000"/>
                <w:sz w:val="22"/>
                <w:szCs w:val="22"/>
              </w:rPr>
              <w:t>Валентность. Степень окисления химических элементов</w:t>
            </w:r>
          </w:p>
        </w:tc>
        <w:tc>
          <w:tcPr>
            <w:tcW w:w="1093" w:type="dxa"/>
            <w:tcBorders>
              <w:top w:val="single" w:sz="4" w:space="0" w:color="auto"/>
              <w:left w:val="single" w:sz="4" w:space="0" w:color="auto"/>
              <w:bottom w:val="single" w:sz="4" w:space="0" w:color="auto"/>
              <w:right w:val="single" w:sz="4" w:space="0" w:color="auto"/>
            </w:tcBorders>
            <w:vAlign w:val="bottom"/>
          </w:tcPr>
          <w:p w14:paraId="7090E884" w14:textId="2604FB4D" w:rsidR="00931566" w:rsidRPr="0048437B" w:rsidRDefault="00931566" w:rsidP="00931566">
            <w:pPr>
              <w:jc w:val="center"/>
              <w:rPr>
                <w:rFonts w:eastAsia="Arial"/>
                <w:color w:val="000000"/>
                <w:sz w:val="22"/>
                <w:szCs w:val="22"/>
              </w:rPr>
            </w:pPr>
            <w:r w:rsidRPr="0048437B">
              <w:rPr>
                <w:sz w:val="22"/>
                <w:szCs w:val="22"/>
              </w:rPr>
              <w:t>П</w:t>
            </w:r>
          </w:p>
        </w:tc>
        <w:tc>
          <w:tcPr>
            <w:tcW w:w="851" w:type="dxa"/>
            <w:tcBorders>
              <w:top w:val="single" w:sz="4" w:space="0" w:color="auto"/>
              <w:left w:val="single" w:sz="4" w:space="0" w:color="auto"/>
              <w:bottom w:val="single" w:sz="4" w:space="0" w:color="auto"/>
              <w:right w:val="single" w:sz="8" w:space="0" w:color="000000"/>
            </w:tcBorders>
          </w:tcPr>
          <w:p w14:paraId="7CEA83D5" w14:textId="2B9AE6B1" w:rsidR="00931566" w:rsidRPr="0048437B" w:rsidRDefault="00931566" w:rsidP="00931566">
            <w:pPr>
              <w:jc w:val="center"/>
              <w:rPr>
                <w:rFonts w:eastAsia="Arial"/>
                <w:color w:val="000000"/>
                <w:sz w:val="22"/>
                <w:szCs w:val="22"/>
              </w:rPr>
            </w:pPr>
            <w:r w:rsidRPr="0048437B">
              <w:rPr>
                <w:rFonts w:eastAsia="Arial"/>
                <w:color w:val="000000"/>
                <w:sz w:val="22"/>
                <w:szCs w:val="22"/>
              </w:rPr>
              <w:t>2</w:t>
            </w:r>
          </w:p>
        </w:tc>
        <w:tc>
          <w:tcPr>
            <w:tcW w:w="992" w:type="dxa"/>
            <w:tcBorders>
              <w:top w:val="single" w:sz="4" w:space="0" w:color="auto"/>
              <w:left w:val="single" w:sz="4" w:space="0" w:color="auto"/>
              <w:bottom w:val="single" w:sz="4" w:space="0" w:color="auto"/>
              <w:right w:val="single" w:sz="8" w:space="0" w:color="000000"/>
            </w:tcBorders>
            <w:vAlign w:val="bottom"/>
          </w:tcPr>
          <w:p w14:paraId="4BD08D12" w14:textId="77777777" w:rsidR="00931566" w:rsidRPr="0048437B" w:rsidRDefault="00931566" w:rsidP="00931566">
            <w:pPr>
              <w:jc w:val="center"/>
              <w:rPr>
                <w:rFonts w:eastAsia="Arial"/>
                <w:color w:val="000000"/>
                <w:sz w:val="22"/>
                <w:szCs w:val="22"/>
              </w:rPr>
            </w:pPr>
            <w:r w:rsidRPr="0048437B">
              <w:rPr>
                <w:rFonts w:eastAsia="Calibri"/>
                <w:color w:val="000000"/>
                <w:kern w:val="2"/>
                <w:sz w:val="22"/>
                <w:szCs w:val="22"/>
                <w:lang w:eastAsia="en-US"/>
                <w14:ligatures w14:val="standardContextual"/>
              </w:rPr>
              <w:t>70,1</w:t>
            </w:r>
          </w:p>
        </w:tc>
        <w:tc>
          <w:tcPr>
            <w:tcW w:w="943" w:type="dxa"/>
            <w:tcBorders>
              <w:top w:val="single" w:sz="4" w:space="0" w:color="auto"/>
              <w:left w:val="single" w:sz="4" w:space="0" w:color="auto"/>
              <w:bottom w:val="single" w:sz="4" w:space="0" w:color="auto"/>
              <w:right w:val="single" w:sz="8" w:space="0" w:color="000000"/>
            </w:tcBorders>
            <w:vAlign w:val="bottom"/>
          </w:tcPr>
          <w:p w14:paraId="1AC0CDC6" w14:textId="77777777" w:rsidR="00931566" w:rsidRPr="0048437B" w:rsidRDefault="00931566" w:rsidP="00931566">
            <w:pPr>
              <w:jc w:val="center"/>
              <w:rPr>
                <w:rFonts w:eastAsia="Arial"/>
                <w:color w:val="000000"/>
                <w:sz w:val="22"/>
                <w:szCs w:val="22"/>
              </w:rPr>
            </w:pPr>
            <w:r w:rsidRPr="0048437B">
              <w:rPr>
                <w:rFonts w:eastAsia="Calibri"/>
                <w:color w:val="000000"/>
                <w:kern w:val="2"/>
                <w:sz w:val="22"/>
                <w:szCs w:val="22"/>
                <w:lang w:eastAsia="en-US"/>
                <w14:ligatures w14:val="standardContextual"/>
              </w:rPr>
              <w:t>54,26</w:t>
            </w:r>
          </w:p>
        </w:tc>
      </w:tr>
      <w:tr w:rsidR="00931566" w:rsidRPr="006F0FEA" w14:paraId="1FA5CC1F" w14:textId="77777777" w:rsidTr="00322DEB">
        <w:trPr>
          <w:trHeight w:val="20"/>
        </w:trPr>
        <w:tc>
          <w:tcPr>
            <w:tcW w:w="574" w:type="dxa"/>
            <w:tcBorders>
              <w:top w:val="single" w:sz="4" w:space="0" w:color="auto"/>
              <w:left w:val="single" w:sz="4" w:space="0" w:color="auto"/>
              <w:bottom w:val="single" w:sz="4" w:space="0" w:color="auto"/>
              <w:right w:val="single" w:sz="4" w:space="0" w:color="auto"/>
            </w:tcBorders>
          </w:tcPr>
          <w:p w14:paraId="101576CB" w14:textId="77777777" w:rsidR="00931566" w:rsidRPr="0048437B" w:rsidRDefault="00931566" w:rsidP="00931566">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5.</w:t>
            </w:r>
          </w:p>
        </w:tc>
        <w:tc>
          <w:tcPr>
            <w:tcW w:w="5888" w:type="dxa"/>
            <w:tcBorders>
              <w:top w:val="single" w:sz="4" w:space="0" w:color="auto"/>
              <w:left w:val="single" w:sz="4" w:space="0" w:color="auto"/>
              <w:bottom w:val="single" w:sz="4" w:space="0" w:color="auto"/>
              <w:right w:val="single" w:sz="4" w:space="0" w:color="auto"/>
            </w:tcBorders>
          </w:tcPr>
          <w:p w14:paraId="227AF548" w14:textId="77777777" w:rsidR="00931566" w:rsidRPr="0048437B" w:rsidRDefault="00931566" w:rsidP="00931566">
            <w:pPr>
              <w:rPr>
                <w:rFonts w:eastAsia="Arial"/>
                <w:color w:val="000000"/>
                <w:sz w:val="22"/>
                <w:szCs w:val="22"/>
              </w:rPr>
            </w:pPr>
            <w:r w:rsidRPr="0048437B">
              <w:rPr>
                <w:rFonts w:eastAsia="Arial"/>
                <w:color w:val="000000"/>
                <w:sz w:val="22"/>
                <w:szCs w:val="22"/>
              </w:rPr>
              <w:t>Строение вещества. Химическая связь: ковалентная (полярная и неполярная), ионная, металлическая</w:t>
            </w:r>
          </w:p>
        </w:tc>
        <w:tc>
          <w:tcPr>
            <w:tcW w:w="1093" w:type="dxa"/>
            <w:tcBorders>
              <w:top w:val="single" w:sz="4" w:space="0" w:color="auto"/>
              <w:left w:val="single" w:sz="4" w:space="0" w:color="auto"/>
              <w:bottom w:val="single" w:sz="8" w:space="0" w:color="000000"/>
              <w:right w:val="single" w:sz="4" w:space="0" w:color="auto"/>
            </w:tcBorders>
            <w:vAlign w:val="bottom"/>
          </w:tcPr>
          <w:p w14:paraId="49AB156A" w14:textId="28297105" w:rsidR="00931566" w:rsidRPr="0048437B" w:rsidRDefault="00931566" w:rsidP="00931566">
            <w:pPr>
              <w:jc w:val="center"/>
              <w:rPr>
                <w:rFonts w:eastAsia="Arial"/>
                <w:color w:val="000000"/>
                <w:sz w:val="22"/>
                <w:szCs w:val="22"/>
              </w:rPr>
            </w:pPr>
            <w:r w:rsidRPr="0048437B">
              <w:rPr>
                <w:sz w:val="22"/>
                <w:szCs w:val="22"/>
              </w:rPr>
              <w:t>Б</w:t>
            </w:r>
          </w:p>
        </w:tc>
        <w:tc>
          <w:tcPr>
            <w:tcW w:w="851" w:type="dxa"/>
            <w:tcBorders>
              <w:top w:val="single" w:sz="4" w:space="0" w:color="auto"/>
              <w:left w:val="single" w:sz="4" w:space="0" w:color="auto"/>
              <w:bottom w:val="single" w:sz="8" w:space="0" w:color="000000"/>
              <w:right w:val="single" w:sz="8" w:space="0" w:color="000000"/>
            </w:tcBorders>
          </w:tcPr>
          <w:p w14:paraId="62209316" w14:textId="02351674" w:rsidR="00931566" w:rsidRPr="0048437B" w:rsidRDefault="00931566" w:rsidP="00931566">
            <w:pPr>
              <w:jc w:val="center"/>
              <w:rPr>
                <w:rFonts w:eastAsia="Arial"/>
                <w:color w:val="000000"/>
                <w:sz w:val="22"/>
                <w:szCs w:val="22"/>
              </w:rPr>
            </w:pPr>
            <w:r w:rsidRPr="0048437B">
              <w:rPr>
                <w:rFonts w:eastAsia="Arial"/>
                <w:color w:val="000000"/>
                <w:sz w:val="22"/>
                <w:szCs w:val="22"/>
              </w:rPr>
              <w:t>1</w:t>
            </w:r>
          </w:p>
        </w:tc>
        <w:tc>
          <w:tcPr>
            <w:tcW w:w="992" w:type="dxa"/>
            <w:tcBorders>
              <w:top w:val="single" w:sz="4" w:space="0" w:color="auto"/>
              <w:left w:val="single" w:sz="4" w:space="0" w:color="auto"/>
              <w:bottom w:val="single" w:sz="8" w:space="0" w:color="000000"/>
              <w:right w:val="single" w:sz="8" w:space="0" w:color="000000"/>
            </w:tcBorders>
            <w:vAlign w:val="bottom"/>
          </w:tcPr>
          <w:p w14:paraId="16B79B38" w14:textId="77777777" w:rsidR="00931566" w:rsidRPr="0048437B" w:rsidRDefault="00931566" w:rsidP="00931566">
            <w:pPr>
              <w:jc w:val="center"/>
              <w:rPr>
                <w:rFonts w:eastAsia="Arial"/>
                <w:color w:val="000000"/>
                <w:sz w:val="22"/>
                <w:szCs w:val="22"/>
              </w:rPr>
            </w:pPr>
            <w:r w:rsidRPr="0048437B">
              <w:rPr>
                <w:rFonts w:eastAsia="Calibri"/>
                <w:color w:val="000000"/>
                <w:kern w:val="2"/>
                <w:sz w:val="22"/>
                <w:szCs w:val="22"/>
                <w:lang w:eastAsia="en-US"/>
                <w14:ligatures w14:val="standardContextual"/>
              </w:rPr>
              <w:t>62,75</w:t>
            </w:r>
          </w:p>
        </w:tc>
        <w:tc>
          <w:tcPr>
            <w:tcW w:w="943" w:type="dxa"/>
            <w:tcBorders>
              <w:top w:val="single" w:sz="4" w:space="0" w:color="auto"/>
              <w:left w:val="single" w:sz="4" w:space="0" w:color="auto"/>
              <w:bottom w:val="single" w:sz="8" w:space="0" w:color="000000"/>
              <w:right w:val="single" w:sz="8" w:space="0" w:color="000000"/>
            </w:tcBorders>
            <w:vAlign w:val="bottom"/>
          </w:tcPr>
          <w:p w14:paraId="1CCA8039" w14:textId="77777777" w:rsidR="00931566" w:rsidRPr="0048437B" w:rsidRDefault="00931566" w:rsidP="00931566">
            <w:pPr>
              <w:jc w:val="center"/>
              <w:rPr>
                <w:rFonts w:eastAsia="Arial"/>
                <w:color w:val="000000"/>
                <w:sz w:val="22"/>
                <w:szCs w:val="22"/>
              </w:rPr>
            </w:pPr>
            <w:r w:rsidRPr="0048437B">
              <w:rPr>
                <w:rFonts w:eastAsia="Calibri"/>
                <w:color w:val="000000"/>
                <w:kern w:val="2"/>
                <w:sz w:val="22"/>
                <w:szCs w:val="22"/>
                <w:lang w:eastAsia="en-US"/>
                <w14:ligatures w14:val="standardContextual"/>
              </w:rPr>
              <w:t>56,58</w:t>
            </w:r>
          </w:p>
        </w:tc>
      </w:tr>
      <w:tr w:rsidR="00931566" w:rsidRPr="006F0FEA" w14:paraId="79943B58" w14:textId="77777777" w:rsidTr="00322DEB">
        <w:trPr>
          <w:trHeight w:val="20"/>
        </w:trPr>
        <w:tc>
          <w:tcPr>
            <w:tcW w:w="574" w:type="dxa"/>
            <w:tcBorders>
              <w:top w:val="single" w:sz="4" w:space="0" w:color="auto"/>
              <w:left w:val="single" w:sz="4" w:space="0" w:color="auto"/>
              <w:bottom w:val="single" w:sz="4" w:space="0" w:color="auto"/>
              <w:right w:val="single" w:sz="4" w:space="0" w:color="auto"/>
            </w:tcBorders>
          </w:tcPr>
          <w:p w14:paraId="36948AB1" w14:textId="77777777" w:rsidR="00931566" w:rsidRPr="0048437B" w:rsidRDefault="00931566" w:rsidP="00931566">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6.</w:t>
            </w:r>
          </w:p>
        </w:tc>
        <w:tc>
          <w:tcPr>
            <w:tcW w:w="5888" w:type="dxa"/>
            <w:tcBorders>
              <w:top w:val="single" w:sz="4" w:space="0" w:color="auto"/>
              <w:left w:val="single" w:sz="4" w:space="0" w:color="auto"/>
              <w:bottom w:val="single" w:sz="4" w:space="0" w:color="auto"/>
              <w:right w:val="single" w:sz="4" w:space="0" w:color="auto"/>
            </w:tcBorders>
          </w:tcPr>
          <w:p w14:paraId="7B998270" w14:textId="77777777" w:rsidR="00931566" w:rsidRPr="0048437B" w:rsidRDefault="00931566" w:rsidP="00931566">
            <w:pPr>
              <w:rPr>
                <w:rFonts w:eastAsia="Arial"/>
                <w:color w:val="000000"/>
                <w:sz w:val="22"/>
                <w:szCs w:val="22"/>
              </w:rPr>
            </w:pPr>
            <w:r w:rsidRPr="0048437B">
              <w:rPr>
                <w:rFonts w:eastAsia="Arial"/>
                <w:color w:val="000000"/>
                <w:sz w:val="22"/>
                <w:szCs w:val="22"/>
              </w:rPr>
              <w:t>Строение атома. Строение электронных оболочек атомов первых 20 химических элементов Периодической системы Д.И. Менделеева. Закономерности изменения свойств элементов в связи с положением в Периодической системе  Д.И. Менделеева</w:t>
            </w:r>
          </w:p>
        </w:tc>
        <w:tc>
          <w:tcPr>
            <w:tcW w:w="1093" w:type="dxa"/>
            <w:tcBorders>
              <w:top w:val="single" w:sz="8" w:space="0" w:color="000000"/>
              <w:left w:val="single" w:sz="4" w:space="0" w:color="auto"/>
              <w:bottom w:val="single" w:sz="8" w:space="0" w:color="000000"/>
              <w:right w:val="single" w:sz="4" w:space="0" w:color="auto"/>
            </w:tcBorders>
            <w:vAlign w:val="bottom"/>
          </w:tcPr>
          <w:p w14:paraId="0A1E9E50" w14:textId="58E1A18F" w:rsidR="00931566" w:rsidRPr="0048437B" w:rsidRDefault="00931566" w:rsidP="00931566">
            <w:pPr>
              <w:jc w:val="center"/>
              <w:rPr>
                <w:rFonts w:eastAsia="Arial"/>
                <w:color w:val="000000"/>
                <w:sz w:val="22"/>
                <w:szCs w:val="22"/>
              </w:rPr>
            </w:pPr>
            <w:r w:rsidRPr="0048437B">
              <w:rPr>
                <w:sz w:val="22"/>
                <w:szCs w:val="22"/>
              </w:rPr>
              <w:t>Б</w:t>
            </w:r>
          </w:p>
        </w:tc>
        <w:tc>
          <w:tcPr>
            <w:tcW w:w="851" w:type="dxa"/>
            <w:tcBorders>
              <w:top w:val="single" w:sz="8" w:space="0" w:color="000000"/>
              <w:left w:val="single" w:sz="4" w:space="0" w:color="auto"/>
              <w:bottom w:val="single" w:sz="8" w:space="0" w:color="000000"/>
              <w:right w:val="single" w:sz="8" w:space="0" w:color="000000"/>
            </w:tcBorders>
          </w:tcPr>
          <w:p w14:paraId="4B2DF03B" w14:textId="436162F8" w:rsidR="00931566" w:rsidRPr="0048437B" w:rsidRDefault="00931566" w:rsidP="00931566">
            <w:pPr>
              <w:jc w:val="center"/>
              <w:rPr>
                <w:rFonts w:eastAsia="Arial"/>
                <w:color w:val="000000"/>
                <w:sz w:val="22"/>
                <w:szCs w:val="22"/>
              </w:rPr>
            </w:pPr>
            <w:r w:rsidRPr="0048437B">
              <w:rPr>
                <w:rFonts w:eastAsia="Arial"/>
                <w:color w:val="000000"/>
                <w:sz w:val="22"/>
                <w:szCs w:val="22"/>
              </w:rPr>
              <w:t>1</w:t>
            </w:r>
          </w:p>
        </w:tc>
        <w:tc>
          <w:tcPr>
            <w:tcW w:w="992" w:type="dxa"/>
            <w:tcBorders>
              <w:top w:val="single" w:sz="8" w:space="0" w:color="000000"/>
              <w:left w:val="single" w:sz="4" w:space="0" w:color="auto"/>
              <w:bottom w:val="single" w:sz="8" w:space="0" w:color="000000"/>
              <w:right w:val="single" w:sz="8" w:space="0" w:color="000000"/>
            </w:tcBorders>
            <w:vAlign w:val="bottom"/>
          </w:tcPr>
          <w:p w14:paraId="3C65F6DA" w14:textId="77777777" w:rsidR="00931566" w:rsidRPr="0048437B" w:rsidRDefault="00931566" w:rsidP="00931566">
            <w:pPr>
              <w:jc w:val="center"/>
              <w:rPr>
                <w:rFonts w:eastAsia="Arial"/>
                <w:b/>
                <w:color w:val="000000"/>
                <w:sz w:val="22"/>
                <w:szCs w:val="22"/>
              </w:rPr>
            </w:pPr>
            <w:r w:rsidRPr="0048437B">
              <w:rPr>
                <w:rFonts w:eastAsia="Calibri"/>
                <w:b/>
                <w:color w:val="000000"/>
                <w:kern w:val="2"/>
                <w:sz w:val="22"/>
                <w:szCs w:val="22"/>
                <w:lang w:eastAsia="en-US"/>
                <w14:ligatures w14:val="standardContextual"/>
              </w:rPr>
              <w:t>46,08</w:t>
            </w:r>
          </w:p>
        </w:tc>
        <w:tc>
          <w:tcPr>
            <w:tcW w:w="943" w:type="dxa"/>
            <w:tcBorders>
              <w:top w:val="single" w:sz="8" w:space="0" w:color="000000"/>
              <w:left w:val="single" w:sz="4" w:space="0" w:color="auto"/>
              <w:bottom w:val="single" w:sz="8" w:space="0" w:color="000000"/>
              <w:right w:val="single" w:sz="8" w:space="0" w:color="000000"/>
            </w:tcBorders>
            <w:vAlign w:val="bottom"/>
          </w:tcPr>
          <w:p w14:paraId="2EBBE6DB" w14:textId="77777777" w:rsidR="00931566" w:rsidRPr="0048437B" w:rsidRDefault="00931566" w:rsidP="00931566">
            <w:pPr>
              <w:jc w:val="center"/>
              <w:rPr>
                <w:rFonts w:eastAsia="Arial"/>
                <w:color w:val="000000"/>
                <w:sz w:val="22"/>
                <w:szCs w:val="22"/>
              </w:rPr>
            </w:pPr>
            <w:r w:rsidRPr="0048437B">
              <w:rPr>
                <w:rFonts w:eastAsia="Calibri"/>
                <w:color w:val="000000"/>
                <w:kern w:val="2"/>
                <w:sz w:val="22"/>
                <w:szCs w:val="22"/>
                <w:lang w:eastAsia="en-US"/>
                <w14:ligatures w14:val="standardContextual"/>
              </w:rPr>
              <w:t>47,93</w:t>
            </w:r>
          </w:p>
        </w:tc>
      </w:tr>
      <w:tr w:rsidR="00931566" w:rsidRPr="006F0FEA" w14:paraId="140BE719" w14:textId="77777777" w:rsidTr="00322DEB">
        <w:trPr>
          <w:trHeight w:val="20"/>
        </w:trPr>
        <w:tc>
          <w:tcPr>
            <w:tcW w:w="574" w:type="dxa"/>
            <w:tcBorders>
              <w:top w:val="single" w:sz="4" w:space="0" w:color="auto"/>
              <w:left w:val="single" w:sz="8" w:space="0" w:color="000000"/>
              <w:bottom w:val="single" w:sz="8" w:space="0" w:color="000000"/>
              <w:right w:val="single" w:sz="8" w:space="0" w:color="000000"/>
            </w:tcBorders>
          </w:tcPr>
          <w:p w14:paraId="46B58C5D" w14:textId="77777777" w:rsidR="00931566" w:rsidRPr="0048437B" w:rsidRDefault="00931566" w:rsidP="00931566">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7.</w:t>
            </w:r>
          </w:p>
        </w:tc>
        <w:tc>
          <w:tcPr>
            <w:tcW w:w="5888" w:type="dxa"/>
            <w:tcBorders>
              <w:top w:val="single" w:sz="4" w:space="0" w:color="auto"/>
              <w:left w:val="single" w:sz="8" w:space="0" w:color="000000"/>
              <w:bottom w:val="single" w:sz="4" w:space="0" w:color="auto"/>
              <w:right w:val="single" w:sz="8" w:space="0" w:color="000000"/>
            </w:tcBorders>
          </w:tcPr>
          <w:p w14:paraId="3DD6AD1E" w14:textId="77777777" w:rsidR="00931566" w:rsidRPr="0048437B" w:rsidRDefault="00931566" w:rsidP="00931566">
            <w:pPr>
              <w:rPr>
                <w:rFonts w:eastAsia="Arial"/>
                <w:color w:val="000000"/>
                <w:sz w:val="22"/>
                <w:szCs w:val="22"/>
              </w:rPr>
            </w:pPr>
            <w:r w:rsidRPr="0048437B">
              <w:rPr>
                <w:rFonts w:eastAsia="Arial"/>
                <w:color w:val="000000"/>
                <w:sz w:val="22"/>
                <w:szCs w:val="22"/>
              </w:rPr>
              <w:t xml:space="preserve">Классификация и номенклатура неорганических веществ </w:t>
            </w:r>
          </w:p>
        </w:tc>
        <w:tc>
          <w:tcPr>
            <w:tcW w:w="1093" w:type="dxa"/>
            <w:tcBorders>
              <w:top w:val="single" w:sz="8" w:space="0" w:color="000000"/>
              <w:left w:val="single" w:sz="8" w:space="0" w:color="000000"/>
              <w:bottom w:val="single" w:sz="8" w:space="0" w:color="000000"/>
              <w:right w:val="single" w:sz="8" w:space="0" w:color="000000"/>
            </w:tcBorders>
            <w:vAlign w:val="bottom"/>
          </w:tcPr>
          <w:p w14:paraId="0A2911FC" w14:textId="62FFD57F" w:rsidR="00931566" w:rsidRPr="0048437B" w:rsidRDefault="00931566" w:rsidP="00931566">
            <w:pPr>
              <w:jc w:val="center"/>
              <w:rPr>
                <w:rFonts w:eastAsia="Arial"/>
                <w:color w:val="000000"/>
                <w:sz w:val="22"/>
                <w:szCs w:val="22"/>
              </w:rPr>
            </w:pPr>
            <w:r w:rsidRPr="0048437B">
              <w:rPr>
                <w:sz w:val="22"/>
                <w:szCs w:val="22"/>
              </w:rPr>
              <w:t>Б</w:t>
            </w:r>
          </w:p>
        </w:tc>
        <w:tc>
          <w:tcPr>
            <w:tcW w:w="851" w:type="dxa"/>
            <w:tcBorders>
              <w:top w:val="single" w:sz="8" w:space="0" w:color="000000"/>
              <w:left w:val="single" w:sz="8" w:space="0" w:color="000000"/>
              <w:bottom w:val="single" w:sz="8" w:space="0" w:color="000000"/>
              <w:right w:val="single" w:sz="8" w:space="0" w:color="000000"/>
            </w:tcBorders>
          </w:tcPr>
          <w:p w14:paraId="6FBC2FDD" w14:textId="53AC0AD9" w:rsidR="00931566" w:rsidRPr="0048437B" w:rsidRDefault="00931566" w:rsidP="00931566">
            <w:pPr>
              <w:jc w:val="center"/>
              <w:rPr>
                <w:rFonts w:eastAsia="Arial"/>
                <w:color w:val="000000"/>
                <w:sz w:val="22"/>
                <w:szCs w:val="22"/>
              </w:rPr>
            </w:pPr>
            <w:r w:rsidRPr="0048437B">
              <w:rPr>
                <w:rFonts w:eastAsia="Arial"/>
                <w:color w:val="000000"/>
                <w:sz w:val="22"/>
                <w:szCs w:val="22"/>
              </w:rPr>
              <w:t>1</w:t>
            </w:r>
          </w:p>
        </w:tc>
        <w:tc>
          <w:tcPr>
            <w:tcW w:w="992" w:type="dxa"/>
            <w:tcBorders>
              <w:top w:val="single" w:sz="8" w:space="0" w:color="000000"/>
              <w:left w:val="single" w:sz="8" w:space="0" w:color="000000"/>
              <w:bottom w:val="single" w:sz="8" w:space="0" w:color="000000"/>
              <w:right w:val="single" w:sz="8" w:space="0" w:color="000000"/>
            </w:tcBorders>
            <w:vAlign w:val="bottom"/>
          </w:tcPr>
          <w:p w14:paraId="21851491" w14:textId="77777777" w:rsidR="00931566" w:rsidRPr="0048437B" w:rsidRDefault="00931566" w:rsidP="00931566">
            <w:pPr>
              <w:jc w:val="center"/>
              <w:rPr>
                <w:rFonts w:eastAsia="Arial"/>
                <w:color w:val="000000"/>
                <w:sz w:val="22"/>
                <w:szCs w:val="22"/>
              </w:rPr>
            </w:pPr>
            <w:r w:rsidRPr="0048437B">
              <w:rPr>
                <w:rFonts w:eastAsia="Calibri"/>
                <w:color w:val="000000"/>
                <w:kern w:val="2"/>
                <w:sz w:val="22"/>
                <w:szCs w:val="22"/>
                <w:lang w:eastAsia="en-US"/>
                <w14:ligatures w14:val="standardContextual"/>
              </w:rPr>
              <w:t>53,43</w:t>
            </w:r>
          </w:p>
        </w:tc>
        <w:tc>
          <w:tcPr>
            <w:tcW w:w="943" w:type="dxa"/>
            <w:tcBorders>
              <w:top w:val="single" w:sz="8" w:space="0" w:color="000000"/>
              <w:left w:val="single" w:sz="8" w:space="0" w:color="000000"/>
              <w:bottom w:val="single" w:sz="8" w:space="0" w:color="000000"/>
              <w:right w:val="single" w:sz="8" w:space="0" w:color="000000"/>
            </w:tcBorders>
            <w:vAlign w:val="bottom"/>
          </w:tcPr>
          <w:p w14:paraId="0972CC15" w14:textId="77777777" w:rsidR="00931566" w:rsidRPr="0048437B" w:rsidRDefault="00931566" w:rsidP="00931566">
            <w:pPr>
              <w:jc w:val="center"/>
              <w:rPr>
                <w:rFonts w:eastAsia="Arial"/>
                <w:color w:val="000000"/>
                <w:sz w:val="22"/>
                <w:szCs w:val="22"/>
              </w:rPr>
            </w:pPr>
            <w:r w:rsidRPr="0048437B">
              <w:rPr>
                <w:rFonts w:eastAsia="Calibri"/>
                <w:color w:val="000000"/>
                <w:kern w:val="2"/>
                <w:sz w:val="22"/>
                <w:szCs w:val="22"/>
                <w:lang w:eastAsia="en-US"/>
                <w14:ligatures w14:val="standardContextual"/>
              </w:rPr>
              <w:t>47,73</w:t>
            </w:r>
          </w:p>
        </w:tc>
      </w:tr>
      <w:tr w:rsidR="00931566" w:rsidRPr="006F0FEA" w14:paraId="4B028B00" w14:textId="77777777" w:rsidTr="00322DEB">
        <w:trPr>
          <w:trHeight w:val="20"/>
        </w:trPr>
        <w:tc>
          <w:tcPr>
            <w:tcW w:w="574" w:type="dxa"/>
            <w:tcBorders>
              <w:top w:val="single" w:sz="8" w:space="0" w:color="000000"/>
              <w:left w:val="single" w:sz="8" w:space="0" w:color="000000"/>
              <w:bottom w:val="single" w:sz="4" w:space="0" w:color="auto"/>
              <w:right w:val="single" w:sz="4" w:space="0" w:color="auto"/>
            </w:tcBorders>
          </w:tcPr>
          <w:p w14:paraId="27AD56AB" w14:textId="77777777" w:rsidR="00931566" w:rsidRPr="0048437B" w:rsidRDefault="00931566" w:rsidP="00931566">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8.</w:t>
            </w:r>
          </w:p>
        </w:tc>
        <w:tc>
          <w:tcPr>
            <w:tcW w:w="5888" w:type="dxa"/>
            <w:tcBorders>
              <w:top w:val="single" w:sz="4" w:space="0" w:color="auto"/>
              <w:left w:val="single" w:sz="4" w:space="0" w:color="auto"/>
              <w:bottom w:val="single" w:sz="4" w:space="0" w:color="auto"/>
              <w:right w:val="single" w:sz="4" w:space="0" w:color="auto"/>
            </w:tcBorders>
          </w:tcPr>
          <w:p w14:paraId="3FE29485" w14:textId="77777777" w:rsidR="00931566" w:rsidRPr="0048437B" w:rsidRDefault="00931566" w:rsidP="00931566">
            <w:pPr>
              <w:rPr>
                <w:rFonts w:eastAsia="Arial"/>
                <w:color w:val="000000"/>
                <w:sz w:val="22"/>
                <w:szCs w:val="22"/>
              </w:rPr>
            </w:pPr>
            <w:r w:rsidRPr="0048437B">
              <w:rPr>
                <w:rFonts w:eastAsia="Arial"/>
                <w:color w:val="000000"/>
                <w:sz w:val="22"/>
                <w:szCs w:val="22"/>
              </w:rPr>
              <w:t>Химические свойства простых веществ. Химические свойства оксидов: основных, амфотерных, кислотных</w:t>
            </w:r>
          </w:p>
        </w:tc>
        <w:tc>
          <w:tcPr>
            <w:tcW w:w="1093" w:type="dxa"/>
            <w:tcBorders>
              <w:top w:val="single" w:sz="8" w:space="0" w:color="000000"/>
              <w:left w:val="single" w:sz="4" w:space="0" w:color="auto"/>
              <w:bottom w:val="single" w:sz="4" w:space="0" w:color="auto"/>
              <w:right w:val="single" w:sz="4" w:space="0" w:color="auto"/>
            </w:tcBorders>
            <w:vAlign w:val="bottom"/>
          </w:tcPr>
          <w:p w14:paraId="73629CA9" w14:textId="0BAE4E38" w:rsidR="00931566" w:rsidRPr="0048437B" w:rsidRDefault="00931566" w:rsidP="00931566">
            <w:pPr>
              <w:jc w:val="center"/>
              <w:rPr>
                <w:rFonts w:eastAsia="Arial"/>
                <w:color w:val="000000"/>
                <w:sz w:val="22"/>
                <w:szCs w:val="22"/>
              </w:rPr>
            </w:pPr>
            <w:r w:rsidRPr="0048437B">
              <w:rPr>
                <w:sz w:val="22"/>
                <w:szCs w:val="22"/>
              </w:rPr>
              <w:t>Б</w:t>
            </w:r>
          </w:p>
        </w:tc>
        <w:tc>
          <w:tcPr>
            <w:tcW w:w="851" w:type="dxa"/>
            <w:tcBorders>
              <w:top w:val="single" w:sz="8" w:space="0" w:color="000000"/>
              <w:left w:val="single" w:sz="4" w:space="0" w:color="auto"/>
              <w:bottom w:val="single" w:sz="4" w:space="0" w:color="auto"/>
              <w:right w:val="single" w:sz="8" w:space="0" w:color="000000"/>
            </w:tcBorders>
          </w:tcPr>
          <w:p w14:paraId="72688735" w14:textId="64A39A48" w:rsidR="00931566" w:rsidRPr="0048437B" w:rsidRDefault="00931566" w:rsidP="00931566">
            <w:pPr>
              <w:jc w:val="center"/>
              <w:rPr>
                <w:rFonts w:eastAsia="Arial"/>
                <w:color w:val="000000"/>
                <w:sz w:val="22"/>
                <w:szCs w:val="22"/>
              </w:rPr>
            </w:pPr>
            <w:r w:rsidRPr="0048437B">
              <w:rPr>
                <w:rFonts w:eastAsia="Arial"/>
                <w:color w:val="000000"/>
                <w:sz w:val="22"/>
                <w:szCs w:val="22"/>
              </w:rPr>
              <w:t>1</w:t>
            </w:r>
          </w:p>
        </w:tc>
        <w:tc>
          <w:tcPr>
            <w:tcW w:w="992" w:type="dxa"/>
            <w:tcBorders>
              <w:top w:val="single" w:sz="8" w:space="0" w:color="000000"/>
              <w:left w:val="single" w:sz="4" w:space="0" w:color="auto"/>
              <w:bottom w:val="single" w:sz="4" w:space="0" w:color="auto"/>
              <w:right w:val="single" w:sz="8" w:space="0" w:color="000000"/>
            </w:tcBorders>
            <w:vAlign w:val="bottom"/>
          </w:tcPr>
          <w:p w14:paraId="2F17F4BD" w14:textId="77777777" w:rsidR="00931566" w:rsidRPr="0048437B" w:rsidRDefault="00931566" w:rsidP="00931566">
            <w:pPr>
              <w:jc w:val="center"/>
              <w:rPr>
                <w:rFonts w:eastAsia="Arial"/>
                <w:b/>
                <w:color w:val="000000"/>
                <w:sz w:val="22"/>
                <w:szCs w:val="22"/>
              </w:rPr>
            </w:pPr>
            <w:r w:rsidRPr="0048437B">
              <w:rPr>
                <w:rFonts w:eastAsia="Calibri"/>
                <w:b/>
                <w:color w:val="000000"/>
                <w:kern w:val="2"/>
                <w:sz w:val="22"/>
                <w:szCs w:val="22"/>
                <w:lang w:eastAsia="en-US"/>
                <w14:ligatures w14:val="standardContextual"/>
              </w:rPr>
              <w:t>37,75</w:t>
            </w:r>
          </w:p>
        </w:tc>
        <w:tc>
          <w:tcPr>
            <w:tcW w:w="943" w:type="dxa"/>
            <w:tcBorders>
              <w:top w:val="single" w:sz="8" w:space="0" w:color="000000"/>
              <w:left w:val="single" w:sz="4" w:space="0" w:color="auto"/>
              <w:bottom w:val="single" w:sz="4" w:space="0" w:color="auto"/>
              <w:right w:val="single" w:sz="8" w:space="0" w:color="000000"/>
            </w:tcBorders>
            <w:vAlign w:val="bottom"/>
          </w:tcPr>
          <w:p w14:paraId="4514D37F" w14:textId="77777777" w:rsidR="00931566" w:rsidRPr="0048437B" w:rsidRDefault="00931566" w:rsidP="00931566">
            <w:pPr>
              <w:jc w:val="center"/>
              <w:rPr>
                <w:rFonts w:eastAsia="Arial"/>
                <w:color w:val="000000"/>
                <w:sz w:val="22"/>
                <w:szCs w:val="22"/>
              </w:rPr>
            </w:pPr>
            <w:r w:rsidRPr="0048437B">
              <w:rPr>
                <w:rFonts w:eastAsia="Calibri"/>
                <w:color w:val="000000"/>
                <w:kern w:val="2"/>
                <w:sz w:val="22"/>
                <w:szCs w:val="22"/>
                <w:lang w:eastAsia="en-US"/>
                <w14:ligatures w14:val="standardContextual"/>
              </w:rPr>
              <w:t>38,46</w:t>
            </w:r>
          </w:p>
        </w:tc>
      </w:tr>
      <w:tr w:rsidR="00931566" w:rsidRPr="006F0FEA" w14:paraId="6B6FCCD4" w14:textId="77777777" w:rsidTr="00322DEB">
        <w:trPr>
          <w:trHeight w:val="20"/>
        </w:trPr>
        <w:tc>
          <w:tcPr>
            <w:tcW w:w="574" w:type="dxa"/>
            <w:tcBorders>
              <w:top w:val="single" w:sz="4" w:space="0" w:color="auto"/>
              <w:left w:val="single" w:sz="8" w:space="0" w:color="000000"/>
              <w:bottom w:val="single" w:sz="4" w:space="0" w:color="auto"/>
              <w:right w:val="single" w:sz="4" w:space="0" w:color="auto"/>
            </w:tcBorders>
          </w:tcPr>
          <w:p w14:paraId="3B9B4D00" w14:textId="77777777" w:rsidR="00931566" w:rsidRPr="0048437B" w:rsidRDefault="00931566" w:rsidP="00931566">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9.</w:t>
            </w:r>
          </w:p>
        </w:tc>
        <w:tc>
          <w:tcPr>
            <w:tcW w:w="5888" w:type="dxa"/>
            <w:tcBorders>
              <w:top w:val="single" w:sz="4" w:space="0" w:color="auto"/>
              <w:left w:val="single" w:sz="4" w:space="0" w:color="auto"/>
              <w:bottom w:val="single" w:sz="4" w:space="0" w:color="auto"/>
              <w:right w:val="single" w:sz="4" w:space="0" w:color="auto"/>
            </w:tcBorders>
          </w:tcPr>
          <w:p w14:paraId="4FE5D636" w14:textId="77777777" w:rsidR="00931566" w:rsidRPr="0048437B" w:rsidRDefault="00931566" w:rsidP="00931566">
            <w:pPr>
              <w:rPr>
                <w:rFonts w:eastAsia="Arial"/>
                <w:color w:val="000000"/>
                <w:sz w:val="22"/>
                <w:szCs w:val="22"/>
              </w:rPr>
            </w:pPr>
            <w:r w:rsidRPr="0048437B">
              <w:rPr>
                <w:rFonts w:eastAsia="Arial"/>
                <w:color w:val="000000"/>
                <w:sz w:val="22"/>
                <w:szCs w:val="22"/>
              </w:rPr>
              <w:t>Химические свойства простых веществ. Химические свойства сложных веществ</w:t>
            </w:r>
          </w:p>
        </w:tc>
        <w:tc>
          <w:tcPr>
            <w:tcW w:w="1093" w:type="dxa"/>
            <w:tcBorders>
              <w:top w:val="single" w:sz="4" w:space="0" w:color="auto"/>
              <w:left w:val="single" w:sz="4" w:space="0" w:color="auto"/>
              <w:bottom w:val="single" w:sz="4" w:space="0" w:color="auto"/>
              <w:right w:val="single" w:sz="4" w:space="0" w:color="auto"/>
            </w:tcBorders>
            <w:vAlign w:val="bottom"/>
          </w:tcPr>
          <w:p w14:paraId="71B5656E" w14:textId="38FB6F18" w:rsidR="00931566" w:rsidRPr="0048437B" w:rsidRDefault="00931566" w:rsidP="00931566">
            <w:pPr>
              <w:jc w:val="center"/>
              <w:rPr>
                <w:rFonts w:eastAsia="Arial"/>
                <w:color w:val="000000"/>
                <w:sz w:val="22"/>
                <w:szCs w:val="22"/>
              </w:rPr>
            </w:pPr>
            <w:r w:rsidRPr="0048437B">
              <w:rPr>
                <w:sz w:val="22"/>
                <w:szCs w:val="22"/>
              </w:rPr>
              <w:t>П</w:t>
            </w:r>
          </w:p>
        </w:tc>
        <w:tc>
          <w:tcPr>
            <w:tcW w:w="851" w:type="dxa"/>
            <w:tcBorders>
              <w:top w:val="single" w:sz="4" w:space="0" w:color="auto"/>
              <w:left w:val="single" w:sz="4" w:space="0" w:color="auto"/>
              <w:bottom w:val="single" w:sz="4" w:space="0" w:color="auto"/>
              <w:right w:val="single" w:sz="8" w:space="0" w:color="000000"/>
            </w:tcBorders>
          </w:tcPr>
          <w:p w14:paraId="3F57ADF5" w14:textId="2920FDCD" w:rsidR="00931566" w:rsidRPr="0048437B" w:rsidRDefault="00931566" w:rsidP="00931566">
            <w:pPr>
              <w:jc w:val="center"/>
              <w:rPr>
                <w:rFonts w:eastAsia="Arial"/>
                <w:color w:val="000000"/>
                <w:sz w:val="22"/>
                <w:szCs w:val="22"/>
              </w:rPr>
            </w:pPr>
            <w:r w:rsidRPr="0048437B">
              <w:rPr>
                <w:rFonts w:eastAsia="Arial"/>
                <w:color w:val="000000"/>
                <w:sz w:val="22"/>
                <w:szCs w:val="22"/>
              </w:rPr>
              <w:t>2</w:t>
            </w:r>
          </w:p>
        </w:tc>
        <w:tc>
          <w:tcPr>
            <w:tcW w:w="992" w:type="dxa"/>
            <w:tcBorders>
              <w:top w:val="single" w:sz="4" w:space="0" w:color="auto"/>
              <w:left w:val="single" w:sz="4" w:space="0" w:color="auto"/>
              <w:bottom w:val="single" w:sz="4" w:space="0" w:color="auto"/>
              <w:right w:val="single" w:sz="8" w:space="0" w:color="000000"/>
            </w:tcBorders>
            <w:vAlign w:val="bottom"/>
          </w:tcPr>
          <w:p w14:paraId="21B96FC4" w14:textId="77777777" w:rsidR="00931566" w:rsidRPr="0048437B" w:rsidRDefault="00931566" w:rsidP="00931566">
            <w:pPr>
              <w:jc w:val="center"/>
              <w:rPr>
                <w:rFonts w:eastAsia="Arial"/>
                <w:color w:val="000000"/>
                <w:sz w:val="22"/>
                <w:szCs w:val="22"/>
              </w:rPr>
            </w:pPr>
            <w:r w:rsidRPr="0048437B">
              <w:rPr>
                <w:rFonts w:eastAsia="Calibri"/>
                <w:color w:val="000000"/>
                <w:kern w:val="2"/>
                <w:sz w:val="22"/>
                <w:szCs w:val="22"/>
                <w:lang w:eastAsia="en-US"/>
                <w14:ligatures w14:val="standardContextual"/>
              </w:rPr>
              <w:t>50,74</w:t>
            </w:r>
          </w:p>
        </w:tc>
        <w:tc>
          <w:tcPr>
            <w:tcW w:w="943" w:type="dxa"/>
            <w:tcBorders>
              <w:top w:val="single" w:sz="4" w:space="0" w:color="auto"/>
              <w:left w:val="single" w:sz="4" w:space="0" w:color="auto"/>
              <w:bottom w:val="single" w:sz="4" w:space="0" w:color="auto"/>
              <w:right w:val="single" w:sz="8" w:space="0" w:color="000000"/>
            </w:tcBorders>
            <w:vAlign w:val="bottom"/>
          </w:tcPr>
          <w:p w14:paraId="62016AEC" w14:textId="77777777" w:rsidR="00931566" w:rsidRPr="0048437B" w:rsidRDefault="00931566" w:rsidP="00931566">
            <w:pPr>
              <w:jc w:val="center"/>
              <w:rPr>
                <w:rFonts w:eastAsia="Arial"/>
                <w:color w:val="000000"/>
                <w:sz w:val="22"/>
                <w:szCs w:val="22"/>
              </w:rPr>
            </w:pPr>
            <w:r w:rsidRPr="0048437B">
              <w:rPr>
                <w:rFonts w:eastAsia="Calibri"/>
                <w:color w:val="000000"/>
                <w:kern w:val="2"/>
                <w:sz w:val="22"/>
                <w:szCs w:val="22"/>
                <w:lang w:eastAsia="en-US"/>
                <w14:ligatures w14:val="standardContextual"/>
              </w:rPr>
              <w:t>43,35</w:t>
            </w:r>
          </w:p>
        </w:tc>
      </w:tr>
      <w:tr w:rsidR="00931566" w:rsidRPr="006F0FEA" w14:paraId="145856AB" w14:textId="77777777" w:rsidTr="00322DEB">
        <w:trPr>
          <w:trHeight w:val="20"/>
        </w:trPr>
        <w:tc>
          <w:tcPr>
            <w:tcW w:w="574" w:type="dxa"/>
            <w:tcBorders>
              <w:top w:val="single" w:sz="4" w:space="0" w:color="auto"/>
              <w:left w:val="single" w:sz="8" w:space="0" w:color="000000"/>
              <w:bottom w:val="single" w:sz="8" w:space="0" w:color="000000"/>
              <w:right w:val="single" w:sz="4" w:space="0" w:color="auto"/>
            </w:tcBorders>
          </w:tcPr>
          <w:p w14:paraId="3B11CCD7" w14:textId="77777777" w:rsidR="00931566" w:rsidRPr="0048437B" w:rsidRDefault="00931566" w:rsidP="00931566">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10.</w:t>
            </w:r>
          </w:p>
        </w:tc>
        <w:tc>
          <w:tcPr>
            <w:tcW w:w="5888" w:type="dxa"/>
            <w:tcBorders>
              <w:top w:val="single" w:sz="4" w:space="0" w:color="auto"/>
              <w:left w:val="single" w:sz="4" w:space="0" w:color="auto"/>
              <w:bottom w:val="single" w:sz="4" w:space="0" w:color="auto"/>
              <w:right w:val="single" w:sz="4" w:space="0" w:color="auto"/>
            </w:tcBorders>
          </w:tcPr>
          <w:p w14:paraId="34EC1645" w14:textId="77777777" w:rsidR="00931566" w:rsidRPr="0048437B" w:rsidRDefault="00931566" w:rsidP="00931566">
            <w:pPr>
              <w:rPr>
                <w:rFonts w:eastAsia="Arial"/>
                <w:color w:val="000000"/>
                <w:sz w:val="22"/>
                <w:szCs w:val="22"/>
              </w:rPr>
            </w:pPr>
            <w:r w:rsidRPr="0048437B">
              <w:rPr>
                <w:rFonts w:eastAsia="Arial"/>
                <w:color w:val="000000"/>
                <w:sz w:val="22"/>
                <w:szCs w:val="22"/>
              </w:rPr>
              <w:t>Химические свойства простых веществ. Химические свойства сложных веществ</w:t>
            </w:r>
          </w:p>
        </w:tc>
        <w:tc>
          <w:tcPr>
            <w:tcW w:w="1093" w:type="dxa"/>
            <w:tcBorders>
              <w:top w:val="single" w:sz="4" w:space="0" w:color="auto"/>
              <w:left w:val="single" w:sz="4" w:space="0" w:color="auto"/>
              <w:bottom w:val="single" w:sz="8" w:space="0" w:color="000000"/>
              <w:right w:val="single" w:sz="4" w:space="0" w:color="auto"/>
            </w:tcBorders>
            <w:vAlign w:val="bottom"/>
          </w:tcPr>
          <w:p w14:paraId="61BBA6C3" w14:textId="20E1C0C4" w:rsidR="00931566" w:rsidRPr="0048437B" w:rsidRDefault="00931566" w:rsidP="00931566">
            <w:pPr>
              <w:jc w:val="center"/>
              <w:rPr>
                <w:rFonts w:eastAsia="Arial"/>
                <w:color w:val="000000"/>
                <w:sz w:val="22"/>
                <w:szCs w:val="22"/>
              </w:rPr>
            </w:pPr>
            <w:r w:rsidRPr="0048437B">
              <w:rPr>
                <w:sz w:val="22"/>
                <w:szCs w:val="22"/>
              </w:rPr>
              <w:t>П</w:t>
            </w:r>
          </w:p>
        </w:tc>
        <w:tc>
          <w:tcPr>
            <w:tcW w:w="851" w:type="dxa"/>
            <w:tcBorders>
              <w:top w:val="single" w:sz="4" w:space="0" w:color="auto"/>
              <w:left w:val="single" w:sz="4" w:space="0" w:color="auto"/>
              <w:bottom w:val="single" w:sz="8" w:space="0" w:color="000000"/>
              <w:right w:val="single" w:sz="8" w:space="0" w:color="000000"/>
            </w:tcBorders>
          </w:tcPr>
          <w:p w14:paraId="601F1774" w14:textId="5701237F" w:rsidR="00931566" w:rsidRPr="0048437B" w:rsidRDefault="00931566" w:rsidP="00931566">
            <w:pPr>
              <w:jc w:val="center"/>
              <w:rPr>
                <w:rFonts w:eastAsia="Arial"/>
                <w:color w:val="000000"/>
                <w:sz w:val="22"/>
                <w:szCs w:val="22"/>
              </w:rPr>
            </w:pPr>
            <w:r w:rsidRPr="0048437B">
              <w:rPr>
                <w:rFonts w:eastAsia="Arial"/>
                <w:color w:val="000000"/>
                <w:sz w:val="22"/>
                <w:szCs w:val="22"/>
              </w:rPr>
              <w:t>2</w:t>
            </w:r>
          </w:p>
        </w:tc>
        <w:tc>
          <w:tcPr>
            <w:tcW w:w="992" w:type="dxa"/>
            <w:tcBorders>
              <w:top w:val="single" w:sz="4" w:space="0" w:color="auto"/>
              <w:left w:val="single" w:sz="4" w:space="0" w:color="auto"/>
              <w:bottom w:val="single" w:sz="8" w:space="0" w:color="000000"/>
              <w:right w:val="single" w:sz="8" w:space="0" w:color="000000"/>
            </w:tcBorders>
            <w:vAlign w:val="bottom"/>
          </w:tcPr>
          <w:p w14:paraId="23D3946F" w14:textId="77777777" w:rsidR="00931566" w:rsidRPr="0048437B" w:rsidRDefault="00931566" w:rsidP="00931566">
            <w:pPr>
              <w:jc w:val="center"/>
              <w:rPr>
                <w:rFonts w:eastAsia="Arial"/>
                <w:color w:val="000000"/>
                <w:sz w:val="22"/>
                <w:szCs w:val="22"/>
              </w:rPr>
            </w:pPr>
            <w:r w:rsidRPr="0048437B">
              <w:rPr>
                <w:rFonts w:eastAsia="Calibri"/>
                <w:color w:val="000000"/>
                <w:kern w:val="2"/>
                <w:sz w:val="22"/>
                <w:szCs w:val="22"/>
                <w:lang w:eastAsia="en-US"/>
                <w14:ligatures w14:val="standardContextual"/>
              </w:rPr>
              <w:t>41,67</w:t>
            </w:r>
          </w:p>
        </w:tc>
        <w:tc>
          <w:tcPr>
            <w:tcW w:w="943" w:type="dxa"/>
            <w:tcBorders>
              <w:top w:val="single" w:sz="4" w:space="0" w:color="auto"/>
              <w:left w:val="single" w:sz="4" w:space="0" w:color="auto"/>
              <w:bottom w:val="single" w:sz="8" w:space="0" w:color="000000"/>
              <w:right w:val="single" w:sz="8" w:space="0" w:color="000000"/>
            </w:tcBorders>
            <w:vAlign w:val="bottom"/>
          </w:tcPr>
          <w:p w14:paraId="06F23142" w14:textId="77777777" w:rsidR="00931566" w:rsidRPr="0048437B" w:rsidRDefault="00931566" w:rsidP="00931566">
            <w:pPr>
              <w:jc w:val="center"/>
              <w:rPr>
                <w:rFonts w:eastAsia="Arial"/>
                <w:color w:val="000000"/>
                <w:sz w:val="22"/>
                <w:szCs w:val="22"/>
              </w:rPr>
            </w:pPr>
            <w:r w:rsidRPr="0048437B">
              <w:rPr>
                <w:rFonts w:eastAsia="Calibri"/>
                <w:color w:val="000000"/>
                <w:kern w:val="2"/>
                <w:sz w:val="22"/>
                <w:szCs w:val="22"/>
                <w:lang w:eastAsia="en-US"/>
                <w14:ligatures w14:val="standardContextual"/>
              </w:rPr>
              <w:t>40,65</w:t>
            </w:r>
          </w:p>
        </w:tc>
      </w:tr>
      <w:tr w:rsidR="00931566" w:rsidRPr="006F0FEA" w14:paraId="236CFB28" w14:textId="77777777" w:rsidTr="00322DEB">
        <w:trPr>
          <w:trHeight w:val="20"/>
        </w:trPr>
        <w:tc>
          <w:tcPr>
            <w:tcW w:w="574" w:type="dxa"/>
            <w:tcBorders>
              <w:top w:val="single" w:sz="8" w:space="0" w:color="000000"/>
              <w:left w:val="single" w:sz="8" w:space="0" w:color="000000"/>
              <w:bottom w:val="single" w:sz="4" w:space="0" w:color="auto"/>
              <w:right w:val="single" w:sz="4" w:space="0" w:color="auto"/>
            </w:tcBorders>
          </w:tcPr>
          <w:p w14:paraId="1C019F9C" w14:textId="77777777" w:rsidR="00931566" w:rsidRPr="0048437B" w:rsidRDefault="00931566" w:rsidP="00931566">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11.</w:t>
            </w:r>
          </w:p>
        </w:tc>
        <w:tc>
          <w:tcPr>
            <w:tcW w:w="5888" w:type="dxa"/>
            <w:tcBorders>
              <w:top w:val="single" w:sz="4" w:space="0" w:color="auto"/>
              <w:left w:val="single" w:sz="4" w:space="0" w:color="auto"/>
              <w:bottom w:val="single" w:sz="4" w:space="0" w:color="auto"/>
              <w:right w:val="single" w:sz="4" w:space="0" w:color="auto"/>
            </w:tcBorders>
          </w:tcPr>
          <w:p w14:paraId="0554F413" w14:textId="77777777" w:rsidR="00931566" w:rsidRPr="0048437B" w:rsidRDefault="00931566" w:rsidP="00931566">
            <w:pPr>
              <w:rPr>
                <w:rFonts w:eastAsia="Arial"/>
                <w:color w:val="000000"/>
                <w:sz w:val="22"/>
                <w:szCs w:val="22"/>
              </w:rPr>
            </w:pPr>
            <w:r w:rsidRPr="0048437B">
              <w:rPr>
                <w:rFonts w:eastAsia="Arial"/>
                <w:color w:val="000000"/>
                <w:sz w:val="22"/>
                <w:szCs w:val="22"/>
              </w:rPr>
              <w:t>Классификация химических реакций по различным признакам: количеству и составу исходных и полученных веществ, изменению степеней окисления химических элементов, поглощению и выделению энергии</w:t>
            </w:r>
          </w:p>
        </w:tc>
        <w:tc>
          <w:tcPr>
            <w:tcW w:w="1093" w:type="dxa"/>
            <w:tcBorders>
              <w:top w:val="single" w:sz="8" w:space="0" w:color="000000"/>
              <w:left w:val="single" w:sz="4" w:space="0" w:color="auto"/>
              <w:bottom w:val="single" w:sz="4" w:space="0" w:color="auto"/>
              <w:right w:val="single" w:sz="4" w:space="0" w:color="auto"/>
            </w:tcBorders>
            <w:vAlign w:val="bottom"/>
          </w:tcPr>
          <w:p w14:paraId="5932570B" w14:textId="0FACD8E7" w:rsidR="00931566" w:rsidRPr="0048437B" w:rsidRDefault="00931566" w:rsidP="00931566">
            <w:pPr>
              <w:jc w:val="center"/>
              <w:rPr>
                <w:rFonts w:eastAsia="Arial"/>
                <w:color w:val="000000"/>
                <w:sz w:val="22"/>
                <w:szCs w:val="22"/>
              </w:rPr>
            </w:pPr>
            <w:r w:rsidRPr="0048437B">
              <w:rPr>
                <w:sz w:val="22"/>
                <w:szCs w:val="22"/>
              </w:rPr>
              <w:t>Б</w:t>
            </w:r>
          </w:p>
        </w:tc>
        <w:tc>
          <w:tcPr>
            <w:tcW w:w="851" w:type="dxa"/>
            <w:tcBorders>
              <w:top w:val="single" w:sz="8" w:space="0" w:color="000000"/>
              <w:left w:val="single" w:sz="4" w:space="0" w:color="auto"/>
              <w:bottom w:val="single" w:sz="4" w:space="0" w:color="auto"/>
              <w:right w:val="single" w:sz="8" w:space="0" w:color="000000"/>
            </w:tcBorders>
          </w:tcPr>
          <w:p w14:paraId="27242C8F" w14:textId="76F968B1" w:rsidR="00931566" w:rsidRPr="0048437B" w:rsidRDefault="00931566" w:rsidP="00931566">
            <w:pPr>
              <w:jc w:val="center"/>
              <w:rPr>
                <w:rFonts w:eastAsia="Arial"/>
                <w:color w:val="000000"/>
                <w:sz w:val="22"/>
                <w:szCs w:val="22"/>
              </w:rPr>
            </w:pPr>
            <w:r w:rsidRPr="0048437B">
              <w:rPr>
                <w:rFonts w:eastAsia="Arial"/>
                <w:color w:val="000000"/>
                <w:sz w:val="22"/>
                <w:szCs w:val="22"/>
              </w:rPr>
              <w:t>1</w:t>
            </w:r>
          </w:p>
        </w:tc>
        <w:tc>
          <w:tcPr>
            <w:tcW w:w="992" w:type="dxa"/>
            <w:tcBorders>
              <w:top w:val="single" w:sz="8" w:space="0" w:color="000000"/>
              <w:left w:val="single" w:sz="4" w:space="0" w:color="auto"/>
              <w:bottom w:val="single" w:sz="4" w:space="0" w:color="auto"/>
              <w:right w:val="single" w:sz="8" w:space="0" w:color="000000"/>
            </w:tcBorders>
            <w:vAlign w:val="bottom"/>
          </w:tcPr>
          <w:p w14:paraId="31CE3182" w14:textId="77777777" w:rsidR="00931566" w:rsidRPr="0048437B" w:rsidRDefault="00931566" w:rsidP="00931566">
            <w:pPr>
              <w:jc w:val="center"/>
              <w:rPr>
                <w:rFonts w:eastAsia="Arial"/>
                <w:color w:val="000000"/>
                <w:sz w:val="22"/>
                <w:szCs w:val="22"/>
              </w:rPr>
            </w:pPr>
            <w:r w:rsidRPr="0048437B">
              <w:rPr>
                <w:rFonts w:eastAsia="Calibri"/>
                <w:color w:val="000000"/>
                <w:kern w:val="2"/>
                <w:sz w:val="22"/>
                <w:szCs w:val="22"/>
                <w:lang w:eastAsia="en-US"/>
                <w14:ligatures w14:val="standardContextual"/>
              </w:rPr>
              <w:t>56,86</w:t>
            </w:r>
          </w:p>
        </w:tc>
        <w:tc>
          <w:tcPr>
            <w:tcW w:w="943" w:type="dxa"/>
            <w:tcBorders>
              <w:top w:val="single" w:sz="8" w:space="0" w:color="000000"/>
              <w:left w:val="single" w:sz="4" w:space="0" w:color="auto"/>
              <w:bottom w:val="single" w:sz="4" w:space="0" w:color="auto"/>
              <w:right w:val="single" w:sz="8" w:space="0" w:color="000000"/>
            </w:tcBorders>
            <w:vAlign w:val="bottom"/>
          </w:tcPr>
          <w:p w14:paraId="4E4E0D9C" w14:textId="77777777" w:rsidR="00931566" w:rsidRPr="0048437B" w:rsidRDefault="00931566" w:rsidP="00931566">
            <w:pPr>
              <w:jc w:val="center"/>
              <w:rPr>
                <w:rFonts w:eastAsia="Arial"/>
                <w:color w:val="000000"/>
                <w:sz w:val="22"/>
                <w:szCs w:val="22"/>
              </w:rPr>
            </w:pPr>
            <w:r w:rsidRPr="0048437B">
              <w:rPr>
                <w:rFonts w:eastAsia="Calibri"/>
                <w:color w:val="000000"/>
                <w:kern w:val="2"/>
                <w:sz w:val="22"/>
                <w:szCs w:val="22"/>
                <w:lang w:eastAsia="en-US"/>
                <w14:ligatures w14:val="standardContextual"/>
              </w:rPr>
              <w:t>49,4</w:t>
            </w:r>
          </w:p>
        </w:tc>
      </w:tr>
      <w:tr w:rsidR="00931566" w:rsidRPr="006F0FEA" w14:paraId="18A4CFCC" w14:textId="77777777" w:rsidTr="00322DEB">
        <w:trPr>
          <w:trHeight w:val="20"/>
        </w:trPr>
        <w:tc>
          <w:tcPr>
            <w:tcW w:w="574" w:type="dxa"/>
            <w:tcBorders>
              <w:top w:val="single" w:sz="4" w:space="0" w:color="auto"/>
              <w:left w:val="single" w:sz="8" w:space="0" w:color="000000"/>
              <w:bottom w:val="single" w:sz="8" w:space="0" w:color="000000"/>
              <w:right w:val="single" w:sz="4" w:space="0" w:color="auto"/>
            </w:tcBorders>
          </w:tcPr>
          <w:p w14:paraId="26EBED13" w14:textId="77777777" w:rsidR="00931566" w:rsidRPr="0048437B" w:rsidRDefault="00931566" w:rsidP="00931566">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12.</w:t>
            </w:r>
          </w:p>
        </w:tc>
        <w:tc>
          <w:tcPr>
            <w:tcW w:w="5888" w:type="dxa"/>
            <w:tcBorders>
              <w:top w:val="single" w:sz="4" w:space="0" w:color="auto"/>
              <w:left w:val="single" w:sz="4" w:space="0" w:color="auto"/>
              <w:bottom w:val="single" w:sz="4" w:space="0" w:color="auto"/>
              <w:right w:val="single" w:sz="4" w:space="0" w:color="auto"/>
            </w:tcBorders>
          </w:tcPr>
          <w:p w14:paraId="43F2A694" w14:textId="77777777" w:rsidR="00931566" w:rsidRPr="0048437B" w:rsidRDefault="00931566" w:rsidP="00931566">
            <w:pPr>
              <w:rPr>
                <w:rFonts w:eastAsia="Arial"/>
                <w:color w:val="000000"/>
                <w:sz w:val="22"/>
                <w:szCs w:val="22"/>
              </w:rPr>
            </w:pPr>
            <w:r w:rsidRPr="0048437B">
              <w:rPr>
                <w:rFonts w:eastAsia="Arial"/>
                <w:color w:val="000000"/>
                <w:sz w:val="22"/>
                <w:szCs w:val="22"/>
              </w:rPr>
              <w:t>Химическая реакция. Условия и признаки протекания химических реакций. Химические уравнения. Сохранение массы веществ при химических реакциях</w:t>
            </w:r>
          </w:p>
        </w:tc>
        <w:tc>
          <w:tcPr>
            <w:tcW w:w="1093" w:type="dxa"/>
            <w:tcBorders>
              <w:top w:val="single" w:sz="4" w:space="0" w:color="auto"/>
              <w:left w:val="single" w:sz="4" w:space="0" w:color="auto"/>
              <w:bottom w:val="single" w:sz="8" w:space="0" w:color="000000"/>
              <w:right w:val="single" w:sz="4" w:space="0" w:color="auto"/>
            </w:tcBorders>
            <w:vAlign w:val="bottom"/>
          </w:tcPr>
          <w:p w14:paraId="34E67491" w14:textId="7509C425" w:rsidR="00931566" w:rsidRPr="0048437B" w:rsidRDefault="00931566" w:rsidP="00931566">
            <w:pPr>
              <w:jc w:val="center"/>
              <w:rPr>
                <w:rFonts w:eastAsia="Arial"/>
                <w:color w:val="000000"/>
                <w:sz w:val="22"/>
                <w:szCs w:val="22"/>
              </w:rPr>
            </w:pPr>
            <w:r w:rsidRPr="0048437B">
              <w:rPr>
                <w:sz w:val="22"/>
                <w:szCs w:val="22"/>
              </w:rPr>
              <w:t>П</w:t>
            </w:r>
          </w:p>
        </w:tc>
        <w:tc>
          <w:tcPr>
            <w:tcW w:w="851" w:type="dxa"/>
            <w:tcBorders>
              <w:top w:val="single" w:sz="4" w:space="0" w:color="auto"/>
              <w:left w:val="single" w:sz="4" w:space="0" w:color="auto"/>
              <w:bottom w:val="single" w:sz="8" w:space="0" w:color="000000"/>
              <w:right w:val="single" w:sz="8" w:space="0" w:color="000000"/>
            </w:tcBorders>
          </w:tcPr>
          <w:p w14:paraId="4EED49D7" w14:textId="7B422DDD" w:rsidR="00931566" w:rsidRPr="0048437B" w:rsidRDefault="00931566" w:rsidP="00931566">
            <w:pPr>
              <w:jc w:val="center"/>
              <w:rPr>
                <w:rFonts w:eastAsia="Arial"/>
                <w:color w:val="000000"/>
                <w:sz w:val="22"/>
                <w:szCs w:val="22"/>
              </w:rPr>
            </w:pPr>
            <w:r w:rsidRPr="0048437B">
              <w:rPr>
                <w:rFonts w:eastAsia="Arial"/>
                <w:color w:val="000000"/>
                <w:sz w:val="22"/>
                <w:szCs w:val="22"/>
              </w:rPr>
              <w:t>2</w:t>
            </w:r>
          </w:p>
        </w:tc>
        <w:tc>
          <w:tcPr>
            <w:tcW w:w="992" w:type="dxa"/>
            <w:tcBorders>
              <w:top w:val="single" w:sz="4" w:space="0" w:color="auto"/>
              <w:left w:val="single" w:sz="4" w:space="0" w:color="auto"/>
              <w:bottom w:val="single" w:sz="8" w:space="0" w:color="000000"/>
              <w:right w:val="single" w:sz="8" w:space="0" w:color="000000"/>
            </w:tcBorders>
            <w:vAlign w:val="bottom"/>
          </w:tcPr>
          <w:p w14:paraId="0036A14A" w14:textId="77777777" w:rsidR="00931566" w:rsidRPr="0048437B" w:rsidRDefault="00931566" w:rsidP="00931566">
            <w:pPr>
              <w:jc w:val="center"/>
              <w:rPr>
                <w:rFonts w:eastAsia="Arial"/>
                <w:color w:val="000000"/>
                <w:sz w:val="22"/>
                <w:szCs w:val="22"/>
                <w:highlight w:val="yellow"/>
              </w:rPr>
            </w:pPr>
            <w:r w:rsidRPr="0048437B">
              <w:rPr>
                <w:rFonts w:eastAsia="Calibri"/>
                <w:color w:val="000000"/>
                <w:kern w:val="2"/>
                <w:sz w:val="22"/>
                <w:szCs w:val="22"/>
                <w:lang w:eastAsia="en-US"/>
                <w14:ligatures w14:val="standardContextual"/>
              </w:rPr>
              <w:t>44,61</w:t>
            </w:r>
          </w:p>
        </w:tc>
        <w:tc>
          <w:tcPr>
            <w:tcW w:w="943" w:type="dxa"/>
            <w:tcBorders>
              <w:top w:val="single" w:sz="4" w:space="0" w:color="auto"/>
              <w:left w:val="single" w:sz="4" w:space="0" w:color="auto"/>
              <w:bottom w:val="single" w:sz="8" w:space="0" w:color="000000"/>
              <w:right w:val="single" w:sz="8" w:space="0" w:color="000000"/>
            </w:tcBorders>
            <w:vAlign w:val="bottom"/>
          </w:tcPr>
          <w:p w14:paraId="4AD641BD" w14:textId="77777777" w:rsidR="00931566" w:rsidRPr="0048437B" w:rsidRDefault="00931566" w:rsidP="00931566">
            <w:pPr>
              <w:jc w:val="center"/>
              <w:rPr>
                <w:rFonts w:eastAsia="Arial"/>
                <w:color w:val="000000"/>
                <w:sz w:val="22"/>
                <w:szCs w:val="22"/>
              </w:rPr>
            </w:pPr>
            <w:r w:rsidRPr="0048437B">
              <w:rPr>
                <w:rFonts w:eastAsia="Calibri"/>
                <w:color w:val="000000"/>
                <w:kern w:val="2"/>
                <w:sz w:val="22"/>
                <w:szCs w:val="22"/>
                <w:lang w:eastAsia="en-US"/>
                <w14:ligatures w14:val="standardContextual"/>
              </w:rPr>
              <w:t>40,94</w:t>
            </w:r>
          </w:p>
        </w:tc>
      </w:tr>
      <w:tr w:rsidR="00931566" w:rsidRPr="006F0FEA" w14:paraId="56A6D0A0" w14:textId="77777777" w:rsidTr="00322DEB">
        <w:trPr>
          <w:trHeight w:val="20"/>
        </w:trPr>
        <w:tc>
          <w:tcPr>
            <w:tcW w:w="574" w:type="dxa"/>
            <w:tcBorders>
              <w:top w:val="single" w:sz="8" w:space="0" w:color="000000"/>
              <w:left w:val="single" w:sz="8" w:space="0" w:color="000000"/>
              <w:right w:val="single" w:sz="4" w:space="0" w:color="auto"/>
            </w:tcBorders>
          </w:tcPr>
          <w:p w14:paraId="05C488B3" w14:textId="77777777" w:rsidR="00931566" w:rsidRPr="0048437B" w:rsidRDefault="00931566" w:rsidP="00931566">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13.</w:t>
            </w:r>
          </w:p>
        </w:tc>
        <w:tc>
          <w:tcPr>
            <w:tcW w:w="5888" w:type="dxa"/>
            <w:tcBorders>
              <w:top w:val="single" w:sz="4" w:space="0" w:color="auto"/>
              <w:left w:val="single" w:sz="4" w:space="0" w:color="auto"/>
              <w:bottom w:val="single" w:sz="4" w:space="0" w:color="auto"/>
              <w:right w:val="single" w:sz="4" w:space="0" w:color="auto"/>
            </w:tcBorders>
          </w:tcPr>
          <w:p w14:paraId="5FBCE85B" w14:textId="77777777" w:rsidR="00931566" w:rsidRPr="0048437B" w:rsidRDefault="00931566" w:rsidP="00931566">
            <w:pPr>
              <w:rPr>
                <w:rFonts w:eastAsia="Arial"/>
                <w:color w:val="000000"/>
                <w:sz w:val="22"/>
                <w:szCs w:val="22"/>
              </w:rPr>
            </w:pPr>
            <w:r w:rsidRPr="0048437B">
              <w:rPr>
                <w:rFonts w:eastAsia="Arial"/>
                <w:color w:val="000000"/>
                <w:sz w:val="22"/>
                <w:szCs w:val="22"/>
              </w:rPr>
              <w:t xml:space="preserve">Электролиты и </w:t>
            </w:r>
            <w:proofErr w:type="spellStart"/>
            <w:r w:rsidRPr="0048437B">
              <w:rPr>
                <w:rFonts w:eastAsia="Arial"/>
                <w:color w:val="000000"/>
                <w:sz w:val="22"/>
                <w:szCs w:val="22"/>
              </w:rPr>
              <w:t>неэлектролиты</w:t>
            </w:r>
            <w:proofErr w:type="spellEnd"/>
            <w:r w:rsidRPr="0048437B">
              <w:rPr>
                <w:rFonts w:eastAsia="Arial"/>
                <w:color w:val="000000"/>
                <w:sz w:val="22"/>
                <w:szCs w:val="22"/>
              </w:rPr>
              <w:t xml:space="preserve">. Катионы и анионы. Электролитическая диссоциация кислот, </w:t>
            </w:r>
            <w:proofErr w:type="spellStart"/>
            <w:r w:rsidRPr="0048437B">
              <w:rPr>
                <w:rFonts w:eastAsia="Arial"/>
                <w:color w:val="000000"/>
                <w:sz w:val="22"/>
                <w:szCs w:val="22"/>
              </w:rPr>
              <w:t>щёлочей</w:t>
            </w:r>
            <w:proofErr w:type="spellEnd"/>
            <w:r w:rsidRPr="0048437B">
              <w:rPr>
                <w:rFonts w:eastAsia="Arial"/>
                <w:color w:val="000000"/>
                <w:sz w:val="22"/>
                <w:szCs w:val="22"/>
              </w:rPr>
              <w:t xml:space="preserve"> и солей (средних)</w:t>
            </w:r>
          </w:p>
        </w:tc>
        <w:tc>
          <w:tcPr>
            <w:tcW w:w="1093" w:type="dxa"/>
            <w:tcBorders>
              <w:top w:val="single" w:sz="8" w:space="0" w:color="000000"/>
              <w:left w:val="single" w:sz="4" w:space="0" w:color="auto"/>
              <w:right w:val="single" w:sz="4" w:space="0" w:color="auto"/>
            </w:tcBorders>
            <w:vAlign w:val="bottom"/>
          </w:tcPr>
          <w:p w14:paraId="4F888548" w14:textId="12B6C26B" w:rsidR="00931566" w:rsidRPr="0048437B" w:rsidRDefault="00931566" w:rsidP="00931566">
            <w:pPr>
              <w:jc w:val="center"/>
              <w:rPr>
                <w:rFonts w:eastAsia="Arial"/>
                <w:color w:val="000000"/>
                <w:sz w:val="22"/>
                <w:szCs w:val="22"/>
              </w:rPr>
            </w:pPr>
            <w:r w:rsidRPr="0048437B">
              <w:rPr>
                <w:sz w:val="22"/>
                <w:szCs w:val="22"/>
              </w:rPr>
              <w:t>Б</w:t>
            </w:r>
          </w:p>
        </w:tc>
        <w:tc>
          <w:tcPr>
            <w:tcW w:w="851" w:type="dxa"/>
            <w:tcBorders>
              <w:top w:val="single" w:sz="8" w:space="0" w:color="000000"/>
              <w:left w:val="single" w:sz="4" w:space="0" w:color="auto"/>
              <w:right w:val="single" w:sz="8" w:space="0" w:color="000000"/>
            </w:tcBorders>
          </w:tcPr>
          <w:p w14:paraId="6D2AE723" w14:textId="0812AD21" w:rsidR="00931566" w:rsidRPr="0048437B" w:rsidRDefault="00931566" w:rsidP="00931566">
            <w:pPr>
              <w:jc w:val="center"/>
              <w:rPr>
                <w:rFonts w:eastAsia="Arial"/>
                <w:color w:val="000000"/>
                <w:sz w:val="22"/>
                <w:szCs w:val="22"/>
              </w:rPr>
            </w:pPr>
            <w:r w:rsidRPr="0048437B">
              <w:rPr>
                <w:rFonts w:eastAsia="Arial"/>
                <w:color w:val="000000"/>
                <w:sz w:val="22"/>
                <w:szCs w:val="22"/>
              </w:rPr>
              <w:t>1</w:t>
            </w:r>
          </w:p>
        </w:tc>
        <w:tc>
          <w:tcPr>
            <w:tcW w:w="992" w:type="dxa"/>
            <w:tcBorders>
              <w:top w:val="single" w:sz="8" w:space="0" w:color="000000"/>
              <w:left w:val="single" w:sz="4" w:space="0" w:color="auto"/>
              <w:right w:val="single" w:sz="8" w:space="0" w:color="000000"/>
            </w:tcBorders>
            <w:vAlign w:val="bottom"/>
          </w:tcPr>
          <w:p w14:paraId="21F22220" w14:textId="77777777" w:rsidR="00931566" w:rsidRPr="0048437B" w:rsidRDefault="00931566" w:rsidP="00931566">
            <w:pPr>
              <w:jc w:val="center"/>
              <w:rPr>
                <w:rFonts w:eastAsia="Arial"/>
                <w:b/>
                <w:color w:val="000000"/>
                <w:sz w:val="22"/>
                <w:szCs w:val="22"/>
              </w:rPr>
            </w:pPr>
            <w:r w:rsidRPr="0048437B">
              <w:rPr>
                <w:rFonts w:eastAsia="Calibri"/>
                <w:b/>
                <w:color w:val="000000"/>
                <w:kern w:val="2"/>
                <w:sz w:val="22"/>
                <w:szCs w:val="22"/>
                <w:lang w:eastAsia="en-US"/>
                <w14:ligatures w14:val="standardContextual"/>
              </w:rPr>
              <w:t>49,51</w:t>
            </w:r>
          </w:p>
        </w:tc>
        <w:tc>
          <w:tcPr>
            <w:tcW w:w="943" w:type="dxa"/>
            <w:tcBorders>
              <w:top w:val="single" w:sz="8" w:space="0" w:color="000000"/>
              <w:left w:val="single" w:sz="4" w:space="0" w:color="auto"/>
              <w:right w:val="single" w:sz="8" w:space="0" w:color="000000"/>
            </w:tcBorders>
            <w:vAlign w:val="bottom"/>
          </w:tcPr>
          <w:p w14:paraId="6113FB91" w14:textId="77777777" w:rsidR="00931566" w:rsidRPr="0048437B" w:rsidRDefault="00931566" w:rsidP="00931566">
            <w:pPr>
              <w:jc w:val="center"/>
              <w:rPr>
                <w:rFonts w:eastAsia="Arial"/>
                <w:color w:val="000000"/>
                <w:sz w:val="22"/>
                <w:szCs w:val="22"/>
              </w:rPr>
            </w:pPr>
            <w:r w:rsidRPr="0048437B">
              <w:rPr>
                <w:rFonts w:eastAsia="Calibri"/>
                <w:color w:val="000000"/>
                <w:kern w:val="2"/>
                <w:sz w:val="22"/>
                <w:szCs w:val="22"/>
                <w:lang w:eastAsia="en-US"/>
                <w14:ligatures w14:val="standardContextual"/>
              </w:rPr>
              <w:t>42,2</w:t>
            </w:r>
          </w:p>
        </w:tc>
      </w:tr>
      <w:tr w:rsidR="00931566" w:rsidRPr="006F0FEA" w14:paraId="07BABB2C" w14:textId="77777777" w:rsidTr="00322DEB">
        <w:trPr>
          <w:trHeight w:val="20"/>
        </w:trPr>
        <w:tc>
          <w:tcPr>
            <w:tcW w:w="574" w:type="dxa"/>
            <w:tcBorders>
              <w:top w:val="single" w:sz="8" w:space="0" w:color="000000"/>
              <w:left w:val="single" w:sz="8" w:space="0" w:color="000000"/>
              <w:right w:val="single" w:sz="4" w:space="0" w:color="auto"/>
            </w:tcBorders>
          </w:tcPr>
          <w:p w14:paraId="589E79FE" w14:textId="77777777" w:rsidR="00931566" w:rsidRPr="0048437B" w:rsidRDefault="00931566" w:rsidP="00931566">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lastRenderedPageBreak/>
              <w:t>14.</w:t>
            </w:r>
          </w:p>
        </w:tc>
        <w:tc>
          <w:tcPr>
            <w:tcW w:w="5888" w:type="dxa"/>
            <w:tcBorders>
              <w:top w:val="single" w:sz="4" w:space="0" w:color="auto"/>
              <w:left w:val="single" w:sz="4" w:space="0" w:color="auto"/>
              <w:bottom w:val="single" w:sz="4" w:space="0" w:color="auto"/>
              <w:right w:val="single" w:sz="4" w:space="0" w:color="auto"/>
            </w:tcBorders>
          </w:tcPr>
          <w:p w14:paraId="52BAE661" w14:textId="77777777" w:rsidR="00931566" w:rsidRPr="0048437B" w:rsidRDefault="00931566" w:rsidP="00931566">
            <w:pPr>
              <w:rPr>
                <w:rFonts w:eastAsia="Arial"/>
                <w:color w:val="000000"/>
                <w:sz w:val="22"/>
                <w:szCs w:val="22"/>
              </w:rPr>
            </w:pPr>
            <w:r w:rsidRPr="0048437B">
              <w:rPr>
                <w:rFonts w:eastAsia="Arial"/>
                <w:color w:val="000000"/>
                <w:sz w:val="22"/>
                <w:szCs w:val="22"/>
              </w:rPr>
              <w:t>Реакции ионного обмена и условия их осуществления</w:t>
            </w:r>
          </w:p>
        </w:tc>
        <w:tc>
          <w:tcPr>
            <w:tcW w:w="1093" w:type="dxa"/>
            <w:tcBorders>
              <w:top w:val="single" w:sz="8" w:space="0" w:color="000000"/>
              <w:left w:val="single" w:sz="4" w:space="0" w:color="auto"/>
              <w:right w:val="single" w:sz="4" w:space="0" w:color="auto"/>
            </w:tcBorders>
            <w:vAlign w:val="bottom"/>
          </w:tcPr>
          <w:p w14:paraId="6E2E575B" w14:textId="084D49D5" w:rsidR="00931566" w:rsidRPr="0048437B" w:rsidRDefault="00931566" w:rsidP="00931566">
            <w:pPr>
              <w:jc w:val="center"/>
              <w:rPr>
                <w:rFonts w:eastAsia="Arial"/>
                <w:color w:val="000000"/>
                <w:sz w:val="22"/>
                <w:szCs w:val="22"/>
              </w:rPr>
            </w:pPr>
            <w:r w:rsidRPr="0048437B">
              <w:rPr>
                <w:sz w:val="22"/>
                <w:szCs w:val="22"/>
              </w:rPr>
              <w:t>Б</w:t>
            </w:r>
          </w:p>
        </w:tc>
        <w:tc>
          <w:tcPr>
            <w:tcW w:w="851" w:type="dxa"/>
            <w:tcBorders>
              <w:top w:val="single" w:sz="8" w:space="0" w:color="000000"/>
              <w:left w:val="single" w:sz="4" w:space="0" w:color="auto"/>
              <w:right w:val="single" w:sz="8" w:space="0" w:color="000000"/>
            </w:tcBorders>
          </w:tcPr>
          <w:p w14:paraId="672500A9" w14:textId="436E0122" w:rsidR="00931566" w:rsidRPr="0048437B" w:rsidRDefault="00931566" w:rsidP="00931566">
            <w:pPr>
              <w:jc w:val="center"/>
              <w:rPr>
                <w:rFonts w:eastAsia="Arial"/>
                <w:color w:val="000000"/>
                <w:sz w:val="22"/>
                <w:szCs w:val="22"/>
              </w:rPr>
            </w:pPr>
            <w:r w:rsidRPr="0048437B">
              <w:rPr>
                <w:rFonts w:eastAsia="Arial"/>
                <w:color w:val="000000"/>
                <w:sz w:val="22"/>
                <w:szCs w:val="22"/>
              </w:rPr>
              <w:t>1</w:t>
            </w:r>
          </w:p>
        </w:tc>
        <w:tc>
          <w:tcPr>
            <w:tcW w:w="992" w:type="dxa"/>
            <w:tcBorders>
              <w:top w:val="single" w:sz="8" w:space="0" w:color="000000"/>
              <w:left w:val="single" w:sz="4" w:space="0" w:color="auto"/>
              <w:right w:val="single" w:sz="8" w:space="0" w:color="000000"/>
            </w:tcBorders>
            <w:vAlign w:val="bottom"/>
          </w:tcPr>
          <w:p w14:paraId="1197430A" w14:textId="77777777" w:rsidR="00931566" w:rsidRPr="0048437B" w:rsidRDefault="00931566" w:rsidP="00931566">
            <w:pPr>
              <w:jc w:val="center"/>
              <w:rPr>
                <w:rFonts w:eastAsia="Arial"/>
                <w:b/>
                <w:color w:val="000000"/>
                <w:sz w:val="22"/>
                <w:szCs w:val="22"/>
              </w:rPr>
            </w:pPr>
            <w:r w:rsidRPr="0048437B">
              <w:rPr>
                <w:rFonts w:eastAsia="Calibri"/>
                <w:b/>
                <w:color w:val="000000"/>
                <w:kern w:val="2"/>
                <w:sz w:val="22"/>
                <w:szCs w:val="22"/>
                <w:lang w:eastAsia="en-US"/>
                <w14:ligatures w14:val="standardContextual"/>
              </w:rPr>
              <w:t>43,63</w:t>
            </w:r>
          </w:p>
        </w:tc>
        <w:tc>
          <w:tcPr>
            <w:tcW w:w="943" w:type="dxa"/>
            <w:tcBorders>
              <w:top w:val="single" w:sz="8" w:space="0" w:color="000000"/>
              <w:left w:val="single" w:sz="4" w:space="0" w:color="auto"/>
              <w:right w:val="single" w:sz="8" w:space="0" w:color="000000"/>
            </w:tcBorders>
            <w:vAlign w:val="bottom"/>
          </w:tcPr>
          <w:p w14:paraId="72F3A2D5" w14:textId="77777777" w:rsidR="00931566" w:rsidRPr="0048437B" w:rsidRDefault="00931566" w:rsidP="00931566">
            <w:pPr>
              <w:jc w:val="center"/>
              <w:rPr>
                <w:rFonts w:eastAsia="Arial"/>
                <w:color w:val="000000"/>
                <w:sz w:val="22"/>
                <w:szCs w:val="22"/>
              </w:rPr>
            </w:pPr>
            <w:r w:rsidRPr="0048437B">
              <w:rPr>
                <w:rFonts w:eastAsia="Calibri"/>
                <w:color w:val="000000"/>
                <w:kern w:val="2"/>
                <w:sz w:val="22"/>
                <w:szCs w:val="22"/>
                <w:lang w:eastAsia="en-US"/>
                <w14:ligatures w14:val="standardContextual"/>
              </w:rPr>
              <w:t>34,6</w:t>
            </w:r>
          </w:p>
        </w:tc>
      </w:tr>
      <w:tr w:rsidR="00931566" w:rsidRPr="006F0FEA" w14:paraId="3BBE0E67" w14:textId="77777777" w:rsidTr="00322DEB">
        <w:trPr>
          <w:trHeight w:val="20"/>
        </w:trPr>
        <w:tc>
          <w:tcPr>
            <w:tcW w:w="574" w:type="dxa"/>
            <w:tcBorders>
              <w:top w:val="single" w:sz="8" w:space="0" w:color="000000"/>
              <w:left w:val="single" w:sz="8" w:space="0" w:color="000000"/>
              <w:right w:val="single" w:sz="4" w:space="0" w:color="auto"/>
            </w:tcBorders>
          </w:tcPr>
          <w:p w14:paraId="21AB28C7" w14:textId="77777777" w:rsidR="00931566" w:rsidRPr="0048437B" w:rsidRDefault="00931566" w:rsidP="00931566">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15.</w:t>
            </w:r>
          </w:p>
        </w:tc>
        <w:tc>
          <w:tcPr>
            <w:tcW w:w="5888" w:type="dxa"/>
            <w:tcBorders>
              <w:top w:val="single" w:sz="4" w:space="0" w:color="auto"/>
              <w:left w:val="single" w:sz="4" w:space="0" w:color="auto"/>
              <w:bottom w:val="single" w:sz="4" w:space="0" w:color="auto"/>
              <w:right w:val="single" w:sz="4" w:space="0" w:color="auto"/>
            </w:tcBorders>
          </w:tcPr>
          <w:p w14:paraId="3E48310F" w14:textId="77777777" w:rsidR="00931566" w:rsidRPr="0048437B" w:rsidRDefault="00931566" w:rsidP="00931566">
            <w:pPr>
              <w:rPr>
                <w:rFonts w:eastAsia="Arial"/>
                <w:color w:val="000000"/>
                <w:sz w:val="22"/>
                <w:szCs w:val="22"/>
              </w:rPr>
            </w:pPr>
            <w:r w:rsidRPr="0048437B">
              <w:rPr>
                <w:rFonts w:eastAsia="Arial"/>
                <w:color w:val="000000"/>
                <w:sz w:val="22"/>
                <w:szCs w:val="22"/>
              </w:rPr>
              <w:t>Окислительно-восстановительные реакции. Окислитель и восстановитель</w:t>
            </w:r>
          </w:p>
        </w:tc>
        <w:tc>
          <w:tcPr>
            <w:tcW w:w="1093" w:type="dxa"/>
            <w:tcBorders>
              <w:top w:val="single" w:sz="8" w:space="0" w:color="000000"/>
              <w:left w:val="single" w:sz="4" w:space="0" w:color="auto"/>
              <w:right w:val="single" w:sz="4" w:space="0" w:color="auto"/>
            </w:tcBorders>
            <w:vAlign w:val="bottom"/>
          </w:tcPr>
          <w:p w14:paraId="0731FD82" w14:textId="18162462" w:rsidR="00931566" w:rsidRPr="0048437B" w:rsidRDefault="00931566" w:rsidP="00931566">
            <w:pPr>
              <w:jc w:val="center"/>
              <w:rPr>
                <w:rFonts w:eastAsia="Arial"/>
                <w:color w:val="000000"/>
                <w:sz w:val="22"/>
                <w:szCs w:val="22"/>
              </w:rPr>
            </w:pPr>
            <w:r w:rsidRPr="0048437B">
              <w:rPr>
                <w:sz w:val="22"/>
                <w:szCs w:val="22"/>
              </w:rPr>
              <w:t>Б</w:t>
            </w:r>
          </w:p>
        </w:tc>
        <w:tc>
          <w:tcPr>
            <w:tcW w:w="851" w:type="dxa"/>
            <w:tcBorders>
              <w:top w:val="single" w:sz="8" w:space="0" w:color="000000"/>
              <w:left w:val="single" w:sz="4" w:space="0" w:color="auto"/>
              <w:right w:val="single" w:sz="8" w:space="0" w:color="000000"/>
            </w:tcBorders>
          </w:tcPr>
          <w:p w14:paraId="728EF353" w14:textId="02DA2E61" w:rsidR="00931566" w:rsidRPr="0048437B" w:rsidRDefault="00931566" w:rsidP="00931566">
            <w:pPr>
              <w:jc w:val="center"/>
              <w:rPr>
                <w:rFonts w:eastAsia="Arial"/>
                <w:color w:val="000000"/>
                <w:sz w:val="22"/>
                <w:szCs w:val="22"/>
              </w:rPr>
            </w:pPr>
            <w:r w:rsidRPr="0048437B">
              <w:rPr>
                <w:rFonts w:eastAsia="Arial"/>
                <w:color w:val="000000"/>
                <w:sz w:val="22"/>
                <w:szCs w:val="22"/>
              </w:rPr>
              <w:t>1</w:t>
            </w:r>
          </w:p>
        </w:tc>
        <w:tc>
          <w:tcPr>
            <w:tcW w:w="992" w:type="dxa"/>
            <w:tcBorders>
              <w:top w:val="single" w:sz="8" w:space="0" w:color="000000"/>
              <w:left w:val="single" w:sz="4" w:space="0" w:color="auto"/>
              <w:right w:val="single" w:sz="8" w:space="0" w:color="000000"/>
            </w:tcBorders>
            <w:vAlign w:val="bottom"/>
          </w:tcPr>
          <w:p w14:paraId="7119A00D" w14:textId="77777777" w:rsidR="00931566" w:rsidRPr="0048437B" w:rsidRDefault="00931566" w:rsidP="00931566">
            <w:pPr>
              <w:jc w:val="center"/>
              <w:rPr>
                <w:rFonts w:eastAsia="Arial"/>
                <w:color w:val="000000"/>
                <w:sz w:val="22"/>
                <w:szCs w:val="22"/>
              </w:rPr>
            </w:pPr>
            <w:r w:rsidRPr="0048437B">
              <w:rPr>
                <w:rFonts w:eastAsia="Calibri"/>
                <w:color w:val="000000"/>
                <w:kern w:val="2"/>
                <w:sz w:val="22"/>
                <w:szCs w:val="22"/>
                <w:lang w:eastAsia="en-US"/>
                <w14:ligatures w14:val="standardContextual"/>
              </w:rPr>
              <w:t>54,9</w:t>
            </w:r>
          </w:p>
        </w:tc>
        <w:tc>
          <w:tcPr>
            <w:tcW w:w="943" w:type="dxa"/>
            <w:tcBorders>
              <w:top w:val="single" w:sz="8" w:space="0" w:color="000000"/>
              <w:left w:val="single" w:sz="4" w:space="0" w:color="auto"/>
              <w:right w:val="single" w:sz="8" w:space="0" w:color="000000"/>
            </w:tcBorders>
            <w:vAlign w:val="bottom"/>
          </w:tcPr>
          <w:p w14:paraId="7F1DF7F2" w14:textId="77777777" w:rsidR="00931566" w:rsidRPr="0048437B" w:rsidRDefault="00931566" w:rsidP="00931566">
            <w:pPr>
              <w:jc w:val="center"/>
              <w:rPr>
                <w:rFonts w:eastAsia="Arial"/>
                <w:color w:val="000000"/>
                <w:sz w:val="22"/>
                <w:szCs w:val="22"/>
              </w:rPr>
            </w:pPr>
            <w:r w:rsidRPr="0048437B">
              <w:rPr>
                <w:rFonts w:eastAsia="Calibri"/>
                <w:color w:val="000000"/>
                <w:kern w:val="2"/>
                <w:sz w:val="22"/>
                <w:szCs w:val="22"/>
                <w:lang w:eastAsia="en-US"/>
                <w14:ligatures w14:val="standardContextual"/>
              </w:rPr>
              <w:t>46,24</w:t>
            </w:r>
          </w:p>
        </w:tc>
      </w:tr>
      <w:tr w:rsidR="00931566" w:rsidRPr="006F0FEA" w14:paraId="302EB498" w14:textId="77777777" w:rsidTr="00322DEB">
        <w:trPr>
          <w:trHeight w:val="20"/>
        </w:trPr>
        <w:tc>
          <w:tcPr>
            <w:tcW w:w="574" w:type="dxa"/>
            <w:tcBorders>
              <w:top w:val="single" w:sz="8" w:space="0" w:color="000000"/>
              <w:left w:val="single" w:sz="8" w:space="0" w:color="000000"/>
              <w:right w:val="single" w:sz="4" w:space="0" w:color="auto"/>
            </w:tcBorders>
          </w:tcPr>
          <w:p w14:paraId="053B5944" w14:textId="77777777" w:rsidR="00931566" w:rsidRPr="0048437B" w:rsidRDefault="00931566" w:rsidP="00931566">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16.</w:t>
            </w:r>
          </w:p>
        </w:tc>
        <w:tc>
          <w:tcPr>
            <w:tcW w:w="5888" w:type="dxa"/>
            <w:tcBorders>
              <w:top w:val="single" w:sz="4" w:space="0" w:color="auto"/>
              <w:left w:val="single" w:sz="4" w:space="0" w:color="auto"/>
              <w:bottom w:val="single" w:sz="4" w:space="0" w:color="auto"/>
              <w:right w:val="single" w:sz="4" w:space="0" w:color="auto"/>
            </w:tcBorders>
          </w:tcPr>
          <w:p w14:paraId="50DC42FE" w14:textId="77777777" w:rsidR="00931566" w:rsidRPr="0048437B" w:rsidRDefault="00931566" w:rsidP="00931566">
            <w:pPr>
              <w:rPr>
                <w:rFonts w:eastAsia="Arial"/>
                <w:color w:val="000000"/>
                <w:sz w:val="22"/>
                <w:szCs w:val="22"/>
              </w:rPr>
            </w:pPr>
            <w:r w:rsidRPr="0048437B">
              <w:rPr>
                <w:rFonts w:eastAsia="Arial"/>
                <w:color w:val="000000"/>
                <w:sz w:val="22"/>
                <w:szCs w:val="22"/>
              </w:rPr>
              <w:t>Правила безопасной работы в школьной лаборатории. Лабораторная посуда и оборудование. Разделение смесей и очистка веществ. Приготовление растворов Проблемы безопасного использования веществ и химических реакций в повседневной жизни. Химическое загрязнение окружающей среды и его последствия. Человек в мире веществ, материалов и химических реакций</w:t>
            </w:r>
          </w:p>
        </w:tc>
        <w:tc>
          <w:tcPr>
            <w:tcW w:w="1093" w:type="dxa"/>
            <w:tcBorders>
              <w:top w:val="single" w:sz="8" w:space="0" w:color="000000"/>
              <w:left w:val="single" w:sz="4" w:space="0" w:color="auto"/>
              <w:right w:val="single" w:sz="4" w:space="0" w:color="auto"/>
            </w:tcBorders>
            <w:vAlign w:val="bottom"/>
          </w:tcPr>
          <w:p w14:paraId="0D61E0CF" w14:textId="247E7954" w:rsidR="00931566" w:rsidRPr="0048437B" w:rsidRDefault="00931566" w:rsidP="00931566">
            <w:pPr>
              <w:jc w:val="center"/>
              <w:rPr>
                <w:rFonts w:eastAsia="Arial"/>
                <w:color w:val="000000"/>
                <w:sz w:val="22"/>
                <w:szCs w:val="22"/>
              </w:rPr>
            </w:pPr>
            <w:r w:rsidRPr="0048437B">
              <w:rPr>
                <w:sz w:val="22"/>
                <w:szCs w:val="22"/>
              </w:rPr>
              <w:t>Б</w:t>
            </w:r>
          </w:p>
        </w:tc>
        <w:tc>
          <w:tcPr>
            <w:tcW w:w="851" w:type="dxa"/>
            <w:tcBorders>
              <w:top w:val="single" w:sz="8" w:space="0" w:color="000000"/>
              <w:left w:val="single" w:sz="4" w:space="0" w:color="auto"/>
              <w:right w:val="single" w:sz="8" w:space="0" w:color="000000"/>
            </w:tcBorders>
          </w:tcPr>
          <w:p w14:paraId="2D02FA71" w14:textId="23D71589" w:rsidR="00931566" w:rsidRPr="0048437B" w:rsidRDefault="00931566" w:rsidP="00931566">
            <w:pPr>
              <w:jc w:val="center"/>
              <w:rPr>
                <w:rFonts w:eastAsia="Arial"/>
                <w:color w:val="000000"/>
                <w:sz w:val="22"/>
                <w:szCs w:val="22"/>
              </w:rPr>
            </w:pPr>
            <w:r w:rsidRPr="0048437B">
              <w:rPr>
                <w:rFonts w:eastAsia="Arial"/>
                <w:color w:val="000000"/>
                <w:sz w:val="22"/>
                <w:szCs w:val="22"/>
              </w:rPr>
              <w:t>1</w:t>
            </w:r>
          </w:p>
        </w:tc>
        <w:tc>
          <w:tcPr>
            <w:tcW w:w="992" w:type="dxa"/>
            <w:tcBorders>
              <w:top w:val="single" w:sz="8" w:space="0" w:color="000000"/>
              <w:left w:val="single" w:sz="4" w:space="0" w:color="auto"/>
              <w:right w:val="single" w:sz="8" w:space="0" w:color="000000"/>
            </w:tcBorders>
            <w:vAlign w:val="bottom"/>
          </w:tcPr>
          <w:p w14:paraId="664E97AA" w14:textId="77777777" w:rsidR="00931566" w:rsidRPr="0048437B" w:rsidRDefault="00931566" w:rsidP="00931566">
            <w:pPr>
              <w:jc w:val="center"/>
              <w:rPr>
                <w:rFonts w:eastAsia="Arial"/>
                <w:b/>
                <w:color w:val="000000"/>
                <w:sz w:val="22"/>
                <w:szCs w:val="22"/>
                <w:highlight w:val="yellow"/>
              </w:rPr>
            </w:pPr>
            <w:r w:rsidRPr="0048437B">
              <w:rPr>
                <w:rFonts w:eastAsia="Calibri"/>
                <w:b/>
                <w:color w:val="000000"/>
                <w:kern w:val="2"/>
                <w:sz w:val="22"/>
                <w:szCs w:val="22"/>
                <w:lang w:eastAsia="en-US"/>
                <w14:ligatures w14:val="standardContextual"/>
              </w:rPr>
              <w:t>22,55</w:t>
            </w:r>
          </w:p>
        </w:tc>
        <w:tc>
          <w:tcPr>
            <w:tcW w:w="943" w:type="dxa"/>
            <w:tcBorders>
              <w:top w:val="single" w:sz="8" w:space="0" w:color="000000"/>
              <w:left w:val="single" w:sz="4" w:space="0" w:color="auto"/>
              <w:right w:val="single" w:sz="8" w:space="0" w:color="000000"/>
            </w:tcBorders>
            <w:vAlign w:val="bottom"/>
          </w:tcPr>
          <w:p w14:paraId="701D540F" w14:textId="77777777" w:rsidR="00931566" w:rsidRPr="0048437B" w:rsidRDefault="00931566" w:rsidP="00931566">
            <w:pPr>
              <w:jc w:val="center"/>
              <w:rPr>
                <w:rFonts w:eastAsia="Arial"/>
                <w:color w:val="000000"/>
                <w:sz w:val="22"/>
                <w:szCs w:val="22"/>
              </w:rPr>
            </w:pPr>
            <w:r w:rsidRPr="0048437B">
              <w:rPr>
                <w:rFonts w:eastAsia="Calibri"/>
                <w:color w:val="000000"/>
                <w:kern w:val="2"/>
                <w:sz w:val="22"/>
                <w:szCs w:val="22"/>
                <w:lang w:eastAsia="en-US"/>
                <w14:ligatures w14:val="standardContextual"/>
              </w:rPr>
              <w:t>23,06</w:t>
            </w:r>
          </w:p>
        </w:tc>
      </w:tr>
      <w:tr w:rsidR="00931566" w:rsidRPr="006F0FEA" w14:paraId="06A07A53" w14:textId="77777777" w:rsidTr="00322DEB">
        <w:trPr>
          <w:trHeight w:val="20"/>
        </w:trPr>
        <w:tc>
          <w:tcPr>
            <w:tcW w:w="574" w:type="dxa"/>
            <w:tcBorders>
              <w:top w:val="single" w:sz="8" w:space="0" w:color="000000"/>
              <w:left w:val="single" w:sz="8" w:space="0" w:color="000000"/>
              <w:right w:val="single" w:sz="4" w:space="0" w:color="auto"/>
            </w:tcBorders>
          </w:tcPr>
          <w:p w14:paraId="0AD2E97D" w14:textId="77777777" w:rsidR="00931566" w:rsidRPr="0048437B" w:rsidRDefault="00931566" w:rsidP="00931566">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17.</w:t>
            </w:r>
          </w:p>
        </w:tc>
        <w:tc>
          <w:tcPr>
            <w:tcW w:w="5888" w:type="dxa"/>
            <w:tcBorders>
              <w:top w:val="single" w:sz="4" w:space="0" w:color="auto"/>
              <w:left w:val="single" w:sz="4" w:space="0" w:color="auto"/>
              <w:bottom w:val="single" w:sz="4" w:space="0" w:color="auto"/>
              <w:right w:val="single" w:sz="4" w:space="0" w:color="auto"/>
            </w:tcBorders>
          </w:tcPr>
          <w:p w14:paraId="585411B6" w14:textId="77777777" w:rsidR="00931566" w:rsidRPr="0048437B" w:rsidRDefault="00931566" w:rsidP="00931566">
            <w:pPr>
              <w:rPr>
                <w:rFonts w:eastAsia="Arial"/>
                <w:color w:val="000000"/>
                <w:sz w:val="22"/>
                <w:szCs w:val="22"/>
              </w:rPr>
            </w:pPr>
            <w:r w:rsidRPr="0048437B">
              <w:rPr>
                <w:rFonts w:eastAsia="Arial"/>
                <w:color w:val="000000"/>
                <w:sz w:val="22"/>
                <w:szCs w:val="22"/>
              </w:rPr>
              <w:t xml:space="preserve">Определение характера среды раствора кислот и </w:t>
            </w:r>
            <w:proofErr w:type="spellStart"/>
            <w:r w:rsidRPr="0048437B">
              <w:rPr>
                <w:rFonts w:eastAsia="Arial"/>
                <w:color w:val="000000"/>
                <w:sz w:val="22"/>
                <w:szCs w:val="22"/>
              </w:rPr>
              <w:t>щёлочей</w:t>
            </w:r>
            <w:proofErr w:type="spellEnd"/>
            <w:r w:rsidRPr="0048437B">
              <w:rPr>
                <w:rFonts w:eastAsia="Arial"/>
                <w:color w:val="000000"/>
                <w:sz w:val="22"/>
                <w:szCs w:val="22"/>
              </w:rPr>
              <w:t xml:space="preserve"> с помощью индикаторов. Качественные реакции на ионы в растворе (хлорид-, сульфат-, карбонат-, фосфат-, гидроксид-ионы; ионы аммония, бария, серебра, кальция, меди и железа). Получение газообразных веществ. Качественные реакции на газообразные вещества (кислород, водород, углекислый газ, аммиак)</w:t>
            </w:r>
          </w:p>
        </w:tc>
        <w:tc>
          <w:tcPr>
            <w:tcW w:w="1093" w:type="dxa"/>
            <w:tcBorders>
              <w:top w:val="single" w:sz="8" w:space="0" w:color="000000"/>
              <w:left w:val="single" w:sz="4" w:space="0" w:color="auto"/>
              <w:right w:val="single" w:sz="4" w:space="0" w:color="auto"/>
            </w:tcBorders>
            <w:vAlign w:val="bottom"/>
          </w:tcPr>
          <w:p w14:paraId="5E44C76A" w14:textId="2301480F" w:rsidR="00931566" w:rsidRPr="0048437B" w:rsidRDefault="00931566" w:rsidP="00931566">
            <w:pPr>
              <w:jc w:val="center"/>
              <w:rPr>
                <w:rFonts w:eastAsia="Arial"/>
                <w:color w:val="000000"/>
                <w:sz w:val="22"/>
                <w:szCs w:val="22"/>
              </w:rPr>
            </w:pPr>
            <w:r w:rsidRPr="0048437B">
              <w:rPr>
                <w:sz w:val="22"/>
                <w:szCs w:val="22"/>
              </w:rPr>
              <w:t>П</w:t>
            </w:r>
          </w:p>
        </w:tc>
        <w:tc>
          <w:tcPr>
            <w:tcW w:w="851" w:type="dxa"/>
            <w:tcBorders>
              <w:top w:val="single" w:sz="8" w:space="0" w:color="000000"/>
              <w:left w:val="single" w:sz="4" w:space="0" w:color="auto"/>
              <w:right w:val="single" w:sz="8" w:space="0" w:color="000000"/>
            </w:tcBorders>
          </w:tcPr>
          <w:p w14:paraId="2C3860E3" w14:textId="7EFA2AB1" w:rsidR="00931566" w:rsidRPr="0048437B" w:rsidRDefault="00931566" w:rsidP="00931566">
            <w:pPr>
              <w:jc w:val="center"/>
              <w:rPr>
                <w:rFonts w:eastAsia="Arial"/>
                <w:color w:val="000000"/>
                <w:sz w:val="22"/>
                <w:szCs w:val="22"/>
              </w:rPr>
            </w:pPr>
            <w:r w:rsidRPr="0048437B">
              <w:rPr>
                <w:rFonts w:eastAsia="Arial"/>
                <w:color w:val="000000"/>
                <w:sz w:val="22"/>
                <w:szCs w:val="22"/>
              </w:rPr>
              <w:t>2</w:t>
            </w:r>
          </w:p>
        </w:tc>
        <w:tc>
          <w:tcPr>
            <w:tcW w:w="992" w:type="dxa"/>
            <w:tcBorders>
              <w:top w:val="single" w:sz="8" w:space="0" w:color="000000"/>
              <w:left w:val="single" w:sz="4" w:space="0" w:color="auto"/>
              <w:right w:val="single" w:sz="8" w:space="0" w:color="000000"/>
            </w:tcBorders>
            <w:vAlign w:val="bottom"/>
          </w:tcPr>
          <w:p w14:paraId="09E9C247" w14:textId="77777777" w:rsidR="00931566" w:rsidRPr="0048437B" w:rsidRDefault="00931566" w:rsidP="00931566">
            <w:pPr>
              <w:jc w:val="center"/>
              <w:rPr>
                <w:rFonts w:eastAsia="Arial"/>
                <w:color w:val="000000"/>
                <w:sz w:val="22"/>
                <w:szCs w:val="22"/>
                <w:highlight w:val="yellow"/>
              </w:rPr>
            </w:pPr>
            <w:r w:rsidRPr="0048437B">
              <w:rPr>
                <w:rFonts w:eastAsia="Calibri"/>
                <w:color w:val="000000"/>
                <w:kern w:val="2"/>
                <w:sz w:val="22"/>
                <w:szCs w:val="22"/>
                <w:lang w:eastAsia="en-US"/>
                <w14:ligatures w14:val="standardContextual"/>
              </w:rPr>
              <w:t>35,29</w:t>
            </w:r>
          </w:p>
        </w:tc>
        <w:tc>
          <w:tcPr>
            <w:tcW w:w="943" w:type="dxa"/>
            <w:tcBorders>
              <w:top w:val="single" w:sz="8" w:space="0" w:color="000000"/>
              <w:left w:val="single" w:sz="4" w:space="0" w:color="auto"/>
              <w:right w:val="single" w:sz="8" w:space="0" w:color="000000"/>
            </w:tcBorders>
            <w:vAlign w:val="bottom"/>
          </w:tcPr>
          <w:p w14:paraId="67CEE127" w14:textId="77777777" w:rsidR="00931566" w:rsidRPr="0048437B" w:rsidRDefault="00931566" w:rsidP="00931566">
            <w:pPr>
              <w:jc w:val="center"/>
              <w:rPr>
                <w:rFonts w:eastAsia="Arial"/>
                <w:color w:val="000000"/>
                <w:sz w:val="22"/>
                <w:szCs w:val="22"/>
              </w:rPr>
            </w:pPr>
            <w:r w:rsidRPr="0048437B">
              <w:rPr>
                <w:rFonts w:eastAsia="Calibri"/>
                <w:color w:val="000000"/>
                <w:kern w:val="2"/>
                <w:sz w:val="22"/>
                <w:szCs w:val="22"/>
                <w:lang w:eastAsia="en-US"/>
                <w14:ligatures w14:val="standardContextual"/>
              </w:rPr>
              <w:t>32,63</w:t>
            </w:r>
          </w:p>
        </w:tc>
      </w:tr>
      <w:tr w:rsidR="00931566" w:rsidRPr="006F0FEA" w14:paraId="08F6D6C5" w14:textId="77777777" w:rsidTr="00322DEB">
        <w:trPr>
          <w:trHeight w:val="20"/>
        </w:trPr>
        <w:tc>
          <w:tcPr>
            <w:tcW w:w="574" w:type="dxa"/>
            <w:tcBorders>
              <w:top w:val="single" w:sz="8" w:space="0" w:color="000000"/>
              <w:left w:val="single" w:sz="8" w:space="0" w:color="000000"/>
              <w:right w:val="single" w:sz="4" w:space="0" w:color="auto"/>
            </w:tcBorders>
          </w:tcPr>
          <w:p w14:paraId="55817DDF" w14:textId="77777777" w:rsidR="00931566" w:rsidRPr="0048437B" w:rsidRDefault="00931566" w:rsidP="00931566">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18.</w:t>
            </w:r>
          </w:p>
        </w:tc>
        <w:tc>
          <w:tcPr>
            <w:tcW w:w="5888" w:type="dxa"/>
            <w:tcBorders>
              <w:top w:val="single" w:sz="4" w:space="0" w:color="auto"/>
              <w:left w:val="single" w:sz="4" w:space="0" w:color="auto"/>
              <w:bottom w:val="single" w:sz="4" w:space="0" w:color="auto"/>
              <w:right w:val="single" w:sz="4" w:space="0" w:color="auto"/>
            </w:tcBorders>
          </w:tcPr>
          <w:p w14:paraId="63C6A4EF" w14:textId="77777777" w:rsidR="00931566" w:rsidRPr="0048437B" w:rsidRDefault="00931566" w:rsidP="00931566">
            <w:pPr>
              <w:rPr>
                <w:rFonts w:eastAsia="Arial"/>
                <w:color w:val="000000"/>
                <w:sz w:val="22"/>
                <w:szCs w:val="22"/>
              </w:rPr>
            </w:pPr>
            <w:r w:rsidRPr="0048437B">
              <w:rPr>
                <w:rFonts w:eastAsia="Arial"/>
                <w:color w:val="000000"/>
                <w:sz w:val="22"/>
                <w:szCs w:val="22"/>
              </w:rPr>
              <w:t>Вычисление массовой доли химического элемента в веществе</w:t>
            </w:r>
          </w:p>
        </w:tc>
        <w:tc>
          <w:tcPr>
            <w:tcW w:w="1093" w:type="dxa"/>
            <w:tcBorders>
              <w:top w:val="single" w:sz="8" w:space="0" w:color="000000"/>
              <w:left w:val="single" w:sz="4" w:space="0" w:color="auto"/>
              <w:right w:val="single" w:sz="4" w:space="0" w:color="auto"/>
            </w:tcBorders>
            <w:vAlign w:val="bottom"/>
          </w:tcPr>
          <w:p w14:paraId="0023878E" w14:textId="0DC928AF" w:rsidR="00931566" w:rsidRPr="0048437B" w:rsidRDefault="00931566" w:rsidP="00931566">
            <w:pPr>
              <w:jc w:val="center"/>
              <w:rPr>
                <w:rFonts w:eastAsia="Arial"/>
                <w:color w:val="000000"/>
                <w:sz w:val="22"/>
                <w:szCs w:val="22"/>
              </w:rPr>
            </w:pPr>
            <w:r w:rsidRPr="0048437B">
              <w:rPr>
                <w:sz w:val="22"/>
                <w:szCs w:val="22"/>
              </w:rPr>
              <w:t>Б</w:t>
            </w:r>
          </w:p>
        </w:tc>
        <w:tc>
          <w:tcPr>
            <w:tcW w:w="851" w:type="dxa"/>
            <w:tcBorders>
              <w:top w:val="single" w:sz="8" w:space="0" w:color="000000"/>
              <w:left w:val="single" w:sz="4" w:space="0" w:color="auto"/>
              <w:right w:val="single" w:sz="8" w:space="0" w:color="000000"/>
            </w:tcBorders>
          </w:tcPr>
          <w:p w14:paraId="56B24542" w14:textId="0FA32087" w:rsidR="00931566" w:rsidRPr="0048437B" w:rsidRDefault="00931566" w:rsidP="00931566">
            <w:pPr>
              <w:jc w:val="center"/>
              <w:rPr>
                <w:rFonts w:eastAsia="Arial"/>
                <w:color w:val="000000"/>
                <w:sz w:val="22"/>
                <w:szCs w:val="22"/>
              </w:rPr>
            </w:pPr>
            <w:r w:rsidRPr="0048437B">
              <w:rPr>
                <w:rFonts w:eastAsia="Arial"/>
                <w:color w:val="000000"/>
                <w:sz w:val="22"/>
                <w:szCs w:val="22"/>
              </w:rPr>
              <w:t>1</w:t>
            </w:r>
          </w:p>
        </w:tc>
        <w:tc>
          <w:tcPr>
            <w:tcW w:w="992" w:type="dxa"/>
            <w:tcBorders>
              <w:top w:val="single" w:sz="8" w:space="0" w:color="000000"/>
              <w:left w:val="single" w:sz="4" w:space="0" w:color="auto"/>
              <w:right w:val="single" w:sz="8" w:space="0" w:color="000000"/>
            </w:tcBorders>
            <w:vAlign w:val="bottom"/>
          </w:tcPr>
          <w:p w14:paraId="1017C60D" w14:textId="77777777" w:rsidR="00931566" w:rsidRPr="0048437B" w:rsidRDefault="00931566" w:rsidP="00931566">
            <w:pPr>
              <w:jc w:val="center"/>
              <w:rPr>
                <w:rFonts w:eastAsia="Arial"/>
                <w:color w:val="000000"/>
                <w:sz w:val="22"/>
                <w:szCs w:val="22"/>
              </w:rPr>
            </w:pPr>
            <w:r w:rsidRPr="0048437B">
              <w:rPr>
                <w:rFonts w:eastAsia="Calibri"/>
                <w:color w:val="000000"/>
                <w:kern w:val="2"/>
                <w:sz w:val="22"/>
                <w:szCs w:val="22"/>
                <w:lang w:eastAsia="en-US"/>
                <w14:ligatures w14:val="standardContextual"/>
              </w:rPr>
              <w:t>50,49</w:t>
            </w:r>
          </w:p>
        </w:tc>
        <w:tc>
          <w:tcPr>
            <w:tcW w:w="943" w:type="dxa"/>
            <w:tcBorders>
              <w:top w:val="single" w:sz="8" w:space="0" w:color="000000"/>
              <w:left w:val="single" w:sz="4" w:space="0" w:color="auto"/>
              <w:right w:val="single" w:sz="8" w:space="0" w:color="000000"/>
            </w:tcBorders>
            <w:vAlign w:val="bottom"/>
          </w:tcPr>
          <w:p w14:paraId="7B15A8BA" w14:textId="77777777" w:rsidR="00931566" w:rsidRPr="0048437B" w:rsidRDefault="00931566" w:rsidP="00931566">
            <w:pPr>
              <w:jc w:val="center"/>
              <w:rPr>
                <w:rFonts w:eastAsia="Arial"/>
                <w:color w:val="000000"/>
                <w:sz w:val="22"/>
                <w:szCs w:val="22"/>
              </w:rPr>
            </w:pPr>
            <w:r w:rsidRPr="0048437B">
              <w:rPr>
                <w:rFonts w:eastAsia="Calibri"/>
                <w:color w:val="000000"/>
                <w:kern w:val="2"/>
                <w:sz w:val="22"/>
                <w:szCs w:val="22"/>
                <w:lang w:eastAsia="en-US"/>
                <w14:ligatures w14:val="standardContextual"/>
              </w:rPr>
              <w:t>35,38</w:t>
            </w:r>
          </w:p>
        </w:tc>
      </w:tr>
      <w:tr w:rsidR="00931566" w:rsidRPr="006F0FEA" w14:paraId="55EF35CD" w14:textId="77777777" w:rsidTr="00322DEB">
        <w:trPr>
          <w:trHeight w:val="20"/>
        </w:trPr>
        <w:tc>
          <w:tcPr>
            <w:tcW w:w="574" w:type="dxa"/>
            <w:tcBorders>
              <w:top w:val="single" w:sz="8" w:space="0" w:color="000000"/>
              <w:left w:val="single" w:sz="8" w:space="0" w:color="000000"/>
              <w:right w:val="single" w:sz="4" w:space="0" w:color="auto"/>
            </w:tcBorders>
          </w:tcPr>
          <w:p w14:paraId="0099E5F6" w14:textId="77777777" w:rsidR="00931566" w:rsidRPr="0048437B" w:rsidRDefault="00931566" w:rsidP="00931566">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19.</w:t>
            </w:r>
          </w:p>
        </w:tc>
        <w:tc>
          <w:tcPr>
            <w:tcW w:w="5888" w:type="dxa"/>
            <w:tcBorders>
              <w:top w:val="single" w:sz="4" w:space="0" w:color="auto"/>
              <w:left w:val="single" w:sz="4" w:space="0" w:color="auto"/>
              <w:bottom w:val="single" w:sz="4" w:space="0" w:color="auto"/>
              <w:right w:val="single" w:sz="4" w:space="0" w:color="auto"/>
            </w:tcBorders>
          </w:tcPr>
          <w:p w14:paraId="2B17D028" w14:textId="77777777" w:rsidR="00931566" w:rsidRPr="0048437B" w:rsidRDefault="00931566" w:rsidP="00931566">
            <w:pPr>
              <w:rPr>
                <w:rFonts w:eastAsia="Arial"/>
                <w:color w:val="000000"/>
                <w:sz w:val="22"/>
                <w:szCs w:val="22"/>
              </w:rPr>
            </w:pPr>
            <w:r w:rsidRPr="0048437B">
              <w:rPr>
                <w:rFonts w:eastAsia="Arial"/>
                <w:color w:val="000000"/>
                <w:sz w:val="22"/>
                <w:szCs w:val="22"/>
              </w:rPr>
              <w:t>Химическое загрязнение окружающей среды и его последствия. Человек в мире веществ, материалов и химических реакций</w:t>
            </w:r>
          </w:p>
        </w:tc>
        <w:tc>
          <w:tcPr>
            <w:tcW w:w="1093" w:type="dxa"/>
            <w:tcBorders>
              <w:top w:val="single" w:sz="8" w:space="0" w:color="000000"/>
              <w:left w:val="single" w:sz="4" w:space="0" w:color="auto"/>
              <w:right w:val="single" w:sz="4" w:space="0" w:color="auto"/>
            </w:tcBorders>
            <w:vAlign w:val="bottom"/>
          </w:tcPr>
          <w:p w14:paraId="109E2C79" w14:textId="792A713A" w:rsidR="00931566" w:rsidRPr="0048437B" w:rsidRDefault="00931566" w:rsidP="00931566">
            <w:pPr>
              <w:jc w:val="center"/>
              <w:rPr>
                <w:rFonts w:eastAsia="Arial"/>
                <w:color w:val="000000"/>
                <w:sz w:val="22"/>
                <w:szCs w:val="22"/>
              </w:rPr>
            </w:pPr>
            <w:r w:rsidRPr="0048437B">
              <w:rPr>
                <w:sz w:val="22"/>
                <w:szCs w:val="22"/>
              </w:rPr>
              <w:t>Б</w:t>
            </w:r>
          </w:p>
        </w:tc>
        <w:tc>
          <w:tcPr>
            <w:tcW w:w="851" w:type="dxa"/>
            <w:tcBorders>
              <w:top w:val="single" w:sz="8" w:space="0" w:color="000000"/>
              <w:left w:val="single" w:sz="4" w:space="0" w:color="auto"/>
              <w:right w:val="single" w:sz="8" w:space="0" w:color="000000"/>
            </w:tcBorders>
          </w:tcPr>
          <w:p w14:paraId="4B995471" w14:textId="6E140203" w:rsidR="00931566" w:rsidRPr="0048437B" w:rsidRDefault="00931566" w:rsidP="00931566">
            <w:pPr>
              <w:jc w:val="center"/>
              <w:rPr>
                <w:rFonts w:eastAsia="Arial"/>
                <w:color w:val="000000"/>
                <w:sz w:val="22"/>
                <w:szCs w:val="22"/>
              </w:rPr>
            </w:pPr>
            <w:r w:rsidRPr="0048437B">
              <w:rPr>
                <w:rFonts w:eastAsia="Arial"/>
                <w:color w:val="000000"/>
                <w:sz w:val="22"/>
                <w:szCs w:val="22"/>
              </w:rPr>
              <w:t>1</w:t>
            </w:r>
          </w:p>
        </w:tc>
        <w:tc>
          <w:tcPr>
            <w:tcW w:w="992" w:type="dxa"/>
            <w:tcBorders>
              <w:top w:val="single" w:sz="8" w:space="0" w:color="000000"/>
              <w:left w:val="single" w:sz="4" w:space="0" w:color="auto"/>
              <w:right w:val="single" w:sz="8" w:space="0" w:color="000000"/>
            </w:tcBorders>
            <w:vAlign w:val="bottom"/>
          </w:tcPr>
          <w:p w14:paraId="54494416" w14:textId="77777777" w:rsidR="00931566" w:rsidRPr="0048437B" w:rsidRDefault="00931566" w:rsidP="00931566">
            <w:pPr>
              <w:jc w:val="center"/>
              <w:rPr>
                <w:rFonts w:eastAsia="Arial"/>
                <w:b/>
                <w:color w:val="000000"/>
                <w:sz w:val="22"/>
                <w:szCs w:val="22"/>
              </w:rPr>
            </w:pPr>
            <w:r w:rsidRPr="0048437B">
              <w:rPr>
                <w:rFonts w:eastAsia="Calibri"/>
                <w:b/>
                <w:color w:val="000000"/>
                <w:kern w:val="2"/>
                <w:sz w:val="22"/>
                <w:szCs w:val="22"/>
                <w:lang w:eastAsia="en-US"/>
                <w14:ligatures w14:val="standardContextual"/>
              </w:rPr>
              <w:t>4,9</w:t>
            </w:r>
          </w:p>
        </w:tc>
        <w:tc>
          <w:tcPr>
            <w:tcW w:w="943" w:type="dxa"/>
            <w:tcBorders>
              <w:top w:val="single" w:sz="8" w:space="0" w:color="000000"/>
              <w:left w:val="single" w:sz="4" w:space="0" w:color="auto"/>
              <w:right w:val="single" w:sz="8" w:space="0" w:color="000000"/>
            </w:tcBorders>
            <w:vAlign w:val="bottom"/>
          </w:tcPr>
          <w:p w14:paraId="19C5D7A9" w14:textId="77777777" w:rsidR="00931566" w:rsidRPr="0048437B" w:rsidRDefault="00931566" w:rsidP="00931566">
            <w:pPr>
              <w:jc w:val="center"/>
              <w:rPr>
                <w:rFonts w:eastAsia="Arial"/>
                <w:color w:val="000000"/>
                <w:sz w:val="22"/>
                <w:szCs w:val="22"/>
              </w:rPr>
            </w:pPr>
            <w:r w:rsidRPr="0048437B">
              <w:rPr>
                <w:rFonts w:eastAsia="Calibri"/>
                <w:color w:val="000000"/>
                <w:kern w:val="2"/>
                <w:sz w:val="22"/>
                <w:szCs w:val="22"/>
                <w:lang w:eastAsia="en-US"/>
                <w14:ligatures w14:val="standardContextual"/>
              </w:rPr>
              <w:t>8,72</w:t>
            </w:r>
          </w:p>
        </w:tc>
      </w:tr>
      <w:tr w:rsidR="00931566" w:rsidRPr="006F0FEA" w14:paraId="0C1D301D" w14:textId="77777777" w:rsidTr="00322DEB">
        <w:trPr>
          <w:trHeight w:val="20"/>
        </w:trPr>
        <w:tc>
          <w:tcPr>
            <w:tcW w:w="574" w:type="dxa"/>
            <w:tcBorders>
              <w:top w:val="single" w:sz="8" w:space="0" w:color="000000"/>
              <w:left w:val="single" w:sz="8" w:space="0" w:color="000000"/>
              <w:right w:val="single" w:sz="4" w:space="0" w:color="auto"/>
            </w:tcBorders>
          </w:tcPr>
          <w:p w14:paraId="54EFD748" w14:textId="77777777" w:rsidR="00931566" w:rsidRPr="0048437B" w:rsidRDefault="00931566" w:rsidP="00931566">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20.</w:t>
            </w:r>
          </w:p>
        </w:tc>
        <w:tc>
          <w:tcPr>
            <w:tcW w:w="5888" w:type="dxa"/>
            <w:tcBorders>
              <w:top w:val="single" w:sz="4" w:space="0" w:color="auto"/>
              <w:left w:val="single" w:sz="4" w:space="0" w:color="auto"/>
              <w:bottom w:val="single" w:sz="4" w:space="0" w:color="auto"/>
              <w:right w:val="single" w:sz="4" w:space="0" w:color="auto"/>
            </w:tcBorders>
          </w:tcPr>
          <w:p w14:paraId="1022CEE2" w14:textId="77777777" w:rsidR="00931566" w:rsidRPr="0048437B" w:rsidRDefault="00931566" w:rsidP="00931566">
            <w:pPr>
              <w:rPr>
                <w:rFonts w:eastAsia="Arial"/>
                <w:color w:val="000000"/>
                <w:sz w:val="22"/>
                <w:szCs w:val="22"/>
              </w:rPr>
            </w:pPr>
            <w:r w:rsidRPr="0048437B">
              <w:rPr>
                <w:rFonts w:eastAsia="Arial"/>
                <w:color w:val="000000"/>
                <w:sz w:val="22"/>
                <w:szCs w:val="22"/>
              </w:rPr>
              <w:t>Окислительно-восстановительные реакции. Окислитель и восстановитель</w:t>
            </w:r>
          </w:p>
        </w:tc>
        <w:tc>
          <w:tcPr>
            <w:tcW w:w="1093" w:type="dxa"/>
            <w:tcBorders>
              <w:top w:val="single" w:sz="8" w:space="0" w:color="000000"/>
              <w:left w:val="single" w:sz="4" w:space="0" w:color="auto"/>
              <w:right w:val="single" w:sz="4" w:space="0" w:color="auto"/>
            </w:tcBorders>
            <w:vAlign w:val="bottom"/>
          </w:tcPr>
          <w:p w14:paraId="308CD622" w14:textId="6C46ABFD" w:rsidR="00931566" w:rsidRPr="0048437B" w:rsidRDefault="00931566" w:rsidP="00931566">
            <w:pPr>
              <w:jc w:val="center"/>
              <w:rPr>
                <w:rFonts w:eastAsia="Arial"/>
                <w:color w:val="000000"/>
                <w:sz w:val="22"/>
                <w:szCs w:val="22"/>
              </w:rPr>
            </w:pPr>
            <w:r w:rsidRPr="0048437B">
              <w:rPr>
                <w:sz w:val="22"/>
                <w:szCs w:val="22"/>
              </w:rPr>
              <w:t>В</w:t>
            </w:r>
          </w:p>
        </w:tc>
        <w:tc>
          <w:tcPr>
            <w:tcW w:w="851" w:type="dxa"/>
            <w:tcBorders>
              <w:top w:val="single" w:sz="8" w:space="0" w:color="000000"/>
              <w:left w:val="single" w:sz="4" w:space="0" w:color="auto"/>
              <w:right w:val="single" w:sz="8" w:space="0" w:color="000000"/>
            </w:tcBorders>
          </w:tcPr>
          <w:p w14:paraId="226772E5" w14:textId="1F1CD7BB" w:rsidR="00931566" w:rsidRPr="0048437B" w:rsidRDefault="00931566" w:rsidP="00931566">
            <w:pPr>
              <w:jc w:val="center"/>
              <w:rPr>
                <w:rFonts w:eastAsia="Arial"/>
                <w:color w:val="000000"/>
                <w:sz w:val="22"/>
                <w:szCs w:val="22"/>
              </w:rPr>
            </w:pPr>
            <w:r w:rsidRPr="0048437B">
              <w:rPr>
                <w:rFonts w:eastAsia="Arial"/>
                <w:color w:val="000000"/>
                <w:sz w:val="22"/>
                <w:szCs w:val="22"/>
              </w:rPr>
              <w:t>3</w:t>
            </w:r>
          </w:p>
        </w:tc>
        <w:tc>
          <w:tcPr>
            <w:tcW w:w="992" w:type="dxa"/>
            <w:tcBorders>
              <w:top w:val="single" w:sz="8" w:space="0" w:color="000000"/>
              <w:left w:val="single" w:sz="4" w:space="0" w:color="auto"/>
              <w:right w:val="single" w:sz="8" w:space="0" w:color="000000"/>
            </w:tcBorders>
            <w:vAlign w:val="bottom"/>
          </w:tcPr>
          <w:p w14:paraId="75AF76E8" w14:textId="77777777" w:rsidR="00931566" w:rsidRPr="0048437B" w:rsidRDefault="00931566" w:rsidP="00931566">
            <w:pPr>
              <w:jc w:val="center"/>
              <w:rPr>
                <w:rFonts w:eastAsia="Arial"/>
                <w:color w:val="000000"/>
                <w:sz w:val="22"/>
                <w:szCs w:val="22"/>
              </w:rPr>
            </w:pPr>
            <w:r w:rsidRPr="0048437B">
              <w:rPr>
                <w:rFonts w:eastAsia="Calibri"/>
                <w:color w:val="000000"/>
                <w:kern w:val="2"/>
                <w:sz w:val="22"/>
                <w:szCs w:val="22"/>
                <w:lang w:eastAsia="en-US"/>
                <w14:ligatures w14:val="standardContextual"/>
              </w:rPr>
              <w:t>28,1</w:t>
            </w:r>
          </w:p>
        </w:tc>
        <w:tc>
          <w:tcPr>
            <w:tcW w:w="943" w:type="dxa"/>
            <w:tcBorders>
              <w:top w:val="single" w:sz="8" w:space="0" w:color="000000"/>
              <w:left w:val="single" w:sz="4" w:space="0" w:color="auto"/>
              <w:right w:val="single" w:sz="8" w:space="0" w:color="000000"/>
            </w:tcBorders>
            <w:vAlign w:val="bottom"/>
          </w:tcPr>
          <w:p w14:paraId="67719991" w14:textId="77777777" w:rsidR="00931566" w:rsidRPr="0048437B" w:rsidRDefault="00931566" w:rsidP="00931566">
            <w:pPr>
              <w:jc w:val="center"/>
              <w:rPr>
                <w:rFonts w:eastAsia="Arial"/>
                <w:color w:val="000000"/>
                <w:sz w:val="22"/>
                <w:szCs w:val="22"/>
              </w:rPr>
            </w:pPr>
            <w:r w:rsidRPr="0048437B">
              <w:rPr>
                <w:rFonts w:eastAsia="Calibri"/>
                <w:color w:val="000000"/>
                <w:kern w:val="2"/>
                <w:sz w:val="22"/>
                <w:szCs w:val="22"/>
                <w:lang w:eastAsia="en-US"/>
                <w14:ligatures w14:val="standardContextual"/>
              </w:rPr>
              <w:t>23,22</w:t>
            </w:r>
          </w:p>
        </w:tc>
      </w:tr>
      <w:tr w:rsidR="00931566" w:rsidRPr="006F0FEA" w14:paraId="1D1D63BB" w14:textId="77777777" w:rsidTr="00322DEB">
        <w:trPr>
          <w:trHeight w:val="20"/>
        </w:trPr>
        <w:tc>
          <w:tcPr>
            <w:tcW w:w="574" w:type="dxa"/>
            <w:tcBorders>
              <w:top w:val="single" w:sz="8" w:space="0" w:color="000000"/>
              <w:left w:val="single" w:sz="8" w:space="0" w:color="000000"/>
              <w:right w:val="single" w:sz="4" w:space="0" w:color="auto"/>
            </w:tcBorders>
          </w:tcPr>
          <w:p w14:paraId="56CB733E" w14:textId="77777777" w:rsidR="00931566" w:rsidRPr="0048437B" w:rsidRDefault="00931566" w:rsidP="00931566">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21.</w:t>
            </w:r>
          </w:p>
        </w:tc>
        <w:tc>
          <w:tcPr>
            <w:tcW w:w="5888" w:type="dxa"/>
            <w:tcBorders>
              <w:top w:val="single" w:sz="4" w:space="0" w:color="auto"/>
              <w:left w:val="single" w:sz="4" w:space="0" w:color="auto"/>
              <w:bottom w:val="single" w:sz="4" w:space="0" w:color="auto"/>
              <w:right w:val="single" w:sz="4" w:space="0" w:color="auto"/>
            </w:tcBorders>
          </w:tcPr>
          <w:p w14:paraId="5610FFE4" w14:textId="77777777" w:rsidR="00931566" w:rsidRPr="0048437B" w:rsidRDefault="00931566" w:rsidP="00931566">
            <w:pPr>
              <w:rPr>
                <w:rFonts w:eastAsia="Arial"/>
                <w:color w:val="000000"/>
                <w:sz w:val="22"/>
                <w:szCs w:val="22"/>
              </w:rPr>
            </w:pPr>
            <w:r w:rsidRPr="0048437B">
              <w:rPr>
                <w:rFonts w:eastAsia="Arial"/>
                <w:color w:val="000000"/>
                <w:sz w:val="22"/>
                <w:szCs w:val="22"/>
              </w:rPr>
              <w:t>Взаимосвязь различных классов неорганических веществ. Реакции ионного обмена и условия их осуществления</w:t>
            </w:r>
          </w:p>
        </w:tc>
        <w:tc>
          <w:tcPr>
            <w:tcW w:w="1093" w:type="dxa"/>
            <w:tcBorders>
              <w:top w:val="single" w:sz="8" w:space="0" w:color="000000"/>
              <w:left w:val="single" w:sz="4" w:space="0" w:color="auto"/>
              <w:right w:val="single" w:sz="4" w:space="0" w:color="auto"/>
            </w:tcBorders>
            <w:vAlign w:val="bottom"/>
          </w:tcPr>
          <w:p w14:paraId="5CE35BCD" w14:textId="6E40F4BB" w:rsidR="00931566" w:rsidRPr="0048437B" w:rsidRDefault="00931566" w:rsidP="00931566">
            <w:pPr>
              <w:jc w:val="center"/>
              <w:rPr>
                <w:rFonts w:eastAsia="Arial"/>
                <w:color w:val="000000"/>
                <w:sz w:val="22"/>
                <w:szCs w:val="22"/>
              </w:rPr>
            </w:pPr>
            <w:r w:rsidRPr="0048437B">
              <w:rPr>
                <w:sz w:val="22"/>
                <w:szCs w:val="22"/>
              </w:rPr>
              <w:t>В</w:t>
            </w:r>
          </w:p>
        </w:tc>
        <w:tc>
          <w:tcPr>
            <w:tcW w:w="851" w:type="dxa"/>
            <w:tcBorders>
              <w:top w:val="single" w:sz="8" w:space="0" w:color="000000"/>
              <w:left w:val="single" w:sz="4" w:space="0" w:color="auto"/>
              <w:right w:val="single" w:sz="8" w:space="0" w:color="000000"/>
            </w:tcBorders>
          </w:tcPr>
          <w:p w14:paraId="6535BD05" w14:textId="25FFAED8" w:rsidR="00931566" w:rsidRPr="0048437B" w:rsidRDefault="00931566" w:rsidP="00931566">
            <w:pPr>
              <w:jc w:val="center"/>
              <w:rPr>
                <w:rFonts w:eastAsia="Arial"/>
                <w:color w:val="000000"/>
                <w:sz w:val="22"/>
                <w:szCs w:val="22"/>
              </w:rPr>
            </w:pPr>
            <w:r w:rsidRPr="0048437B">
              <w:rPr>
                <w:rFonts w:eastAsia="Arial"/>
                <w:color w:val="000000"/>
                <w:sz w:val="22"/>
                <w:szCs w:val="22"/>
              </w:rPr>
              <w:t>4</w:t>
            </w:r>
          </w:p>
        </w:tc>
        <w:tc>
          <w:tcPr>
            <w:tcW w:w="992" w:type="dxa"/>
            <w:tcBorders>
              <w:top w:val="single" w:sz="8" w:space="0" w:color="000000"/>
              <w:left w:val="single" w:sz="4" w:space="0" w:color="auto"/>
              <w:right w:val="single" w:sz="8" w:space="0" w:color="000000"/>
            </w:tcBorders>
            <w:vAlign w:val="bottom"/>
          </w:tcPr>
          <w:p w14:paraId="59A157EF" w14:textId="77777777" w:rsidR="00931566" w:rsidRPr="0048437B" w:rsidRDefault="00931566" w:rsidP="00931566">
            <w:pPr>
              <w:jc w:val="center"/>
              <w:rPr>
                <w:rFonts w:eastAsia="Arial"/>
                <w:color w:val="000000"/>
                <w:sz w:val="22"/>
                <w:szCs w:val="22"/>
              </w:rPr>
            </w:pPr>
            <w:r w:rsidRPr="0048437B">
              <w:rPr>
                <w:rFonts w:eastAsia="Calibri"/>
                <w:color w:val="000000"/>
                <w:kern w:val="2"/>
                <w:sz w:val="22"/>
                <w:szCs w:val="22"/>
                <w:lang w:eastAsia="en-US"/>
                <w14:ligatures w14:val="standardContextual"/>
              </w:rPr>
              <w:t>19,36</w:t>
            </w:r>
          </w:p>
        </w:tc>
        <w:tc>
          <w:tcPr>
            <w:tcW w:w="943" w:type="dxa"/>
            <w:tcBorders>
              <w:top w:val="single" w:sz="8" w:space="0" w:color="000000"/>
              <w:left w:val="single" w:sz="4" w:space="0" w:color="auto"/>
              <w:right w:val="single" w:sz="8" w:space="0" w:color="000000"/>
            </w:tcBorders>
            <w:vAlign w:val="bottom"/>
          </w:tcPr>
          <w:p w14:paraId="1DB753FA" w14:textId="77777777" w:rsidR="00931566" w:rsidRPr="0048437B" w:rsidRDefault="00931566" w:rsidP="00931566">
            <w:pPr>
              <w:jc w:val="center"/>
              <w:rPr>
                <w:rFonts w:eastAsia="Arial"/>
                <w:color w:val="000000"/>
                <w:sz w:val="22"/>
                <w:szCs w:val="22"/>
              </w:rPr>
            </w:pPr>
            <w:r w:rsidRPr="0048437B">
              <w:rPr>
                <w:rFonts w:eastAsia="Calibri"/>
                <w:color w:val="000000"/>
                <w:kern w:val="2"/>
                <w:sz w:val="22"/>
                <w:szCs w:val="22"/>
                <w:lang w:eastAsia="en-US"/>
                <w14:ligatures w14:val="standardContextual"/>
              </w:rPr>
              <w:t>14,64</w:t>
            </w:r>
          </w:p>
        </w:tc>
      </w:tr>
      <w:tr w:rsidR="00931566" w:rsidRPr="006F0FEA" w14:paraId="44B73298" w14:textId="77777777" w:rsidTr="00322DEB">
        <w:trPr>
          <w:trHeight w:val="20"/>
        </w:trPr>
        <w:tc>
          <w:tcPr>
            <w:tcW w:w="574" w:type="dxa"/>
            <w:tcBorders>
              <w:top w:val="single" w:sz="8" w:space="0" w:color="000000"/>
              <w:left w:val="single" w:sz="8" w:space="0" w:color="000000"/>
              <w:right w:val="single" w:sz="4" w:space="0" w:color="auto"/>
            </w:tcBorders>
          </w:tcPr>
          <w:p w14:paraId="0B87C278" w14:textId="77777777" w:rsidR="00931566" w:rsidRPr="0048437B" w:rsidRDefault="00931566" w:rsidP="00931566">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22.</w:t>
            </w:r>
          </w:p>
        </w:tc>
        <w:tc>
          <w:tcPr>
            <w:tcW w:w="5888" w:type="dxa"/>
            <w:tcBorders>
              <w:top w:val="single" w:sz="4" w:space="0" w:color="auto"/>
              <w:left w:val="single" w:sz="4" w:space="0" w:color="auto"/>
              <w:bottom w:val="single" w:sz="4" w:space="0" w:color="auto"/>
              <w:right w:val="single" w:sz="4" w:space="0" w:color="auto"/>
            </w:tcBorders>
          </w:tcPr>
          <w:p w14:paraId="723C3EA5" w14:textId="77777777" w:rsidR="00931566" w:rsidRPr="0048437B" w:rsidRDefault="00931566" w:rsidP="00931566">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Вычисление количества вещества, массы или объёма вещества по количеству вещества, массе или объёму одного из реагентов или продуктов реакции. Вычисление массовой доли растворённого вещества в растворе</w:t>
            </w:r>
          </w:p>
        </w:tc>
        <w:tc>
          <w:tcPr>
            <w:tcW w:w="1093" w:type="dxa"/>
            <w:tcBorders>
              <w:top w:val="single" w:sz="8" w:space="0" w:color="000000"/>
              <w:left w:val="single" w:sz="4" w:space="0" w:color="auto"/>
              <w:right w:val="single" w:sz="4" w:space="0" w:color="auto"/>
            </w:tcBorders>
            <w:vAlign w:val="bottom"/>
          </w:tcPr>
          <w:p w14:paraId="1ED750E9" w14:textId="4CF99275" w:rsidR="00931566" w:rsidRPr="0048437B" w:rsidRDefault="00931566" w:rsidP="00931566">
            <w:pPr>
              <w:jc w:val="center"/>
              <w:rPr>
                <w:rFonts w:eastAsia="Arial"/>
                <w:color w:val="000000"/>
                <w:sz w:val="22"/>
                <w:szCs w:val="22"/>
              </w:rPr>
            </w:pPr>
            <w:r w:rsidRPr="0048437B">
              <w:rPr>
                <w:sz w:val="22"/>
                <w:szCs w:val="22"/>
              </w:rPr>
              <w:t>В</w:t>
            </w:r>
          </w:p>
        </w:tc>
        <w:tc>
          <w:tcPr>
            <w:tcW w:w="851" w:type="dxa"/>
            <w:tcBorders>
              <w:top w:val="single" w:sz="8" w:space="0" w:color="000000"/>
              <w:left w:val="single" w:sz="4" w:space="0" w:color="auto"/>
              <w:right w:val="single" w:sz="8" w:space="0" w:color="000000"/>
            </w:tcBorders>
          </w:tcPr>
          <w:p w14:paraId="0C3C43F8" w14:textId="19459E51" w:rsidR="00931566" w:rsidRPr="0048437B" w:rsidRDefault="00931566" w:rsidP="00931566">
            <w:pPr>
              <w:jc w:val="center"/>
              <w:rPr>
                <w:rFonts w:eastAsia="Arial"/>
                <w:color w:val="000000"/>
                <w:sz w:val="22"/>
                <w:szCs w:val="22"/>
              </w:rPr>
            </w:pPr>
            <w:r w:rsidRPr="0048437B">
              <w:rPr>
                <w:rFonts w:eastAsia="Arial"/>
                <w:color w:val="000000"/>
                <w:sz w:val="22"/>
                <w:szCs w:val="22"/>
              </w:rPr>
              <w:t>3</w:t>
            </w:r>
          </w:p>
        </w:tc>
        <w:tc>
          <w:tcPr>
            <w:tcW w:w="992" w:type="dxa"/>
            <w:tcBorders>
              <w:top w:val="single" w:sz="8" w:space="0" w:color="000000"/>
              <w:left w:val="single" w:sz="4" w:space="0" w:color="auto"/>
              <w:right w:val="single" w:sz="8" w:space="0" w:color="000000"/>
            </w:tcBorders>
            <w:vAlign w:val="bottom"/>
          </w:tcPr>
          <w:p w14:paraId="7F0836AA" w14:textId="77777777" w:rsidR="00931566" w:rsidRPr="0048437B" w:rsidRDefault="00931566" w:rsidP="00931566">
            <w:pPr>
              <w:jc w:val="center"/>
              <w:rPr>
                <w:rFonts w:eastAsia="Arial"/>
                <w:color w:val="000000"/>
                <w:sz w:val="22"/>
                <w:szCs w:val="22"/>
              </w:rPr>
            </w:pPr>
            <w:r w:rsidRPr="0048437B">
              <w:rPr>
                <w:rFonts w:eastAsia="Calibri"/>
                <w:color w:val="000000"/>
                <w:kern w:val="2"/>
                <w:sz w:val="22"/>
                <w:szCs w:val="22"/>
                <w:lang w:eastAsia="en-US"/>
                <w14:ligatures w14:val="standardContextual"/>
              </w:rPr>
              <w:t>19,61</w:t>
            </w:r>
          </w:p>
        </w:tc>
        <w:tc>
          <w:tcPr>
            <w:tcW w:w="943" w:type="dxa"/>
            <w:tcBorders>
              <w:top w:val="single" w:sz="8" w:space="0" w:color="000000"/>
              <w:left w:val="single" w:sz="4" w:space="0" w:color="auto"/>
              <w:right w:val="single" w:sz="8" w:space="0" w:color="000000"/>
            </w:tcBorders>
            <w:vAlign w:val="bottom"/>
          </w:tcPr>
          <w:p w14:paraId="79261316" w14:textId="77777777" w:rsidR="00931566" w:rsidRPr="0048437B" w:rsidRDefault="00931566" w:rsidP="00931566">
            <w:pPr>
              <w:jc w:val="center"/>
              <w:rPr>
                <w:rFonts w:eastAsia="Arial"/>
                <w:color w:val="000000"/>
                <w:sz w:val="22"/>
                <w:szCs w:val="22"/>
              </w:rPr>
            </w:pPr>
            <w:r w:rsidRPr="0048437B">
              <w:rPr>
                <w:rFonts w:eastAsia="Calibri"/>
                <w:color w:val="000000"/>
                <w:kern w:val="2"/>
                <w:sz w:val="22"/>
                <w:szCs w:val="22"/>
                <w:lang w:eastAsia="en-US"/>
                <w14:ligatures w14:val="standardContextual"/>
              </w:rPr>
              <w:t>18,44</w:t>
            </w:r>
          </w:p>
        </w:tc>
      </w:tr>
      <w:tr w:rsidR="00931566" w:rsidRPr="006F0FEA" w14:paraId="45F9D269" w14:textId="77777777" w:rsidTr="00322DEB">
        <w:trPr>
          <w:trHeight w:val="20"/>
        </w:trPr>
        <w:tc>
          <w:tcPr>
            <w:tcW w:w="6462" w:type="dxa"/>
            <w:gridSpan w:val="2"/>
            <w:tcBorders>
              <w:top w:val="single" w:sz="4" w:space="0" w:color="auto"/>
              <w:left w:val="single" w:sz="4" w:space="0" w:color="auto"/>
              <w:bottom w:val="single" w:sz="4" w:space="0" w:color="auto"/>
              <w:right w:val="single" w:sz="4" w:space="0" w:color="auto"/>
            </w:tcBorders>
            <w:vAlign w:val="center"/>
          </w:tcPr>
          <w:p w14:paraId="431CD7F2" w14:textId="77777777" w:rsidR="00931566" w:rsidRPr="0048437B" w:rsidRDefault="00931566" w:rsidP="006F0FEA">
            <w:pPr>
              <w:autoSpaceDE w:val="0"/>
              <w:autoSpaceDN w:val="0"/>
              <w:adjustRightInd w:val="0"/>
              <w:spacing w:before="13" w:line="104" w:lineRule="atLeast"/>
              <w:ind w:left="15"/>
              <w:jc w:val="right"/>
              <w:rPr>
                <w:rFonts w:eastAsia="Arial"/>
                <w:b/>
                <w:color w:val="000000"/>
                <w:sz w:val="22"/>
                <w:szCs w:val="22"/>
              </w:rPr>
            </w:pPr>
            <w:r w:rsidRPr="0048437B">
              <w:rPr>
                <w:rFonts w:eastAsia="Arial"/>
                <w:b/>
                <w:color w:val="000000"/>
                <w:sz w:val="22"/>
                <w:szCs w:val="22"/>
              </w:rPr>
              <w:t>Итого:</w:t>
            </w:r>
          </w:p>
        </w:tc>
        <w:tc>
          <w:tcPr>
            <w:tcW w:w="1093" w:type="dxa"/>
            <w:tcBorders>
              <w:top w:val="single" w:sz="4" w:space="0" w:color="auto"/>
              <w:left w:val="single" w:sz="4" w:space="0" w:color="auto"/>
              <w:bottom w:val="single" w:sz="4" w:space="0" w:color="auto"/>
              <w:right w:val="single" w:sz="4" w:space="0" w:color="auto"/>
            </w:tcBorders>
          </w:tcPr>
          <w:p w14:paraId="6B935A0D" w14:textId="77777777" w:rsidR="00931566" w:rsidRPr="0048437B" w:rsidRDefault="00931566" w:rsidP="006F0FEA">
            <w:pPr>
              <w:autoSpaceDE w:val="0"/>
              <w:autoSpaceDN w:val="0"/>
              <w:adjustRightInd w:val="0"/>
              <w:spacing w:before="13" w:line="104" w:lineRule="atLeast"/>
              <w:ind w:left="15"/>
              <w:jc w:val="center"/>
              <w:rPr>
                <w:rFonts w:eastAsia="Arial"/>
                <w:b/>
                <w:bCs/>
                <w:color w:val="00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449539E1" w14:textId="4547B90F" w:rsidR="00931566" w:rsidRPr="0048437B" w:rsidRDefault="00931566" w:rsidP="006F0FEA">
            <w:pPr>
              <w:autoSpaceDE w:val="0"/>
              <w:autoSpaceDN w:val="0"/>
              <w:adjustRightInd w:val="0"/>
              <w:spacing w:before="13" w:line="104" w:lineRule="atLeast"/>
              <w:ind w:left="15"/>
              <w:jc w:val="center"/>
              <w:rPr>
                <w:rFonts w:eastAsia="Arial"/>
                <w:b/>
                <w:bCs/>
                <w:color w:val="000000"/>
                <w:sz w:val="22"/>
                <w:szCs w:val="22"/>
              </w:rPr>
            </w:pPr>
            <w:r w:rsidRPr="0048437B">
              <w:rPr>
                <w:rFonts w:eastAsia="Arial"/>
                <w:b/>
                <w:bCs/>
                <w:color w:val="000000"/>
                <w:sz w:val="22"/>
                <w:szCs w:val="22"/>
              </w:rPr>
              <w:t>34</w:t>
            </w:r>
          </w:p>
        </w:tc>
        <w:tc>
          <w:tcPr>
            <w:tcW w:w="992" w:type="dxa"/>
            <w:tcBorders>
              <w:top w:val="single" w:sz="4" w:space="0" w:color="auto"/>
              <w:left w:val="single" w:sz="4" w:space="0" w:color="auto"/>
              <w:bottom w:val="single" w:sz="4" w:space="0" w:color="auto"/>
              <w:right w:val="single" w:sz="4" w:space="0" w:color="auto"/>
            </w:tcBorders>
          </w:tcPr>
          <w:p w14:paraId="2BDA33D9" w14:textId="77777777" w:rsidR="00931566" w:rsidRPr="0048437B" w:rsidRDefault="00931566" w:rsidP="006F0FEA">
            <w:pPr>
              <w:autoSpaceDE w:val="0"/>
              <w:autoSpaceDN w:val="0"/>
              <w:adjustRightInd w:val="0"/>
              <w:spacing w:before="13" w:line="104" w:lineRule="atLeast"/>
              <w:ind w:left="15"/>
              <w:jc w:val="center"/>
              <w:rPr>
                <w:rFonts w:eastAsia="Arial"/>
                <w:b/>
                <w:bCs/>
                <w:color w:val="000000"/>
                <w:sz w:val="22"/>
                <w:szCs w:val="22"/>
              </w:rPr>
            </w:pPr>
          </w:p>
        </w:tc>
        <w:tc>
          <w:tcPr>
            <w:tcW w:w="943" w:type="dxa"/>
            <w:tcBorders>
              <w:top w:val="single" w:sz="4" w:space="0" w:color="auto"/>
              <w:left w:val="single" w:sz="4" w:space="0" w:color="auto"/>
              <w:bottom w:val="single" w:sz="4" w:space="0" w:color="auto"/>
              <w:right w:val="single" w:sz="4" w:space="0" w:color="auto"/>
            </w:tcBorders>
          </w:tcPr>
          <w:p w14:paraId="6D03CDC4" w14:textId="77777777" w:rsidR="00931566" w:rsidRPr="0048437B" w:rsidRDefault="00931566" w:rsidP="006F0FEA">
            <w:pPr>
              <w:autoSpaceDE w:val="0"/>
              <w:autoSpaceDN w:val="0"/>
              <w:adjustRightInd w:val="0"/>
              <w:spacing w:before="13" w:line="104" w:lineRule="atLeast"/>
              <w:ind w:left="15"/>
              <w:jc w:val="center"/>
              <w:rPr>
                <w:rFonts w:eastAsia="Arial"/>
                <w:b/>
                <w:bCs/>
                <w:color w:val="000000"/>
                <w:sz w:val="22"/>
                <w:szCs w:val="22"/>
              </w:rPr>
            </w:pPr>
          </w:p>
        </w:tc>
      </w:tr>
    </w:tbl>
    <w:p w14:paraId="3968D64A" w14:textId="77777777" w:rsidR="006F0FEA" w:rsidRPr="006F0FEA" w:rsidRDefault="006F0FEA" w:rsidP="006F0FEA">
      <w:pPr>
        <w:widowControl/>
        <w:suppressAutoHyphens w:val="0"/>
        <w:spacing w:line="276" w:lineRule="auto"/>
        <w:rPr>
          <w:rFonts w:eastAsia="Calibri"/>
          <w:kern w:val="0"/>
          <w:lang w:eastAsia="en-US"/>
        </w:rPr>
      </w:pPr>
    </w:p>
    <w:p w14:paraId="6ADF608B" w14:textId="77777777" w:rsidR="006F0FEA" w:rsidRPr="006F0FEA" w:rsidRDefault="006F0FEA" w:rsidP="006F0FEA">
      <w:pPr>
        <w:suppressAutoHyphens w:val="0"/>
        <w:jc w:val="center"/>
        <w:outlineLvl w:val="1"/>
        <w:rPr>
          <w:rFonts w:eastAsia="Calibri"/>
          <w:b/>
          <w:bCs/>
          <w:kern w:val="0"/>
          <w:lang w:eastAsia="en-US"/>
        </w:rPr>
      </w:pPr>
      <w:r w:rsidRPr="006F0FEA">
        <w:rPr>
          <w:rFonts w:eastAsia="Calibri"/>
          <w:b/>
          <w:bCs/>
          <w:kern w:val="0"/>
          <w:lang w:eastAsia="en-US"/>
        </w:rPr>
        <w:t>Обобщенный план варианта проверочной</w:t>
      </w:r>
      <w:r w:rsidRPr="006F0FEA">
        <w:rPr>
          <w:rFonts w:eastAsia="Calibri"/>
          <w:b/>
          <w:bCs/>
          <w:spacing w:val="-16"/>
          <w:kern w:val="0"/>
          <w:lang w:eastAsia="en-US"/>
        </w:rPr>
        <w:t xml:space="preserve"> </w:t>
      </w:r>
      <w:r w:rsidRPr="006F0FEA">
        <w:rPr>
          <w:rFonts w:eastAsia="Calibri"/>
          <w:b/>
          <w:bCs/>
          <w:kern w:val="0"/>
          <w:lang w:eastAsia="en-US"/>
        </w:rPr>
        <w:t xml:space="preserve">работы по </w:t>
      </w:r>
      <w:r w:rsidRPr="006F0FEA">
        <w:rPr>
          <w:rFonts w:eastAsia="Calibri"/>
          <w:b/>
          <w:bCs/>
          <w:spacing w:val="-6"/>
          <w:kern w:val="0"/>
          <w:lang w:eastAsia="en-US"/>
        </w:rPr>
        <w:t>химии</w:t>
      </w:r>
      <w:r w:rsidRPr="006F0FEA">
        <w:rPr>
          <w:rFonts w:eastAsia="Calibri"/>
          <w:b/>
          <w:bCs/>
          <w:kern w:val="0"/>
          <w:lang w:eastAsia="en-US"/>
        </w:rPr>
        <w:t xml:space="preserve"> завершивших</w:t>
      </w:r>
    </w:p>
    <w:p w14:paraId="168796A8" w14:textId="77777777" w:rsidR="006F0FEA" w:rsidRPr="006F0FEA" w:rsidRDefault="006F0FEA" w:rsidP="006F0FEA">
      <w:pPr>
        <w:suppressAutoHyphens w:val="0"/>
        <w:ind w:left="1781" w:right="-2" w:hanging="280"/>
        <w:jc w:val="center"/>
        <w:outlineLvl w:val="1"/>
        <w:rPr>
          <w:rFonts w:eastAsia="Calibri"/>
          <w:b/>
          <w:bCs/>
          <w:kern w:val="0"/>
          <w:lang w:eastAsia="en-US"/>
        </w:rPr>
      </w:pPr>
    </w:p>
    <w:tbl>
      <w:tblPr>
        <w:tblW w:w="10375" w:type="dxa"/>
        <w:tblInd w:w="15" w:type="dxa"/>
        <w:tblLayout w:type="fixed"/>
        <w:tblCellMar>
          <w:left w:w="57" w:type="dxa"/>
          <w:right w:w="57" w:type="dxa"/>
        </w:tblCellMar>
        <w:tblLook w:val="0000" w:firstRow="0" w:lastRow="0" w:firstColumn="0" w:lastColumn="0" w:noHBand="0" w:noVBand="0"/>
      </w:tblPr>
      <w:tblGrid>
        <w:gridCol w:w="565"/>
        <w:gridCol w:w="5998"/>
        <w:gridCol w:w="1134"/>
        <w:gridCol w:w="709"/>
        <w:gridCol w:w="992"/>
        <w:gridCol w:w="977"/>
      </w:tblGrid>
      <w:tr w:rsidR="00424E83" w:rsidRPr="006F0FEA" w14:paraId="4B6E93F9" w14:textId="77777777" w:rsidTr="006A5DFA">
        <w:trPr>
          <w:trHeight w:val="20"/>
        </w:trPr>
        <w:tc>
          <w:tcPr>
            <w:tcW w:w="565" w:type="dxa"/>
            <w:vMerge w:val="restart"/>
            <w:tcBorders>
              <w:top w:val="single" w:sz="8" w:space="0" w:color="000000"/>
              <w:left w:val="single" w:sz="8" w:space="0" w:color="000000"/>
              <w:right w:val="single" w:sz="4" w:space="0" w:color="auto"/>
            </w:tcBorders>
            <w:vAlign w:val="center"/>
          </w:tcPr>
          <w:p w14:paraId="6AAB5CB5" w14:textId="77777777" w:rsidR="00424E83" w:rsidRPr="0048437B" w:rsidRDefault="00424E83" w:rsidP="006F0FEA">
            <w:pPr>
              <w:autoSpaceDE w:val="0"/>
              <w:autoSpaceDN w:val="0"/>
              <w:adjustRightInd w:val="0"/>
              <w:spacing w:before="13" w:line="78" w:lineRule="atLeast"/>
              <w:jc w:val="center"/>
              <w:rPr>
                <w:rFonts w:eastAsia="Arial"/>
                <w:b/>
                <w:bCs/>
                <w:color w:val="000000"/>
                <w:sz w:val="22"/>
                <w:szCs w:val="22"/>
              </w:rPr>
            </w:pPr>
            <w:r w:rsidRPr="0048437B">
              <w:rPr>
                <w:rFonts w:eastAsia="Arial"/>
                <w:b/>
                <w:bCs/>
                <w:color w:val="000000"/>
                <w:sz w:val="22"/>
                <w:szCs w:val="22"/>
              </w:rPr>
              <w:t>№ п/п</w:t>
            </w:r>
          </w:p>
        </w:tc>
        <w:tc>
          <w:tcPr>
            <w:tcW w:w="5998" w:type="dxa"/>
            <w:vMerge w:val="restart"/>
            <w:tcBorders>
              <w:top w:val="single" w:sz="8" w:space="0" w:color="000000"/>
              <w:left w:val="single" w:sz="4" w:space="0" w:color="auto"/>
              <w:right w:val="single" w:sz="4" w:space="0" w:color="auto"/>
            </w:tcBorders>
            <w:vAlign w:val="center"/>
          </w:tcPr>
          <w:p w14:paraId="4B107600" w14:textId="77777777" w:rsidR="00424E83" w:rsidRPr="0048437B" w:rsidRDefault="00424E83" w:rsidP="006F0FEA">
            <w:pPr>
              <w:autoSpaceDE w:val="0"/>
              <w:autoSpaceDN w:val="0"/>
              <w:adjustRightInd w:val="0"/>
              <w:spacing w:before="13" w:line="117" w:lineRule="atLeast"/>
              <w:ind w:left="15"/>
              <w:jc w:val="center"/>
              <w:rPr>
                <w:rFonts w:eastAsia="Arial"/>
                <w:b/>
                <w:color w:val="000000"/>
                <w:sz w:val="22"/>
                <w:szCs w:val="22"/>
              </w:rPr>
            </w:pPr>
            <w:r w:rsidRPr="0048437B">
              <w:rPr>
                <w:rFonts w:eastAsia="Arial"/>
                <w:b/>
                <w:color w:val="000000"/>
                <w:sz w:val="22"/>
                <w:szCs w:val="22"/>
              </w:rPr>
              <w:t>Проверяемые требования (умения) в соответствии с ФГОС СОО</w:t>
            </w:r>
          </w:p>
        </w:tc>
        <w:tc>
          <w:tcPr>
            <w:tcW w:w="1134" w:type="dxa"/>
            <w:vMerge w:val="restart"/>
            <w:tcBorders>
              <w:top w:val="single" w:sz="8" w:space="0" w:color="000000"/>
              <w:left w:val="single" w:sz="4" w:space="0" w:color="auto"/>
              <w:right w:val="single" w:sz="4" w:space="0" w:color="auto"/>
            </w:tcBorders>
          </w:tcPr>
          <w:p w14:paraId="39D9AF05" w14:textId="2D3A7B26" w:rsidR="00424E83" w:rsidRPr="0048437B" w:rsidRDefault="00424E83" w:rsidP="006F0FEA">
            <w:pPr>
              <w:autoSpaceDE w:val="0"/>
              <w:autoSpaceDN w:val="0"/>
              <w:adjustRightInd w:val="0"/>
              <w:spacing w:before="13" w:line="104" w:lineRule="atLeast"/>
              <w:ind w:left="15"/>
              <w:jc w:val="center"/>
              <w:rPr>
                <w:rFonts w:eastAsia="Arial"/>
                <w:b/>
                <w:bCs/>
                <w:color w:val="000000"/>
                <w:sz w:val="22"/>
                <w:szCs w:val="22"/>
              </w:rPr>
            </w:pPr>
            <w:r w:rsidRPr="0048437B">
              <w:rPr>
                <w:rFonts w:eastAsia="Arial"/>
                <w:b/>
                <w:bCs/>
                <w:color w:val="000000"/>
                <w:sz w:val="22"/>
                <w:szCs w:val="22"/>
              </w:rPr>
              <w:t>уровень сложности Б/П/В</w:t>
            </w:r>
          </w:p>
        </w:tc>
        <w:tc>
          <w:tcPr>
            <w:tcW w:w="709" w:type="dxa"/>
            <w:vMerge w:val="restart"/>
            <w:tcBorders>
              <w:top w:val="single" w:sz="8" w:space="0" w:color="000000"/>
              <w:left w:val="single" w:sz="4" w:space="0" w:color="auto"/>
              <w:right w:val="single" w:sz="8" w:space="0" w:color="000000"/>
            </w:tcBorders>
            <w:vAlign w:val="center"/>
          </w:tcPr>
          <w:p w14:paraId="518BCD91" w14:textId="333CAD86" w:rsidR="00424E83" w:rsidRPr="0048437B" w:rsidRDefault="00424E83" w:rsidP="006F0FEA">
            <w:pPr>
              <w:autoSpaceDE w:val="0"/>
              <w:autoSpaceDN w:val="0"/>
              <w:adjustRightInd w:val="0"/>
              <w:spacing w:before="13" w:line="104" w:lineRule="atLeast"/>
              <w:ind w:left="15"/>
              <w:jc w:val="center"/>
              <w:rPr>
                <w:rFonts w:eastAsia="Arial"/>
                <w:b/>
                <w:bCs/>
                <w:color w:val="000000"/>
                <w:sz w:val="22"/>
                <w:szCs w:val="22"/>
              </w:rPr>
            </w:pPr>
            <w:r w:rsidRPr="0048437B">
              <w:rPr>
                <w:rFonts w:eastAsia="Arial"/>
                <w:b/>
                <w:bCs/>
                <w:color w:val="000000"/>
                <w:sz w:val="22"/>
                <w:szCs w:val="22"/>
              </w:rPr>
              <w:t>макс. балл</w:t>
            </w:r>
          </w:p>
        </w:tc>
        <w:tc>
          <w:tcPr>
            <w:tcW w:w="1969" w:type="dxa"/>
            <w:gridSpan w:val="2"/>
            <w:tcBorders>
              <w:top w:val="single" w:sz="8" w:space="0" w:color="000000"/>
              <w:left w:val="single" w:sz="4" w:space="0" w:color="auto"/>
              <w:bottom w:val="single" w:sz="8" w:space="0" w:color="000000"/>
              <w:right w:val="single" w:sz="8" w:space="0" w:color="000000"/>
            </w:tcBorders>
          </w:tcPr>
          <w:p w14:paraId="7B5A1F45" w14:textId="0AF1F175" w:rsidR="00424E83" w:rsidRPr="0048437B" w:rsidRDefault="00424E83" w:rsidP="006F0FEA">
            <w:pPr>
              <w:autoSpaceDE w:val="0"/>
              <w:autoSpaceDN w:val="0"/>
              <w:adjustRightInd w:val="0"/>
              <w:spacing w:before="13" w:line="104" w:lineRule="atLeast"/>
              <w:ind w:left="15"/>
              <w:jc w:val="center"/>
              <w:rPr>
                <w:rFonts w:eastAsia="Arial"/>
                <w:b/>
                <w:bCs/>
                <w:color w:val="000000"/>
                <w:sz w:val="22"/>
                <w:szCs w:val="22"/>
              </w:rPr>
            </w:pPr>
            <w:r w:rsidRPr="0048437B">
              <w:rPr>
                <w:rFonts w:eastAsia="Calibri"/>
                <w:b/>
                <w:bCs/>
                <w:kern w:val="2"/>
                <w:sz w:val="22"/>
                <w:szCs w:val="22"/>
                <w:lang w:eastAsia="en-US"/>
                <w14:ligatures w14:val="standardContextual"/>
              </w:rPr>
              <w:t xml:space="preserve">% выполнения заданий </w:t>
            </w:r>
            <w:proofErr w:type="spellStart"/>
            <w:r w:rsidRPr="0048437B">
              <w:rPr>
                <w:rFonts w:eastAsia="Calibri"/>
                <w:b/>
                <w:bCs/>
                <w:kern w:val="2"/>
                <w:sz w:val="22"/>
                <w:szCs w:val="22"/>
                <w:lang w:eastAsia="en-US"/>
                <w14:ligatures w14:val="standardContextual"/>
              </w:rPr>
              <w:t>обуч-ся</w:t>
            </w:r>
            <w:proofErr w:type="spellEnd"/>
          </w:p>
        </w:tc>
      </w:tr>
      <w:tr w:rsidR="00424E83" w:rsidRPr="006F0FEA" w14:paraId="634A4928" w14:textId="77777777" w:rsidTr="006A5DFA">
        <w:trPr>
          <w:trHeight w:val="20"/>
        </w:trPr>
        <w:tc>
          <w:tcPr>
            <w:tcW w:w="565" w:type="dxa"/>
            <w:vMerge/>
            <w:tcBorders>
              <w:left w:val="single" w:sz="8" w:space="0" w:color="000000"/>
              <w:bottom w:val="single" w:sz="8" w:space="0" w:color="000000"/>
              <w:right w:val="single" w:sz="4" w:space="0" w:color="auto"/>
            </w:tcBorders>
            <w:vAlign w:val="center"/>
          </w:tcPr>
          <w:p w14:paraId="6C2FA5AD" w14:textId="77777777" w:rsidR="00424E83" w:rsidRPr="0048437B" w:rsidRDefault="00424E83" w:rsidP="006F0FEA">
            <w:pPr>
              <w:autoSpaceDE w:val="0"/>
              <w:autoSpaceDN w:val="0"/>
              <w:adjustRightInd w:val="0"/>
              <w:spacing w:before="13" w:line="78" w:lineRule="atLeast"/>
              <w:jc w:val="center"/>
              <w:rPr>
                <w:rFonts w:eastAsia="Arial"/>
                <w:b/>
                <w:bCs/>
                <w:color w:val="000000"/>
                <w:sz w:val="22"/>
                <w:szCs w:val="22"/>
              </w:rPr>
            </w:pPr>
          </w:p>
        </w:tc>
        <w:tc>
          <w:tcPr>
            <w:tcW w:w="5998" w:type="dxa"/>
            <w:vMerge/>
            <w:tcBorders>
              <w:left w:val="single" w:sz="4" w:space="0" w:color="auto"/>
              <w:bottom w:val="single" w:sz="8" w:space="0" w:color="000000"/>
              <w:right w:val="single" w:sz="4" w:space="0" w:color="auto"/>
            </w:tcBorders>
            <w:vAlign w:val="center"/>
          </w:tcPr>
          <w:p w14:paraId="7AF3BF1A" w14:textId="77777777" w:rsidR="00424E83" w:rsidRPr="0048437B" w:rsidRDefault="00424E83" w:rsidP="006F0FEA">
            <w:pPr>
              <w:autoSpaceDE w:val="0"/>
              <w:autoSpaceDN w:val="0"/>
              <w:adjustRightInd w:val="0"/>
              <w:spacing w:before="13" w:line="117" w:lineRule="atLeast"/>
              <w:ind w:left="15"/>
              <w:jc w:val="center"/>
              <w:rPr>
                <w:rFonts w:eastAsia="Arial"/>
                <w:b/>
                <w:color w:val="000000"/>
                <w:sz w:val="22"/>
                <w:szCs w:val="22"/>
              </w:rPr>
            </w:pPr>
          </w:p>
        </w:tc>
        <w:tc>
          <w:tcPr>
            <w:tcW w:w="1134" w:type="dxa"/>
            <w:vMerge/>
            <w:tcBorders>
              <w:left w:val="single" w:sz="4" w:space="0" w:color="auto"/>
              <w:bottom w:val="single" w:sz="8" w:space="0" w:color="000000"/>
              <w:right w:val="single" w:sz="4" w:space="0" w:color="auto"/>
            </w:tcBorders>
          </w:tcPr>
          <w:p w14:paraId="2369230E" w14:textId="77777777" w:rsidR="00424E83" w:rsidRPr="0048437B" w:rsidRDefault="00424E83" w:rsidP="006F0FEA">
            <w:pPr>
              <w:autoSpaceDE w:val="0"/>
              <w:autoSpaceDN w:val="0"/>
              <w:adjustRightInd w:val="0"/>
              <w:spacing w:before="13" w:line="104" w:lineRule="atLeast"/>
              <w:ind w:left="15"/>
              <w:jc w:val="center"/>
              <w:rPr>
                <w:rFonts w:eastAsia="Arial"/>
                <w:b/>
                <w:bCs/>
                <w:color w:val="000000"/>
                <w:sz w:val="22"/>
                <w:szCs w:val="22"/>
              </w:rPr>
            </w:pPr>
          </w:p>
        </w:tc>
        <w:tc>
          <w:tcPr>
            <w:tcW w:w="709" w:type="dxa"/>
            <w:vMerge/>
            <w:tcBorders>
              <w:left w:val="single" w:sz="4" w:space="0" w:color="auto"/>
              <w:bottom w:val="single" w:sz="8" w:space="0" w:color="000000"/>
              <w:right w:val="single" w:sz="8" w:space="0" w:color="000000"/>
            </w:tcBorders>
            <w:vAlign w:val="center"/>
          </w:tcPr>
          <w:p w14:paraId="73F73FF4" w14:textId="6F1C1546" w:rsidR="00424E83" w:rsidRPr="0048437B" w:rsidRDefault="00424E83" w:rsidP="006F0FEA">
            <w:pPr>
              <w:autoSpaceDE w:val="0"/>
              <w:autoSpaceDN w:val="0"/>
              <w:adjustRightInd w:val="0"/>
              <w:spacing w:before="13" w:line="104" w:lineRule="atLeast"/>
              <w:ind w:left="15"/>
              <w:jc w:val="center"/>
              <w:rPr>
                <w:rFonts w:eastAsia="Arial"/>
                <w:b/>
                <w:bCs/>
                <w:color w:val="000000"/>
                <w:sz w:val="22"/>
                <w:szCs w:val="22"/>
              </w:rPr>
            </w:pPr>
          </w:p>
        </w:tc>
        <w:tc>
          <w:tcPr>
            <w:tcW w:w="992" w:type="dxa"/>
            <w:tcBorders>
              <w:top w:val="single" w:sz="8" w:space="0" w:color="000000"/>
              <w:left w:val="single" w:sz="4" w:space="0" w:color="auto"/>
              <w:bottom w:val="single" w:sz="8" w:space="0" w:color="000000"/>
              <w:right w:val="single" w:sz="8" w:space="0" w:color="000000"/>
            </w:tcBorders>
          </w:tcPr>
          <w:p w14:paraId="6F5D690D" w14:textId="77777777" w:rsidR="00424E83" w:rsidRPr="0048437B" w:rsidRDefault="00424E83" w:rsidP="006F0FEA">
            <w:pPr>
              <w:autoSpaceDE w:val="0"/>
              <w:autoSpaceDN w:val="0"/>
              <w:adjustRightInd w:val="0"/>
              <w:spacing w:before="13" w:line="104" w:lineRule="atLeast"/>
              <w:ind w:left="15"/>
              <w:jc w:val="center"/>
              <w:rPr>
                <w:rFonts w:eastAsia="Arial"/>
                <w:b/>
                <w:bCs/>
                <w:color w:val="000000"/>
                <w:sz w:val="22"/>
                <w:szCs w:val="22"/>
              </w:rPr>
            </w:pPr>
            <w:r w:rsidRPr="0048437B">
              <w:rPr>
                <w:rFonts w:eastAsia="Calibri"/>
                <w:b/>
                <w:bCs/>
                <w:kern w:val="2"/>
                <w:sz w:val="22"/>
                <w:szCs w:val="22"/>
                <w:lang w:eastAsia="en-US"/>
                <w14:ligatures w14:val="standardContextual"/>
              </w:rPr>
              <w:t>ВО</w:t>
            </w:r>
          </w:p>
        </w:tc>
        <w:tc>
          <w:tcPr>
            <w:tcW w:w="977" w:type="dxa"/>
            <w:tcBorders>
              <w:top w:val="single" w:sz="8" w:space="0" w:color="000000"/>
              <w:left w:val="single" w:sz="4" w:space="0" w:color="auto"/>
              <w:bottom w:val="single" w:sz="8" w:space="0" w:color="000000"/>
              <w:right w:val="single" w:sz="8" w:space="0" w:color="000000"/>
            </w:tcBorders>
          </w:tcPr>
          <w:p w14:paraId="6D9409D6" w14:textId="77777777" w:rsidR="00424E83" w:rsidRPr="0048437B" w:rsidRDefault="00424E83" w:rsidP="006F0FEA">
            <w:pPr>
              <w:autoSpaceDE w:val="0"/>
              <w:autoSpaceDN w:val="0"/>
              <w:adjustRightInd w:val="0"/>
              <w:spacing w:before="13" w:line="104" w:lineRule="atLeast"/>
              <w:ind w:left="15"/>
              <w:jc w:val="center"/>
              <w:rPr>
                <w:rFonts w:eastAsia="Arial"/>
                <w:b/>
                <w:bCs/>
                <w:color w:val="000000"/>
                <w:sz w:val="22"/>
                <w:szCs w:val="22"/>
              </w:rPr>
            </w:pPr>
            <w:r w:rsidRPr="0048437B">
              <w:rPr>
                <w:rFonts w:eastAsia="Calibri"/>
                <w:b/>
                <w:bCs/>
                <w:kern w:val="2"/>
                <w:sz w:val="22"/>
                <w:szCs w:val="22"/>
                <w:lang w:eastAsia="en-US"/>
                <w14:ligatures w14:val="standardContextual"/>
              </w:rPr>
              <w:t>РФ</w:t>
            </w:r>
          </w:p>
        </w:tc>
      </w:tr>
      <w:tr w:rsidR="00424E83" w:rsidRPr="006F0FEA" w14:paraId="19F04C5E" w14:textId="77777777" w:rsidTr="006A5DFA">
        <w:trPr>
          <w:trHeight w:val="20"/>
        </w:trPr>
        <w:tc>
          <w:tcPr>
            <w:tcW w:w="565" w:type="dxa"/>
            <w:tcBorders>
              <w:top w:val="single" w:sz="8" w:space="0" w:color="000000"/>
              <w:left w:val="single" w:sz="8" w:space="0" w:color="000000"/>
              <w:bottom w:val="single" w:sz="8" w:space="0" w:color="000000"/>
              <w:right w:val="single" w:sz="4" w:space="0" w:color="auto"/>
            </w:tcBorders>
          </w:tcPr>
          <w:p w14:paraId="33E56B75" w14:textId="77777777" w:rsidR="00424E83" w:rsidRPr="0048437B" w:rsidRDefault="00424E83" w:rsidP="006F0FEA">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w:t>
            </w:r>
          </w:p>
        </w:tc>
        <w:tc>
          <w:tcPr>
            <w:tcW w:w="5998" w:type="dxa"/>
            <w:tcBorders>
              <w:top w:val="single" w:sz="8" w:space="0" w:color="000000"/>
              <w:left w:val="single" w:sz="4" w:space="0" w:color="auto"/>
              <w:bottom w:val="single" w:sz="8" w:space="0" w:color="000000"/>
              <w:right w:val="single" w:sz="4" w:space="0" w:color="auto"/>
            </w:tcBorders>
          </w:tcPr>
          <w:p w14:paraId="03583EE0" w14:textId="77777777" w:rsidR="00424E83" w:rsidRPr="0048437B" w:rsidRDefault="00424E83" w:rsidP="006F0FEA">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Чистые вещества и смеси. Научные методы познания веществ и химических явлений: наблюдение, измерение, эксперимент, анализ и синтез</w:t>
            </w:r>
          </w:p>
        </w:tc>
        <w:tc>
          <w:tcPr>
            <w:tcW w:w="1134" w:type="dxa"/>
            <w:tcBorders>
              <w:top w:val="single" w:sz="8" w:space="0" w:color="000000"/>
              <w:left w:val="single" w:sz="4" w:space="0" w:color="auto"/>
              <w:bottom w:val="single" w:sz="8" w:space="0" w:color="000000"/>
              <w:right w:val="single" w:sz="4" w:space="0" w:color="auto"/>
            </w:tcBorders>
            <w:vAlign w:val="bottom"/>
          </w:tcPr>
          <w:p w14:paraId="2E195B5C" w14:textId="2E0ACE25" w:rsidR="00424E83" w:rsidRPr="0048437B" w:rsidRDefault="00424E83" w:rsidP="006F0FEA">
            <w:pPr>
              <w:jc w:val="center"/>
              <w:rPr>
                <w:rFonts w:eastAsia="Arial"/>
                <w:color w:val="000000"/>
                <w:sz w:val="22"/>
                <w:szCs w:val="22"/>
              </w:rPr>
            </w:pPr>
            <w:r w:rsidRPr="0048437B">
              <w:rPr>
                <w:sz w:val="22"/>
                <w:szCs w:val="22"/>
              </w:rPr>
              <w:t>Б</w:t>
            </w:r>
          </w:p>
        </w:tc>
        <w:tc>
          <w:tcPr>
            <w:tcW w:w="709" w:type="dxa"/>
            <w:tcBorders>
              <w:top w:val="single" w:sz="8" w:space="0" w:color="000000"/>
              <w:left w:val="single" w:sz="4" w:space="0" w:color="auto"/>
              <w:bottom w:val="single" w:sz="8" w:space="0" w:color="000000"/>
              <w:right w:val="single" w:sz="8" w:space="0" w:color="000000"/>
            </w:tcBorders>
          </w:tcPr>
          <w:p w14:paraId="6B70C2E8" w14:textId="1372970C" w:rsidR="00424E83" w:rsidRPr="0048437B" w:rsidRDefault="00424E83" w:rsidP="006F0FEA">
            <w:pPr>
              <w:jc w:val="center"/>
              <w:rPr>
                <w:rFonts w:eastAsia="Arial"/>
                <w:color w:val="000000"/>
                <w:sz w:val="22"/>
                <w:szCs w:val="22"/>
              </w:rPr>
            </w:pPr>
            <w:r w:rsidRPr="0048437B">
              <w:rPr>
                <w:rFonts w:eastAsia="Arial"/>
                <w:color w:val="000000"/>
                <w:sz w:val="22"/>
                <w:szCs w:val="22"/>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F22C93" w14:textId="77777777" w:rsidR="00424E83" w:rsidRPr="0048437B" w:rsidRDefault="00424E83" w:rsidP="006F0FEA">
            <w:pPr>
              <w:jc w:val="center"/>
              <w:rPr>
                <w:rFonts w:eastAsia="Arial"/>
                <w:color w:val="000000"/>
                <w:sz w:val="22"/>
                <w:szCs w:val="22"/>
              </w:rPr>
            </w:pPr>
            <w:r w:rsidRPr="0048437B">
              <w:rPr>
                <w:rFonts w:eastAsia="Calibri"/>
                <w:color w:val="000000"/>
                <w:kern w:val="2"/>
                <w:sz w:val="22"/>
                <w:szCs w:val="22"/>
                <w:lang w:eastAsia="en-US"/>
                <w14:ligatures w14:val="standardContextual"/>
              </w:rPr>
              <w:t>57,84</w:t>
            </w:r>
          </w:p>
        </w:tc>
        <w:tc>
          <w:tcPr>
            <w:tcW w:w="977" w:type="dxa"/>
            <w:tcBorders>
              <w:top w:val="single" w:sz="8" w:space="0" w:color="000000"/>
              <w:left w:val="single" w:sz="4" w:space="0" w:color="auto"/>
              <w:bottom w:val="single" w:sz="8" w:space="0" w:color="000000"/>
              <w:right w:val="single" w:sz="8" w:space="0" w:color="000000"/>
            </w:tcBorders>
          </w:tcPr>
          <w:p w14:paraId="68A4EBA0" w14:textId="77777777" w:rsidR="00424E83" w:rsidRPr="0048437B" w:rsidRDefault="00424E83" w:rsidP="006F0FEA">
            <w:pPr>
              <w:jc w:val="center"/>
              <w:rPr>
                <w:rFonts w:eastAsia="Arial"/>
                <w:color w:val="000000"/>
                <w:sz w:val="22"/>
                <w:szCs w:val="22"/>
              </w:rPr>
            </w:pPr>
            <w:r w:rsidRPr="0048437B">
              <w:rPr>
                <w:rFonts w:eastAsia="Calibri"/>
                <w:kern w:val="2"/>
                <w:sz w:val="22"/>
                <w:szCs w:val="22"/>
                <w:lang w:eastAsia="en-US"/>
                <w14:ligatures w14:val="standardContextual"/>
              </w:rPr>
              <w:t>65,21</w:t>
            </w:r>
          </w:p>
        </w:tc>
      </w:tr>
      <w:tr w:rsidR="00424E83" w:rsidRPr="006F0FEA" w14:paraId="2883E679" w14:textId="77777777" w:rsidTr="006A5DFA">
        <w:trPr>
          <w:trHeight w:val="20"/>
        </w:trPr>
        <w:tc>
          <w:tcPr>
            <w:tcW w:w="565" w:type="dxa"/>
            <w:tcBorders>
              <w:top w:val="single" w:sz="8" w:space="0" w:color="000000"/>
              <w:left w:val="single" w:sz="8" w:space="0" w:color="000000"/>
              <w:bottom w:val="single" w:sz="4" w:space="0" w:color="auto"/>
              <w:right w:val="single" w:sz="8" w:space="0" w:color="000000"/>
            </w:tcBorders>
          </w:tcPr>
          <w:p w14:paraId="32AE7390" w14:textId="77777777" w:rsidR="00424E83" w:rsidRPr="0048437B" w:rsidRDefault="00424E83" w:rsidP="006F0FEA">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2.</w:t>
            </w:r>
          </w:p>
        </w:tc>
        <w:tc>
          <w:tcPr>
            <w:tcW w:w="5998" w:type="dxa"/>
            <w:tcBorders>
              <w:top w:val="single" w:sz="8" w:space="0" w:color="000000"/>
              <w:left w:val="single" w:sz="8" w:space="0" w:color="000000"/>
              <w:bottom w:val="single" w:sz="4" w:space="0" w:color="auto"/>
              <w:right w:val="single" w:sz="8" w:space="0" w:color="000000"/>
            </w:tcBorders>
          </w:tcPr>
          <w:p w14:paraId="699424BD" w14:textId="77777777" w:rsidR="00424E83" w:rsidRPr="0048437B" w:rsidRDefault="00424E83" w:rsidP="006F0FEA">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Состав атома: протоны, нейтроны, электроны. Строение электронных оболочек атомов</w:t>
            </w:r>
          </w:p>
        </w:tc>
        <w:tc>
          <w:tcPr>
            <w:tcW w:w="1134" w:type="dxa"/>
            <w:tcBorders>
              <w:top w:val="single" w:sz="8" w:space="0" w:color="000000"/>
              <w:left w:val="single" w:sz="8" w:space="0" w:color="000000"/>
              <w:bottom w:val="single" w:sz="8" w:space="0" w:color="000000"/>
              <w:right w:val="single" w:sz="8" w:space="0" w:color="000000"/>
            </w:tcBorders>
            <w:vAlign w:val="bottom"/>
          </w:tcPr>
          <w:p w14:paraId="3763C222" w14:textId="6F931D88" w:rsidR="00424E83" w:rsidRPr="0048437B" w:rsidRDefault="00424E83" w:rsidP="006F0FEA">
            <w:pPr>
              <w:jc w:val="center"/>
              <w:rPr>
                <w:rFonts w:eastAsia="Arial"/>
                <w:color w:val="000000"/>
                <w:sz w:val="22"/>
                <w:szCs w:val="22"/>
              </w:rPr>
            </w:pPr>
            <w:r w:rsidRPr="0048437B">
              <w:rPr>
                <w:sz w:val="22"/>
                <w:szCs w:val="22"/>
              </w:rPr>
              <w:t>Б</w:t>
            </w:r>
          </w:p>
        </w:tc>
        <w:tc>
          <w:tcPr>
            <w:tcW w:w="709" w:type="dxa"/>
            <w:tcBorders>
              <w:top w:val="single" w:sz="8" w:space="0" w:color="000000"/>
              <w:left w:val="single" w:sz="8" w:space="0" w:color="000000"/>
              <w:bottom w:val="single" w:sz="8" w:space="0" w:color="000000"/>
              <w:right w:val="single" w:sz="8" w:space="0" w:color="000000"/>
            </w:tcBorders>
          </w:tcPr>
          <w:p w14:paraId="73526729" w14:textId="1DD2B483" w:rsidR="00424E83" w:rsidRPr="0048437B" w:rsidRDefault="00424E83" w:rsidP="006F0FEA">
            <w:pPr>
              <w:jc w:val="center"/>
              <w:rPr>
                <w:rFonts w:eastAsia="Arial"/>
                <w:color w:val="000000"/>
                <w:sz w:val="22"/>
                <w:szCs w:val="22"/>
              </w:rPr>
            </w:pPr>
            <w:r w:rsidRPr="0048437B">
              <w:rPr>
                <w:rFonts w:eastAsia="Arial"/>
                <w:color w:val="000000"/>
                <w:sz w:val="22"/>
                <w:szCs w:val="22"/>
              </w:rPr>
              <w:t>2</w:t>
            </w:r>
          </w:p>
        </w:tc>
        <w:tc>
          <w:tcPr>
            <w:tcW w:w="992" w:type="dxa"/>
            <w:tcBorders>
              <w:top w:val="nil"/>
              <w:left w:val="single" w:sz="4" w:space="0" w:color="000000"/>
              <w:bottom w:val="single" w:sz="4" w:space="0" w:color="000000"/>
              <w:right w:val="single" w:sz="4" w:space="0" w:color="000000"/>
            </w:tcBorders>
            <w:shd w:val="clear" w:color="auto" w:fill="auto"/>
            <w:vAlign w:val="bottom"/>
          </w:tcPr>
          <w:p w14:paraId="3B4C7D71" w14:textId="77777777" w:rsidR="00424E83" w:rsidRPr="0048437B" w:rsidRDefault="00424E83" w:rsidP="006F0FEA">
            <w:pPr>
              <w:jc w:val="center"/>
              <w:rPr>
                <w:rFonts w:eastAsia="Arial"/>
                <w:color w:val="000000"/>
                <w:sz w:val="22"/>
                <w:szCs w:val="22"/>
              </w:rPr>
            </w:pPr>
            <w:r w:rsidRPr="0048437B">
              <w:rPr>
                <w:rFonts w:eastAsia="Calibri"/>
                <w:color w:val="000000"/>
                <w:kern w:val="2"/>
                <w:sz w:val="22"/>
                <w:szCs w:val="22"/>
                <w:lang w:eastAsia="en-US"/>
                <w14:ligatures w14:val="standardContextual"/>
              </w:rPr>
              <w:t>59,19</w:t>
            </w:r>
          </w:p>
        </w:tc>
        <w:tc>
          <w:tcPr>
            <w:tcW w:w="977" w:type="dxa"/>
            <w:tcBorders>
              <w:top w:val="single" w:sz="8" w:space="0" w:color="000000"/>
              <w:left w:val="single" w:sz="8" w:space="0" w:color="000000"/>
              <w:bottom w:val="single" w:sz="8" w:space="0" w:color="000000"/>
              <w:right w:val="single" w:sz="8" w:space="0" w:color="000000"/>
            </w:tcBorders>
          </w:tcPr>
          <w:p w14:paraId="0075211C" w14:textId="77777777" w:rsidR="00424E83" w:rsidRPr="0048437B" w:rsidRDefault="00424E83" w:rsidP="006F0FEA">
            <w:pPr>
              <w:jc w:val="center"/>
              <w:rPr>
                <w:rFonts w:eastAsia="Arial"/>
                <w:color w:val="000000"/>
                <w:sz w:val="22"/>
                <w:szCs w:val="22"/>
              </w:rPr>
            </w:pPr>
            <w:r w:rsidRPr="0048437B">
              <w:rPr>
                <w:rFonts w:eastAsia="Calibri"/>
                <w:kern w:val="2"/>
                <w:sz w:val="22"/>
                <w:szCs w:val="22"/>
                <w:lang w:eastAsia="en-US"/>
                <w14:ligatures w14:val="standardContextual"/>
              </w:rPr>
              <w:t>60,58</w:t>
            </w:r>
          </w:p>
        </w:tc>
      </w:tr>
      <w:tr w:rsidR="00424E83" w:rsidRPr="006F0FEA" w14:paraId="0E064D60" w14:textId="77777777" w:rsidTr="006A5DFA">
        <w:trPr>
          <w:trHeight w:val="20"/>
        </w:trPr>
        <w:tc>
          <w:tcPr>
            <w:tcW w:w="565" w:type="dxa"/>
            <w:tcBorders>
              <w:top w:val="single" w:sz="4" w:space="0" w:color="auto"/>
              <w:left w:val="single" w:sz="4" w:space="0" w:color="auto"/>
              <w:bottom w:val="single" w:sz="4" w:space="0" w:color="auto"/>
              <w:right w:val="single" w:sz="4" w:space="0" w:color="auto"/>
            </w:tcBorders>
          </w:tcPr>
          <w:p w14:paraId="672D6561" w14:textId="77777777" w:rsidR="00424E83" w:rsidRPr="0048437B" w:rsidRDefault="00424E83" w:rsidP="006F0FEA">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3.</w:t>
            </w:r>
          </w:p>
        </w:tc>
        <w:tc>
          <w:tcPr>
            <w:tcW w:w="5998" w:type="dxa"/>
            <w:tcBorders>
              <w:top w:val="single" w:sz="4" w:space="0" w:color="auto"/>
              <w:left w:val="single" w:sz="4" w:space="0" w:color="auto"/>
              <w:bottom w:val="single" w:sz="4" w:space="0" w:color="auto"/>
              <w:right w:val="single" w:sz="4" w:space="0" w:color="auto"/>
            </w:tcBorders>
          </w:tcPr>
          <w:p w14:paraId="53973322" w14:textId="77777777" w:rsidR="00424E83" w:rsidRPr="0048437B" w:rsidRDefault="00424E83" w:rsidP="006F0FEA">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Периодический закон и Периодическая система химических элементов Д.И. Менделеева</w:t>
            </w:r>
          </w:p>
        </w:tc>
        <w:tc>
          <w:tcPr>
            <w:tcW w:w="1134" w:type="dxa"/>
            <w:tcBorders>
              <w:top w:val="single" w:sz="8" w:space="0" w:color="000000"/>
              <w:left w:val="single" w:sz="4" w:space="0" w:color="auto"/>
              <w:bottom w:val="single" w:sz="4" w:space="0" w:color="auto"/>
              <w:right w:val="single" w:sz="4" w:space="0" w:color="auto"/>
            </w:tcBorders>
            <w:vAlign w:val="bottom"/>
          </w:tcPr>
          <w:p w14:paraId="7AB974FD" w14:textId="79E0DE2B" w:rsidR="00424E83" w:rsidRPr="0048437B" w:rsidRDefault="00424E83" w:rsidP="006F0FEA">
            <w:pPr>
              <w:jc w:val="center"/>
              <w:rPr>
                <w:rFonts w:eastAsia="Arial"/>
                <w:color w:val="000000"/>
                <w:sz w:val="22"/>
                <w:szCs w:val="22"/>
              </w:rPr>
            </w:pPr>
            <w:r w:rsidRPr="0048437B">
              <w:rPr>
                <w:sz w:val="22"/>
                <w:szCs w:val="22"/>
              </w:rPr>
              <w:t>Б</w:t>
            </w:r>
          </w:p>
        </w:tc>
        <w:tc>
          <w:tcPr>
            <w:tcW w:w="709" w:type="dxa"/>
            <w:tcBorders>
              <w:top w:val="single" w:sz="8" w:space="0" w:color="000000"/>
              <w:left w:val="single" w:sz="4" w:space="0" w:color="auto"/>
              <w:bottom w:val="single" w:sz="4" w:space="0" w:color="auto"/>
              <w:right w:val="single" w:sz="8" w:space="0" w:color="000000"/>
            </w:tcBorders>
          </w:tcPr>
          <w:p w14:paraId="6A918F4B" w14:textId="091B6334" w:rsidR="00424E83" w:rsidRPr="0048437B" w:rsidRDefault="00424E83" w:rsidP="006F0FEA">
            <w:pPr>
              <w:jc w:val="center"/>
              <w:rPr>
                <w:rFonts w:eastAsia="Arial"/>
                <w:color w:val="000000"/>
                <w:sz w:val="22"/>
                <w:szCs w:val="22"/>
              </w:rPr>
            </w:pPr>
            <w:r w:rsidRPr="0048437B">
              <w:rPr>
                <w:rFonts w:eastAsia="Arial"/>
                <w:color w:val="000000"/>
                <w:sz w:val="22"/>
                <w:szCs w:val="22"/>
              </w:rPr>
              <w:t>1</w:t>
            </w:r>
          </w:p>
        </w:tc>
        <w:tc>
          <w:tcPr>
            <w:tcW w:w="992" w:type="dxa"/>
            <w:tcBorders>
              <w:top w:val="nil"/>
              <w:left w:val="single" w:sz="4" w:space="0" w:color="000000"/>
              <w:bottom w:val="single" w:sz="4" w:space="0" w:color="000000"/>
              <w:right w:val="single" w:sz="4" w:space="0" w:color="000000"/>
            </w:tcBorders>
            <w:shd w:val="clear" w:color="auto" w:fill="auto"/>
            <w:vAlign w:val="bottom"/>
          </w:tcPr>
          <w:p w14:paraId="6D331852" w14:textId="77777777" w:rsidR="00424E83" w:rsidRPr="0048437B" w:rsidRDefault="00424E83" w:rsidP="006F0FEA">
            <w:pPr>
              <w:jc w:val="center"/>
              <w:rPr>
                <w:rFonts w:eastAsia="Arial"/>
                <w:color w:val="000000"/>
                <w:sz w:val="22"/>
                <w:szCs w:val="22"/>
              </w:rPr>
            </w:pPr>
            <w:r w:rsidRPr="0048437B">
              <w:rPr>
                <w:rFonts w:eastAsia="Calibri"/>
                <w:color w:val="000000"/>
                <w:kern w:val="2"/>
                <w:sz w:val="22"/>
                <w:szCs w:val="22"/>
                <w:lang w:eastAsia="en-US"/>
                <w14:ligatures w14:val="standardContextual"/>
              </w:rPr>
              <w:t>53,51</w:t>
            </w:r>
          </w:p>
        </w:tc>
        <w:tc>
          <w:tcPr>
            <w:tcW w:w="977" w:type="dxa"/>
            <w:tcBorders>
              <w:top w:val="single" w:sz="8" w:space="0" w:color="000000"/>
              <w:left w:val="single" w:sz="4" w:space="0" w:color="auto"/>
              <w:bottom w:val="single" w:sz="4" w:space="0" w:color="auto"/>
              <w:right w:val="single" w:sz="8" w:space="0" w:color="000000"/>
            </w:tcBorders>
          </w:tcPr>
          <w:p w14:paraId="5C38E717" w14:textId="77777777" w:rsidR="00424E83" w:rsidRPr="0048437B" w:rsidRDefault="00424E83" w:rsidP="006F0FEA">
            <w:pPr>
              <w:jc w:val="center"/>
              <w:rPr>
                <w:rFonts w:eastAsia="Arial"/>
                <w:color w:val="000000"/>
                <w:sz w:val="22"/>
                <w:szCs w:val="22"/>
              </w:rPr>
            </w:pPr>
            <w:r w:rsidRPr="0048437B">
              <w:rPr>
                <w:rFonts w:eastAsia="Calibri"/>
                <w:kern w:val="2"/>
                <w:sz w:val="22"/>
                <w:szCs w:val="22"/>
                <w:lang w:eastAsia="en-US"/>
                <w14:ligatures w14:val="standardContextual"/>
              </w:rPr>
              <w:t>55,43</w:t>
            </w:r>
          </w:p>
        </w:tc>
      </w:tr>
      <w:tr w:rsidR="00424E83" w:rsidRPr="006F0FEA" w14:paraId="6C3F39FF" w14:textId="77777777" w:rsidTr="006A5DFA">
        <w:trPr>
          <w:trHeight w:val="20"/>
        </w:trPr>
        <w:tc>
          <w:tcPr>
            <w:tcW w:w="565" w:type="dxa"/>
            <w:tcBorders>
              <w:top w:val="single" w:sz="4" w:space="0" w:color="auto"/>
              <w:left w:val="single" w:sz="4" w:space="0" w:color="auto"/>
              <w:bottom w:val="single" w:sz="4" w:space="0" w:color="auto"/>
              <w:right w:val="single" w:sz="4" w:space="0" w:color="auto"/>
            </w:tcBorders>
          </w:tcPr>
          <w:p w14:paraId="22D3248F" w14:textId="77777777" w:rsidR="00424E83" w:rsidRPr="0048437B" w:rsidRDefault="00424E83" w:rsidP="006F0FEA">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4.</w:t>
            </w:r>
          </w:p>
        </w:tc>
        <w:tc>
          <w:tcPr>
            <w:tcW w:w="5998" w:type="dxa"/>
            <w:tcBorders>
              <w:top w:val="single" w:sz="4" w:space="0" w:color="auto"/>
              <w:left w:val="single" w:sz="4" w:space="0" w:color="auto"/>
              <w:bottom w:val="single" w:sz="4" w:space="0" w:color="auto"/>
              <w:right w:val="single" w:sz="4" w:space="0" w:color="auto"/>
            </w:tcBorders>
          </w:tcPr>
          <w:p w14:paraId="192E3CC5" w14:textId="77777777" w:rsidR="00424E83" w:rsidRPr="0048437B" w:rsidRDefault="00424E83" w:rsidP="006F0FEA">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Виды химической связи. Вещества молекулярного и немолекулярного строения. Типы кристаллических решёток</w:t>
            </w:r>
          </w:p>
        </w:tc>
        <w:tc>
          <w:tcPr>
            <w:tcW w:w="1134" w:type="dxa"/>
            <w:tcBorders>
              <w:top w:val="single" w:sz="4" w:space="0" w:color="auto"/>
              <w:left w:val="single" w:sz="4" w:space="0" w:color="auto"/>
              <w:bottom w:val="single" w:sz="4" w:space="0" w:color="auto"/>
              <w:right w:val="single" w:sz="4" w:space="0" w:color="auto"/>
            </w:tcBorders>
            <w:vAlign w:val="bottom"/>
          </w:tcPr>
          <w:p w14:paraId="5CDA084C" w14:textId="42B809E3" w:rsidR="00424E83" w:rsidRPr="0048437B" w:rsidRDefault="00424E83" w:rsidP="006F0FEA">
            <w:pPr>
              <w:jc w:val="center"/>
              <w:rPr>
                <w:rFonts w:eastAsia="Arial"/>
                <w:color w:val="000000"/>
                <w:sz w:val="22"/>
                <w:szCs w:val="22"/>
              </w:rPr>
            </w:pPr>
            <w:r w:rsidRPr="0048437B">
              <w:rPr>
                <w:sz w:val="22"/>
                <w:szCs w:val="22"/>
              </w:rPr>
              <w:t>Б</w:t>
            </w:r>
          </w:p>
        </w:tc>
        <w:tc>
          <w:tcPr>
            <w:tcW w:w="709" w:type="dxa"/>
            <w:tcBorders>
              <w:top w:val="single" w:sz="4" w:space="0" w:color="auto"/>
              <w:left w:val="single" w:sz="4" w:space="0" w:color="auto"/>
              <w:bottom w:val="single" w:sz="4" w:space="0" w:color="auto"/>
              <w:right w:val="single" w:sz="8" w:space="0" w:color="000000"/>
            </w:tcBorders>
          </w:tcPr>
          <w:p w14:paraId="1DDE1B99" w14:textId="37CA0978" w:rsidR="00424E83" w:rsidRPr="0048437B" w:rsidRDefault="00424E83" w:rsidP="006F0FEA">
            <w:pPr>
              <w:jc w:val="center"/>
              <w:rPr>
                <w:rFonts w:eastAsia="Arial"/>
                <w:color w:val="000000"/>
                <w:sz w:val="22"/>
                <w:szCs w:val="22"/>
              </w:rPr>
            </w:pPr>
            <w:r w:rsidRPr="0048437B">
              <w:rPr>
                <w:rFonts w:eastAsia="Arial"/>
                <w:color w:val="000000"/>
                <w:sz w:val="22"/>
                <w:szCs w:val="22"/>
              </w:rPr>
              <w:t>2</w:t>
            </w:r>
          </w:p>
        </w:tc>
        <w:tc>
          <w:tcPr>
            <w:tcW w:w="992" w:type="dxa"/>
            <w:tcBorders>
              <w:top w:val="nil"/>
              <w:left w:val="single" w:sz="4" w:space="0" w:color="000000"/>
              <w:bottom w:val="single" w:sz="4" w:space="0" w:color="000000"/>
              <w:right w:val="single" w:sz="4" w:space="0" w:color="000000"/>
            </w:tcBorders>
            <w:shd w:val="clear" w:color="auto" w:fill="auto"/>
            <w:vAlign w:val="bottom"/>
          </w:tcPr>
          <w:p w14:paraId="6CD581BD" w14:textId="77777777" w:rsidR="00424E83" w:rsidRPr="0048437B" w:rsidRDefault="00424E83" w:rsidP="006F0FEA">
            <w:pPr>
              <w:jc w:val="center"/>
              <w:rPr>
                <w:rFonts w:eastAsia="Arial"/>
                <w:color w:val="000000"/>
                <w:sz w:val="22"/>
                <w:szCs w:val="22"/>
              </w:rPr>
            </w:pPr>
            <w:r w:rsidRPr="0048437B">
              <w:rPr>
                <w:rFonts w:eastAsia="Calibri"/>
                <w:color w:val="000000"/>
                <w:kern w:val="2"/>
                <w:sz w:val="22"/>
                <w:szCs w:val="22"/>
                <w:lang w:eastAsia="en-US"/>
                <w14:ligatures w14:val="standardContextual"/>
              </w:rPr>
              <w:t>82,43</w:t>
            </w:r>
          </w:p>
        </w:tc>
        <w:tc>
          <w:tcPr>
            <w:tcW w:w="977" w:type="dxa"/>
            <w:tcBorders>
              <w:top w:val="single" w:sz="4" w:space="0" w:color="auto"/>
              <w:left w:val="single" w:sz="4" w:space="0" w:color="auto"/>
              <w:bottom w:val="single" w:sz="4" w:space="0" w:color="auto"/>
              <w:right w:val="single" w:sz="8" w:space="0" w:color="000000"/>
            </w:tcBorders>
          </w:tcPr>
          <w:p w14:paraId="55DF2299" w14:textId="77777777" w:rsidR="00424E83" w:rsidRPr="0048437B" w:rsidRDefault="00424E83" w:rsidP="006F0FEA">
            <w:pPr>
              <w:jc w:val="center"/>
              <w:rPr>
                <w:rFonts w:eastAsia="Arial"/>
                <w:color w:val="000000"/>
                <w:sz w:val="22"/>
                <w:szCs w:val="22"/>
              </w:rPr>
            </w:pPr>
            <w:r w:rsidRPr="0048437B">
              <w:rPr>
                <w:rFonts w:eastAsia="Calibri"/>
                <w:kern w:val="2"/>
                <w:sz w:val="22"/>
                <w:szCs w:val="22"/>
                <w:lang w:eastAsia="en-US"/>
                <w14:ligatures w14:val="standardContextual"/>
              </w:rPr>
              <w:t>80,53</w:t>
            </w:r>
          </w:p>
        </w:tc>
      </w:tr>
      <w:tr w:rsidR="00424E83" w:rsidRPr="006F0FEA" w14:paraId="3618ED31" w14:textId="77777777" w:rsidTr="006A5DFA">
        <w:trPr>
          <w:trHeight w:val="20"/>
        </w:trPr>
        <w:tc>
          <w:tcPr>
            <w:tcW w:w="565" w:type="dxa"/>
            <w:tcBorders>
              <w:top w:val="single" w:sz="4" w:space="0" w:color="auto"/>
              <w:left w:val="single" w:sz="4" w:space="0" w:color="auto"/>
              <w:bottom w:val="single" w:sz="4" w:space="0" w:color="auto"/>
              <w:right w:val="single" w:sz="4" w:space="0" w:color="auto"/>
            </w:tcBorders>
          </w:tcPr>
          <w:p w14:paraId="50A0D37D" w14:textId="77777777" w:rsidR="00424E83" w:rsidRPr="0048437B" w:rsidRDefault="00424E83" w:rsidP="006F0FEA">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5.</w:t>
            </w:r>
          </w:p>
        </w:tc>
        <w:tc>
          <w:tcPr>
            <w:tcW w:w="5998" w:type="dxa"/>
            <w:tcBorders>
              <w:top w:val="single" w:sz="4" w:space="0" w:color="auto"/>
              <w:left w:val="single" w:sz="4" w:space="0" w:color="auto"/>
              <w:bottom w:val="single" w:sz="4" w:space="0" w:color="auto"/>
              <w:right w:val="single" w:sz="4" w:space="0" w:color="auto"/>
            </w:tcBorders>
          </w:tcPr>
          <w:p w14:paraId="44DE32F5" w14:textId="77777777" w:rsidR="00424E83" w:rsidRPr="0048437B" w:rsidRDefault="00424E83" w:rsidP="006F0FEA">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Классификация и номенклатура неорганических соединений</w:t>
            </w:r>
          </w:p>
        </w:tc>
        <w:tc>
          <w:tcPr>
            <w:tcW w:w="1134" w:type="dxa"/>
            <w:tcBorders>
              <w:top w:val="single" w:sz="4" w:space="0" w:color="auto"/>
              <w:left w:val="single" w:sz="4" w:space="0" w:color="auto"/>
              <w:bottom w:val="single" w:sz="8" w:space="0" w:color="000000"/>
              <w:right w:val="single" w:sz="4" w:space="0" w:color="auto"/>
            </w:tcBorders>
            <w:vAlign w:val="bottom"/>
          </w:tcPr>
          <w:p w14:paraId="67D8277C" w14:textId="29602375" w:rsidR="00424E83" w:rsidRPr="0048437B" w:rsidRDefault="00424E83" w:rsidP="006F0FEA">
            <w:pPr>
              <w:jc w:val="center"/>
              <w:rPr>
                <w:rFonts w:eastAsia="Arial"/>
                <w:color w:val="000000"/>
                <w:sz w:val="22"/>
                <w:szCs w:val="22"/>
              </w:rPr>
            </w:pPr>
            <w:r w:rsidRPr="0048437B">
              <w:rPr>
                <w:sz w:val="22"/>
                <w:szCs w:val="22"/>
              </w:rPr>
              <w:t>Б</w:t>
            </w:r>
          </w:p>
        </w:tc>
        <w:tc>
          <w:tcPr>
            <w:tcW w:w="709" w:type="dxa"/>
            <w:tcBorders>
              <w:top w:val="single" w:sz="4" w:space="0" w:color="auto"/>
              <w:left w:val="single" w:sz="4" w:space="0" w:color="auto"/>
              <w:bottom w:val="single" w:sz="8" w:space="0" w:color="000000"/>
              <w:right w:val="single" w:sz="8" w:space="0" w:color="000000"/>
            </w:tcBorders>
          </w:tcPr>
          <w:p w14:paraId="1B55C4F6" w14:textId="337D454B" w:rsidR="00424E83" w:rsidRPr="0048437B" w:rsidRDefault="00424E83" w:rsidP="006F0FEA">
            <w:pPr>
              <w:jc w:val="center"/>
              <w:rPr>
                <w:rFonts w:eastAsia="Arial"/>
                <w:color w:val="000000"/>
                <w:sz w:val="22"/>
                <w:szCs w:val="22"/>
              </w:rPr>
            </w:pPr>
            <w:r w:rsidRPr="0048437B">
              <w:rPr>
                <w:rFonts w:eastAsia="Arial"/>
                <w:color w:val="000000"/>
                <w:sz w:val="22"/>
                <w:szCs w:val="22"/>
              </w:rPr>
              <w:t>2</w:t>
            </w:r>
          </w:p>
        </w:tc>
        <w:tc>
          <w:tcPr>
            <w:tcW w:w="992" w:type="dxa"/>
            <w:tcBorders>
              <w:top w:val="nil"/>
              <w:left w:val="single" w:sz="4" w:space="0" w:color="000000"/>
              <w:bottom w:val="single" w:sz="4" w:space="0" w:color="000000"/>
              <w:right w:val="single" w:sz="4" w:space="0" w:color="000000"/>
            </w:tcBorders>
            <w:shd w:val="clear" w:color="auto" w:fill="auto"/>
            <w:vAlign w:val="bottom"/>
          </w:tcPr>
          <w:p w14:paraId="4471D0AF" w14:textId="77777777" w:rsidR="00424E83" w:rsidRPr="0048437B" w:rsidRDefault="00424E83" w:rsidP="006F0FEA">
            <w:pPr>
              <w:jc w:val="center"/>
              <w:rPr>
                <w:rFonts w:eastAsia="Arial"/>
                <w:color w:val="000000"/>
                <w:sz w:val="22"/>
                <w:szCs w:val="22"/>
              </w:rPr>
            </w:pPr>
            <w:r w:rsidRPr="0048437B">
              <w:rPr>
                <w:rFonts w:eastAsia="Calibri"/>
                <w:color w:val="000000"/>
                <w:kern w:val="2"/>
                <w:sz w:val="22"/>
                <w:szCs w:val="22"/>
                <w:lang w:eastAsia="en-US"/>
                <w14:ligatures w14:val="standardContextual"/>
              </w:rPr>
              <w:t>91,89</w:t>
            </w:r>
          </w:p>
        </w:tc>
        <w:tc>
          <w:tcPr>
            <w:tcW w:w="977" w:type="dxa"/>
            <w:tcBorders>
              <w:top w:val="single" w:sz="4" w:space="0" w:color="auto"/>
              <w:left w:val="single" w:sz="4" w:space="0" w:color="auto"/>
              <w:bottom w:val="single" w:sz="8" w:space="0" w:color="000000"/>
              <w:right w:val="single" w:sz="8" w:space="0" w:color="000000"/>
            </w:tcBorders>
          </w:tcPr>
          <w:p w14:paraId="5D5F8FB5" w14:textId="77777777" w:rsidR="00424E83" w:rsidRPr="0048437B" w:rsidRDefault="00424E83" w:rsidP="006F0FEA">
            <w:pPr>
              <w:jc w:val="center"/>
              <w:rPr>
                <w:rFonts w:eastAsia="Arial"/>
                <w:color w:val="000000"/>
                <w:sz w:val="22"/>
                <w:szCs w:val="22"/>
              </w:rPr>
            </w:pPr>
            <w:r w:rsidRPr="0048437B">
              <w:rPr>
                <w:rFonts w:eastAsia="Calibri"/>
                <w:kern w:val="2"/>
                <w:sz w:val="22"/>
                <w:szCs w:val="22"/>
                <w:lang w:eastAsia="en-US"/>
                <w14:ligatures w14:val="standardContextual"/>
              </w:rPr>
              <w:t>77,77</w:t>
            </w:r>
          </w:p>
        </w:tc>
      </w:tr>
      <w:tr w:rsidR="00424E83" w:rsidRPr="006F0FEA" w14:paraId="1B67F488" w14:textId="77777777" w:rsidTr="006A5DFA">
        <w:trPr>
          <w:trHeight w:val="20"/>
        </w:trPr>
        <w:tc>
          <w:tcPr>
            <w:tcW w:w="565" w:type="dxa"/>
            <w:tcBorders>
              <w:top w:val="single" w:sz="4" w:space="0" w:color="auto"/>
              <w:left w:val="single" w:sz="4" w:space="0" w:color="auto"/>
              <w:bottom w:val="single" w:sz="4" w:space="0" w:color="auto"/>
              <w:right w:val="single" w:sz="4" w:space="0" w:color="auto"/>
            </w:tcBorders>
          </w:tcPr>
          <w:p w14:paraId="755053DA" w14:textId="77777777" w:rsidR="00424E83" w:rsidRPr="0048437B" w:rsidRDefault="00424E83" w:rsidP="006F0FEA">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6.</w:t>
            </w:r>
          </w:p>
        </w:tc>
        <w:tc>
          <w:tcPr>
            <w:tcW w:w="5998" w:type="dxa"/>
            <w:tcBorders>
              <w:top w:val="single" w:sz="4" w:space="0" w:color="auto"/>
              <w:left w:val="single" w:sz="4" w:space="0" w:color="auto"/>
              <w:bottom w:val="single" w:sz="4" w:space="0" w:color="auto"/>
              <w:right w:val="single" w:sz="4" w:space="0" w:color="auto"/>
            </w:tcBorders>
          </w:tcPr>
          <w:p w14:paraId="25ADD758" w14:textId="77777777" w:rsidR="00424E83" w:rsidRPr="0048437B" w:rsidRDefault="00424E83" w:rsidP="006F0FEA">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Характерные химические свойства простых веществ – металлов и неметаллов. Характерные химические свойства оксидов (основных, амфотерных, кислотных)</w:t>
            </w:r>
          </w:p>
        </w:tc>
        <w:tc>
          <w:tcPr>
            <w:tcW w:w="1134" w:type="dxa"/>
            <w:tcBorders>
              <w:top w:val="single" w:sz="8" w:space="0" w:color="000000"/>
              <w:left w:val="single" w:sz="4" w:space="0" w:color="auto"/>
              <w:bottom w:val="single" w:sz="8" w:space="0" w:color="000000"/>
              <w:right w:val="single" w:sz="4" w:space="0" w:color="auto"/>
            </w:tcBorders>
            <w:vAlign w:val="bottom"/>
          </w:tcPr>
          <w:p w14:paraId="585AF505" w14:textId="683CF8BF" w:rsidR="00424E83" w:rsidRPr="0048437B" w:rsidRDefault="00424E83" w:rsidP="006F0FEA">
            <w:pPr>
              <w:jc w:val="center"/>
              <w:rPr>
                <w:rFonts w:eastAsia="Arial"/>
                <w:color w:val="000000"/>
                <w:sz w:val="22"/>
                <w:szCs w:val="22"/>
              </w:rPr>
            </w:pPr>
            <w:r w:rsidRPr="0048437B">
              <w:rPr>
                <w:sz w:val="22"/>
                <w:szCs w:val="22"/>
              </w:rPr>
              <w:t>Б</w:t>
            </w:r>
          </w:p>
        </w:tc>
        <w:tc>
          <w:tcPr>
            <w:tcW w:w="709" w:type="dxa"/>
            <w:tcBorders>
              <w:top w:val="single" w:sz="8" w:space="0" w:color="000000"/>
              <w:left w:val="single" w:sz="4" w:space="0" w:color="auto"/>
              <w:bottom w:val="single" w:sz="8" w:space="0" w:color="000000"/>
              <w:right w:val="single" w:sz="8" w:space="0" w:color="000000"/>
            </w:tcBorders>
          </w:tcPr>
          <w:p w14:paraId="192B1C45" w14:textId="6A6FA6B2" w:rsidR="00424E83" w:rsidRPr="0048437B" w:rsidRDefault="00424E83" w:rsidP="006F0FEA">
            <w:pPr>
              <w:jc w:val="center"/>
              <w:rPr>
                <w:rFonts w:eastAsia="Arial"/>
                <w:color w:val="000000"/>
                <w:sz w:val="22"/>
                <w:szCs w:val="22"/>
              </w:rPr>
            </w:pPr>
            <w:r w:rsidRPr="0048437B">
              <w:rPr>
                <w:rFonts w:eastAsia="Arial"/>
                <w:color w:val="000000"/>
                <w:sz w:val="22"/>
                <w:szCs w:val="22"/>
              </w:rPr>
              <w:t>2</w:t>
            </w:r>
          </w:p>
        </w:tc>
        <w:tc>
          <w:tcPr>
            <w:tcW w:w="992" w:type="dxa"/>
            <w:tcBorders>
              <w:top w:val="nil"/>
              <w:left w:val="single" w:sz="4" w:space="0" w:color="000000"/>
              <w:bottom w:val="single" w:sz="4" w:space="0" w:color="000000"/>
              <w:right w:val="single" w:sz="4" w:space="0" w:color="000000"/>
            </w:tcBorders>
            <w:shd w:val="clear" w:color="auto" w:fill="auto"/>
            <w:vAlign w:val="bottom"/>
          </w:tcPr>
          <w:p w14:paraId="25E8399E" w14:textId="77777777" w:rsidR="00424E83" w:rsidRPr="0048437B" w:rsidRDefault="00424E83" w:rsidP="006F0FEA">
            <w:pPr>
              <w:jc w:val="center"/>
              <w:rPr>
                <w:rFonts w:eastAsia="Arial"/>
                <w:color w:val="000000"/>
                <w:sz w:val="22"/>
                <w:szCs w:val="22"/>
              </w:rPr>
            </w:pPr>
            <w:r w:rsidRPr="0048437B">
              <w:rPr>
                <w:rFonts w:eastAsia="Calibri"/>
                <w:color w:val="000000"/>
                <w:kern w:val="2"/>
                <w:sz w:val="22"/>
                <w:szCs w:val="22"/>
                <w:lang w:eastAsia="en-US"/>
                <w14:ligatures w14:val="standardContextual"/>
              </w:rPr>
              <w:t>68,38</w:t>
            </w:r>
          </w:p>
        </w:tc>
        <w:tc>
          <w:tcPr>
            <w:tcW w:w="977" w:type="dxa"/>
            <w:tcBorders>
              <w:top w:val="single" w:sz="8" w:space="0" w:color="000000"/>
              <w:left w:val="single" w:sz="4" w:space="0" w:color="auto"/>
              <w:bottom w:val="single" w:sz="8" w:space="0" w:color="000000"/>
              <w:right w:val="single" w:sz="8" w:space="0" w:color="000000"/>
            </w:tcBorders>
          </w:tcPr>
          <w:p w14:paraId="58F71EDD" w14:textId="77777777" w:rsidR="00424E83" w:rsidRPr="0048437B" w:rsidRDefault="00424E83" w:rsidP="006F0FEA">
            <w:pPr>
              <w:jc w:val="center"/>
              <w:rPr>
                <w:rFonts w:eastAsia="Arial"/>
                <w:color w:val="000000"/>
                <w:sz w:val="22"/>
                <w:szCs w:val="22"/>
              </w:rPr>
            </w:pPr>
            <w:r w:rsidRPr="0048437B">
              <w:rPr>
                <w:rFonts w:eastAsia="Calibri"/>
                <w:kern w:val="2"/>
                <w:sz w:val="22"/>
                <w:szCs w:val="22"/>
                <w:lang w:eastAsia="en-US"/>
                <w14:ligatures w14:val="standardContextual"/>
              </w:rPr>
              <w:t>66,9</w:t>
            </w:r>
          </w:p>
        </w:tc>
      </w:tr>
      <w:tr w:rsidR="00424E83" w:rsidRPr="006F0FEA" w14:paraId="6553E74B" w14:textId="77777777" w:rsidTr="006A5DFA">
        <w:trPr>
          <w:trHeight w:val="20"/>
        </w:trPr>
        <w:tc>
          <w:tcPr>
            <w:tcW w:w="565" w:type="dxa"/>
            <w:tcBorders>
              <w:top w:val="single" w:sz="4" w:space="0" w:color="auto"/>
              <w:left w:val="single" w:sz="8" w:space="0" w:color="000000"/>
              <w:bottom w:val="single" w:sz="8" w:space="0" w:color="000000"/>
              <w:right w:val="single" w:sz="8" w:space="0" w:color="000000"/>
            </w:tcBorders>
          </w:tcPr>
          <w:p w14:paraId="7E1CBCA0" w14:textId="77777777" w:rsidR="00424E83" w:rsidRPr="0048437B" w:rsidRDefault="00424E83" w:rsidP="006F0FEA">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7.</w:t>
            </w:r>
          </w:p>
        </w:tc>
        <w:tc>
          <w:tcPr>
            <w:tcW w:w="5998" w:type="dxa"/>
            <w:tcBorders>
              <w:top w:val="single" w:sz="4" w:space="0" w:color="auto"/>
              <w:left w:val="single" w:sz="8" w:space="0" w:color="000000"/>
              <w:bottom w:val="single" w:sz="4" w:space="0" w:color="auto"/>
              <w:right w:val="single" w:sz="8" w:space="0" w:color="000000"/>
            </w:tcBorders>
          </w:tcPr>
          <w:p w14:paraId="2F7D414F" w14:textId="77777777" w:rsidR="00424E83" w:rsidRPr="0048437B" w:rsidRDefault="00424E83" w:rsidP="006F0FEA">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Характерные химические свойства оснований, амфотерных гидроксидов, кислот, солей (средних)</w:t>
            </w:r>
          </w:p>
        </w:tc>
        <w:tc>
          <w:tcPr>
            <w:tcW w:w="1134" w:type="dxa"/>
            <w:tcBorders>
              <w:top w:val="single" w:sz="8" w:space="0" w:color="000000"/>
              <w:left w:val="single" w:sz="8" w:space="0" w:color="000000"/>
              <w:bottom w:val="single" w:sz="8" w:space="0" w:color="000000"/>
              <w:right w:val="single" w:sz="8" w:space="0" w:color="000000"/>
            </w:tcBorders>
            <w:vAlign w:val="bottom"/>
          </w:tcPr>
          <w:p w14:paraId="48A727B5" w14:textId="3ACA5022" w:rsidR="00424E83" w:rsidRPr="0048437B" w:rsidRDefault="00424E83" w:rsidP="006F0FEA">
            <w:pPr>
              <w:jc w:val="center"/>
              <w:rPr>
                <w:rFonts w:eastAsia="Arial"/>
                <w:color w:val="000000"/>
                <w:sz w:val="22"/>
                <w:szCs w:val="22"/>
              </w:rPr>
            </w:pPr>
            <w:r w:rsidRPr="0048437B">
              <w:rPr>
                <w:sz w:val="22"/>
                <w:szCs w:val="22"/>
              </w:rPr>
              <w:t>Б</w:t>
            </w:r>
          </w:p>
        </w:tc>
        <w:tc>
          <w:tcPr>
            <w:tcW w:w="709" w:type="dxa"/>
            <w:tcBorders>
              <w:top w:val="single" w:sz="8" w:space="0" w:color="000000"/>
              <w:left w:val="single" w:sz="8" w:space="0" w:color="000000"/>
              <w:bottom w:val="single" w:sz="8" w:space="0" w:color="000000"/>
              <w:right w:val="single" w:sz="8" w:space="0" w:color="000000"/>
            </w:tcBorders>
          </w:tcPr>
          <w:p w14:paraId="733F3ED9" w14:textId="3476B269" w:rsidR="00424E83" w:rsidRPr="0048437B" w:rsidRDefault="00424E83" w:rsidP="006F0FEA">
            <w:pPr>
              <w:jc w:val="center"/>
              <w:rPr>
                <w:rFonts w:eastAsia="Arial"/>
                <w:color w:val="000000"/>
                <w:sz w:val="22"/>
                <w:szCs w:val="22"/>
              </w:rPr>
            </w:pPr>
            <w:r w:rsidRPr="0048437B">
              <w:rPr>
                <w:rFonts w:eastAsia="Arial"/>
                <w:color w:val="000000"/>
                <w:sz w:val="22"/>
                <w:szCs w:val="22"/>
              </w:rPr>
              <w:t>2</w:t>
            </w:r>
          </w:p>
        </w:tc>
        <w:tc>
          <w:tcPr>
            <w:tcW w:w="992" w:type="dxa"/>
            <w:tcBorders>
              <w:top w:val="nil"/>
              <w:left w:val="single" w:sz="4" w:space="0" w:color="000000"/>
              <w:bottom w:val="single" w:sz="4" w:space="0" w:color="000000"/>
              <w:right w:val="single" w:sz="4" w:space="0" w:color="000000"/>
            </w:tcBorders>
            <w:shd w:val="clear" w:color="auto" w:fill="auto"/>
            <w:vAlign w:val="bottom"/>
          </w:tcPr>
          <w:p w14:paraId="5C5B1227" w14:textId="77777777" w:rsidR="00424E83" w:rsidRPr="0048437B" w:rsidRDefault="00424E83" w:rsidP="006F0FEA">
            <w:pPr>
              <w:jc w:val="center"/>
              <w:rPr>
                <w:rFonts w:eastAsia="Arial"/>
                <w:color w:val="000000"/>
                <w:sz w:val="22"/>
                <w:szCs w:val="22"/>
              </w:rPr>
            </w:pPr>
            <w:r w:rsidRPr="0048437B">
              <w:rPr>
                <w:rFonts w:eastAsia="Calibri"/>
                <w:color w:val="000000"/>
                <w:kern w:val="2"/>
                <w:sz w:val="22"/>
                <w:szCs w:val="22"/>
                <w:lang w:eastAsia="en-US"/>
                <w14:ligatures w14:val="standardContextual"/>
              </w:rPr>
              <w:t>67,84</w:t>
            </w:r>
          </w:p>
        </w:tc>
        <w:tc>
          <w:tcPr>
            <w:tcW w:w="977" w:type="dxa"/>
            <w:tcBorders>
              <w:top w:val="single" w:sz="8" w:space="0" w:color="000000"/>
              <w:left w:val="single" w:sz="8" w:space="0" w:color="000000"/>
              <w:bottom w:val="single" w:sz="8" w:space="0" w:color="000000"/>
              <w:right w:val="single" w:sz="8" w:space="0" w:color="000000"/>
            </w:tcBorders>
          </w:tcPr>
          <w:p w14:paraId="2CD43DCF" w14:textId="77777777" w:rsidR="00424E83" w:rsidRPr="0048437B" w:rsidRDefault="00424E83" w:rsidP="006F0FEA">
            <w:pPr>
              <w:jc w:val="center"/>
              <w:rPr>
                <w:rFonts w:eastAsia="Arial"/>
                <w:color w:val="000000"/>
                <w:sz w:val="22"/>
                <w:szCs w:val="22"/>
              </w:rPr>
            </w:pPr>
            <w:r w:rsidRPr="0048437B">
              <w:rPr>
                <w:rFonts w:eastAsia="Calibri"/>
                <w:kern w:val="2"/>
                <w:sz w:val="22"/>
                <w:szCs w:val="22"/>
                <w:lang w:eastAsia="en-US"/>
                <w14:ligatures w14:val="standardContextual"/>
              </w:rPr>
              <w:t>64,18</w:t>
            </w:r>
          </w:p>
        </w:tc>
      </w:tr>
      <w:tr w:rsidR="00424E83" w:rsidRPr="006F0FEA" w14:paraId="625BAD77" w14:textId="77777777" w:rsidTr="006A5DFA">
        <w:trPr>
          <w:trHeight w:val="20"/>
        </w:trPr>
        <w:tc>
          <w:tcPr>
            <w:tcW w:w="565" w:type="dxa"/>
            <w:tcBorders>
              <w:top w:val="single" w:sz="8" w:space="0" w:color="000000"/>
              <w:left w:val="single" w:sz="8" w:space="0" w:color="000000"/>
              <w:bottom w:val="single" w:sz="4" w:space="0" w:color="auto"/>
              <w:right w:val="single" w:sz="4" w:space="0" w:color="auto"/>
            </w:tcBorders>
          </w:tcPr>
          <w:p w14:paraId="5EDD11D2" w14:textId="77777777" w:rsidR="00424E83" w:rsidRPr="0048437B" w:rsidRDefault="00424E83" w:rsidP="006F0FEA">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8.</w:t>
            </w:r>
          </w:p>
        </w:tc>
        <w:tc>
          <w:tcPr>
            <w:tcW w:w="5998" w:type="dxa"/>
            <w:tcBorders>
              <w:top w:val="single" w:sz="4" w:space="0" w:color="auto"/>
              <w:left w:val="single" w:sz="4" w:space="0" w:color="auto"/>
              <w:bottom w:val="single" w:sz="4" w:space="0" w:color="auto"/>
              <w:right w:val="single" w:sz="4" w:space="0" w:color="auto"/>
            </w:tcBorders>
          </w:tcPr>
          <w:p w14:paraId="62017C81" w14:textId="77777777" w:rsidR="00424E83" w:rsidRPr="0048437B" w:rsidRDefault="00424E83" w:rsidP="006F0FEA">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 xml:space="preserve">Электролитическая диссоциация. Сильные и слабые электролиты. Реакции ионного обмена. Среда водных </w:t>
            </w:r>
            <w:r w:rsidRPr="0048437B">
              <w:rPr>
                <w:rFonts w:eastAsia="Arial"/>
                <w:color w:val="000000"/>
                <w:sz w:val="22"/>
                <w:szCs w:val="22"/>
              </w:rPr>
              <w:lastRenderedPageBreak/>
              <w:t>растворов: кислая, нейтральная, щелочная</w:t>
            </w:r>
          </w:p>
        </w:tc>
        <w:tc>
          <w:tcPr>
            <w:tcW w:w="1134" w:type="dxa"/>
            <w:tcBorders>
              <w:top w:val="single" w:sz="8" w:space="0" w:color="000000"/>
              <w:left w:val="single" w:sz="4" w:space="0" w:color="auto"/>
              <w:bottom w:val="single" w:sz="4" w:space="0" w:color="auto"/>
              <w:right w:val="single" w:sz="4" w:space="0" w:color="auto"/>
            </w:tcBorders>
            <w:vAlign w:val="bottom"/>
          </w:tcPr>
          <w:p w14:paraId="7348D128" w14:textId="7E70FDC4" w:rsidR="00424E83" w:rsidRPr="0048437B" w:rsidRDefault="00424E83" w:rsidP="006F0FEA">
            <w:pPr>
              <w:jc w:val="center"/>
              <w:rPr>
                <w:rFonts w:eastAsia="Arial"/>
                <w:color w:val="000000"/>
                <w:sz w:val="22"/>
                <w:szCs w:val="22"/>
              </w:rPr>
            </w:pPr>
            <w:r w:rsidRPr="0048437B">
              <w:rPr>
                <w:sz w:val="22"/>
                <w:szCs w:val="22"/>
              </w:rPr>
              <w:lastRenderedPageBreak/>
              <w:t>Б</w:t>
            </w:r>
          </w:p>
        </w:tc>
        <w:tc>
          <w:tcPr>
            <w:tcW w:w="709" w:type="dxa"/>
            <w:tcBorders>
              <w:top w:val="single" w:sz="8" w:space="0" w:color="000000"/>
              <w:left w:val="single" w:sz="4" w:space="0" w:color="auto"/>
              <w:bottom w:val="single" w:sz="4" w:space="0" w:color="auto"/>
              <w:right w:val="single" w:sz="8" w:space="0" w:color="000000"/>
            </w:tcBorders>
          </w:tcPr>
          <w:p w14:paraId="6E124B2F" w14:textId="4FAB221F" w:rsidR="00424E83" w:rsidRPr="0048437B" w:rsidRDefault="00424E83" w:rsidP="006F0FEA">
            <w:pPr>
              <w:jc w:val="center"/>
              <w:rPr>
                <w:rFonts w:eastAsia="Arial"/>
                <w:color w:val="000000"/>
                <w:sz w:val="22"/>
                <w:szCs w:val="22"/>
              </w:rPr>
            </w:pPr>
            <w:r w:rsidRPr="0048437B">
              <w:rPr>
                <w:rFonts w:eastAsia="Arial"/>
                <w:color w:val="000000"/>
                <w:sz w:val="22"/>
                <w:szCs w:val="22"/>
              </w:rPr>
              <w:t>2</w:t>
            </w:r>
          </w:p>
        </w:tc>
        <w:tc>
          <w:tcPr>
            <w:tcW w:w="992" w:type="dxa"/>
            <w:tcBorders>
              <w:top w:val="nil"/>
              <w:left w:val="single" w:sz="4" w:space="0" w:color="000000"/>
              <w:bottom w:val="single" w:sz="4" w:space="0" w:color="000000"/>
              <w:right w:val="single" w:sz="4" w:space="0" w:color="000000"/>
            </w:tcBorders>
            <w:shd w:val="clear" w:color="auto" w:fill="auto"/>
            <w:vAlign w:val="bottom"/>
          </w:tcPr>
          <w:p w14:paraId="4EDB409C" w14:textId="77777777" w:rsidR="00424E83" w:rsidRPr="0048437B" w:rsidRDefault="00424E83" w:rsidP="006F0FEA">
            <w:pPr>
              <w:jc w:val="center"/>
              <w:rPr>
                <w:rFonts w:eastAsia="Arial"/>
                <w:color w:val="000000"/>
                <w:sz w:val="22"/>
                <w:szCs w:val="22"/>
              </w:rPr>
            </w:pPr>
            <w:r w:rsidRPr="0048437B">
              <w:rPr>
                <w:rFonts w:eastAsia="Calibri"/>
                <w:color w:val="000000"/>
                <w:kern w:val="2"/>
                <w:sz w:val="22"/>
                <w:szCs w:val="22"/>
                <w:lang w:eastAsia="en-US"/>
                <w14:ligatures w14:val="standardContextual"/>
              </w:rPr>
              <w:t>56,49</w:t>
            </w:r>
          </w:p>
        </w:tc>
        <w:tc>
          <w:tcPr>
            <w:tcW w:w="977" w:type="dxa"/>
            <w:tcBorders>
              <w:top w:val="single" w:sz="8" w:space="0" w:color="000000"/>
              <w:left w:val="single" w:sz="4" w:space="0" w:color="auto"/>
              <w:bottom w:val="single" w:sz="4" w:space="0" w:color="auto"/>
              <w:right w:val="single" w:sz="8" w:space="0" w:color="000000"/>
            </w:tcBorders>
          </w:tcPr>
          <w:p w14:paraId="4C4A884C" w14:textId="77777777" w:rsidR="00424E83" w:rsidRPr="0048437B" w:rsidRDefault="00424E83" w:rsidP="006F0FEA">
            <w:pPr>
              <w:jc w:val="center"/>
              <w:rPr>
                <w:rFonts w:eastAsia="Arial"/>
                <w:color w:val="000000"/>
                <w:sz w:val="22"/>
                <w:szCs w:val="22"/>
              </w:rPr>
            </w:pPr>
            <w:r w:rsidRPr="0048437B">
              <w:rPr>
                <w:rFonts w:eastAsia="Calibri"/>
                <w:kern w:val="2"/>
                <w:sz w:val="22"/>
                <w:szCs w:val="22"/>
                <w:lang w:eastAsia="en-US"/>
                <w14:ligatures w14:val="standardContextual"/>
              </w:rPr>
              <w:t>43,47</w:t>
            </w:r>
          </w:p>
        </w:tc>
      </w:tr>
      <w:tr w:rsidR="00424E83" w:rsidRPr="006F0FEA" w14:paraId="49C6D82C" w14:textId="77777777" w:rsidTr="006A5DFA">
        <w:trPr>
          <w:trHeight w:val="20"/>
        </w:trPr>
        <w:tc>
          <w:tcPr>
            <w:tcW w:w="565" w:type="dxa"/>
            <w:tcBorders>
              <w:top w:val="single" w:sz="4" w:space="0" w:color="auto"/>
              <w:left w:val="single" w:sz="8" w:space="0" w:color="000000"/>
              <w:bottom w:val="single" w:sz="4" w:space="0" w:color="auto"/>
              <w:right w:val="single" w:sz="4" w:space="0" w:color="auto"/>
            </w:tcBorders>
          </w:tcPr>
          <w:p w14:paraId="721A909C" w14:textId="77777777" w:rsidR="00424E83" w:rsidRPr="0048437B" w:rsidRDefault="00424E83" w:rsidP="006F0FEA">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lastRenderedPageBreak/>
              <w:t>9.</w:t>
            </w:r>
          </w:p>
        </w:tc>
        <w:tc>
          <w:tcPr>
            <w:tcW w:w="5998" w:type="dxa"/>
            <w:tcBorders>
              <w:top w:val="single" w:sz="4" w:space="0" w:color="auto"/>
              <w:left w:val="single" w:sz="4" w:space="0" w:color="auto"/>
              <w:bottom w:val="single" w:sz="4" w:space="0" w:color="auto"/>
              <w:right w:val="single" w:sz="4" w:space="0" w:color="auto"/>
            </w:tcBorders>
          </w:tcPr>
          <w:p w14:paraId="002A9D79" w14:textId="77777777" w:rsidR="00424E83" w:rsidRPr="0048437B" w:rsidRDefault="00424E83" w:rsidP="006F0FEA">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Реакции окислительно-восстановительные в неорганической химии</w:t>
            </w:r>
          </w:p>
        </w:tc>
        <w:tc>
          <w:tcPr>
            <w:tcW w:w="1134" w:type="dxa"/>
            <w:tcBorders>
              <w:top w:val="single" w:sz="4" w:space="0" w:color="auto"/>
              <w:left w:val="single" w:sz="4" w:space="0" w:color="auto"/>
              <w:bottom w:val="single" w:sz="4" w:space="0" w:color="auto"/>
              <w:right w:val="single" w:sz="4" w:space="0" w:color="auto"/>
            </w:tcBorders>
            <w:vAlign w:val="bottom"/>
          </w:tcPr>
          <w:p w14:paraId="758D5BE0" w14:textId="4FC44B1A" w:rsidR="00424E83" w:rsidRPr="0048437B" w:rsidRDefault="00424E83" w:rsidP="006F0FEA">
            <w:pPr>
              <w:jc w:val="center"/>
              <w:rPr>
                <w:rFonts w:eastAsia="Arial"/>
                <w:color w:val="000000"/>
                <w:sz w:val="22"/>
                <w:szCs w:val="22"/>
              </w:rPr>
            </w:pPr>
            <w:r w:rsidRPr="0048437B">
              <w:rPr>
                <w:sz w:val="22"/>
                <w:szCs w:val="22"/>
              </w:rPr>
              <w:t>П</w:t>
            </w:r>
          </w:p>
        </w:tc>
        <w:tc>
          <w:tcPr>
            <w:tcW w:w="709" w:type="dxa"/>
            <w:tcBorders>
              <w:top w:val="single" w:sz="4" w:space="0" w:color="auto"/>
              <w:left w:val="single" w:sz="4" w:space="0" w:color="auto"/>
              <w:bottom w:val="single" w:sz="4" w:space="0" w:color="auto"/>
              <w:right w:val="single" w:sz="8" w:space="0" w:color="000000"/>
            </w:tcBorders>
          </w:tcPr>
          <w:p w14:paraId="7DE7D48A" w14:textId="4B8CD9D3" w:rsidR="00424E83" w:rsidRPr="0048437B" w:rsidRDefault="00424E83" w:rsidP="006F0FEA">
            <w:pPr>
              <w:jc w:val="center"/>
              <w:rPr>
                <w:rFonts w:eastAsia="Arial"/>
                <w:color w:val="000000"/>
                <w:sz w:val="22"/>
                <w:szCs w:val="22"/>
              </w:rPr>
            </w:pPr>
            <w:r w:rsidRPr="0048437B">
              <w:rPr>
                <w:rFonts w:eastAsia="Arial"/>
                <w:color w:val="000000"/>
                <w:sz w:val="22"/>
                <w:szCs w:val="22"/>
              </w:rPr>
              <w:t>3</w:t>
            </w:r>
          </w:p>
        </w:tc>
        <w:tc>
          <w:tcPr>
            <w:tcW w:w="992" w:type="dxa"/>
            <w:tcBorders>
              <w:top w:val="nil"/>
              <w:left w:val="single" w:sz="4" w:space="0" w:color="000000"/>
              <w:bottom w:val="single" w:sz="4" w:space="0" w:color="000000"/>
              <w:right w:val="single" w:sz="4" w:space="0" w:color="000000"/>
            </w:tcBorders>
            <w:shd w:val="clear" w:color="auto" w:fill="auto"/>
            <w:vAlign w:val="bottom"/>
          </w:tcPr>
          <w:p w14:paraId="41D1AB12" w14:textId="77777777" w:rsidR="00424E83" w:rsidRPr="0048437B" w:rsidRDefault="00424E83" w:rsidP="006F0FEA">
            <w:pPr>
              <w:jc w:val="center"/>
              <w:rPr>
                <w:rFonts w:eastAsia="Arial"/>
                <w:color w:val="000000"/>
                <w:sz w:val="22"/>
                <w:szCs w:val="22"/>
              </w:rPr>
            </w:pPr>
            <w:r w:rsidRPr="0048437B">
              <w:rPr>
                <w:rFonts w:eastAsia="Calibri"/>
                <w:color w:val="000000"/>
                <w:kern w:val="2"/>
                <w:sz w:val="22"/>
                <w:szCs w:val="22"/>
                <w:lang w:eastAsia="en-US"/>
                <w14:ligatures w14:val="standardContextual"/>
              </w:rPr>
              <w:t>35,86</w:t>
            </w:r>
          </w:p>
        </w:tc>
        <w:tc>
          <w:tcPr>
            <w:tcW w:w="977" w:type="dxa"/>
            <w:tcBorders>
              <w:top w:val="single" w:sz="4" w:space="0" w:color="auto"/>
              <w:left w:val="single" w:sz="4" w:space="0" w:color="auto"/>
              <w:bottom w:val="single" w:sz="4" w:space="0" w:color="auto"/>
              <w:right w:val="single" w:sz="8" w:space="0" w:color="000000"/>
            </w:tcBorders>
          </w:tcPr>
          <w:p w14:paraId="239C99D9" w14:textId="77777777" w:rsidR="00424E83" w:rsidRPr="0048437B" w:rsidRDefault="00424E83" w:rsidP="006F0FEA">
            <w:pPr>
              <w:jc w:val="center"/>
              <w:rPr>
                <w:rFonts w:eastAsia="Arial"/>
                <w:color w:val="000000"/>
                <w:sz w:val="22"/>
                <w:szCs w:val="22"/>
              </w:rPr>
            </w:pPr>
            <w:r w:rsidRPr="0048437B">
              <w:rPr>
                <w:rFonts w:eastAsia="Calibri"/>
                <w:kern w:val="2"/>
                <w:sz w:val="22"/>
                <w:szCs w:val="22"/>
                <w:lang w:eastAsia="en-US"/>
                <w14:ligatures w14:val="standardContextual"/>
              </w:rPr>
              <w:t>39,87</w:t>
            </w:r>
          </w:p>
        </w:tc>
      </w:tr>
      <w:tr w:rsidR="00424E83" w:rsidRPr="006F0FEA" w14:paraId="4271BBC3" w14:textId="77777777" w:rsidTr="006A5DFA">
        <w:trPr>
          <w:trHeight w:val="20"/>
        </w:trPr>
        <w:tc>
          <w:tcPr>
            <w:tcW w:w="565" w:type="dxa"/>
            <w:tcBorders>
              <w:top w:val="single" w:sz="4" w:space="0" w:color="auto"/>
              <w:left w:val="single" w:sz="8" w:space="0" w:color="000000"/>
              <w:bottom w:val="single" w:sz="8" w:space="0" w:color="000000"/>
              <w:right w:val="single" w:sz="4" w:space="0" w:color="auto"/>
            </w:tcBorders>
          </w:tcPr>
          <w:p w14:paraId="6C5FEE9E" w14:textId="77777777" w:rsidR="00424E83" w:rsidRPr="0048437B" w:rsidRDefault="00424E83" w:rsidP="006F0FEA">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10.</w:t>
            </w:r>
          </w:p>
        </w:tc>
        <w:tc>
          <w:tcPr>
            <w:tcW w:w="5998" w:type="dxa"/>
            <w:tcBorders>
              <w:top w:val="single" w:sz="4" w:space="0" w:color="auto"/>
              <w:left w:val="single" w:sz="4" w:space="0" w:color="auto"/>
              <w:bottom w:val="single" w:sz="4" w:space="0" w:color="auto"/>
              <w:right w:val="single" w:sz="4" w:space="0" w:color="auto"/>
            </w:tcBorders>
          </w:tcPr>
          <w:p w14:paraId="37520D0C" w14:textId="77777777" w:rsidR="00424E83" w:rsidRPr="0048437B" w:rsidRDefault="00424E83" w:rsidP="006F0FEA">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Взаимосвязь между основными классами неорганических веществ</w:t>
            </w:r>
          </w:p>
        </w:tc>
        <w:tc>
          <w:tcPr>
            <w:tcW w:w="1134" w:type="dxa"/>
            <w:tcBorders>
              <w:top w:val="single" w:sz="4" w:space="0" w:color="auto"/>
              <w:left w:val="single" w:sz="4" w:space="0" w:color="auto"/>
              <w:bottom w:val="single" w:sz="8" w:space="0" w:color="000000"/>
              <w:right w:val="single" w:sz="4" w:space="0" w:color="auto"/>
            </w:tcBorders>
            <w:vAlign w:val="bottom"/>
          </w:tcPr>
          <w:p w14:paraId="6FCDD5F5" w14:textId="38820AE0" w:rsidR="00424E83" w:rsidRPr="0048437B" w:rsidRDefault="00424E83" w:rsidP="006F0FEA">
            <w:pPr>
              <w:jc w:val="center"/>
              <w:rPr>
                <w:rFonts w:eastAsia="Arial"/>
                <w:color w:val="000000"/>
                <w:sz w:val="22"/>
                <w:szCs w:val="22"/>
              </w:rPr>
            </w:pPr>
            <w:r w:rsidRPr="0048437B">
              <w:rPr>
                <w:sz w:val="22"/>
                <w:szCs w:val="22"/>
              </w:rPr>
              <w:t>П</w:t>
            </w:r>
          </w:p>
        </w:tc>
        <w:tc>
          <w:tcPr>
            <w:tcW w:w="709" w:type="dxa"/>
            <w:tcBorders>
              <w:top w:val="single" w:sz="4" w:space="0" w:color="auto"/>
              <w:left w:val="single" w:sz="4" w:space="0" w:color="auto"/>
              <w:bottom w:val="single" w:sz="8" w:space="0" w:color="000000"/>
              <w:right w:val="single" w:sz="8" w:space="0" w:color="000000"/>
            </w:tcBorders>
          </w:tcPr>
          <w:p w14:paraId="61CB63B1" w14:textId="4B0A939D" w:rsidR="00424E83" w:rsidRPr="0048437B" w:rsidRDefault="00424E83" w:rsidP="006F0FEA">
            <w:pPr>
              <w:jc w:val="center"/>
              <w:rPr>
                <w:rFonts w:eastAsia="Arial"/>
                <w:color w:val="000000"/>
                <w:sz w:val="22"/>
                <w:szCs w:val="22"/>
              </w:rPr>
            </w:pPr>
            <w:r w:rsidRPr="0048437B">
              <w:rPr>
                <w:rFonts w:eastAsia="Arial"/>
                <w:color w:val="000000"/>
                <w:sz w:val="22"/>
                <w:szCs w:val="22"/>
              </w:rPr>
              <w:t>3</w:t>
            </w:r>
          </w:p>
        </w:tc>
        <w:tc>
          <w:tcPr>
            <w:tcW w:w="992" w:type="dxa"/>
            <w:tcBorders>
              <w:top w:val="nil"/>
              <w:left w:val="single" w:sz="4" w:space="0" w:color="000000"/>
              <w:bottom w:val="single" w:sz="4" w:space="0" w:color="000000"/>
              <w:right w:val="single" w:sz="4" w:space="0" w:color="000000"/>
            </w:tcBorders>
            <w:shd w:val="clear" w:color="auto" w:fill="auto"/>
            <w:vAlign w:val="bottom"/>
          </w:tcPr>
          <w:p w14:paraId="52BC7170" w14:textId="77777777" w:rsidR="00424E83" w:rsidRPr="0048437B" w:rsidRDefault="00424E83" w:rsidP="006F0FEA">
            <w:pPr>
              <w:jc w:val="center"/>
              <w:rPr>
                <w:rFonts w:eastAsia="Arial"/>
                <w:color w:val="000000"/>
                <w:sz w:val="22"/>
                <w:szCs w:val="22"/>
              </w:rPr>
            </w:pPr>
            <w:r w:rsidRPr="0048437B">
              <w:rPr>
                <w:rFonts w:eastAsia="Calibri"/>
                <w:color w:val="000000"/>
                <w:kern w:val="2"/>
                <w:sz w:val="22"/>
                <w:szCs w:val="22"/>
                <w:lang w:eastAsia="en-US"/>
                <w14:ligatures w14:val="standardContextual"/>
              </w:rPr>
              <w:t>32,61</w:t>
            </w:r>
          </w:p>
        </w:tc>
        <w:tc>
          <w:tcPr>
            <w:tcW w:w="977" w:type="dxa"/>
            <w:tcBorders>
              <w:top w:val="single" w:sz="4" w:space="0" w:color="auto"/>
              <w:left w:val="single" w:sz="4" w:space="0" w:color="auto"/>
              <w:bottom w:val="single" w:sz="8" w:space="0" w:color="000000"/>
              <w:right w:val="single" w:sz="8" w:space="0" w:color="000000"/>
            </w:tcBorders>
          </w:tcPr>
          <w:p w14:paraId="2258C45C" w14:textId="77777777" w:rsidR="00424E83" w:rsidRPr="0048437B" w:rsidRDefault="00424E83" w:rsidP="006F0FEA">
            <w:pPr>
              <w:jc w:val="center"/>
              <w:rPr>
                <w:rFonts w:eastAsia="Arial"/>
                <w:color w:val="000000"/>
                <w:sz w:val="22"/>
                <w:szCs w:val="22"/>
              </w:rPr>
            </w:pPr>
            <w:r w:rsidRPr="0048437B">
              <w:rPr>
                <w:rFonts w:eastAsia="Calibri"/>
                <w:kern w:val="2"/>
                <w:sz w:val="22"/>
                <w:szCs w:val="22"/>
                <w:lang w:eastAsia="en-US"/>
                <w14:ligatures w14:val="standardContextual"/>
              </w:rPr>
              <w:t>38,66</w:t>
            </w:r>
          </w:p>
        </w:tc>
      </w:tr>
      <w:tr w:rsidR="00424E83" w:rsidRPr="006F0FEA" w14:paraId="6EE7052D" w14:textId="77777777" w:rsidTr="006A5DFA">
        <w:trPr>
          <w:trHeight w:val="20"/>
        </w:trPr>
        <w:tc>
          <w:tcPr>
            <w:tcW w:w="565" w:type="dxa"/>
            <w:tcBorders>
              <w:top w:val="single" w:sz="8" w:space="0" w:color="000000"/>
              <w:left w:val="single" w:sz="8" w:space="0" w:color="000000"/>
              <w:bottom w:val="single" w:sz="4" w:space="0" w:color="auto"/>
              <w:right w:val="single" w:sz="4" w:space="0" w:color="auto"/>
            </w:tcBorders>
          </w:tcPr>
          <w:p w14:paraId="203D067A" w14:textId="77777777" w:rsidR="00424E83" w:rsidRPr="0048437B" w:rsidRDefault="00424E83" w:rsidP="006F0FEA">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11.</w:t>
            </w:r>
          </w:p>
        </w:tc>
        <w:tc>
          <w:tcPr>
            <w:tcW w:w="5998" w:type="dxa"/>
            <w:tcBorders>
              <w:top w:val="single" w:sz="4" w:space="0" w:color="auto"/>
              <w:left w:val="single" w:sz="4" w:space="0" w:color="auto"/>
              <w:bottom w:val="single" w:sz="4" w:space="0" w:color="auto"/>
              <w:right w:val="single" w:sz="4" w:space="0" w:color="auto"/>
            </w:tcBorders>
          </w:tcPr>
          <w:p w14:paraId="602E399B" w14:textId="77777777" w:rsidR="00424E83" w:rsidRPr="0048437B" w:rsidRDefault="00424E83" w:rsidP="006F0FEA">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Классификация и номенклатура органических соединений. Теория строения органических соединений. Гомологический ряд, гомологи. Структурная изомерия. Виды химических связей в молекулах органических соединений</w:t>
            </w:r>
          </w:p>
        </w:tc>
        <w:tc>
          <w:tcPr>
            <w:tcW w:w="1134" w:type="dxa"/>
            <w:tcBorders>
              <w:top w:val="single" w:sz="8" w:space="0" w:color="000000"/>
              <w:left w:val="single" w:sz="4" w:space="0" w:color="auto"/>
              <w:bottom w:val="single" w:sz="4" w:space="0" w:color="auto"/>
              <w:right w:val="single" w:sz="4" w:space="0" w:color="auto"/>
            </w:tcBorders>
            <w:vAlign w:val="bottom"/>
          </w:tcPr>
          <w:p w14:paraId="06CC9F59" w14:textId="6FE7F276" w:rsidR="00424E83" w:rsidRPr="0048437B" w:rsidRDefault="00424E83" w:rsidP="006F0FEA">
            <w:pPr>
              <w:jc w:val="center"/>
              <w:rPr>
                <w:rFonts w:eastAsia="Arial"/>
                <w:color w:val="000000"/>
                <w:sz w:val="22"/>
                <w:szCs w:val="22"/>
              </w:rPr>
            </w:pPr>
            <w:r w:rsidRPr="0048437B">
              <w:rPr>
                <w:sz w:val="22"/>
                <w:szCs w:val="22"/>
              </w:rPr>
              <w:t>Б</w:t>
            </w:r>
          </w:p>
        </w:tc>
        <w:tc>
          <w:tcPr>
            <w:tcW w:w="709" w:type="dxa"/>
            <w:tcBorders>
              <w:top w:val="single" w:sz="8" w:space="0" w:color="000000"/>
              <w:left w:val="single" w:sz="4" w:space="0" w:color="auto"/>
              <w:bottom w:val="single" w:sz="4" w:space="0" w:color="auto"/>
              <w:right w:val="single" w:sz="8" w:space="0" w:color="000000"/>
            </w:tcBorders>
          </w:tcPr>
          <w:p w14:paraId="6864CD7E" w14:textId="469615BC" w:rsidR="00424E83" w:rsidRPr="0048437B" w:rsidRDefault="00424E83" w:rsidP="006F0FEA">
            <w:pPr>
              <w:jc w:val="center"/>
              <w:rPr>
                <w:rFonts w:eastAsia="Arial"/>
                <w:color w:val="000000"/>
                <w:sz w:val="22"/>
                <w:szCs w:val="22"/>
              </w:rPr>
            </w:pPr>
            <w:r w:rsidRPr="0048437B">
              <w:rPr>
                <w:rFonts w:eastAsia="Arial"/>
                <w:color w:val="000000"/>
                <w:sz w:val="22"/>
                <w:szCs w:val="22"/>
              </w:rPr>
              <w:t>2</w:t>
            </w:r>
          </w:p>
        </w:tc>
        <w:tc>
          <w:tcPr>
            <w:tcW w:w="992" w:type="dxa"/>
            <w:tcBorders>
              <w:top w:val="nil"/>
              <w:left w:val="single" w:sz="4" w:space="0" w:color="000000"/>
              <w:bottom w:val="single" w:sz="4" w:space="0" w:color="000000"/>
              <w:right w:val="single" w:sz="4" w:space="0" w:color="000000"/>
            </w:tcBorders>
            <w:shd w:val="clear" w:color="auto" w:fill="auto"/>
            <w:vAlign w:val="bottom"/>
          </w:tcPr>
          <w:p w14:paraId="7E2C40F9" w14:textId="77777777" w:rsidR="00424E83" w:rsidRPr="0048437B" w:rsidRDefault="00424E83" w:rsidP="006F0FEA">
            <w:pPr>
              <w:jc w:val="center"/>
              <w:rPr>
                <w:rFonts w:eastAsia="Arial"/>
                <w:color w:val="000000"/>
                <w:sz w:val="22"/>
                <w:szCs w:val="22"/>
              </w:rPr>
            </w:pPr>
            <w:r w:rsidRPr="0048437B">
              <w:rPr>
                <w:rFonts w:eastAsia="Calibri"/>
                <w:color w:val="000000"/>
                <w:kern w:val="2"/>
                <w:sz w:val="22"/>
                <w:szCs w:val="22"/>
                <w:lang w:eastAsia="en-US"/>
                <w14:ligatures w14:val="standardContextual"/>
              </w:rPr>
              <w:t>79,73</w:t>
            </w:r>
          </w:p>
        </w:tc>
        <w:tc>
          <w:tcPr>
            <w:tcW w:w="977" w:type="dxa"/>
            <w:tcBorders>
              <w:top w:val="single" w:sz="8" w:space="0" w:color="000000"/>
              <w:left w:val="single" w:sz="4" w:space="0" w:color="auto"/>
              <w:bottom w:val="single" w:sz="4" w:space="0" w:color="auto"/>
              <w:right w:val="single" w:sz="8" w:space="0" w:color="000000"/>
            </w:tcBorders>
          </w:tcPr>
          <w:p w14:paraId="02C5875F" w14:textId="77777777" w:rsidR="00424E83" w:rsidRPr="0048437B" w:rsidRDefault="00424E83" w:rsidP="006F0FEA">
            <w:pPr>
              <w:jc w:val="center"/>
              <w:rPr>
                <w:rFonts w:eastAsia="Arial"/>
                <w:color w:val="000000"/>
                <w:sz w:val="22"/>
                <w:szCs w:val="22"/>
              </w:rPr>
            </w:pPr>
            <w:r w:rsidRPr="0048437B">
              <w:rPr>
                <w:rFonts w:eastAsia="Calibri"/>
                <w:kern w:val="2"/>
                <w:sz w:val="22"/>
                <w:szCs w:val="22"/>
                <w:lang w:eastAsia="en-US"/>
                <w14:ligatures w14:val="standardContextual"/>
              </w:rPr>
              <w:t>72,79</w:t>
            </w:r>
          </w:p>
        </w:tc>
      </w:tr>
      <w:tr w:rsidR="00424E83" w:rsidRPr="006F0FEA" w14:paraId="0A4C2D7C" w14:textId="77777777" w:rsidTr="006A5DFA">
        <w:trPr>
          <w:trHeight w:val="20"/>
        </w:trPr>
        <w:tc>
          <w:tcPr>
            <w:tcW w:w="565" w:type="dxa"/>
            <w:tcBorders>
              <w:top w:val="single" w:sz="4" w:space="0" w:color="auto"/>
              <w:left w:val="single" w:sz="8" w:space="0" w:color="000000"/>
              <w:bottom w:val="single" w:sz="8" w:space="0" w:color="000000"/>
              <w:right w:val="single" w:sz="4" w:space="0" w:color="auto"/>
            </w:tcBorders>
          </w:tcPr>
          <w:p w14:paraId="2FBE7BFF" w14:textId="77777777" w:rsidR="00424E83" w:rsidRPr="0048437B" w:rsidRDefault="00424E83" w:rsidP="006F0FEA">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12.</w:t>
            </w:r>
          </w:p>
        </w:tc>
        <w:tc>
          <w:tcPr>
            <w:tcW w:w="5998" w:type="dxa"/>
            <w:tcBorders>
              <w:top w:val="single" w:sz="4" w:space="0" w:color="auto"/>
              <w:left w:val="single" w:sz="4" w:space="0" w:color="auto"/>
              <w:bottom w:val="single" w:sz="4" w:space="0" w:color="auto"/>
              <w:right w:val="single" w:sz="4" w:space="0" w:color="auto"/>
            </w:tcBorders>
          </w:tcPr>
          <w:p w14:paraId="39A7BEBA" w14:textId="77777777" w:rsidR="00424E83" w:rsidRPr="0048437B" w:rsidRDefault="00424E83" w:rsidP="006F0FEA">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Характерные химические свойства</w:t>
            </w:r>
          </w:p>
        </w:tc>
        <w:tc>
          <w:tcPr>
            <w:tcW w:w="1134" w:type="dxa"/>
            <w:tcBorders>
              <w:top w:val="single" w:sz="4" w:space="0" w:color="auto"/>
              <w:left w:val="single" w:sz="4" w:space="0" w:color="auto"/>
              <w:bottom w:val="single" w:sz="8" w:space="0" w:color="000000"/>
              <w:right w:val="single" w:sz="4" w:space="0" w:color="auto"/>
            </w:tcBorders>
            <w:vAlign w:val="bottom"/>
          </w:tcPr>
          <w:p w14:paraId="596A99B9" w14:textId="304D96D3" w:rsidR="00424E83" w:rsidRPr="0048437B" w:rsidRDefault="00424E83" w:rsidP="006F0FEA">
            <w:pPr>
              <w:jc w:val="center"/>
              <w:rPr>
                <w:rFonts w:eastAsia="Arial"/>
                <w:color w:val="000000"/>
                <w:sz w:val="22"/>
                <w:szCs w:val="22"/>
              </w:rPr>
            </w:pPr>
            <w:r w:rsidRPr="0048437B">
              <w:rPr>
                <w:sz w:val="22"/>
                <w:szCs w:val="22"/>
              </w:rPr>
              <w:t>Б</w:t>
            </w:r>
          </w:p>
        </w:tc>
        <w:tc>
          <w:tcPr>
            <w:tcW w:w="709" w:type="dxa"/>
            <w:tcBorders>
              <w:top w:val="single" w:sz="4" w:space="0" w:color="auto"/>
              <w:left w:val="single" w:sz="4" w:space="0" w:color="auto"/>
              <w:bottom w:val="single" w:sz="8" w:space="0" w:color="000000"/>
              <w:right w:val="single" w:sz="8" w:space="0" w:color="000000"/>
            </w:tcBorders>
          </w:tcPr>
          <w:p w14:paraId="734CBE48" w14:textId="7309C8D5" w:rsidR="00424E83" w:rsidRPr="0048437B" w:rsidRDefault="00424E83" w:rsidP="006F0FEA">
            <w:pPr>
              <w:jc w:val="center"/>
              <w:rPr>
                <w:rFonts w:eastAsia="Arial"/>
                <w:color w:val="000000"/>
                <w:sz w:val="22"/>
                <w:szCs w:val="22"/>
              </w:rPr>
            </w:pPr>
            <w:r w:rsidRPr="0048437B">
              <w:rPr>
                <w:rFonts w:eastAsia="Arial"/>
                <w:color w:val="000000"/>
                <w:sz w:val="22"/>
                <w:szCs w:val="22"/>
              </w:rPr>
              <w:t>2</w:t>
            </w:r>
          </w:p>
        </w:tc>
        <w:tc>
          <w:tcPr>
            <w:tcW w:w="992" w:type="dxa"/>
            <w:tcBorders>
              <w:top w:val="nil"/>
              <w:left w:val="single" w:sz="4" w:space="0" w:color="000000"/>
              <w:bottom w:val="single" w:sz="4" w:space="0" w:color="000000"/>
              <w:right w:val="single" w:sz="4" w:space="0" w:color="000000"/>
            </w:tcBorders>
            <w:shd w:val="clear" w:color="auto" w:fill="auto"/>
            <w:vAlign w:val="bottom"/>
          </w:tcPr>
          <w:p w14:paraId="622CD2C1" w14:textId="77777777" w:rsidR="00424E83" w:rsidRPr="00B87AEA" w:rsidRDefault="00424E83" w:rsidP="006F0FEA">
            <w:pPr>
              <w:jc w:val="center"/>
              <w:rPr>
                <w:rFonts w:eastAsia="Arial"/>
                <w:b/>
                <w:bCs/>
                <w:color w:val="000000"/>
                <w:sz w:val="22"/>
                <w:szCs w:val="22"/>
              </w:rPr>
            </w:pPr>
            <w:r w:rsidRPr="00B87AEA">
              <w:rPr>
                <w:rFonts w:eastAsia="Calibri"/>
                <w:b/>
                <w:bCs/>
                <w:color w:val="000000"/>
                <w:kern w:val="2"/>
                <w:sz w:val="22"/>
                <w:szCs w:val="22"/>
                <w:lang w:eastAsia="en-US"/>
                <w14:ligatures w14:val="standardContextual"/>
              </w:rPr>
              <w:t>37,57</w:t>
            </w:r>
          </w:p>
        </w:tc>
        <w:tc>
          <w:tcPr>
            <w:tcW w:w="977" w:type="dxa"/>
            <w:tcBorders>
              <w:top w:val="single" w:sz="4" w:space="0" w:color="auto"/>
              <w:left w:val="single" w:sz="4" w:space="0" w:color="auto"/>
              <w:bottom w:val="single" w:sz="8" w:space="0" w:color="000000"/>
              <w:right w:val="single" w:sz="8" w:space="0" w:color="000000"/>
            </w:tcBorders>
          </w:tcPr>
          <w:p w14:paraId="6C9E2707" w14:textId="77777777" w:rsidR="00424E83" w:rsidRPr="0048437B" w:rsidRDefault="00424E83" w:rsidP="006F0FEA">
            <w:pPr>
              <w:jc w:val="center"/>
              <w:rPr>
                <w:rFonts w:eastAsia="Arial"/>
                <w:color w:val="000000"/>
                <w:sz w:val="22"/>
                <w:szCs w:val="22"/>
              </w:rPr>
            </w:pPr>
            <w:r w:rsidRPr="0048437B">
              <w:rPr>
                <w:rFonts w:eastAsia="Calibri"/>
                <w:kern w:val="2"/>
                <w:sz w:val="22"/>
                <w:szCs w:val="22"/>
                <w:lang w:eastAsia="en-US"/>
                <w14:ligatures w14:val="standardContextual"/>
              </w:rPr>
              <w:t>36,15</w:t>
            </w:r>
          </w:p>
        </w:tc>
      </w:tr>
      <w:tr w:rsidR="00424E83" w:rsidRPr="006F0FEA" w14:paraId="65C2C470" w14:textId="77777777" w:rsidTr="006A5DFA">
        <w:trPr>
          <w:trHeight w:val="20"/>
        </w:trPr>
        <w:tc>
          <w:tcPr>
            <w:tcW w:w="565" w:type="dxa"/>
            <w:tcBorders>
              <w:top w:val="single" w:sz="8" w:space="0" w:color="000000"/>
              <w:left w:val="single" w:sz="8" w:space="0" w:color="000000"/>
              <w:right w:val="single" w:sz="4" w:space="0" w:color="auto"/>
            </w:tcBorders>
          </w:tcPr>
          <w:p w14:paraId="27799DEE" w14:textId="77777777" w:rsidR="00424E83" w:rsidRPr="0048437B" w:rsidRDefault="00424E83" w:rsidP="006F0FEA">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13.</w:t>
            </w:r>
          </w:p>
        </w:tc>
        <w:tc>
          <w:tcPr>
            <w:tcW w:w="5998" w:type="dxa"/>
            <w:tcBorders>
              <w:top w:val="single" w:sz="4" w:space="0" w:color="auto"/>
              <w:left w:val="single" w:sz="4" w:space="0" w:color="auto"/>
              <w:bottom w:val="single" w:sz="4" w:space="0" w:color="auto"/>
              <w:right w:val="single" w:sz="4" w:space="0" w:color="auto"/>
            </w:tcBorders>
          </w:tcPr>
          <w:p w14:paraId="7FAC698E" w14:textId="77777777" w:rsidR="00424E83" w:rsidRPr="0048437B" w:rsidRDefault="00424E83" w:rsidP="006F0FEA">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Взаимосвязь между основными классами органических веществ</w:t>
            </w:r>
          </w:p>
        </w:tc>
        <w:tc>
          <w:tcPr>
            <w:tcW w:w="1134" w:type="dxa"/>
            <w:tcBorders>
              <w:top w:val="single" w:sz="8" w:space="0" w:color="000000"/>
              <w:left w:val="single" w:sz="4" w:space="0" w:color="auto"/>
              <w:right w:val="single" w:sz="4" w:space="0" w:color="auto"/>
            </w:tcBorders>
            <w:vAlign w:val="bottom"/>
          </w:tcPr>
          <w:p w14:paraId="113338C5" w14:textId="2B9FDD2B" w:rsidR="00424E83" w:rsidRPr="0048437B" w:rsidRDefault="00424E83" w:rsidP="006F0FEA">
            <w:pPr>
              <w:jc w:val="center"/>
              <w:rPr>
                <w:rFonts w:eastAsia="Arial"/>
                <w:color w:val="000000"/>
                <w:sz w:val="22"/>
                <w:szCs w:val="22"/>
              </w:rPr>
            </w:pPr>
            <w:r w:rsidRPr="0048437B">
              <w:rPr>
                <w:sz w:val="22"/>
                <w:szCs w:val="22"/>
              </w:rPr>
              <w:t>П</w:t>
            </w:r>
          </w:p>
        </w:tc>
        <w:tc>
          <w:tcPr>
            <w:tcW w:w="709" w:type="dxa"/>
            <w:tcBorders>
              <w:top w:val="single" w:sz="8" w:space="0" w:color="000000"/>
              <w:left w:val="single" w:sz="4" w:space="0" w:color="auto"/>
              <w:right w:val="single" w:sz="8" w:space="0" w:color="000000"/>
            </w:tcBorders>
          </w:tcPr>
          <w:p w14:paraId="145A7256" w14:textId="69984245" w:rsidR="00424E83" w:rsidRPr="0048437B" w:rsidRDefault="00424E83" w:rsidP="006F0FEA">
            <w:pPr>
              <w:jc w:val="center"/>
              <w:rPr>
                <w:rFonts w:eastAsia="Arial"/>
                <w:color w:val="000000"/>
                <w:sz w:val="22"/>
                <w:szCs w:val="22"/>
              </w:rPr>
            </w:pPr>
            <w:r w:rsidRPr="0048437B">
              <w:rPr>
                <w:rFonts w:eastAsia="Arial"/>
                <w:color w:val="000000"/>
                <w:sz w:val="22"/>
                <w:szCs w:val="22"/>
              </w:rPr>
              <w:t>3</w:t>
            </w:r>
          </w:p>
        </w:tc>
        <w:tc>
          <w:tcPr>
            <w:tcW w:w="992" w:type="dxa"/>
            <w:tcBorders>
              <w:top w:val="nil"/>
              <w:left w:val="single" w:sz="4" w:space="0" w:color="000000"/>
              <w:bottom w:val="single" w:sz="4" w:space="0" w:color="000000"/>
              <w:right w:val="single" w:sz="4" w:space="0" w:color="000000"/>
            </w:tcBorders>
            <w:shd w:val="clear" w:color="auto" w:fill="auto"/>
            <w:vAlign w:val="bottom"/>
          </w:tcPr>
          <w:p w14:paraId="6CE1098F" w14:textId="77777777" w:rsidR="00424E83" w:rsidRPr="0048437B" w:rsidRDefault="00424E83" w:rsidP="006F0FEA">
            <w:pPr>
              <w:jc w:val="center"/>
              <w:rPr>
                <w:rFonts w:eastAsia="Arial"/>
                <w:color w:val="000000"/>
                <w:sz w:val="22"/>
                <w:szCs w:val="22"/>
              </w:rPr>
            </w:pPr>
            <w:r w:rsidRPr="0048437B">
              <w:rPr>
                <w:rFonts w:eastAsia="Calibri"/>
                <w:color w:val="000000"/>
                <w:kern w:val="2"/>
                <w:sz w:val="22"/>
                <w:szCs w:val="22"/>
                <w:lang w:eastAsia="en-US"/>
                <w14:ligatures w14:val="standardContextual"/>
              </w:rPr>
              <w:t>18,2</w:t>
            </w:r>
          </w:p>
        </w:tc>
        <w:tc>
          <w:tcPr>
            <w:tcW w:w="977" w:type="dxa"/>
            <w:tcBorders>
              <w:top w:val="single" w:sz="8" w:space="0" w:color="000000"/>
              <w:left w:val="single" w:sz="4" w:space="0" w:color="auto"/>
              <w:right w:val="single" w:sz="8" w:space="0" w:color="000000"/>
            </w:tcBorders>
          </w:tcPr>
          <w:p w14:paraId="10389542" w14:textId="77777777" w:rsidR="00424E83" w:rsidRPr="0048437B" w:rsidRDefault="00424E83" w:rsidP="006F0FEA">
            <w:pPr>
              <w:jc w:val="center"/>
              <w:rPr>
                <w:rFonts w:eastAsia="Arial"/>
                <w:color w:val="000000"/>
                <w:sz w:val="22"/>
                <w:szCs w:val="22"/>
              </w:rPr>
            </w:pPr>
            <w:r w:rsidRPr="0048437B">
              <w:rPr>
                <w:rFonts w:eastAsia="Calibri"/>
                <w:kern w:val="2"/>
                <w:sz w:val="22"/>
                <w:szCs w:val="22"/>
                <w:lang w:eastAsia="en-US"/>
                <w14:ligatures w14:val="standardContextual"/>
              </w:rPr>
              <w:t>26,1</w:t>
            </w:r>
          </w:p>
        </w:tc>
      </w:tr>
      <w:tr w:rsidR="00424E83" w:rsidRPr="006F0FEA" w14:paraId="063DB47E" w14:textId="77777777" w:rsidTr="006A5DFA">
        <w:trPr>
          <w:trHeight w:val="20"/>
        </w:trPr>
        <w:tc>
          <w:tcPr>
            <w:tcW w:w="565" w:type="dxa"/>
            <w:tcBorders>
              <w:top w:val="single" w:sz="8" w:space="0" w:color="000000"/>
              <w:left w:val="single" w:sz="8" w:space="0" w:color="000000"/>
              <w:right w:val="single" w:sz="4" w:space="0" w:color="auto"/>
            </w:tcBorders>
          </w:tcPr>
          <w:p w14:paraId="7BF6F71E" w14:textId="77777777" w:rsidR="00424E83" w:rsidRPr="0048437B" w:rsidRDefault="00424E83" w:rsidP="006F0FEA">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14.</w:t>
            </w:r>
          </w:p>
        </w:tc>
        <w:tc>
          <w:tcPr>
            <w:tcW w:w="5998" w:type="dxa"/>
            <w:tcBorders>
              <w:top w:val="single" w:sz="4" w:space="0" w:color="auto"/>
              <w:left w:val="single" w:sz="4" w:space="0" w:color="auto"/>
              <w:bottom w:val="single" w:sz="4" w:space="0" w:color="auto"/>
              <w:right w:val="single" w:sz="4" w:space="0" w:color="auto"/>
            </w:tcBorders>
          </w:tcPr>
          <w:p w14:paraId="4C733275" w14:textId="77777777" w:rsidR="00424E83" w:rsidRPr="0048437B" w:rsidRDefault="00424E83" w:rsidP="006F0FEA">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Проведение расчётов количества вещества, массы или объёма по количеству вещества, массе или объёму одного из реагентов или продуктов реакции. Природные источники углеводородов: нефть и природный газ. Предельно-допустимая концентрация вещества</w:t>
            </w:r>
          </w:p>
        </w:tc>
        <w:tc>
          <w:tcPr>
            <w:tcW w:w="1134" w:type="dxa"/>
            <w:tcBorders>
              <w:top w:val="single" w:sz="8" w:space="0" w:color="000000"/>
              <w:left w:val="single" w:sz="4" w:space="0" w:color="auto"/>
              <w:right w:val="single" w:sz="4" w:space="0" w:color="auto"/>
            </w:tcBorders>
            <w:vAlign w:val="bottom"/>
          </w:tcPr>
          <w:p w14:paraId="59A90ACD" w14:textId="2EF47D29" w:rsidR="00424E83" w:rsidRPr="0048437B" w:rsidRDefault="00424E83" w:rsidP="006F0FEA">
            <w:pPr>
              <w:jc w:val="center"/>
              <w:rPr>
                <w:rFonts w:eastAsia="Arial"/>
                <w:color w:val="000000"/>
                <w:sz w:val="22"/>
                <w:szCs w:val="22"/>
              </w:rPr>
            </w:pPr>
            <w:r w:rsidRPr="0048437B">
              <w:rPr>
                <w:sz w:val="22"/>
                <w:szCs w:val="22"/>
              </w:rPr>
              <w:t>П</w:t>
            </w:r>
          </w:p>
        </w:tc>
        <w:tc>
          <w:tcPr>
            <w:tcW w:w="709" w:type="dxa"/>
            <w:tcBorders>
              <w:top w:val="single" w:sz="8" w:space="0" w:color="000000"/>
              <w:left w:val="single" w:sz="4" w:space="0" w:color="auto"/>
              <w:right w:val="single" w:sz="8" w:space="0" w:color="000000"/>
            </w:tcBorders>
          </w:tcPr>
          <w:p w14:paraId="7A639661" w14:textId="7515A006" w:rsidR="00424E83" w:rsidRPr="0048437B" w:rsidRDefault="00424E83" w:rsidP="006F0FEA">
            <w:pPr>
              <w:jc w:val="center"/>
              <w:rPr>
                <w:rFonts w:eastAsia="Arial"/>
                <w:color w:val="000000"/>
                <w:sz w:val="22"/>
                <w:szCs w:val="22"/>
              </w:rPr>
            </w:pPr>
            <w:r w:rsidRPr="0048437B">
              <w:rPr>
                <w:rFonts w:eastAsia="Arial"/>
                <w:color w:val="000000"/>
                <w:sz w:val="22"/>
                <w:szCs w:val="22"/>
              </w:rPr>
              <w:t>3</w:t>
            </w:r>
          </w:p>
        </w:tc>
        <w:tc>
          <w:tcPr>
            <w:tcW w:w="992" w:type="dxa"/>
            <w:tcBorders>
              <w:top w:val="nil"/>
              <w:left w:val="single" w:sz="4" w:space="0" w:color="000000"/>
              <w:bottom w:val="single" w:sz="4" w:space="0" w:color="000000"/>
              <w:right w:val="single" w:sz="4" w:space="0" w:color="000000"/>
            </w:tcBorders>
            <w:shd w:val="clear" w:color="auto" w:fill="auto"/>
            <w:vAlign w:val="bottom"/>
          </w:tcPr>
          <w:p w14:paraId="598D0C4F" w14:textId="77777777" w:rsidR="00424E83" w:rsidRPr="0048437B" w:rsidRDefault="00424E83" w:rsidP="006F0FEA">
            <w:pPr>
              <w:jc w:val="center"/>
              <w:rPr>
                <w:rFonts w:eastAsia="Arial"/>
                <w:color w:val="000000"/>
                <w:sz w:val="22"/>
                <w:szCs w:val="22"/>
              </w:rPr>
            </w:pPr>
            <w:r w:rsidRPr="0048437B">
              <w:rPr>
                <w:rFonts w:eastAsia="Calibri"/>
                <w:color w:val="000000"/>
                <w:kern w:val="2"/>
                <w:sz w:val="22"/>
                <w:szCs w:val="22"/>
                <w:lang w:eastAsia="en-US"/>
                <w14:ligatures w14:val="standardContextual"/>
              </w:rPr>
              <w:t>44,86</w:t>
            </w:r>
          </w:p>
        </w:tc>
        <w:tc>
          <w:tcPr>
            <w:tcW w:w="977" w:type="dxa"/>
            <w:tcBorders>
              <w:top w:val="single" w:sz="8" w:space="0" w:color="000000"/>
              <w:left w:val="single" w:sz="4" w:space="0" w:color="auto"/>
              <w:right w:val="single" w:sz="8" w:space="0" w:color="000000"/>
            </w:tcBorders>
          </w:tcPr>
          <w:p w14:paraId="131E2352" w14:textId="77777777" w:rsidR="00424E83" w:rsidRPr="0048437B" w:rsidRDefault="00424E83" w:rsidP="006F0FEA">
            <w:pPr>
              <w:jc w:val="center"/>
              <w:rPr>
                <w:rFonts w:eastAsia="Arial"/>
                <w:color w:val="000000"/>
                <w:sz w:val="22"/>
                <w:szCs w:val="22"/>
              </w:rPr>
            </w:pPr>
            <w:r w:rsidRPr="0048437B">
              <w:rPr>
                <w:rFonts w:eastAsia="Calibri"/>
                <w:kern w:val="2"/>
                <w:sz w:val="22"/>
                <w:szCs w:val="22"/>
                <w:lang w:eastAsia="en-US"/>
                <w14:ligatures w14:val="standardContextual"/>
              </w:rPr>
              <w:t>28,76</w:t>
            </w:r>
          </w:p>
        </w:tc>
      </w:tr>
      <w:tr w:rsidR="00424E83" w:rsidRPr="006F0FEA" w14:paraId="32E8E318" w14:textId="77777777" w:rsidTr="006A5DFA">
        <w:trPr>
          <w:trHeight w:val="20"/>
        </w:trPr>
        <w:tc>
          <w:tcPr>
            <w:tcW w:w="565" w:type="dxa"/>
            <w:tcBorders>
              <w:top w:val="single" w:sz="8" w:space="0" w:color="000000"/>
              <w:left w:val="single" w:sz="8" w:space="0" w:color="000000"/>
              <w:right w:val="single" w:sz="4" w:space="0" w:color="auto"/>
            </w:tcBorders>
          </w:tcPr>
          <w:p w14:paraId="084205FE" w14:textId="77777777" w:rsidR="00424E83" w:rsidRPr="0048437B" w:rsidRDefault="00424E83" w:rsidP="006F0FEA">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15.</w:t>
            </w:r>
          </w:p>
        </w:tc>
        <w:tc>
          <w:tcPr>
            <w:tcW w:w="5998" w:type="dxa"/>
            <w:tcBorders>
              <w:top w:val="single" w:sz="4" w:space="0" w:color="auto"/>
              <w:left w:val="single" w:sz="4" w:space="0" w:color="auto"/>
              <w:bottom w:val="single" w:sz="4" w:space="0" w:color="auto"/>
              <w:right w:val="single" w:sz="4" w:space="0" w:color="auto"/>
            </w:tcBorders>
          </w:tcPr>
          <w:p w14:paraId="67EC87EF" w14:textId="77777777" w:rsidR="00424E83" w:rsidRPr="0048437B" w:rsidRDefault="00424E83" w:rsidP="006F0FEA">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Проведение расчётов с использованием понятия «массовая доля вещества в растворе»</w:t>
            </w:r>
          </w:p>
        </w:tc>
        <w:tc>
          <w:tcPr>
            <w:tcW w:w="1134" w:type="dxa"/>
            <w:tcBorders>
              <w:top w:val="single" w:sz="8" w:space="0" w:color="000000"/>
              <w:left w:val="single" w:sz="4" w:space="0" w:color="auto"/>
              <w:right w:val="single" w:sz="4" w:space="0" w:color="auto"/>
            </w:tcBorders>
            <w:vAlign w:val="bottom"/>
          </w:tcPr>
          <w:p w14:paraId="1C9F111D" w14:textId="74724CC2" w:rsidR="00424E83" w:rsidRPr="0048437B" w:rsidRDefault="00424E83" w:rsidP="006F0FEA">
            <w:pPr>
              <w:jc w:val="center"/>
              <w:rPr>
                <w:rFonts w:eastAsia="Arial"/>
                <w:color w:val="000000"/>
                <w:sz w:val="22"/>
                <w:szCs w:val="22"/>
              </w:rPr>
            </w:pPr>
            <w:r w:rsidRPr="0048437B">
              <w:rPr>
                <w:sz w:val="22"/>
                <w:szCs w:val="22"/>
              </w:rPr>
              <w:t>Б</w:t>
            </w:r>
          </w:p>
        </w:tc>
        <w:tc>
          <w:tcPr>
            <w:tcW w:w="709" w:type="dxa"/>
            <w:tcBorders>
              <w:top w:val="single" w:sz="8" w:space="0" w:color="000000"/>
              <w:left w:val="single" w:sz="4" w:space="0" w:color="auto"/>
              <w:right w:val="single" w:sz="8" w:space="0" w:color="000000"/>
            </w:tcBorders>
          </w:tcPr>
          <w:p w14:paraId="7827D189" w14:textId="451047CB" w:rsidR="00424E83" w:rsidRPr="0048437B" w:rsidRDefault="00424E83" w:rsidP="006F0FEA">
            <w:pPr>
              <w:jc w:val="center"/>
              <w:rPr>
                <w:rFonts w:eastAsia="Arial"/>
                <w:color w:val="000000"/>
                <w:sz w:val="22"/>
                <w:szCs w:val="22"/>
              </w:rPr>
            </w:pPr>
            <w:r w:rsidRPr="0048437B">
              <w:rPr>
                <w:rFonts w:eastAsia="Arial"/>
                <w:color w:val="000000"/>
                <w:sz w:val="22"/>
                <w:szCs w:val="22"/>
              </w:rPr>
              <w:t>2</w:t>
            </w:r>
          </w:p>
        </w:tc>
        <w:tc>
          <w:tcPr>
            <w:tcW w:w="992" w:type="dxa"/>
            <w:tcBorders>
              <w:top w:val="nil"/>
              <w:left w:val="single" w:sz="4" w:space="0" w:color="000000"/>
              <w:bottom w:val="single" w:sz="4" w:space="0" w:color="000000"/>
              <w:right w:val="single" w:sz="4" w:space="0" w:color="000000"/>
            </w:tcBorders>
            <w:shd w:val="clear" w:color="auto" w:fill="auto"/>
            <w:vAlign w:val="bottom"/>
          </w:tcPr>
          <w:p w14:paraId="2A9E5C52" w14:textId="77777777" w:rsidR="00424E83" w:rsidRPr="0048437B" w:rsidRDefault="00424E83" w:rsidP="006F0FEA">
            <w:pPr>
              <w:jc w:val="center"/>
              <w:rPr>
                <w:rFonts w:eastAsia="Arial"/>
                <w:color w:val="000000"/>
                <w:sz w:val="22"/>
                <w:szCs w:val="22"/>
              </w:rPr>
            </w:pPr>
            <w:r w:rsidRPr="0048437B">
              <w:rPr>
                <w:rFonts w:eastAsia="Calibri"/>
                <w:color w:val="000000"/>
                <w:kern w:val="2"/>
                <w:sz w:val="22"/>
                <w:szCs w:val="22"/>
                <w:lang w:eastAsia="en-US"/>
                <w14:ligatures w14:val="standardContextual"/>
              </w:rPr>
              <w:t>59,46</w:t>
            </w:r>
          </w:p>
        </w:tc>
        <w:tc>
          <w:tcPr>
            <w:tcW w:w="977" w:type="dxa"/>
            <w:tcBorders>
              <w:top w:val="single" w:sz="8" w:space="0" w:color="000000"/>
              <w:left w:val="single" w:sz="4" w:space="0" w:color="auto"/>
              <w:right w:val="single" w:sz="8" w:space="0" w:color="000000"/>
            </w:tcBorders>
          </w:tcPr>
          <w:p w14:paraId="184890D4" w14:textId="77777777" w:rsidR="00424E83" w:rsidRPr="0048437B" w:rsidRDefault="00424E83" w:rsidP="006F0FEA">
            <w:pPr>
              <w:jc w:val="center"/>
              <w:rPr>
                <w:rFonts w:eastAsia="Arial"/>
                <w:color w:val="000000"/>
                <w:sz w:val="22"/>
                <w:szCs w:val="22"/>
              </w:rPr>
            </w:pPr>
            <w:r w:rsidRPr="0048437B">
              <w:rPr>
                <w:rFonts w:eastAsia="Calibri"/>
                <w:kern w:val="2"/>
                <w:sz w:val="22"/>
                <w:szCs w:val="22"/>
                <w:lang w:eastAsia="en-US"/>
                <w14:ligatures w14:val="standardContextual"/>
              </w:rPr>
              <w:t>49,16</w:t>
            </w:r>
          </w:p>
        </w:tc>
      </w:tr>
      <w:tr w:rsidR="00931566" w:rsidRPr="006F0FEA" w14:paraId="1B8CE198" w14:textId="77777777" w:rsidTr="006A5DFA">
        <w:trPr>
          <w:trHeight w:val="20"/>
        </w:trPr>
        <w:tc>
          <w:tcPr>
            <w:tcW w:w="6563" w:type="dxa"/>
            <w:gridSpan w:val="2"/>
            <w:tcBorders>
              <w:top w:val="single" w:sz="4" w:space="0" w:color="auto"/>
              <w:left w:val="single" w:sz="4" w:space="0" w:color="auto"/>
              <w:bottom w:val="single" w:sz="4" w:space="0" w:color="auto"/>
              <w:right w:val="single" w:sz="4" w:space="0" w:color="auto"/>
            </w:tcBorders>
            <w:vAlign w:val="center"/>
          </w:tcPr>
          <w:p w14:paraId="2B5CCD89" w14:textId="77777777" w:rsidR="00931566" w:rsidRPr="0048437B" w:rsidRDefault="00931566" w:rsidP="006F0FEA">
            <w:pPr>
              <w:autoSpaceDE w:val="0"/>
              <w:autoSpaceDN w:val="0"/>
              <w:adjustRightInd w:val="0"/>
              <w:spacing w:before="13" w:line="104" w:lineRule="atLeast"/>
              <w:ind w:left="15"/>
              <w:jc w:val="right"/>
              <w:rPr>
                <w:rFonts w:eastAsia="Arial"/>
                <w:b/>
                <w:color w:val="000000"/>
                <w:sz w:val="22"/>
                <w:szCs w:val="22"/>
              </w:rPr>
            </w:pPr>
            <w:r w:rsidRPr="0048437B">
              <w:rPr>
                <w:rFonts w:eastAsia="Arial"/>
                <w:b/>
                <w:color w:val="000000"/>
                <w:sz w:val="22"/>
                <w:szCs w:val="22"/>
              </w:rPr>
              <w:t>Итого:</w:t>
            </w:r>
          </w:p>
        </w:tc>
        <w:tc>
          <w:tcPr>
            <w:tcW w:w="1134" w:type="dxa"/>
            <w:tcBorders>
              <w:top w:val="single" w:sz="4" w:space="0" w:color="auto"/>
              <w:left w:val="single" w:sz="4" w:space="0" w:color="auto"/>
              <w:bottom w:val="single" w:sz="4" w:space="0" w:color="auto"/>
              <w:right w:val="single" w:sz="4" w:space="0" w:color="auto"/>
            </w:tcBorders>
          </w:tcPr>
          <w:p w14:paraId="0FCE35E3" w14:textId="77777777" w:rsidR="00931566" w:rsidRPr="0048437B" w:rsidRDefault="00931566" w:rsidP="006F0FEA">
            <w:pPr>
              <w:autoSpaceDE w:val="0"/>
              <w:autoSpaceDN w:val="0"/>
              <w:adjustRightInd w:val="0"/>
              <w:spacing w:before="13" w:line="104" w:lineRule="atLeast"/>
              <w:ind w:left="15"/>
              <w:jc w:val="center"/>
              <w:rPr>
                <w:rFonts w:eastAsia="Arial"/>
                <w:b/>
                <w:bCs/>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245D4FE" w14:textId="1D603B43" w:rsidR="00931566" w:rsidRPr="0048437B" w:rsidRDefault="00931566" w:rsidP="006F0FEA">
            <w:pPr>
              <w:autoSpaceDE w:val="0"/>
              <w:autoSpaceDN w:val="0"/>
              <w:adjustRightInd w:val="0"/>
              <w:spacing w:before="13" w:line="104" w:lineRule="atLeast"/>
              <w:ind w:left="15"/>
              <w:jc w:val="center"/>
              <w:rPr>
                <w:rFonts w:eastAsia="Arial"/>
                <w:b/>
                <w:bCs/>
                <w:color w:val="000000"/>
                <w:sz w:val="22"/>
                <w:szCs w:val="22"/>
              </w:rPr>
            </w:pPr>
            <w:r w:rsidRPr="0048437B">
              <w:rPr>
                <w:rFonts w:eastAsia="Arial"/>
                <w:b/>
                <w:bCs/>
                <w:color w:val="000000"/>
                <w:sz w:val="22"/>
                <w:szCs w:val="22"/>
              </w:rPr>
              <w:t>33</w:t>
            </w:r>
          </w:p>
        </w:tc>
        <w:tc>
          <w:tcPr>
            <w:tcW w:w="992" w:type="dxa"/>
            <w:tcBorders>
              <w:top w:val="single" w:sz="4" w:space="0" w:color="auto"/>
              <w:left w:val="single" w:sz="4" w:space="0" w:color="auto"/>
              <w:bottom w:val="single" w:sz="4" w:space="0" w:color="auto"/>
              <w:right w:val="single" w:sz="4" w:space="0" w:color="auto"/>
            </w:tcBorders>
          </w:tcPr>
          <w:p w14:paraId="6C08CE0A" w14:textId="77777777" w:rsidR="00931566" w:rsidRPr="0048437B" w:rsidRDefault="00931566" w:rsidP="006F0FEA">
            <w:pPr>
              <w:autoSpaceDE w:val="0"/>
              <w:autoSpaceDN w:val="0"/>
              <w:adjustRightInd w:val="0"/>
              <w:spacing w:before="13" w:line="104" w:lineRule="atLeast"/>
              <w:ind w:left="15"/>
              <w:jc w:val="center"/>
              <w:rPr>
                <w:rFonts w:eastAsia="Arial"/>
                <w:b/>
                <w:bCs/>
                <w:color w:val="000000"/>
                <w:sz w:val="22"/>
                <w:szCs w:val="22"/>
              </w:rPr>
            </w:pPr>
          </w:p>
        </w:tc>
        <w:tc>
          <w:tcPr>
            <w:tcW w:w="977" w:type="dxa"/>
            <w:tcBorders>
              <w:top w:val="single" w:sz="4" w:space="0" w:color="auto"/>
              <w:left w:val="single" w:sz="4" w:space="0" w:color="auto"/>
              <w:bottom w:val="single" w:sz="4" w:space="0" w:color="auto"/>
              <w:right w:val="single" w:sz="4" w:space="0" w:color="auto"/>
            </w:tcBorders>
          </w:tcPr>
          <w:p w14:paraId="28D5578F" w14:textId="77777777" w:rsidR="00931566" w:rsidRPr="0048437B" w:rsidRDefault="00931566" w:rsidP="006F0FEA">
            <w:pPr>
              <w:autoSpaceDE w:val="0"/>
              <w:autoSpaceDN w:val="0"/>
              <w:adjustRightInd w:val="0"/>
              <w:spacing w:before="13" w:line="104" w:lineRule="atLeast"/>
              <w:ind w:left="15"/>
              <w:jc w:val="center"/>
              <w:rPr>
                <w:rFonts w:eastAsia="Arial"/>
                <w:b/>
                <w:bCs/>
                <w:color w:val="000000"/>
                <w:sz w:val="22"/>
                <w:szCs w:val="22"/>
              </w:rPr>
            </w:pPr>
          </w:p>
        </w:tc>
      </w:tr>
    </w:tbl>
    <w:p w14:paraId="06B73321" w14:textId="77777777" w:rsidR="006F0FEA" w:rsidRPr="006F0FEA" w:rsidRDefault="006F0FEA" w:rsidP="006F0FEA">
      <w:pPr>
        <w:jc w:val="right"/>
        <w:rPr>
          <w:rFonts w:eastAsia="Arial"/>
          <w:spacing w:val="-1"/>
        </w:rPr>
      </w:pPr>
    </w:p>
    <w:p w14:paraId="6A09F537" w14:textId="6414323D" w:rsidR="006A5DFA" w:rsidRPr="00436E68" w:rsidRDefault="006A5DFA" w:rsidP="00635964">
      <w:pPr>
        <w:widowControl/>
        <w:suppressAutoHyphens w:val="0"/>
        <w:jc w:val="center"/>
        <w:rPr>
          <w:b/>
          <w:bCs/>
        </w:rPr>
      </w:pPr>
      <w:r w:rsidRPr="00436E68">
        <w:rPr>
          <w:b/>
          <w:bCs/>
        </w:rPr>
        <w:t xml:space="preserve">Рекомендации на основе выявленных типичных затруднений и ошибок по совершенствованию преподавания </w:t>
      </w:r>
      <w:r>
        <w:rPr>
          <w:b/>
          <w:bCs/>
        </w:rPr>
        <w:t>химии</w:t>
      </w:r>
      <w:r w:rsidRPr="00436E68">
        <w:rPr>
          <w:b/>
          <w:bCs/>
        </w:rPr>
        <w:t xml:space="preserve"> для всех обучающихся</w:t>
      </w:r>
    </w:p>
    <w:p w14:paraId="54401454" w14:textId="20D30A07" w:rsidR="00A3222B" w:rsidRPr="00A3222B" w:rsidRDefault="00A3222B" w:rsidP="00A3222B">
      <w:pPr>
        <w:widowControl/>
        <w:suppressAutoHyphens w:val="0"/>
        <w:spacing w:line="216" w:lineRule="auto"/>
        <w:ind w:firstLine="708"/>
        <w:jc w:val="both"/>
        <w:rPr>
          <w:kern w:val="0"/>
          <w:lang w:eastAsia="ru-RU"/>
        </w:rPr>
      </w:pPr>
      <w:r>
        <w:rPr>
          <w:rFonts w:eastAsia="+mn-ea"/>
          <w:color w:val="000000"/>
          <w:kern w:val="24"/>
          <w:lang w:eastAsia="ru-RU"/>
        </w:rPr>
        <w:t>1.</w:t>
      </w:r>
      <w:r>
        <w:rPr>
          <w:rFonts w:eastAsia="+mn-ea"/>
          <w:color w:val="000000"/>
          <w:kern w:val="24"/>
          <w:lang w:eastAsia="ru-RU"/>
        </w:rPr>
        <w:tab/>
      </w:r>
      <w:r w:rsidRPr="00A3222B">
        <w:rPr>
          <w:rFonts w:eastAsia="+mn-ea"/>
          <w:color w:val="000000"/>
          <w:kern w:val="24"/>
          <w:lang w:eastAsia="ru-RU"/>
        </w:rPr>
        <w:t>В целях совершенствования преподавания химии обратить внимание на усвоение обучающимися теоретических основ химии по основным разделам курса: «Основные понятия химии», «Многообразие химических реакций», «Строение вещества»,  «Многообразие веществ», «Экспериментальная химия», обязательно вводить практико-ориентированные задания, химические реакции обязательно подкреплять экспериментом, проводить лабораторные и практические работы, закрепляя изученные химические свойства основных классов соединений.</w:t>
      </w:r>
    </w:p>
    <w:p w14:paraId="3958CD75" w14:textId="56D07C31" w:rsidR="00A3222B" w:rsidRPr="00A3222B" w:rsidRDefault="00A3222B" w:rsidP="00A3222B">
      <w:pPr>
        <w:widowControl/>
        <w:suppressAutoHyphens w:val="0"/>
        <w:spacing w:line="216" w:lineRule="auto"/>
        <w:ind w:firstLine="708"/>
        <w:jc w:val="both"/>
        <w:rPr>
          <w:kern w:val="0"/>
          <w:lang w:eastAsia="ru-RU"/>
        </w:rPr>
      </w:pPr>
      <w:r w:rsidRPr="00485079">
        <w:rPr>
          <w:rFonts w:eastAsia="+mn-ea"/>
          <w:color w:val="000000"/>
          <w:kern w:val="24"/>
          <w:lang w:eastAsia="ru-RU"/>
        </w:rPr>
        <w:t>2.</w:t>
      </w:r>
      <w:r>
        <w:rPr>
          <w:rFonts w:eastAsia="+mn-ea"/>
          <w:b/>
          <w:bCs/>
          <w:i/>
          <w:iCs/>
          <w:color w:val="000000"/>
          <w:kern w:val="24"/>
          <w:lang w:eastAsia="ru-RU"/>
        </w:rPr>
        <w:tab/>
      </w:r>
      <w:r w:rsidRPr="00A3222B">
        <w:rPr>
          <w:rFonts w:eastAsia="+mn-ea"/>
          <w:b/>
          <w:bCs/>
          <w:i/>
          <w:iCs/>
          <w:color w:val="000000"/>
          <w:kern w:val="24"/>
          <w:lang w:eastAsia="ru-RU"/>
        </w:rPr>
        <w:t>Необходимо продолжить развивать следующие умения:</w:t>
      </w:r>
    </w:p>
    <w:p w14:paraId="1ECECD69" w14:textId="77777777" w:rsidR="00A3222B" w:rsidRPr="00A3222B" w:rsidRDefault="00A3222B" w:rsidP="00A3222B">
      <w:pPr>
        <w:widowControl/>
        <w:suppressAutoHyphens w:val="0"/>
        <w:spacing w:line="216" w:lineRule="auto"/>
        <w:contextualSpacing/>
        <w:rPr>
          <w:kern w:val="0"/>
          <w:lang w:eastAsia="ru-RU"/>
        </w:rPr>
      </w:pPr>
      <w:r w:rsidRPr="00A3222B">
        <w:rPr>
          <w:rFonts w:eastAsia="+mn-ea"/>
          <w:color w:val="000000"/>
          <w:kern w:val="24"/>
          <w:lang w:eastAsia="ru-RU"/>
        </w:rPr>
        <w:t>- применять на практике основные химические понятия</w:t>
      </w:r>
    </w:p>
    <w:p w14:paraId="7EAAE8B1" w14:textId="77777777" w:rsidR="00A3222B" w:rsidRPr="00A3222B" w:rsidRDefault="00A3222B" w:rsidP="00A3222B">
      <w:pPr>
        <w:widowControl/>
        <w:suppressAutoHyphens w:val="0"/>
        <w:spacing w:line="216" w:lineRule="auto"/>
        <w:contextualSpacing/>
        <w:rPr>
          <w:kern w:val="0"/>
          <w:lang w:eastAsia="ru-RU"/>
        </w:rPr>
      </w:pPr>
      <w:r w:rsidRPr="00A3222B">
        <w:rPr>
          <w:rFonts w:eastAsia="+mn-ea"/>
          <w:color w:val="000000"/>
          <w:kern w:val="24"/>
          <w:lang w:eastAsia="ru-RU"/>
        </w:rPr>
        <w:t xml:space="preserve">- выделять характерные признаки основных химических понятий </w:t>
      </w:r>
    </w:p>
    <w:p w14:paraId="7DADCD4D" w14:textId="77777777" w:rsidR="00A3222B" w:rsidRPr="00A3222B" w:rsidRDefault="00A3222B" w:rsidP="00A3222B">
      <w:pPr>
        <w:widowControl/>
        <w:suppressAutoHyphens w:val="0"/>
        <w:spacing w:line="216" w:lineRule="auto"/>
        <w:contextualSpacing/>
        <w:rPr>
          <w:kern w:val="0"/>
          <w:lang w:eastAsia="ru-RU"/>
        </w:rPr>
      </w:pPr>
      <w:r w:rsidRPr="00A3222B">
        <w:rPr>
          <w:rFonts w:eastAsia="+mn-ea"/>
          <w:color w:val="000000"/>
          <w:kern w:val="24"/>
          <w:lang w:eastAsia="ru-RU"/>
        </w:rPr>
        <w:t>- использовать основные химические понятия для объяснения фактов и явлений</w:t>
      </w:r>
    </w:p>
    <w:p w14:paraId="0FA9FEAF" w14:textId="77777777" w:rsidR="00A3222B" w:rsidRPr="00A3222B" w:rsidRDefault="00A3222B" w:rsidP="00A3222B">
      <w:pPr>
        <w:widowControl/>
        <w:suppressAutoHyphens w:val="0"/>
        <w:spacing w:line="216" w:lineRule="auto"/>
        <w:contextualSpacing/>
        <w:rPr>
          <w:kern w:val="0"/>
          <w:lang w:eastAsia="ru-RU"/>
        </w:rPr>
      </w:pPr>
      <w:r w:rsidRPr="00A3222B">
        <w:rPr>
          <w:rFonts w:eastAsia="+mn-ea"/>
          <w:color w:val="000000"/>
          <w:kern w:val="24"/>
          <w:lang w:eastAsia="ru-RU"/>
        </w:rPr>
        <w:t>-  устанавливать взаимосвязи между химическими понятиями</w:t>
      </w:r>
    </w:p>
    <w:p w14:paraId="079C2EDC" w14:textId="77777777" w:rsidR="00A3222B" w:rsidRPr="00A3222B" w:rsidRDefault="00A3222B" w:rsidP="00A3222B">
      <w:pPr>
        <w:widowControl/>
        <w:suppressAutoHyphens w:val="0"/>
        <w:spacing w:line="216" w:lineRule="auto"/>
        <w:contextualSpacing/>
        <w:rPr>
          <w:kern w:val="0"/>
          <w:lang w:eastAsia="ru-RU"/>
        </w:rPr>
      </w:pPr>
      <w:r w:rsidRPr="00A3222B">
        <w:rPr>
          <w:rFonts w:eastAsia="+mn-ea"/>
          <w:color w:val="000000"/>
          <w:kern w:val="24"/>
          <w:lang w:eastAsia="ru-RU"/>
        </w:rPr>
        <w:t>- составлять уравнения химических реакций при осуществлении цепочек превращений</w:t>
      </w:r>
    </w:p>
    <w:p w14:paraId="0DBE52A4" w14:textId="77777777" w:rsidR="00A3222B" w:rsidRPr="00A3222B" w:rsidRDefault="00A3222B" w:rsidP="00A3222B">
      <w:pPr>
        <w:widowControl/>
        <w:suppressAutoHyphens w:val="0"/>
        <w:spacing w:line="216" w:lineRule="auto"/>
        <w:contextualSpacing/>
        <w:rPr>
          <w:kern w:val="0"/>
          <w:lang w:eastAsia="ru-RU"/>
        </w:rPr>
      </w:pPr>
      <w:r w:rsidRPr="00A3222B">
        <w:rPr>
          <w:rFonts w:eastAsia="+mn-ea"/>
          <w:color w:val="000000"/>
          <w:kern w:val="24"/>
          <w:lang w:eastAsia="ru-RU"/>
        </w:rPr>
        <w:t xml:space="preserve">Кроме этого, </w:t>
      </w:r>
      <w:r w:rsidRPr="00A3222B">
        <w:rPr>
          <w:rFonts w:eastAsia="+mn-ea"/>
          <w:b/>
          <w:bCs/>
          <w:i/>
          <w:iCs/>
          <w:color w:val="000000"/>
          <w:kern w:val="24"/>
          <w:lang w:eastAsia="ru-RU"/>
        </w:rPr>
        <w:t>необходимо усилить работу по:</w:t>
      </w:r>
    </w:p>
    <w:p w14:paraId="59751134" w14:textId="77777777" w:rsidR="00A3222B" w:rsidRPr="00A3222B" w:rsidRDefault="00A3222B" w:rsidP="00A3222B">
      <w:pPr>
        <w:widowControl/>
        <w:suppressAutoHyphens w:val="0"/>
        <w:spacing w:line="216" w:lineRule="auto"/>
        <w:contextualSpacing/>
        <w:rPr>
          <w:kern w:val="0"/>
          <w:lang w:eastAsia="ru-RU"/>
        </w:rPr>
      </w:pPr>
      <w:r w:rsidRPr="00A3222B">
        <w:rPr>
          <w:rFonts w:eastAsia="+mn-ea"/>
          <w:color w:val="000000"/>
          <w:kern w:val="24"/>
          <w:lang w:eastAsia="ru-RU"/>
        </w:rPr>
        <w:t>- формированию первоначальных систематизированных представлений о веществах, об их превращениях и практическом применении;</w:t>
      </w:r>
    </w:p>
    <w:p w14:paraId="7B21D77F" w14:textId="77777777" w:rsidR="00A3222B" w:rsidRPr="00A3222B" w:rsidRDefault="00A3222B" w:rsidP="00A3222B">
      <w:pPr>
        <w:widowControl/>
        <w:suppressAutoHyphens w:val="0"/>
        <w:spacing w:line="216" w:lineRule="auto"/>
        <w:contextualSpacing/>
        <w:rPr>
          <w:kern w:val="0"/>
          <w:lang w:eastAsia="ru-RU"/>
        </w:rPr>
      </w:pPr>
      <w:r w:rsidRPr="00A3222B">
        <w:rPr>
          <w:rFonts w:eastAsia="+mn-ea"/>
          <w:color w:val="000000"/>
          <w:kern w:val="24"/>
          <w:lang w:eastAsia="ru-RU"/>
        </w:rPr>
        <w:t>- формированию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14:paraId="5C551AA5" w14:textId="77777777" w:rsidR="00A3222B" w:rsidRPr="00A3222B" w:rsidRDefault="00A3222B" w:rsidP="00A3222B">
      <w:pPr>
        <w:widowControl/>
        <w:suppressAutoHyphens w:val="0"/>
        <w:spacing w:line="216" w:lineRule="auto"/>
        <w:contextualSpacing/>
        <w:rPr>
          <w:kern w:val="0"/>
          <w:lang w:eastAsia="ru-RU"/>
        </w:rPr>
      </w:pPr>
      <w:r w:rsidRPr="00A3222B">
        <w:rPr>
          <w:rFonts w:eastAsia="+mn-ea"/>
          <w:color w:val="000000"/>
          <w:kern w:val="24"/>
          <w:lang w:eastAsia="ru-RU"/>
        </w:rPr>
        <w:t>- формированию умений использовать приобретённые знания и умения в практической деятельности;</w:t>
      </w:r>
    </w:p>
    <w:p w14:paraId="47EC215B" w14:textId="77777777" w:rsidR="00A3222B" w:rsidRPr="00A3222B" w:rsidRDefault="00A3222B" w:rsidP="00A3222B">
      <w:pPr>
        <w:widowControl/>
        <w:suppressAutoHyphens w:val="0"/>
        <w:spacing w:line="216" w:lineRule="auto"/>
        <w:contextualSpacing/>
        <w:rPr>
          <w:kern w:val="0"/>
          <w:lang w:eastAsia="ru-RU"/>
        </w:rPr>
      </w:pPr>
      <w:r w:rsidRPr="00A3222B">
        <w:rPr>
          <w:rFonts w:eastAsia="+mn-ea"/>
          <w:color w:val="000000"/>
          <w:kern w:val="24"/>
          <w:lang w:eastAsia="ru-RU"/>
        </w:rPr>
        <w:t xml:space="preserve">- овладению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w:t>
      </w:r>
    </w:p>
    <w:p w14:paraId="0977CD39" w14:textId="70171465" w:rsidR="00A3222B" w:rsidRPr="00485079" w:rsidRDefault="00485079" w:rsidP="00485079">
      <w:pPr>
        <w:pStyle w:val="ae"/>
        <w:spacing w:before="0" w:beforeAutospacing="0" w:after="0" w:afterAutospacing="0"/>
        <w:ind w:firstLine="708"/>
      </w:pPr>
      <w:r>
        <w:rPr>
          <w:rFonts w:eastAsia="+mn-ea"/>
          <w:kern w:val="24"/>
        </w:rPr>
        <w:t>3.</w:t>
      </w:r>
      <w:r>
        <w:rPr>
          <w:rFonts w:eastAsia="+mn-ea"/>
          <w:kern w:val="24"/>
        </w:rPr>
        <w:tab/>
      </w:r>
      <w:r w:rsidR="00A3222B" w:rsidRPr="00485079">
        <w:rPr>
          <w:rFonts w:eastAsia="+mn-ea"/>
          <w:kern w:val="24"/>
        </w:rPr>
        <w:t>Спланировать обмен опытом по подготовке к ВПР по тем вопросам курса химии, которые явились проблемными в 2022 году, а именно:</w:t>
      </w:r>
    </w:p>
    <w:p w14:paraId="5408A799" w14:textId="77777777" w:rsidR="00A3222B" w:rsidRPr="00485079" w:rsidRDefault="00A3222B" w:rsidP="00485079">
      <w:pPr>
        <w:pStyle w:val="ae"/>
        <w:spacing w:before="0" w:beforeAutospacing="0" w:after="0" w:afterAutospacing="0"/>
      </w:pPr>
      <w:r w:rsidRPr="00485079">
        <w:rPr>
          <w:rFonts w:eastAsia="+mn-ea"/>
          <w:kern w:val="24"/>
        </w:rPr>
        <w:t xml:space="preserve">- «взаимосвязь между основными классами органических веществ», </w:t>
      </w:r>
    </w:p>
    <w:p w14:paraId="6B1272A5" w14:textId="77777777" w:rsidR="00A3222B" w:rsidRPr="00485079" w:rsidRDefault="00A3222B" w:rsidP="00485079">
      <w:pPr>
        <w:pStyle w:val="ae"/>
        <w:spacing w:before="0" w:beforeAutospacing="0" w:after="0" w:afterAutospacing="0"/>
      </w:pPr>
      <w:r w:rsidRPr="00485079">
        <w:rPr>
          <w:rFonts w:eastAsia="+mn-ea"/>
          <w:kern w:val="24"/>
        </w:rPr>
        <w:t xml:space="preserve">- «взаимосвязь между основными классами неорганических веществ», </w:t>
      </w:r>
    </w:p>
    <w:p w14:paraId="3DC50A85" w14:textId="1670924F" w:rsidR="00A3222B" w:rsidRPr="00485079" w:rsidRDefault="00A3222B" w:rsidP="00485079">
      <w:pPr>
        <w:pStyle w:val="ae"/>
        <w:spacing w:before="0" w:beforeAutospacing="0" w:after="0" w:afterAutospacing="0"/>
      </w:pPr>
      <w:r w:rsidRPr="00485079">
        <w:rPr>
          <w:rFonts w:eastAsia="+mn-ea"/>
          <w:kern w:val="24"/>
        </w:rPr>
        <w:t>- «</w:t>
      </w:r>
      <w:r w:rsidR="00485079">
        <w:rPr>
          <w:rFonts w:eastAsia="+mn-ea"/>
          <w:kern w:val="24"/>
        </w:rPr>
        <w:t>ф</w:t>
      </w:r>
      <w:r w:rsidRPr="00485079">
        <w:rPr>
          <w:rFonts w:eastAsia="+mn-ea"/>
          <w:kern w:val="24"/>
        </w:rPr>
        <w:t>ормирование естественно-научной грамотности на уроках химии»,</w:t>
      </w:r>
    </w:p>
    <w:p w14:paraId="437C2F68" w14:textId="7B4B86DD" w:rsidR="006A5DFA" w:rsidRDefault="00A3222B" w:rsidP="00635964">
      <w:pPr>
        <w:pStyle w:val="ae"/>
        <w:spacing w:before="0" w:beforeAutospacing="0" w:after="0" w:afterAutospacing="0"/>
        <w:rPr>
          <w:rFonts w:eastAsia="+mn-ea"/>
          <w:kern w:val="24"/>
        </w:rPr>
      </w:pPr>
      <w:r w:rsidRPr="00485079">
        <w:rPr>
          <w:rFonts w:eastAsia="+mn-ea"/>
          <w:kern w:val="24"/>
        </w:rPr>
        <w:t>- «</w:t>
      </w:r>
      <w:r w:rsidR="00485079">
        <w:rPr>
          <w:rFonts w:eastAsia="+mn-ea"/>
          <w:kern w:val="24"/>
        </w:rPr>
        <w:t>р</w:t>
      </w:r>
      <w:r w:rsidRPr="00485079">
        <w:rPr>
          <w:rFonts w:eastAsia="+mn-ea"/>
          <w:kern w:val="24"/>
        </w:rPr>
        <w:t>ешение задач различных типов» и др.</w:t>
      </w:r>
    </w:p>
    <w:p w14:paraId="4948C6B1" w14:textId="77777777" w:rsidR="001854AD" w:rsidRDefault="001854AD" w:rsidP="001854AD">
      <w:pPr>
        <w:widowControl/>
        <w:suppressAutoHyphens w:val="0"/>
        <w:spacing w:line="276" w:lineRule="auto"/>
      </w:pPr>
    </w:p>
    <w:tbl>
      <w:tblPr>
        <w:tblStyle w:val="a5"/>
        <w:tblW w:w="0" w:type="auto"/>
        <w:tblLook w:val="04A0" w:firstRow="1" w:lastRow="0" w:firstColumn="1" w:lastColumn="0" w:noHBand="0" w:noVBand="1"/>
      </w:tblPr>
      <w:tblGrid>
        <w:gridCol w:w="4928"/>
        <w:gridCol w:w="5493"/>
      </w:tblGrid>
      <w:tr w:rsidR="001854AD" w14:paraId="7AAB3B68" w14:textId="77777777" w:rsidTr="00EE15A0">
        <w:tc>
          <w:tcPr>
            <w:tcW w:w="4928" w:type="dxa"/>
          </w:tcPr>
          <w:p w14:paraId="07FB4B99" w14:textId="77777777" w:rsidR="001854AD" w:rsidRPr="00B3352F" w:rsidRDefault="001854AD" w:rsidP="00C7463A">
            <w:pPr>
              <w:widowControl/>
              <w:suppressAutoHyphens w:val="0"/>
              <w:autoSpaceDE w:val="0"/>
              <w:autoSpaceDN w:val="0"/>
              <w:adjustRightInd w:val="0"/>
              <w:jc w:val="center"/>
              <w:rPr>
                <w:rFonts w:eastAsiaTheme="minorHAnsi"/>
                <w:color w:val="000000"/>
                <w:kern w:val="0"/>
                <w:lang w:eastAsia="en-US"/>
              </w:rPr>
            </w:pPr>
            <w:r w:rsidRPr="00B3352F">
              <w:rPr>
                <w:rFonts w:eastAsiaTheme="minorHAnsi"/>
                <w:b/>
                <w:bCs/>
                <w:color w:val="000000"/>
                <w:kern w:val="0"/>
                <w:lang w:eastAsia="en-US"/>
              </w:rPr>
              <w:t>«Проблемные зоны»</w:t>
            </w:r>
          </w:p>
          <w:p w14:paraId="4E8FD125" w14:textId="77777777" w:rsidR="001854AD" w:rsidRPr="00B3352F" w:rsidRDefault="001854AD" w:rsidP="00C7463A">
            <w:pPr>
              <w:widowControl/>
              <w:suppressAutoHyphens w:val="0"/>
              <w:jc w:val="center"/>
              <w:rPr>
                <w:rFonts w:eastAsia="+mj-ea"/>
                <w:b/>
                <w:bCs/>
                <w:position w:val="1"/>
              </w:rPr>
            </w:pPr>
            <w:r w:rsidRPr="00B3352F">
              <w:rPr>
                <w:rFonts w:eastAsiaTheme="minorHAnsi"/>
                <w:b/>
                <w:bCs/>
                <w:color w:val="000000"/>
                <w:kern w:val="0"/>
                <w:lang w:eastAsia="en-US"/>
              </w:rPr>
              <w:t xml:space="preserve">Перечень элементов содержания / умений и видов деятельности усвоение которых </w:t>
            </w:r>
            <w:r w:rsidRPr="00B3352F">
              <w:rPr>
                <w:rFonts w:eastAsiaTheme="minorHAnsi"/>
                <w:b/>
                <w:bCs/>
                <w:color w:val="000000"/>
                <w:kern w:val="0"/>
                <w:lang w:eastAsia="en-US"/>
              </w:rPr>
              <w:lastRenderedPageBreak/>
              <w:t>всеми обучающимися нельзя считать достаточным</w:t>
            </w:r>
          </w:p>
        </w:tc>
        <w:tc>
          <w:tcPr>
            <w:tcW w:w="5493" w:type="dxa"/>
          </w:tcPr>
          <w:p w14:paraId="7E576ADA" w14:textId="77777777" w:rsidR="001854AD" w:rsidRPr="00B3352F" w:rsidRDefault="001854AD" w:rsidP="00C7463A">
            <w:pPr>
              <w:widowControl/>
              <w:suppressAutoHyphens w:val="0"/>
              <w:jc w:val="center"/>
              <w:rPr>
                <w:b/>
              </w:rPr>
            </w:pPr>
            <w:r w:rsidRPr="00B3352F">
              <w:rPr>
                <w:b/>
              </w:rPr>
              <w:lastRenderedPageBreak/>
              <w:t>Методические рекомендации по обучению по элементам содержания / умений и видов деятельности по «проблемным зонам»</w:t>
            </w:r>
          </w:p>
        </w:tc>
      </w:tr>
      <w:tr w:rsidR="001854AD" w:rsidRPr="001854AD" w14:paraId="6F5D1829" w14:textId="77777777" w:rsidTr="00EE15A0">
        <w:tc>
          <w:tcPr>
            <w:tcW w:w="4928" w:type="dxa"/>
          </w:tcPr>
          <w:p w14:paraId="1612FBB2" w14:textId="07614536" w:rsidR="001854AD" w:rsidRPr="00EE15A0" w:rsidRDefault="001854AD" w:rsidP="00EE15A0">
            <w:pPr>
              <w:widowControl/>
              <w:suppressAutoHyphens w:val="0"/>
              <w:autoSpaceDE w:val="0"/>
              <w:autoSpaceDN w:val="0"/>
              <w:adjustRightInd w:val="0"/>
              <w:jc w:val="both"/>
              <w:rPr>
                <w:rFonts w:eastAsiaTheme="minorHAnsi"/>
                <w:b/>
                <w:bCs/>
                <w:color w:val="000000"/>
                <w:kern w:val="0"/>
                <w:lang w:eastAsia="en-US"/>
              </w:rPr>
            </w:pPr>
            <w:r w:rsidRPr="00EE15A0">
              <w:rPr>
                <w:rFonts w:eastAsia="Arial"/>
                <w:color w:val="000000"/>
              </w:rPr>
              <w:lastRenderedPageBreak/>
              <w:t>Правила безопасной работы в школьной лаборатории. Лабораторная посуда и оборудование. Разделение смесей и очистка веществ. Приготовление растворов Проблемы безопасного использования веществ и химических реакций в повседневной жизни. Химическое загрязнение окружающей среды и его последствия. Человек в мире веществ, материалов и химических реакций.</w:t>
            </w:r>
          </w:p>
        </w:tc>
        <w:tc>
          <w:tcPr>
            <w:tcW w:w="5493" w:type="dxa"/>
          </w:tcPr>
          <w:p w14:paraId="714E9954" w14:textId="766A3AA8" w:rsidR="001854AD" w:rsidRPr="00EE15A0" w:rsidRDefault="001854AD" w:rsidP="00EE15A0">
            <w:pPr>
              <w:widowControl/>
              <w:suppressAutoHyphens w:val="0"/>
              <w:jc w:val="both"/>
              <w:rPr>
                <w:b/>
              </w:rPr>
            </w:pPr>
            <w:r w:rsidRPr="00EE15A0">
              <w:t>При изучении веществ на этапе закрепления вводить задания в форме выбора правильных суждений по безопасной работе с этими веществами</w:t>
            </w:r>
          </w:p>
        </w:tc>
      </w:tr>
      <w:tr w:rsidR="001854AD" w14:paraId="7590C4EC" w14:textId="77777777" w:rsidTr="00EE15A0">
        <w:tc>
          <w:tcPr>
            <w:tcW w:w="4928" w:type="dxa"/>
          </w:tcPr>
          <w:p w14:paraId="6174C56B" w14:textId="45785221" w:rsidR="001854AD" w:rsidRPr="00EE15A0" w:rsidRDefault="00B87AEA" w:rsidP="00EE15A0">
            <w:pPr>
              <w:widowControl/>
              <w:suppressAutoHyphens w:val="0"/>
              <w:autoSpaceDE w:val="0"/>
              <w:autoSpaceDN w:val="0"/>
              <w:adjustRightInd w:val="0"/>
              <w:jc w:val="both"/>
              <w:rPr>
                <w:rFonts w:eastAsiaTheme="minorHAnsi"/>
                <w:b/>
                <w:bCs/>
                <w:color w:val="000000"/>
                <w:kern w:val="0"/>
                <w:lang w:eastAsia="en-US"/>
              </w:rPr>
            </w:pPr>
            <w:r w:rsidRPr="00EE15A0">
              <w:rPr>
                <w:rFonts w:eastAsia="Arial"/>
                <w:color w:val="000000"/>
              </w:rPr>
              <w:t>Классификация химических реакций по различным признакам: количеству и составу исходных и полученных веществ, изменению степеней окисления химических элементов, поглощению и выделению энергии</w:t>
            </w:r>
          </w:p>
        </w:tc>
        <w:tc>
          <w:tcPr>
            <w:tcW w:w="5493" w:type="dxa"/>
          </w:tcPr>
          <w:p w14:paraId="57C682B2" w14:textId="67DD51EF" w:rsidR="001854AD" w:rsidRPr="00EE15A0" w:rsidRDefault="00B87AEA" w:rsidP="00EE15A0">
            <w:pPr>
              <w:widowControl/>
              <w:suppressAutoHyphens w:val="0"/>
              <w:jc w:val="both"/>
              <w:rPr>
                <w:b/>
              </w:rPr>
            </w:pPr>
            <w:r w:rsidRPr="00EE15A0">
              <w:t>При изучении свойств классов соединений и простых веществ обращать внимание на тип химической реакции, постоянно актуализируя.</w:t>
            </w:r>
          </w:p>
        </w:tc>
      </w:tr>
      <w:tr w:rsidR="001854AD" w:rsidRPr="00EE15A0" w14:paraId="76CCC552" w14:textId="77777777" w:rsidTr="00EE15A0">
        <w:tc>
          <w:tcPr>
            <w:tcW w:w="4928" w:type="dxa"/>
          </w:tcPr>
          <w:p w14:paraId="36ED6BAD" w14:textId="0D3E02AD" w:rsidR="001854AD" w:rsidRPr="00EE15A0" w:rsidRDefault="00EE15A0" w:rsidP="00EE15A0">
            <w:pPr>
              <w:widowControl/>
              <w:suppressAutoHyphens w:val="0"/>
              <w:autoSpaceDE w:val="0"/>
              <w:autoSpaceDN w:val="0"/>
              <w:adjustRightInd w:val="0"/>
              <w:jc w:val="both"/>
              <w:rPr>
                <w:rFonts w:eastAsiaTheme="minorHAnsi"/>
                <w:b/>
                <w:bCs/>
                <w:color w:val="000000"/>
                <w:kern w:val="0"/>
                <w:lang w:eastAsia="en-US"/>
              </w:rPr>
            </w:pPr>
            <w:r w:rsidRPr="00EE15A0">
              <w:t>Классификация химических реакций в неорганической и органической химии</w:t>
            </w:r>
          </w:p>
        </w:tc>
        <w:tc>
          <w:tcPr>
            <w:tcW w:w="5493" w:type="dxa"/>
          </w:tcPr>
          <w:p w14:paraId="4D48A41D" w14:textId="75CE20C3" w:rsidR="001854AD" w:rsidRPr="00EE15A0" w:rsidRDefault="00EE15A0" w:rsidP="00EE15A0">
            <w:pPr>
              <w:widowControl/>
              <w:suppressAutoHyphens w:val="0"/>
              <w:jc w:val="both"/>
              <w:rPr>
                <w:b/>
              </w:rPr>
            </w:pPr>
            <w:r w:rsidRPr="00EE15A0">
              <w:t xml:space="preserve">При изучении темы обратить внимание, что реакции соединения </w:t>
            </w:r>
            <w:proofErr w:type="gramStart"/>
            <w:r w:rsidRPr="00EE15A0">
              <w:t>-э</w:t>
            </w:r>
            <w:proofErr w:type="gramEnd"/>
            <w:r w:rsidRPr="00EE15A0">
              <w:t>то экзотермические реакции, кроме реакции N2+O2=2NO, а реакции разложения- это реакции эндотермические и провести расчет теплового эффекта реакций на примере их. Для формирования гомо- или гетерогенные реакции важно при изучении веществ описывать физические свойства, демонстрировать внешний вид веществ, проводить лабораторные работы по описанию физических свойств веществ</w:t>
            </w:r>
          </w:p>
        </w:tc>
      </w:tr>
    </w:tbl>
    <w:p w14:paraId="55242A25" w14:textId="77777777" w:rsidR="001854AD" w:rsidRDefault="001854AD" w:rsidP="00AF30DA">
      <w:pPr>
        <w:widowControl/>
        <w:suppressAutoHyphens w:val="0"/>
        <w:rPr>
          <w:b/>
          <w:sz w:val="28"/>
          <w:szCs w:val="28"/>
        </w:rPr>
      </w:pPr>
    </w:p>
    <w:p w14:paraId="483EA3FB" w14:textId="1F6A895B" w:rsidR="00C73353" w:rsidRPr="00FD3524" w:rsidRDefault="00C73353" w:rsidP="00FD3524">
      <w:pPr>
        <w:widowControl/>
        <w:suppressAutoHyphens w:val="0"/>
        <w:spacing w:after="200" w:line="276" w:lineRule="auto"/>
        <w:jc w:val="center"/>
        <w:rPr>
          <w:b/>
          <w:sz w:val="28"/>
          <w:szCs w:val="28"/>
        </w:rPr>
      </w:pPr>
      <w:r w:rsidRPr="00FD3524">
        <w:rPr>
          <w:b/>
          <w:sz w:val="28"/>
          <w:szCs w:val="28"/>
        </w:rPr>
        <w:t>Биология</w:t>
      </w:r>
    </w:p>
    <w:p w14:paraId="2625A28F" w14:textId="77777777" w:rsidR="00C73353" w:rsidRPr="0024725A" w:rsidRDefault="00C73353" w:rsidP="00C73353">
      <w:pPr>
        <w:rPr>
          <w:b/>
        </w:rPr>
      </w:pPr>
    </w:p>
    <w:p w14:paraId="0CDA21A4" w14:textId="1D7BD98F" w:rsidR="00C73353" w:rsidRPr="0024725A" w:rsidRDefault="00C73353" w:rsidP="00C73353">
      <w:pPr>
        <w:ind w:firstLine="567"/>
        <w:jc w:val="both"/>
        <w:rPr>
          <w:rFonts w:eastAsia="Arial"/>
        </w:rPr>
      </w:pPr>
      <w:r w:rsidRPr="00A413EB">
        <w:rPr>
          <w:rFonts w:eastAsia="Arial"/>
          <w:i/>
        </w:rPr>
        <w:t>Обучающиеся 1 курса</w:t>
      </w:r>
      <w:r w:rsidRPr="0024725A">
        <w:rPr>
          <w:rFonts w:eastAsia="Arial"/>
        </w:rPr>
        <w:t xml:space="preserve"> </w:t>
      </w:r>
    </w:p>
    <w:p w14:paraId="27495451" w14:textId="77777777" w:rsidR="00C73353" w:rsidRPr="00E777F4" w:rsidRDefault="00C73353" w:rsidP="00C73353">
      <w:pPr>
        <w:rPr>
          <w:rFonts w:eastAsia="Arial"/>
          <w:iCs/>
          <w:color w:val="000000"/>
          <w:highlight w:val="yellow"/>
        </w:rPr>
      </w:pPr>
    </w:p>
    <w:p w14:paraId="4BBB1424" w14:textId="77777777" w:rsidR="00C73353" w:rsidRPr="0024725A" w:rsidRDefault="00C73353" w:rsidP="00C73353">
      <w:pPr>
        <w:jc w:val="center"/>
        <w:rPr>
          <w:rFonts w:eastAsia="Arial"/>
          <w:color w:val="000000"/>
        </w:rPr>
      </w:pPr>
      <w:r w:rsidRPr="0024725A">
        <w:rPr>
          <w:rFonts w:eastAsia="Arial"/>
          <w:color w:val="000000"/>
        </w:rPr>
        <w:t xml:space="preserve">Выполнение заданий исследования по </w:t>
      </w:r>
      <w:r w:rsidR="0024725A" w:rsidRPr="0024725A">
        <w:rPr>
          <w:rFonts w:eastAsia="Arial"/>
          <w:color w:val="000000"/>
        </w:rPr>
        <w:t xml:space="preserve">биологии </w:t>
      </w:r>
      <w:r w:rsidRPr="0024725A">
        <w:rPr>
          <w:rFonts w:eastAsia="Arial"/>
          <w:color w:val="000000"/>
        </w:rPr>
        <w:t xml:space="preserve">обучающимися 1 курсов </w:t>
      </w:r>
    </w:p>
    <w:p w14:paraId="63007BDF" w14:textId="77777777" w:rsidR="00C73353" w:rsidRPr="0024725A" w:rsidRDefault="00C73353" w:rsidP="00C73353">
      <w:pPr>
        <w:jc w:val="center"/>
        <w:rPr>
          <w:rFonts w:eastAsia="Arial"/>
          <w:color w:val="000000"/>
        </w:rPr>
      </w:pPr>
      <w:r w:rsidRPr="0024725A">
        <w:rPr>
          <w:rFonts w:eastAsia="Arial"/>
          <w:color w:val="000000"/>
        </w:rPr>
        <w:t>(% обучающихся, выполнивших задание от общего числа участников)</w:t>
      </w:r>
    </w:p>
    <w:p w14:paraId="249D0F34" w14:textId="77777777" w:rsidR="00C73353" w:rsidRPr="00E777F4" w:rsidRDefault="00C73353" w:rsidP="00C73353">
      <w:pPr>
        <w:jc w:val="center"/>
        <w:rPr>
          <w:rFonts w:eastAsia="Arial"/>
          <w:color w:val="000000"/>
          <w:sz w:val="4"/>
          <w:szCs w:val="4"/>
          <w:highlight w:val="yellow"/>
        </w:rPr>
      </w:pPr>
    </w:p>
    <w:p w14:paraId="385CF4AA" w14:textId="77777777" w:rsidR="00C73353" w:rsidRPr="00E777F4" w:rsidRDefault="00C73353" w:rsidP="00C73353">
      <w:pPr>
        <w:jc w:val="center"/>
        <w:rPr>
          <w:rFonts w:eastAsia="Arial"/>
          <w:color w:val="000000"/>
          <w:highlight w:val="yellow"/>
          <w:lang w:val="en-US"/>
        </w:rPr>
      </w:pPr>
      <w:r w:rsidRPr="00B23018">
        <w:rPr>
          <w:rFonts w:eastAsia="Arial"/>
          <w:noProof/>
          <w:color w:val="000000"/>
          <w:lang w:eastAsia="ru-RU"/>
        </w:rPr>
        <w:drawing>
          <wp:inline distT="0" distB="0" distL="0" distR="0" wp14:anchorId="45FFE848" wp14:editId="057EE15C">
            <wp:extent cx="6346209" cy="2490716"/>
            <wp:effectExtent l="0" t="0" r="0" b="0"/>
            <wp:docPr id="28" name="Диаграмма 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122EF21" w14:textId="77777777" w:rsidR="00C73353" w:rsidRPr="00B23018" w:rsidRDefault="00C73353" w:rsidP="00C73353">
      <w:pPr>
        <w:ind w:firstLine="567"/>
        <w:jc w:val="both"/>
        <w:rPr>
          <w:rFonts w:eastAsia="Arial"/>
          <w:bCs/>
          <w:color w:val="000000"/>
        </w:rPr>
      </w:pPr>
      <w:r w:rsidRPr="00B23018">
        <w:rPr>
          <w:rFonts w:eastAsia="Arial"/>
          <w:color w:val="000000"/>
        </w:rPr>
        <w:t>Анализируя результаты</w:t>
      </w:r>
      <w:r w:rsidRPr="00B23018">
        <w:rPr>
          <w:rFonts w:eastAsia="Arial"/>
          <w:b/>
          <w:color w:val="000000"/>
        </w:rPr>
        <w:t xml:space="preserve"> </w:t>
      </w:r>
      <w:r w:rsidRPr="00B23018">
        <w:rPr>
          <w:rFonts w:eastAsia="Arial"/>
          <w:color w:val="000000"/>
        </w:rPr>
        <w:t xml:space="preserve">обучающихся 1 курсов, можно отметить, что </w:t>
      </w:r>
      <w:r w:rsidRPr="00B23018">
        <w:rPr>
          <w:rFonts w:eastAsia="Arial"/>
          <w:b/>
          <w:color w:val="000000"/>
        </w:rPr>
        <w:t>лучше</w:t>
      </w:r>
      <w:r w:rsidRPr="00B23018">
        <w:rPr>
          <w:rFonts w:eastAsia="Arial"/>
          <w:color w:val="000000"/>
        </w:rPr>
        <w:t xml:space="preserve"> всего участники </w:t>
      </w:r>
      <w:r w:rsidRPr="00B23018">
        <w:rPr>
          <w:rFonts w:eastAsia="Arial"/>
          <w:color w:val="000000"/>
        </w:rPr>
        <w:lastRenderedPageBreak/>
        <w:t xml:space="preserve">ВПР справились с </w:t>
      </w:r>
      <w:r w:rsidR="00B23018" w:rsidRPr="00B23018">
        <w:rPr>
          <w:rFonts w:eastAsia="Arial"/>
          <w:b/>
          <w:color w:val="000000"/>
        </w:rPr>
        <w:t>заданием № 10</w:t>
      </w:r>
      <w:r w:rsidRPr="00B23018">
        <w:rPr>
          <w:rFonts w:eastAsia="Arial"/>
          <w:b/>
          <w:color w:val="000000"/>
        </w:rPr>
        <w:t xml:space="preserve"> </w:t>
      </w:r>
      <w:r w:rsidR="00B23018" w:rsidRPr="00B23018">
        <w:rPr>
          <w:rFonts w:eastAsia="Arial"/>
          <w:color w:val="000000"/>
        </w:rPr>
        <w:t>(74,5</w:t>
      </w:r>
      <w:r w:rsidRPr="00B23018">
        <w:rPr>
          <w:rFonts w:eastAsia="Arial"/>
          <w:color w:val="000000"/>
        </w:rPr>
        <w:t>%)</w:t>
      </w:r>
      <w:r w:rsidRPr="00B23018">
        <w:rPr>
          <w:rFonts w:eastAsia="Arial"/>
          <w:bCs/>
          <w:color w:val="000000"/>
        </w:rPr>
        <w:t xml:space="preserve">, </w:t>
      </w:r>
      <w:r w:rsidRPr="00B23018">
        <w:rPr>
          <w:rFonts w:eastAsia="Arial"/>
          <w:color w:val="000000"/>
        </w:rPr>
        <w:t xml:space="preserve"> проверяющим умение </w:t>
      </w:r>
      <w:r w:rsidR="00B23018" w:rsidRPr="00B23018">
        <w:rPr>
          <w:rFonts w:eastAsia="Arial"/>
          <w:color w:val="000000"/>
        </w:rPr>
        <w:t>обладать приёмами работы с информацией биологического содержания, представленной в графической форме</w:t>
      </w:r>
      <w:r w:rsidRPr="00B23018">
        <w:rPr>
          <w:rFonts w:eastAsia="Arial"/>
          <w:bCs/>
          <w:color w:val="000000"/>
        </w:rPr>
        <w:t xml:space="preserve">, </w:t>
      </w:r>
      <w:r w:rsidR="00B23018" w:rsidRPr="00B23018">
        <w:rPr>
          <w:rFonts w:eastAsia="Arial"/>
          <w:b/>
          <w:bCs/>
          <w:color w:val="000000"/>
        </w:rPr>
        <w:t>заданием № 11</w:t>
      </w:r>
      <w:r w:rsidR="00B23018" w:rsidRPr="00B23018">
        <w:rPr>
          <w:rFonts w:eastAsia="Arial"/>
          <w:bCs/>
          <w:color w:val="000000"/>
        </w:rPr>
        <w:t xml:space="preserve"> (64,7</w:t>
      </w:r>
      <w:r w:rsidRPr="00B23018">
        <w:rPr>
          <w:rFonts w:eastAsia="Arial"/>
          <w:bCs/>
          <w:color w:val="000000"/>
        </w:rPr>
        <w:t xml:space="preserve">%), проверяющим умение </w:t>
      </w:r>
      <w:r w:rsidR="00B23018" w:rsidRPr="00B23018">
        <w:rPr>
          <w:rFonts w:eastAsia="Arial"/>
          <w:bCs/>
          <w:color w:val="000000"/>
        </w:rPr>
        <w:t>проводить множественный выбор</w:t>
      </w:r>
      <w:r w:rsidRPr="00B23018">
        <w:rPr>
          <w:rFonts w:eastAsia="Arial"/>
          <w:bCs/>
          <w:color w:val="000000"/>
        </w:rPr>
        <w:t>.</w:t>
      </w:r>
    </w:p>
    <w:p w14:paraId="143CA8DF" w14:textId="77777777" w:rsidR="00C73353" w:rsidRPr="00B23018" w:rsidRDefault="00C73353" w:rsidP="00C73353">
      <w:pPr>
        <w:widowControl/>
        <w:suppressAutoHyphens w:val="0"/>
        <w:autoSpaceDE w:val="0"/>
        <w:autoSpaceDN w:val="0"/>
        <w:adjustRightInd w:val="0"/>
        <w:ind w:firstLine="567"/>
        <w:jc w:val="both"/>
        <w:rPr>
          <w:rFonts w:eastAsia="Arial"/>
          <w:color w:val="000000"/>
        </w:rPr>
      </w:pPr>
      <w:r w:rsidRPr="00B23018">
        <w:rPr>
          <w:rFonts w:eastAsia="Arial"/>
          <w:b/>
          <w:color w:val="000000"/>
        </w:rPr>
        <w:t>Менее успешно</w:t>
      </w:r>
      <w:r w:rsidRPr="00B23018">
        <w:rPr>
          <w:rFonts w:eastAsia="Arial"/>
          <w:color w:val="000000"/>
        </w:rPr>
        <w:t xml:space="preserve"> ученики выполнили </w:t>
      </w:r>
      <w:r w:rsidRPr="00B23018">
        <w:rPr>
          <w:rFonts w:eastAsia="Arial"/>
          <w:b/>
          <w:color w:val="000000"/>
        </w:rPr>
        <w:t xml:space="preserve">задание </w:t>
      </w:r>
      <w:r w:rsidR="00B23018" w:rsidRPr="00B23018">
        <w:rPr>
          <w:rFonts w:eastAsia="Arial"/>
          <w:b/>
          <w:bCs/>
          <w:color w:val="000000"/>
        </w:rPr>
        <w:t>№ 18</w:t>
      </w:r>
      <w:r w:rsidRPr="00B23018">
        <w:rPr>
          <w:rFonts w:eastAsia="Arial"/>
          <w:b/>
          <w:bCs/>
          <w:color w:val="000000"/>
        </w:rPr>
        <w:t xml:space="preserve"> </w:t>
      </w:r>
      <w:r w:rsidR="00B23018" w:rsidRPr="00B23018">
        <w:rPr>
          <w:rFonts w:eastAsia="Arial"/>
          <w:bCs/>
          <w:color w:val="000000"/>
        </w:rPr>
        <w:t>(16,6%)</w:t>
      </w:r>
      <w:r w:rsidRPr="00B23018">
        <w:rPr>
          <w:rFonts w:eastAsia="Arial"/>
          <w:bCs/>
          <w:color w:val="000000"/>
        </w:rPr>
        <w:t xml:space="preserve">, </w:t>
      </w:r>
      <w:r w:rsidR="00B23018" w:rsidRPr="00B23018">
        <w:rPr>
          <w:rFonts w:eastAsia="Arial"/>
          <w:color w:val="000000"/>
        </w:rPr>
        <w:t>проверяюще</w:t>
      </w:r>
      <w:r w:rsidRPr="00B23018">
        <w:rPr>
          <w:rFonts w:eastAsia="Arial"/>
          <w:color w:val="000000"/>
        </w:rPr>
        <w:t xml:space="preserve">е умение </w:t>
      </w:r>
      <w:r w:rsidR="00B23018" w:rsidRPr="00B23018">
        <w:rPr>
          <w:rFonts w:eastAsia="Arial"/>
          <w:color w:val="000000"/>
        </w:rPr>
        <w:t>использовать научные методы с целью изучения биологических объектов, явлений и процессов</w:t>
      </w:r>
      <w:r w:rsidRPr="00B23018">
        <w:rPr>
          <w:rFonts w:eastAsia="Arial"/>
          <w:color w:val="000000"/>
        </w:rPr>
        <w:t xml:space="preserve">, </w:t>
      </w:r>
      <w:r w:rsidRPr="00B23018">
        <w:rPr>
          <w:rFonts w:eastAsia="Arial"/>
          <w:b/>
          <w:color w:val="000000"/>
        </w:rPr>
        <w:t>задание № 19</w:t>
      </w:r>
      <w:r w:rsidR="00B23018" w:rsidRPr="00B23018">
        <w:rPr>
          <w:rFonts w:eastAsia="Arial"/>
          <w:color w:val="000000"/>
        </w:rPr>
        <w:t xml:space="preserve"> (25,9</w:t>
      </w:r>
      <w:r w:rsidRPr="00B23018">
        <w:rPr>
          <w:rFonts w:eastAsia="Arial"/>
          <w:color w:val="000000"/>
        </w:rPr>
        <w:t xml:space="preserve">%), проверяющее умение </w:t>
      </w:r>
      <w:r w:rsidR="00B23018" w:rsidRPr="00B23018">
        <w:rPr>
          <w:rFonts w:eastAsia="Arial"/>
          <w:color w:val="000000"/>
        </w:rPr>
        <w:t>решать учебные задачи биологического содержания, обосновывать необходимость рационального и здорового питания</w:t>
      </w:r>
    </w:p>
    <w:p w14:paraId="57B732AD" w14:textId="156F632E" w:rsidR="00C73353" w:rsidRDefault="00C73353" w:rsidP="00635964">
      <w:pPr>
        <w:ind w:firstLine="567"/>
        <w:jc w:val="both"/>
        <w:rPr>
          <w:rFonts w:eastAsia="Arial"/>
          <w:color w:val="000000"/>
        </w:rPr>
      </w:pPr>
      <w:r w:rsidRPr="00115137">
        <w:rPr>
          <w:rFonts w:eastAsia="Arial"/>
          <w:color w:val="000000"/>
        </w:rPr>
        <w:t xml:space="preserve">При переводе первичных </w:t>
      </w:r>
      <w:r w:rsidR="00115137" w:rsidRPr="00115137">
        <w:rPr>
          <w:rFonts w:eastAsia="Arial"/>
          <w:color w:val="000000"/>
        </w:rPr>
        <w:t>баллов в отметки видно, что 16,6</w:t>
      </w:r>
      <w:r w:rsidRPr="00115137">
        <w:rPr>
          <w:rFonts w:eastAsia="Arial"/>
          <w:color w:val="000000"/>
        </w:rPr>
        <w:t xml:space="preserve">% </w:t>
      </w:r>
      <w:r w:rsidR="00A413EB" w:rsidRPr="00A413EB">
        <w:rPr>
          <w:rFonts w:eastAsia="Arial"/>
          <w:color w:val="000000"/>
        </w:rPr>
        <w:t xml:space="preserve">обучающихся </w:t>
      </w:r>
      <w:r w:rsidRPr="00115137">
        <w:rPr>
          <w:rFonts w:eastAsia="Arial"/>
          <w:color w:val="000000"/>
        </w:rPr>
        <w:t xml:space="preserve">получили </w:t>
      </w:r>
      <w:r w:rsidR="002A7AED">
        <w:rPr>
          <w:rFonts w:eastAsia="Arial"/>
          <w:color w:val="000000"/>
        </w:rPr>
        <w:br/>
      </w:r>
      <w:r w:rsidRPr="00115137">
        <w:rPr>
          <w:rFonts w:eastAsia="Arial"/>
          <w:color w:val="000000"/>
        </w:rPr>
        <w:t>отме</w:t>
      </w:r>
      <w:r w:rsidR="00115137" w:rsidRPr="00115137">
        <w:rPr>
          <w:rFonts w:eastAsia="Arial"/>
          <w:color w:val="000000"/>
        </w:rPr>
        <w:t>тку</w:t>
      </w:r>
      <w:r w:rsidR="00A413EB">
        <w:rPr>
          <w:rFonts w:eastAsia="Arial"/>
          <w:color w:val="000000"/>
        </w:rPr>
        <w:t xml:space="preserve"> «2», 52,1% – отметку «3», 28,9</w:t>
      </w:r>
      <w:r w:rsidR="00115137" w:rsidRPr="00115137">
        <w:rPr>
          <w:rFonts w:eastAsia="Arial"/>
          <w:color w:val="000000"/>
        </w:rPr>
        <w:t>% – отметку «4», 2,4</w:t>
      </w:r>
      <w:r w:rsidR="000A378A">
        <w:rPr>
          <w:rFonts w:eastAsia="Arial"/>
          <w:color w:val="000000"/>
        </w:rPr>
        <w:t>% – отметку «5»</w:t>
      </w:r>
      <w:r w:rsidR="00635964">
        <w:rPr>
          <w:rFonts w:eastAsia="Arial"/>
          <w:color w:val="000000"/>
        </w:rPr>
        <w:t>.</w:t>
      </w:r>
      <w:r w:rsidR="000A378A">
        <w:rPr>
          <w:rFonts w:eastAsia="Arial"/>
          <w:color w:val="000000"/>
        </w:rPr>
        <w:t xml:space="preserve"> </w:t>
      </w:r>
    </w:p>
    <w:p w14:paraId="6D3CA6C9" w14:textId="77777777" w:rsidR="00635964" w:rsidRPr="00115137" w:rsidRDefault="00635964" w:rsidP="00635964">
      <w:pPr>
        <w:ind w:firstLine="567"/>
        <w:jc w:val="both"/>
        <w:rPr>
          <w:rFonts w:eastAsia="Arial"/>
          <w:color w:val="000000"/>
        </w:rPr>
      </w:pPr>
    </w:p>
    <w:p w14:paraId="2A1FF0FD" w14:textId="77777777" w:rsidR="00C73353" w:rsidRPr="00115137" w:rsidRDefault="00C73353" w:rsidP="00C73353">
      <w:pPr>
        <w:ind w:firstLine="567"/>
        <w:jc w:val="center"/>
        <w:rPr>
          <w:rFonts w:eastAsia="Arial"/>
          <w:color w:val="000000"/>
        </w:rPr>
      </w:pPr>
      <w:r w:rsidRPr="00115137">
        <w:rPr>
          <w:rFonts w:eastAsia="Arial"/>
          <w:color w:val="000000"/>
        </w:rPr>
        <w:t xml:space="preserve">Распределение отметок по </w:t>
      </w:r>
      <w:r w:rsidR="00E777F4" w:rsidRPr="00115137">
        <w:rPr>
          <w:rFonts w:eastAsia="Arial"/>
          <w:color w:val="000000"/>
        </w:rPr>
        <w:t>биологии</w:t>
      </w:r>
      <w:r w:rsidRPr="00115137">
        <w:t xml:space="preserve"> </w:t>
      </w:r>
      <w:r w:rsidRPr="00115137">
        <w:rPr>
          <w:rFonts w:eastAsia="Arial"/>
          <w:color w:val="000000"/>
        </w:rPr>
        <w:t>обучающихся 1 курсов</w:t>
      </w:r>
    </w:p>
    <w:p w14:paraId="266CE118" w14:textId="77777777" w:rsidR="00C73353" w:rsidRPr="00115137" w:rsidRDefault="00C73353" w:rsidP="00C73353">
      <w:pPr>
        <w:ind w:firstLine="567"/>
        <w:jc w:val="center"/>
        <w:rPr>
          <w:rFonts w:eastAsia="Arial"/>
          <w:color w:val="000000"/>
        </w:rPr>
      </w:pPr>
      <w:r w:rsidRPr="00115137">
        <w:rPr>
          <w:rFonts w:eastAsia="Arial"/>
          <w:color w:val="000000"/>
        </w:rPr>
        <w:t>(% обучающихся, получивших определенные отметки от общего числа участников)</w:t>
      </w:r>
    </w:p>
    <w:p w14:paraId="3A041EA0" w14:textId="77777777" w:rsidR="00C73353" w:rsidRPr="00115137" w:rsidRDefault="00C73353" w:rsidP="00C73353">
      <w:pPr>
        <w:rPr>
          <w:rFonts w:eastAsia="Arial"/>
          <w:color w:val="000000"/>
        </w:rPr>
      </w:pPr>
    </w:p>
    <w:p w14:paraId="4B17AFD9" w14:textId="77777777" w:rsidR="00C73353" w:rsidRPr="00115137" w:rsidRDefault="00C73353" w:rsidP="00C73353">
      <w:pPr>
        <w:jc w:val="center"/>
        <w:rPr>
          <w:rFonts w:eastAsia="Arial"/>
          <w:color w:val="000000"/>
        </w:rPr>
      </w:pPr>
      <w:r w:rsidRPr="00115137">
        <w:rPr>
          <w:noProof/>
          <w:color w:val="000000"/>
          <w:lang w:eastAsia="ru-RU"/>
        </w:rPr>
        <w:drawing>
          <wp:inline distT="0" distB="0" distL="0" distR="0" wp14:anchorId="6F9839AC" wp14:editId="3DE95E9D">
            <wp:extent cx="5977719" cy="2067635"/>
            <wp:effectExtent l="0" t="0" r="4445" b="889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E13EF89" w14:textId="4AD76D5F" w:rsidR="00C73353" w:rsidRPr="00706568" w:rsidRDefault="00C73353" w:rsidP="00635964">
      <w:pPr>
        <w:widowControl/>
        <w:suppressAutoHyphens w:val="0"/>
        <w:spacing w:after="200" w:line="276" w:lineRule="auto"/>
        <w:rPr>
          <w:rFonts w:eastAsia="Arial"/>
          <w:iCs/>
          <w:color w:val="000000"/>
        </w:rPr>
      </w:pPr>
      <w:r w:rsidRPr="00A413EB">
        <w:rPr>
          <w:rFonts w:eastAsia="Arial"/>
          <w:i/>
        </w:rPr>
        <w:t>Обучающиеся, завершившие общеобразовательную подготовку</w:t>
      </w:r>
      <w:r w:rsidRPr="00706568">
        <w:rPr>
          <w:rFonts w:eastAsia="Arial"/>
        </w:rPr>
        <w:t xml:space="preserve"> </w:t>
      </w:r>
    </w:p>
    <w:p w14:paraId="3DD93A4E" w14:textId="77777777" w:rsidR="00C73353" w:rsidRPr="00706568" w:rsidRDefault="00C73353" w:rsidP="00C73353">
      <w:pPr>
        <w:jc w:val="center"/>
        <w:rPr>
          <w:rFonts w:eastAsia="Arial"/>
          <w:color w:val="000000"/>
        </w:rPr>
      </w:pPr>
      <w:r w:rsidRPr="00706568">
        <w:rPr>
          <w:rFonts w:eastAsia="Arial"/>
          <w:color w:val="000000"/>
        </w:rPr>
        <w:t xml:space="preserve">Выполнение заданий исследования по </w:t>
      </w:r>
      <w:r w:rsidR="00706568" w:rsidRPr="00706568">
        <w:rPr>
          <w:rFonts w:eastAsia="Arial"/>
          <w:color w:val="000000"/>
        </w:rPr>
        <w:t>биологии</w:t>
      </w:r>
      <w:r w:rsidRPr="00706568">
        <w:t xml:space="preserve"> обучающимися, </w:t>
      </w:r>
      <w:r w:rsidRPr="00706568">
        <w:rPr>
          <w:rFonts w:eastAsia="Arial"/>
          <w:color w:val="000000"/>
        </w:rPr>
        <w:t>завершившими общеобразовательную подготовку (% обучающихся, выполнивших задание от общего числа участников)</w:t>
      </w:r>
    </w:p>
    <w:p w14:paraId="519E8C84" w14:textId="77777777" w:rsidR="00C73353" w:rsidRPr="00E777F4" w:rsidRDefault="00C73353" w:rsidP="00C73353">
      <w:pPr>
        <w:jc w:val="center"/>
        <w:rPr>
          <w:rFonts w:eastAsia="Arial"/>
          <w:color w:val="000000"/>
          <w:sz w:val="4"/>
          <w:szCs w:val="4"/>
          <w:highlight w:val="lightGray"/>
        </w:rPr>
      </w:pPr>
    </w:p>
    <w:p w14:paraId="4A81770C" w14:textId="77777777" w:rsidR="00C73353" w:rsidRPr="00706568" w:rsidRDefault="00C73353" w:rsidP="00706568">
      <w:pPr>
        <w:jc w:val="center"/>
        <w:rPr>
          <w:rFonts w:eastAsia="Arial"/>
          <w:color w:val="000000"/>
          <w:highlight w:val="lightGray"/>
        </w:rPr>
      </w:pPr>
      <w:r w:rsidRPr="00706568">
        <w:rPr>
          <w:rFonts w:eastAsia="Arial"/>
          <w:noProof/>
          <w:color w:val="000000"/>
          <w:lang w:eastAsia="ru-RU"/>
        </w:rPr>
        <w:drawing>
          <wp:inline distT="0" distB="0" distL="0" distR="0" wp14:anchorId="3CDF92DD" wp14:editId="6811FC5A">
            <wp:extent cx="6346209" cy="2490716"/>
            <wp:effectExtent l="0" t="0" r="0" b="0"/>
            <wp:docPr id="30" name="Диаграмма 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3C0F20E" w14:textId="77777777" w:rsidR="00C73353" w:rsidRPr="00706568" w:rsidRDefault="00C73353" w:rsidP="00C73353">
      <w:pPr>
        <w:ind w:firstLine="567"/>
        <w:jc w:val="both"/>
        <w:rPr>
          <w:rFonts w:eastAsia="Arial"/>
          <w:color w:val="000000"/>
        </w:rPr>
      </w:pPr>
      <w:r w:rsidRPr="00706568">
        <w:rPr>
          <w:rFonts w:eastAsia="Arial"/>
          <w:color w:val="000000"/>
        </w:rPr>
        <w:t>Анализируя результаты</w:t>
      </w:r>
      <w:r w:rsidRPr="00706568">
        <w:rPr>
          <w:rFonts w:eastAsia="Arial"/>
          <w:b/>
          <w:color w:val="000000"/>
        </w:rPr>
        <w:t xml:space="preserve"> </w:t>
      </w:r>
      <w:r w:rsidRPr="00706568">
        <w:rPr>
          <w:rFonts w:eastAsia="Arial"/>
          <w:color w:val="000000"/>
        </w:rPr>
        <w:t xml:space="preserve">обучающихся, завершивших общеобразовательную подготовку, можно отметить, что </w:t>
      </w:r>
      <w:r w:rsidRPr="00706568">
        <w:rPr>
          <w:rFonts w:eastAsia="Arial"/>
          <w:b/>
          <w:color w:val="000000"/>
        </w:rPr>
        <w:t>лучше</w:t>
      </w:r>
      <w:r w:rsidRPr="00706568">
        <w:rPr>
          <w:rFonts w:eastAsia="Arial"/>
          <w:color w:val="000000"/>
        </w:rPr>
        <w:t xml:space="preserve"> всего участники ВПР справились с </w:t>
      </w:r>
      <w:r w:rsidRPr="00706568">
        <w:rPr>
          <w:rFonts w:eastAsia="Arial"/>
          <w:b/>
          <w:color w:val="000000"/>
        </w:rPr>
        <w:t xml:space="preserve">заданием № </w:t>
      </w:r>
      <w:r w:rsidR="00706568" w:rsidRPr="00706568">
        <w:rPr>
          <w:rFonts w:eastAsia="Arial"/>
          <w:b/>
          <w:color w:val="000000"/>
        </w:rPr>
        <w:t>5</w:t>
      </w:r>
      <w:r w:rsidRPr="00706568">
        <w:rPr>
          <w:rFonts w:eastAsia="Arial"/>
          <w:b/>
          <w:color w:val="000000"/>
        </w:rPr>
        <w:t xml:space="preserve"> </w:t>
      </w:r>
      <w:r w:rsidR="00706568" w:rsidRPr="00706568">
        <w:rPr>
          <w:rFonts w:eastAsia="Arial"/>
          <w:color w:val="000000"/>
        </w:rPr>
        <w:t>(79,6</w:t>
      </w:r>
      <w:r w:rsidRPr="00706568">
        <w:rPr>
          <w:rFonts w:eastAsia="Arial"/>
          <w:color w:val="000000"/>
        </w:rPr>
        <w:t>%)</w:t>
      </w:r>
      <w:r w:rsidRPr="00706568">
        <w:rPr>
          <w:rFonts w:eastAsia="Arial"/>
          <w:b/>
          <w:color w:val="000000"/>
        </w:rPr>
        <w:t xml:space="preserve">, </w:t>
      </w:r>
      <w:r w:rsidRPr="00706568">
        <w:rPr>
          <w:rFonts w:eastAsia="Arial"/>
          <w:color w:val="000000"/>
        </w:rPr>
        <w:t xml:space="preserve">проверяющим </w:t>
      </w:r>
      <w:r w:rsidR="00706568" w:rsidRPr="00706568">
        <w:rPr>
          <w:rFonts w:eastAsia="Arial"/>
          <w:color w:val="000000"/>
        </w:rPr>
        <w:t>знание общих биологических процессов</w:t>
      </w:r>
      <w:r w:rsidRPr="00706568">
        <w:rPr>
          <w:rFonts w:eastAsia="Arial"/>
          <w:bCs/>
          <w:color w:val="000000"/>
        </w:rPr>
        <w:t xml:space="preserve">, </w:t>
      </w:r>
      <w:r w:rsidRPr="00706568">
        <w:rPr>
          <w:rFonts w:eastAsia="Arial"/>
          <w:b/>
          <w:bCs/>
          <w:color w:val="000000"/>
        </w:rPr>
        <w:t>заданием № 2</w:t>
      </w:r>
      <w:r w:rsidR="00706568" w:rsidRPr="00706568">
        <w:rPr>
          <w:rFonts w:eastAsia="Arial"/>
          <w:bCs/>
          <w:color w:val="000000"/>
        </w:rPr>
        <w:t xml:space="preserve"> (76,9</w:t>
      </w:r>
      <w:r w:rsidRPr="00706568">
        <w:rPr>
          <w:rFonts w:eastAsia="Arial"/>
          <w:bCs/>
          <w:color w:val="000000"/>
        </w:rPr>
        <w:t xml:space="preserve">%), проверяющим знание </w:t>
      </w:r>
      <w:r w:rsidR="00706568">
        <w:rPr>
          <w:rFonts w:eastAsia="Arial"/>
          <w:bCs/>
          <w:color w:val="000000"/>
        </w:rPr>
        <w:t>темы «Э</w:t>
      </w:r>
      <w:r w:rsidR="00706568" w:rsidRPr="00706568">
        <w:rPr>
          <w:rFonts w:eastAsia="Arial"/>
          <w:bCs/>
          <w:color w:val="000000"/>
        </w:rPr>
        <w:t>косистема</w:t>
      </w:r>
      <w:r w:rsidR="00706568">
        <w:rPr>
          <w:rFonts w:eastAsia="Arial"/>
          <w:bCs/>
          <w:color w:val="000000"/>
        </w:rPr>
        <w:t>»</w:t>
      </w:r>
      <w:r w:rsidR="00706568" w:rsidRPr="00706568">
        <w:rPr>
          <w:rFonts w:eastAsia="Arial"/>
          <w:bCs/>
          <w:color w:val="000000"/>
        </w:rPr>
        <w:t xml:space="preserve">, </w:t>
      </w:r>
      <w:r w:rsidR="00706568" w:rsidRPr="00706568">
        <w:rPr>
          <w:rFonts w:eastAsia="Arial"/>
          <w:b/>
          <w:bCs/>
          <w:color w:val="000000"/>
        </w:rPr>
        <w:t>заданием № 10</w:t>
      </w:r>
      <w:r w:rsidR="00706568" w:rsidRPr="00706568">
        <w:rPr>
          <w:rFonts w:eastAsia="Arial"/>
          <w:bCs/>
          <w:color w:val="000000"/>
        </w:rPr>
        <w:t xml:space="preserve"> (7</w:t>
      </w:r>
      <w:r w:rsidR="00A413EB">
        <w:rPr>
          <w:rFonts w:eastAsia="Arial"/>
          <w:bCs/>
          <w:color w:val="000000"/>
        </w:rPr>
        <w:t>6,8%), проверяющим знание темы «О</w:t>
      </w:r>
      <w:r w:rsidR="00706568" w:rsidRPr="00706568">
        <w:rPr>
          <w:rFonts w:eastAsia="Arial"/>
          <w:bCs/>
          <w:color w:val="000000"/>
        </w:rPr>
        <w:t>рганизм человека и его здоровье</w:t>
      </w:r>
      <w:r w:rsidR="00A413EB">
        <w:rPr>
          <w:rFonts w:eastAsia="Arial"/>
          <w:bCs/>
          <w:color w:val="000000"/>
        </w:rPr>
        <w:t>»</w:t>
      </w:r>
      <w:r w:rsidR="00706568" w:rsidRPr="00706568">
        <w:rPr>
          <w:rFonts w:eastAsia="Arial"/>
          <w:bCs/>
          <w:color w:val="000000"/>
        </w:rPr>
        <w:t>.</w:t>
      </w:r>
    </w:p>
    <w:p w14:paraId="7C12F619" w14:textId="77777777" w:rsidR="00C73353" w:rsidRPr="00706568" w:rsidRDefault="00C73353" w:rsidP="00C73353">
      <w:pPr>
        <w:widowControl/>
        <w:suppressAutoHyphens w:val="0"/>
        <w:autoSpaceDE w:val="0"/>
        <w:autoSpaceDN w:val="0"/>
        <w:adjustRightInd w:val="0"/>
        <w:ind w:firstLine="567"/>
        <w:jc w:val="both"/>
        <w:rPr>
          <w:rFonts w:eastAsia="Arial"/>
          <w:color w:val="000000"/>
        </w:rPr>
      </w:pPr>
      <w:r w:rsidRPr="00706568">
        <w:rPr>
          <w:rFonts w:eastAsia="Arial"/>
          <w:b/>
          <w:color w:val="000000"/>
        </w:rPr>
        <w:t>Менее успешно</w:t>
      </w:r>
      <w:r w:rsidRPr="00706568">
        <w:rPr>
          <w:rFonts w:eastAsia="Arial"/>
          <w:color w:val="000000"/>
        </w:rPr>
        <w:t xml:space="preserve"> ученики выполнили </w:t>
      </w:r>
      <w:r w:rsidRPr="00706568">
        <w:rPr>
          <w:rFonts w:eastAsia="Arial"/>
          <w:b/>
          <w:color w:val="000000"/>
        </w:rPr>
        <w:t xml:space="preserve">задание </w:t>
      </w:r>
      <w:r w:rsidR="00706568" w:rsidRPr="00706568">
        <w:rPr>
          <w:rFonts w:eastAsia="Arial"/>
          <w:b/>
          <w:bCs/>
          <w:color w:val="000000"/>
        </w:rPr>
        <w:t>№ 16</w:t>
      </w:r>
      <w:r w:rsidRPr="00706568">
        <w:rPr>
          <w:rFonts w:eastAsia="Arial"/>
          <w:b/>
          <w:bCs/>
          <w:color w:val="000000"/>
        </w:rPr>
        <w:t xml:space="preserve"> </w:t>
      </w:r>
      <w:r w:rsidR="00706568" w:rsidRPr="00706568">
        <w:rPr>
          <w:rFonts w:eastAsia="Arial"/>
          <w:bCs/>
          <w:color w:val="000000"/>
        </w:rPr>
        <w:t>(11,7</w:t>
      </w:r>
      <w:r w:rsidRPr="00706568">
        <w:rPr>
          <w:rFonts w:eastAsia="Arial"/>
          <w:bCs/>
          <w:color w:val="000000"/>
        </w:rPr>
        <w:t xml:space="preserve">%), </w:t>
      </w:r>
      <w:r w:rsidRPr="00706568">
        <w:rPr>
          <w:rFonts w:eastAsia="Arial"/>
          <w:color w:val="000000"/>
        </w:rPr>
        <w:t xml:space="preserve">проверяющее </w:t>
      </w:r>
      <w:r w:rsidR="00A413EB">
        <w:rPr>
          <w:rFonts w:eastAsia="Arial"/>
          <w:color w:val="000000"/>
        </w:rPr>
        <w:t xml:space="preserve">знание </w:t>
      </w:r>
      <w:r w:rsidR="00706568" w:rsidRPr="00706568">
        <w:rPr>
          <w:rFonts w:eastAsia="Arial"/>
          <w:color w:val="000000"/>
        </w:rPr>
        <w:t>темы «Вид»</w:t>
      </w:r>
      <w:r w:rsidRPr="00706568">
        <w:rPr>
          <w:rFonts w:eastAsia="Arial"/>
          <w:color w:val="000000"/>
        </w:rPr>
        <w:t xml:space="preserve">, </w:t>
      </w:r>
      <w:r w:rsidR="00706568" w:rsidRPr="00706568">
        <w:rPr>
          <w:rFonts w:eastAsia="Arial"/>
          <w:b/>
          <w:color w:val="000000"/>
        </w:rPr>
        <w:t>задание № 14</w:t>
      </w:r>
      <w:r w:rsidR="00706568" w:rsidRPr="00706568">
        <w:rPr>
          <w:rFonts w:eastAsia="Arial"/>
          <w:color w:val="000000"/>
        </w:rPr>
        <w:t xml:space="preserve"> (25,5</w:t>
      </w:r>
      <w:r w:rsidRPr="00706568">
        <w:rPr>
          <w:rFonts w:eastAsia="Arial"/>
          <w:color w:val="000000"/>
        </w:rPr>
        <w:t xml:space="preserve">%), проверяющее </w:t>
      </w:r>
      <w:r w:rsidR="00706568" w:rsidRPr="00706568">
        <w:rPr>
          <w:rFonts w:eastAsia="Arial"/>
          <w:color w:val="000000"/>
        </w:rPr>
        <w:t>знание темы «Клетка»</w:t>
      </w:r>
      <w:r w:rsidRPr="00706568">
        <w:rPr>
          <w:rFonts w:eastAsia="Arial"/>
          <w:color w:val="000000"/>
        </w:rPr>
        <w:t>.</w:t>
      </w:r>
    </w:p>
    <w:p w14:paraId="5FFCF75E" w14:textId="4090F003" w:rsidR="00C73353" w:rsidRDefault="00C73353" w:rsidP="00635964">
      <w:pPr>
        <w:ind w:firstLine="567"/>
        <w:jc w:val="both"/>
        <w:rPr>
          <w:rFonts w:eastAsia="Arial"/>
          <w:color w:val="000000"/>
        </w:rPr>
      </w:pPr>
      <w:r w:rsidRPr="006B4ECC">
        <w:rPr>
          <w:rFonts w:eastAsia="Arial"/>
          <w:color w:val="000000"/>
        </w:rPr>
        <w:t xml:space="preserve">При переводе первичных </w:t>
      </w:r>
      <w:r w:rsidR="006B4ECC" w:rsidRPr="006B4ECC">
        <w:rPr>
          <w:rFonts w:eastAsia="Arial"/>
          <w:color w:val="000000"/>
        </w:rPr>
        <w:t xml:space="preserve">баллов в отметки видно, что 12,7% </w:t>
      </w:r>
      <w:r w:rsidR="00A413EB" w:rsidRPr="00A413EB">
        <w:rPr>
          <w:rFonts w:eastAsia="Arial"/>
          <w:color w:val="000000"/>
        </w:rPr>
        <w:t xml:space="preserve">обучающихся </w:t>
      </w:r>
      <w:r w:rsidR="006B4ECC" w:rsidRPr="006B4ECC">
        <w:rPr>
          <w:rFonts w:eastAsia="Arial"/>
          <w:color w:val="000000"/>
        </w:rPr>
        <w:t xml:space="preserve">получили </w:t>
      </w:r>
      <w:r w:rsidR="002A7AED">
        <w:rPr>
          <w:rFonts w:eastAsia="Arial"/>
          <w:color w:val="000000"/>
        </w:rPr>
        <w:br/>
      </w:r>
      <w:r w:rsidR="006B4ECC" w:rsidRPr="006B4ECC">
        <w:rPr>
          <w:rFonts w:eastAsia="Arial"/>
          <w:color w:val="000000"/>
        </w:rPr>
        <w:lastRenderedPageBreak/>
        <w:t>отметку «2», 39,8% – отметку «3», 40,9% – отметку «4», 6,7</w:t>
      </w:r>
      <w:r w:rsidR="000A378A">
        <w:rPr>
          <w:rFonts w:eastAsia="Arial"/>
          <w:color w:val="000000"/>
        </w:rPr>
        <w:t>% – отметку «5»</w:t>
      </w:r>
      <w:r w:rsidR="00635964">
        <w:rPr>
          <w:rFonts w:eastAsia="Arial"/>
          <w:color w:val="000000"/>
        </w:rPr>
        <w:t>.</w:t>
      </w:r>
      <w:r w:rsidR="000A378A">
        <w:rPr>
          <w:rFonts w:eastAsia="Arial"/>
          <w:color w:val="000000"/>
        </w:rPr>
        <w:t xml:space="preserve"> </w:t>
      </w:r>
    </w:p>
    <w:p w14:paraId="1354682D" w14:textId="77777777" w:rsidR="00635964" w:rsidRPr="00706568" w:rsidRDefault="00635964" w:rsidP="00635964">
      <w:pPr>
        <w:ind w:firstLine="567"/>
        <w:jc w:val="both"/>
        <w:rPr>
          <w:rFonts w:eastAsia="Arial"/>
          <w:color w:val="000000"/>
        </w:rPr>
      </w:pPr>
    </w:p>
    <w:p w14:paraId="06AAB82E" w14:textId="77777777" w:rsidR="00C73353" w:rsidRPr="00706568" w:rsidRDefault="00C73353" w:rsidP="00A413EB">
      <w:pPr>
        <w:ind w:firstLine="567"/>
        <w:jc w:val="center"/>
        <w:rPr>
          <w:rFonts w:eastAsia="Arial"/>
          <w:color w:val="000000"/>
        </w:rPr>
      </w:pPr>
      <w:r w:rsidRPr="00706568">
        <w:rPr>
          <w:rFonts w:eastAsia="Arial"/>
          <w:color w:val="000000"/>
        </w:rPr>
        <w:t xml:space="preserve">Распределение отметок по </w:t>
      </w:r>
      <w:r w:rsidR="00E777F4" w:rsidRPr="00706568">
        <w:rPr>
          <w:rFonts w:eastAsia="Arial"/>
          <w:color w:val="000000"/>
        </w:rPr>
        <w:t>биологии</w:t>
      </w:r>
      <w:r w:rsidRPr="00706568">
        <w:rPr>
          <w:rFonts w:eastAsia="Arial"/>
          <w:color w:val="000000"/>
        </w:rPr>
        <w:t xml:space="preserve"> обучающихся,</w:t>
      </w:r>
      <w:r w:rsidRPr="00706568">
        <w:t xml:space="preserve"> </w:t>
      </w:r>
      <w:r w:rsidRPr="00706568">
        <w:rPr>
          <w:rFonts w:eastAsia="Arial"/>
          <w:color w:val="000000"/>
        </w:rPr>
        <w:t>завершивших</w:t>
      </w:r>
      <w:r w:rsidR="00A413EB">
        <w:rPr>
          <w:rFonts w:eastAsia="Arial"/>
          <w:color w:val="000000"/>
        </w:rPr>
        <w:t xml:space="preserve"> общеобразовательную подготовку </w:t>
      </w:r>
      <w:r w:rsidRPr="00706568">
        <w:rPr>
          <w:rFonts w:eastAsia="Arial"/>
          <w:color w:val="000000"/>
        </w:rPr>
        <w:t>(% обучающихся, получивших определенные отметки от общего числа участников)</w:t>
      </w:r>
    </w:p>
    <w:p w14:paraId="58F7AFA7" w14:textId="1884BAE4" w:rsidR="006F0FEA" w:rsidRPr="00931566" w:rsidRDefault="00C73353" w:rsidP="00931566">
      <w:pPr>
        <w:jc w:val="center"/>
        <w:rPr>
          <w:rFonts w:eastAsia="Arial"/>
          <w:color w:val="000000"/>
          <w:highlight w:val="yellow"/>
        </w:rPr>
      </w:pPr>
      <w:r w:rsidRPr="00BF30D7">
        <w:rPr>
          <w:noProof/>
          <w:color w:val="000000"/>
          <w:lang w:eastAsia="ru-RU"/>
        </w:rPr>
        <w:drawing>
          <wp:inline distT="0" distB="0" distL="0" distR="0" wp14:anchorId="150B0142" wp14:editId="623BFE6A">
            <wp:extent cx="6114197" cy="2388358"/>
            <wp:effectExtent l="0" t="0" r="127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4F5E278" w14:textId="77777777" w:rsidR="006F0FEA" w:rsidRPr="006F0FEA" w:rsidRDefault="006F0FEA" w:rsidP="006F0FEA">
      <w:pPr>
        <w:suppressAutoHyphens w:val="0"/>
        <w:jc w:val="center"/>
        <w:outlineLvl w:val="1"/>
        <w:rPr>
          <w:rFonts w:eastAsia="Calibri"/>
          <w:b/>
          <w:bCs/>
          <w:kern w:val="0"/>
          <w:lang w:eastAsia="en-US"/>
        </w:rPr>
      </w:pPr>
      <w:r w:rsidRPr="006F0FEA">
        <w:rPr>
          <w:rFonts w:eastAsia="Calibri"/>
          <w:b/>
          <w:bCs/>
          <w:kern w:val="0"/>
          <w:lang w:eastAsia="en-US"/>
        </w:rPr>
        <w:t>Обобщенный план варианта проверочной</w:t>
      </w:r>
      <w:r w:rsidRPr="006F0FEA">
        <w:rPr>
          <w:rFonts w:eastAsia="Calibri"/>
          <w:b/>
          <w:bCs/>
          <w:spacing w:val="-16"/>
          <w:kern w:val="0"/>
          <w:lang w:eastAsia="en-US"/>
        </w:rPr>
        <w:t xml:space="preserve"> </w:t>
      </w:r>
      <w:r w:rsidRPr="006F0FEA">
        <w:rPr>
          <w:rFonts w:eastAsia="Calibri"/>
          <w:b/>
          <w:bCs/>
          <w:kern w:val="0"/>
          <w:lang w:eastAsia="en-US"/>
        </w:rPr>
        <w:t>работы по</w:t>
      </w:r>
      <w:r w:rsidRPr="006F0FEA">
        <w:rPr>
          <w:rFonts w:eastAsia="Calibri"/>
          <w:b/>
          <w:bCs/>
          <w:spacing w:val="-6"/>
          <w:kern w:val="0"/>
          <w:lang w:eastAsia="en-US"/>
        </w:rPr>
        <w:t xml:space="preserve"> </w:t>
      </w:r>
      <w:r w:rsidRPr="006F0FEA">
        <w:rPr>
          <w:rFonts w:eastAsia="Calibri"/>
          <w:b/>
          <w:bCs/>
          <w:kern w:val="0"/>
          <w:lang w:eastAsia="en-US"/>
        </w:rPr>
        <w:t>биологии 1 курса</w:t>
      </w:r>
    </w:p>
    <w:p w14:paraId="17FE0730" w14:textId="77777777" w:rsidR="006F0FEA" w:rsidRPr="006F0FEA" w:rsidRDefault="006F0FEA" w:rsidP="006F0FEA">
      <w:pPr>
        <w:suppressAutoHyphens w:val="0"/>
        <w:ind w:left="1781" w:right="-2" w:hanging="280"/>
        <w:jc w:val="center"/>
        <w:outlineLvl w:val="1"/>
        <w:rPr>
          <w:rFonts w:eastAsia="Calibri"/>
          <w:b/>
          <w:bCs/>
          <w:kern w:val="0"/>
          <w:sz w:val="8"/>
          <w:szCs w:val="8"/>
          <w:lang w:eastAsia="en-US"/>
        </w:rPr>
      </w:pPr>
    </w:p>
    <w:tbl>
      <w:tblPr>
        <w:tblW w:w="10400" w:type="dxa"/>
        <w:tblInd w:w="15" w:type="dxa"/>
        <w:tblLayout w:type="fixed"/>
        <w:tblCellMar>
          <w:left w:w="57" w:type="dxa"/>
          <w:right w:w="57" w:type="dxa"/>
        </w:tblCellMar>
        <w:tblLook w:val="0000" w:firstRow="0" w:lastRow="0" w:firstColumn="0" w:lastColumn="0" w:noHBand="0" w:noVBand="0"/>
      </w:tblPr>
      <w:tblGrid>
        <w:gridCol w:w="574"/>
        <w:gridCol w:w="6131"/>
        <w:gridCol w:w="1134"/>
        <w:gridCol w:w="708"/>
        <w:gridCol w:w="993"/>
        <w:gridCol w:w="860"/>
      </w:tblGrid>
      <w:tr w:rsidR="002956DF" w:rsidRPr="006F0FEA" w14:paraId="225B131D" w14:textId="77777777" w:rsidTr="00635964">
        <w:trPr>
          <w:trHeight w:val="20"/>
        </w:trPr>
        <w:tc>
          <w:tcPr>
            <w:tcW w:w="574" w:type="dxa"/>
            <w:vMerge w:val="restart"/>
            <w:tcBorders>
              <w:top w:val="single" w:sz="8" w:space="0" w:color="000000"/>
              <w:left w:val="single" w:sz="8" w:space="0" w:color="000000"/>
              <w:right w:val="single" w:sz="4" w:space="0" w:color="auto"/>
            </w:tcBorders>
            <w:vAlign w:val="center"/>
          </w:tcPr>
          <w:p w14:paraId="07667E01" w14:textId="77777777" w:rsidR="002956DF" w:rsidRPr="0048437B" w:rsidRDefault="002956DF" w:rsidP="006F0FEA">
            <w:pPr>
              <w:autoSpaceDE w:val="0"/>
              <w:autoSpaceDN w:val="0"/>
              <w:adjustRightInd w:val="0"/>
              <w:spacing w:before="13" w:line="78" w:lineRule="atLeast"/>
              <w:jc w:val="center"/>
              <w:rPr>
                <w:rFonts w:eastAsia="Arial"/>
                <w:b/>
                <w:bCs/>
                <w:color w:val="000000"/>
                <w:sz w:val="22"/>
                <w:szCs w:val="22"/>
              </w:rPr>
            </w:pPr>
            <w:r w:rsidRPr="0048437B">
              <w:rPr>
                <w:rFonts w:eastAsia="Arial"/>
                <w:b/>
                <w:bCs/>
                <w:color w:val="000000"/>
                <w:sz w:val="22"/>
                <w:szCs w:val="22"/>
              </w:rPr>
              <w:t>№ п/п</w:t>
            </w:r>
          </w:p>
        </w:tc>
        <w:tc>
          <w:tcPr>
            <w:tcW w:w="6131" w:type="dxa"/>
            <w:vMerge w:val="restart"/>
            <w:tcBorders>
              <w:top w:val="single" w:sz="8" w:space="0" w:color="000000"/>
              <w:left w:val="single" w:sz="4" w:space="0" w:color="auto"/>
              <w:right w:val="single" w:sz="4" w:space="0" w:color="auto"/>
            </w:tcBorders>
            <w:vAlign w:val="center"/>
          </w:tcPr>
          <w:p w14:paraId="01FC9D5F" w14:textId="77777777" w:rsidR="002956DF" w:rsidRPr="0048437B" w:rsidRDefault="002956DF" w:rsidP="006F0FEA">
            <w:pPr>
              <w:autoSpaceDE w:val="0"/>
              <w:autoSpaceDN w:val="0"/>
              <w:adjustRightInd w:val="0"/>
              <w:spacing w:before="13" w:line="117" w:lineRule="atLeast"/>
              <w:ind w:left="15"/>
              <w:jc w:val="center"/>
              <w:rPr>
                <w:rFonts w:eastAsia="Arial"/>
                <w:b/>
                <w:color w:val="000000"/>
                <w:sz w:val="22"/>
                <w:szCs w:val="22"/>
              </w:rPr>
            </w:pPr>
            <w:r w:rsidRPr="0048437B">
              <w:rPr>
                <w:rFonts w:eastAsia="Arial"/>
                <w:b/>
                <w:color w:val="000000"/>
                <w:sz w:val="22"/>
                <w:szCs w:val="22"/>
              </w:rPr>
              <w:t>Проверяемые требования (умения) в соответствии с ФГОС ООО</w:t>
            </w:r>
          </w:p>
        </w:tc>
        <w:tc>
          <w:tcPr>
            <w:tcW w:w="1134" w:type="dxa"/>
            <w:vMerge w:val="restart"/>
            <w:tcBorders>
              <w:top w:val="single" w:sz="8" w:space="0" w:color="000000"/>
              <w:left w:val="single" w:sz="4" w:space="0" w:color="auto"/>
              <w:right w:val="single" w:sz="4" w:space="0" w:color="auto"/>
            </w:tcBorders>
          </w:tcPr>
          <w:p w14:paraId="47CE4CCB" w14:textId="61E70F46" w:rsidR="002956DF" w:rsidRPr="0048437B" w:rsidRDefault="002956DF" w:rsidP="006F0FEA">
            <w:pPr>
              <w:autoSpaceDE w:val="0"/>
              <w:autoSpaceDN w:val="0"/>
              <w:adjustRightInd w:val="0"/>
              <w:spacing w:before="13" w:line="104" w:lineRule="atLeast"/>
              <w:ind w:left="15"/>
              <w:jc w:val="center"/>
              <w:rPr>
                <w:rFonts w:eastAsia="Arial"/>
                <w:b/>
                <w:bCs/>
                <w:color w:val="000000"/>
                <w:sz w:val="22"/>
                <w:szCs w:val="22"/>
              </w:rPr>
            </w:pPr>
            <w:r w:rsidRPr="0048437B">
              <w:rPr>
                <w:rFonts w:eastAsia="Arial"/>
                <w:b/>
                <w:bCs/>
                <w:color w:val="000000"/>
                <w:sz w:val="22"/>
                <w:szCs w:val="22"/>
              </w:rPr>
              <w:t>уровень сложности Б/П/В</w:t>
            </w:r>
          </w:p>
        </w:tc>
        <w:tc>
          <w:tcPr>
            <w:tcW w:w="708" w:type="dxa"/>
            <w:vMerge w:val="restart"/>
            <w:tcBorders>
              <w:top w:val="single" w:sz="8" w:space="0" w:color="000000"/>
              <w:left w:val="single" w:sz="4" w:space="0" w:color="auto"/>
              <w:right w:val="single" w:sz="8" w:space="0" w:color="000000"/>
            </w:tcBorders>
            <w:vAlign w:val="center"/>
          </w:tcPr>
          <w:p w14:paraId="532DF10B" w14:textId="68D4D3CD" w:rsidR="002956DF" w:rsidRPr="0048437B" w:rsidRDefault="002956DF" w:rsidP="006F0FEA">
            <w:pPr>
              <w:autoSpaceDE w:val="0"/>
              <w:autoSpaceDN w:val="0"/>
              <w:adjustRightInd w:val="0"/>
              <w:spacing w:before="13" w:line="104" w:lineRule="atLeast"/>
              <w:ind w:left="15"/>
              <w:jc w:val="center"/>
              <w:rPr>
                <w:rFonts w:eastAsia="Arial"/>
                <w:b/>
                <w:bCs/>
                <w:color w:val="000000"/>
                <w:sz w:val="22"/>
                <w:szCs w:val="22"/>
              </w:rPr>
            </w:pPr>
            <w:r w:rsidRPr="0048437B">
              <w:rPr>
                <w:rFonts w:eastAsia="Arial"/>
                <w:b/>
                <w:bCs/>
                <w:color w:val="000000"/>
                <w:sz w:val="22"/>
                <w:szCs w:val="22"/>
              </w:rPr>
              <w:t>макс. балл</w:t>
            </w:r>
          </w:p>
        </w:tc>
        <w:tc>
          <w:tcPr>
            <w:tcW w:w="1853" w:type="dxa"/>
            <w:gridSpan w:val="2"/>
            <w:tcBorders>
              <w:top w:val="single" w:sz="8" w:space="0" w:color="000000"/>
              <w:left w:val="single" w:sz="4" w:space="0" w:color="auto"/>
              <w:bottom w:val="single" w:sz="8" w:space="0" w:color="000000"/>
              <w:right w:val="single" w:sz="8" w:space="0" w:color="000000"/>
            </w:tcBorders>
          </w:tcPr>
          <w:p w14:paraId="2485214B" w14:textId="2C42E8C8" w:rsidR="002956DF" w:rsidRPr="0048437B" w:rsidRDefault="002956DF" w:rsidP="006F0FEA">
            <w:pPr>
              <w:autoSpaceDE w:val="0"/>
              <w:autoSpaceDN w:val="0"/>
              <w:adjustRightInd w:val="0"/>
              <w:spacing w:before="13" w:line="104" w:lineRule="atLeast"/>
              <w:ind w:left="15"/>
              <w:jc w:val="center"/>
              <w:rPr>
                <w:rFonts w:eastAsia="Arial"/>
                <w:b/>
                <w:bCs/>
                <w:color w:val="000000"/>
                <w:sz w:val="22"/>
                <w:szCs w:val="22"/>
              </w:rPr>
            </w:pPr>
            <w:r w:rsidRPr="0048437B">
              <w:rPr>
                <w:rFonts w:eastAsia="Calibri"/>
                <w:b/>
                <w:bCs/>
                <w:kern w:val="2"/>
                <w:sz w:val="22"/>
                <w:szCs w:val="22"/>
                <w:lang w:eastAsia="en-US"/>
                <w14:ligatures w14:val="standardContextual"/>
              </w:rPr>
              <w:t xml:space="preserve">% выполнения заданий </w:t>
            </w:r>
            <w:proofErr w:type="spellStart"/>
            <w:r w:rsidRPr="0048437B">
              <w:rPr>
                <w:rFonts w:eastAsia="Calibri"/>
                <w:b/>
                <w:bCs/>
                <w:kern w:val="2"/>
                <w:sz w:val="22"/>
                <w:szCs w:val="22"/>
                <w:lang w:eastAsia="en-US"/>
                <w14:ligatures w14:val="standardContextual"/>
              </w:rPr>
              <w:t>обуч-ся</w:t>
            </w:r>
            <w:proofErr w:type="spellEnd"/>
          </w:p>
        </w:tc>
      </w:tr>
      <w:tr w:rsidR="002956DF" w:rsidRPr="006F0FEA" w14:paraId="3E6A1C63" w14:textId="77777777" w:rsidTr="00635964">
        <w:trPr>
          <w:trHeight w:val="20"/>
        </w:trPr>
        <w:tc>
          <w:tcPr>
            <w:tcW w:w="574" w:type="dxa"/>
            <w:vMerge/>
            <w:tcBorders>
              <w:left w:val="single" w:sz="8" w:space="0" w:color="000000"/>
              <w:bottom w:val="single" w:sz="8" w:space="0" w:color="000000"/>
              <w:right w:val="single" w:sz="4" w:space="0" w:color="auto"/>
            </w:tcBorders>
            <w:vAlign w:val="center"/>
          </w:tcPr>
          <w:p w14:paraId="1AF90359" w14:textId="77777777" w:rsidR="002956DF" w:rsidRPr="0048437B" w:rsidRDefault="002956DF" w:rsidP="006F0FEA">
            <w:pPr>
              <w:autoSpaceDE w:val="0"/>
              <w:autoSpaceDN w:val="0"/>
              <w:adjustRightInd w:val="0"/>
              <w:spacing w:before="13" w:line="78" w:lineRule="atLeast"/>
              <w:jc w:val="center"/>
              <w:rPr>
                <w:rFonts w:eastAsia="Arial"/>
                <w:b/>
                <w:bCs/>
                <w:color w:val="000000"/>
                <w:sz w:val="22"/>
                <w:szCs w:val="22"/>
              </w:rPr>
            </w:pPr>
          </w:p>
        </w:tc>
        <w:tc>
          <w:tcPr>
            <w:tcW w:w="6131" w:type="dxa"/>
            <w:vMerge/>
            <w:tcBorders>
              <w:left w:val="single" w:sz="4" w:space="0" w:color="auto"/>
              <w:bottom w:val="single" w:sz="8" w:space="0" w:color="000000"/>
              <w:right w:val="single" w:sz="4" w:space="0" w:color="auto"/>
            </w:tcBorders>
            <w:vAlign w:val="center"/>
          </w:tcPr>
          <w:p w14:paraId="5E022F91" w14:textId="77777777" w:rsidR="002956DF" w:rsidRPr="0048437B" w:rsidRDefault="002956DF" w:rsidP="006F0FEA">
            <w:pPr>
              <w:autoSpaceDE w:val="0"/>
              <w:autoSpaceDN w:val="0"/>
              <w:adjustRightInd w:val="0"/>
              <w:spacing w:before="13" w:line="117" w:lineRule="atLeast"/>
              <w:ind w:left="15"/>
              <w:jc w:val="center"/>
              <w:rPr>
                <w:rFonts w:eastAsia="Arial"/>
                <w:b/>
                <w:color w:val="000000"/>
                <w:sz w:val="22"/>
                <w:szCs w:val="22"/>
              </w:rPr>
            </w:pPr>
          </w:p>
        </w:tc>
        <w:tc>
          <w:tcPr>
            <w:tcW w:w="1134" w:type="dxa"/>
            <w:vMerge/>
            <w:tcBorders>
              <w:left w:val="single" w:sz="4" w:space="0" w:color="auto"/>
              <w:bottom w:val="single" w:sz="8" w:space="0" w:color="000000"/>
              <w:right w:val="single" w:sz="4" w:space="0" w:color="auto"/>
            </w:tcBorders>
          </w:tcPr>
          <w:p w14:paraId="49432842" w14:textId="77777777" w:rsidR="002956DF" w:rsidRPr="0048437B" w:rsidRDefault="002956DF" w:rsidP="006F0FEA">
            <w:pPr>
              <w:autoSpaceDE w:val="0"/>
              <w:autoSpaceDN w:val="0"/>
              <w:adjustRightInd w:val="0"/>
              <w:spacing w:before="13" w:line="104" w:lineRule="atLeast"/>
              <w:ind w:left="15"/>
              <w:jc w:val="center"/>
              <w:rPr>
                <w:rFonts w:eastAsia="Arial"/>
                <w:b/>
                <w:bCs/>
                <w:color w:val="000000"/>
                <w:sz w:val="22"/>
                <w:szCs w:val="22"/>
              </w:rPr>
            </w:pPr>
          </w:p>
        </w:tc>
        <w:tc>
          <w:tcPr>
            <w:tcW w:w="708" w:type="dxa"/>
            <w:vMerge/>
            <w:tcBorders>
              <w:left w:val="single" w:sz="4" w:space="0" w:color="auto"/>
              <w:bottom w:val="single" w:sz="8" w:space="0" w:color="000000"/>
              <w:right w:val="single" w:sz="8" w:space="0" w:color="000000"/>
            </w:tcBorders>
            <w:vAlign w:val="center"/>
          </w:tcPr>
          <w:p w14:paraId="14E7BD66" w14:textId="5064E21C" w:rsidR="002956DF" w:rsidRPr="0048437B" w:rsidRDefault="002956DF" w:rsidP="006F0FEA">
            <w:pPr>
              <w:autoSpaceDE w:val="0"/>
              <w:autoSpaceDN w:val="0"/>
              <w:adjustRightInd w:val="0"/>
              <w:spacing w:before="13" w:line="104" w:lineRule="atLeast"/>
              <w:ind w:left="15"/>
              <w:jc w:val="center"/>
              <w:rPr>
                <w:rFonts w:eastAsia="Arial"/>
                <w:b/>
                <w:bCs/>
                <w:color w:val="000000"/>
                <w:sz w:val="22"/>
                <w:szCs w:val="22"/>
              </w:rPr>
            </w:pPr>
          </w:p>
        </w:tc>
        <w:tc>
          <w:tcPr>
            <w:tcW w:w="993" w:type="dxa"/>
            <w:tcBorders>
              <w:top w:val="single" w:sz="8" w:space="0" w:color="000000"/>
              <w:left w:val="single" w:sz="4" w:space="0" w:color="auto"/>
              <w:bottom w:val="single" w:sz="8" w:space="0" w:color="000000"/>
              <w:right w:val="single" w:sz="8" w:space="0" w:color="000000"/>
            </w:tcBorders>
          </w:tcPr>
          <w:p w14:paraId="19599EDD" w14:textId="77777777" w:rsidR="002956DF" w:rsidRPr="0048437B" w:rsidRDefault="002956DF" w:rsidP="006F0FEA">
            <w:pPr>
              <w:autoSpaceDE w:val="0"/>
              <w:autoSpaceDN w:val="0"/>
              <w:adjustRightInd w:val="0"/>
              <w:spacing w:before="13" w:line="104" w:lineRule="atLeast"/>
              <w:ind w:left="15"/>
              <w:jc w:val="center"/>
              <w:rPr>
                <w:rFonts w:eastAsia="Arial"/>
                <w:b/>
                <w:bCs/>
                <w:color w:val="000000"/>
                <w:sz w:val="22"/>
                <w:szCs w:val="22"/>
              </w:rPr>
            </w:pPr>
            <w:r w:rsidRPr="0048437B">
              <w:rPr>
                <w:rFonts w:eastAsia="Calibri"/>
                <w:b/>
                <w:bCs/>
                <w:kern w:val="2"/>
                <w:sz w:val="22"/>
                <w:szCs w:val="22"/>
                <w:lang w:eastAsia="en-US"/>
                <w14:ligatures w14:val="standardContextual"/>
              </w:rPr>
              <w:t>ВО</w:t>
            </w:r>
          </w:p>
        </w:tc>
        <w:tc>
          <w:tcPr>
            <w:tcW w:w="860" w:type="dxa"/>
            <w:tcBorders>
              <w:top w:val="single" w:sz="8" w:space="0" w:color="000000"/>
              <w:left w:val="single" w:sz="4" w:space="0" w:color="auto"/>
              <w:bottom w:val="single" w:sz="8" w:space="0" w:color="000000"/>
              <w:right w:val="single" w:sz="8" w:space="0" w:color="000000"/>
            </w:tcBorders>
          </w:tcPr>
          <w:p w14:paraId="1E304F97" w14:textId="77777777" w:rsidR="002956DF" w:rsidRPr="0048437B" w:rsidRDefault="002956DF" w:rsidP="006F0FEA">
            <w:pPr>
              <w:autoSpaceDE w:val="0"/>
              <w:autoSpaceDN w:val="0"/>
              <w:adjustRightInd w:val="0"/>
              <w:spacing w:before="13" w:line="104" w:lineRule="atLeast"/>
              <w:ind w:left="15"/>
              <w:jc w:val="center"/>
              <w:rPr>
                <w:rFonts w:eastAsia="Arial"/>
                <w:b/>
                <w:bCs/>
                <w:color w:val="000000"/>
                <w:sz w:val="22"/>
                <w:szCs w:val="22"/>
              </w:rPr>
            </w:pPr>
            <w:r w:rsidRPr="0048437B">
              <w:rPr>
                <w:rFonts w:eastAsia="Calibri"/>
                <w:b/>
                <w:bCs/>
                <w:kern w:val="2"/>
                <w:sz w:val="22"/>
                <w:szCs w:val="22"/>
                <w:lang w:eastAsia="en-US"/>
                <w14:ligatures w14:val="standardContextual"/>
              </w:rPr>
              <w:t>РФ</w:t>
            </w:r>
          </w:p>
        </w:tc>
      </w:tr>
      <w:tr w:rsidR="00EC73AD" w:rsidRPr="006F0FEA" w14:paraId="0F12BAF4" w14:textId="77777777" w:rsidTr="00635964">
        <w:trPr>
          <w:trHeight w:val="20"/>
        </w:trPr>
        <w:tc>
          <w:tcPr>
            <w:tcW w:w="574" w:type="dxa"/>
            <w:tcBorders>
              <w:top w:val="single" w:sz="8" w:space="0" w:color="000000"/>
              <w:left w:val="single" w:sz="8" w:space="0" w:color="000000"/>
              <w:bottom w:val="single" w:sz="8" w:space="0" w:color="000000"/>
              <w:right w:val="single" w:sz="4" w:space="0" w:color="auto"/>
            </w:tcBorders>
          </w:tcPr>
          <w:p w14:paraId="07CFD537" w14:textId="77777777" w:rsidR="00EC73AD" w:rsidRPr="0048437B" w:rsidRDefault="00EC73AD" w:rsidP="00EC73A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w:t>
            </w:r>
          </w:p>
        </w:tc>
        <w:tc>
          <w:tcPr>
            <w:tcW w:w="6131" w:type="dxa"/>
            <w:tcBorders>
              <w:top w:val="single" w:sz="8" w:space="0" w:color="000000"/>
              <w:left w:val="single" w:sz="4" w:space="0" w:color="auto"/>
              <w:bottom w:val="single" w:sz="8" w:space="0" w:color="000000"/>
              <w:right w:val="single" w:sz="4" w:space="0" w:color="auto"/>
            </w:tcBorders>
          </w:tcPr>
          <w:p w14:paraId="4B334AE3" w14:textId="77777777" w:rsidR="00EC73AD" w:rsidRPr="0048437B" w:rsidRDefault="00EC73AD" w:rsidP="00EC73A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Знать признаки биологических объектов на разных уровнях организации живого</w:t>
            </w:r>
          </w:p>
        </w:tc>
        <w:tc>
          <w:tcPr>
            <w:tcW w:w="1134" w:type="dxa"/>
            <w:tcBorders>
              <w:top w:val="single" w:sz="8" w:space="0" w:color="000000"/>
              <w:left w:val="single" w:sz="4" w:space="0" w:color="auto"/>
              <w:bottom w:val="single" w:sz="8" w:space="0" w:color="000000"/>
              <w:right w:val="single" w:sz="4" w:space="0" w:color="auto"/>
            </w:tcBorders>
            <w:vAlign w:val="bottom"/>
          </w:tcPr>
          <w:p w14:paraId="461B04F3" w14:textId="4FF2027F"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sz w:val="22"/>
                <w:szCs w:val="22"/>
              </w:rPr>
              <w:t>П</w:t>
            </w:r>
          </w:p>
        </w:tc>
        <w:tc>
          <w:tcPr>
            <w:tcW w:w="708" w:type="dxa"/>
            <w:tcBorders>
              <w:top w:val="single" w:sz="8" w:space="0" w:color="000000"/>
              <w:left w:val="single" w:sz="4" w:space="0" w:color="auto"/>
              <w:bottom w:val="single" w:sz="8" w:space="0" w:color="000000"/>
              <w:right w:val="single" w:sz="8" w:space="0" w:color="000000"/>
            </w:tcBorders>
          </w:tcPr>
          <w:p w14:paraId="09CCD13E" w14:textId="306C4EE2"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993" w:type="dxa"/>
            <w:tcBorders>
              <w:top w:val="single" w:sz="8" w:space="0" w:color="000000"/>
              <w:left w:val="single" w:sz="4" w:space="0" w:color="auto"/>
              <w:bottom w:val="single" w:sz="8" w:space="0" w:color="000000"/>
              <w:right w:val="single" w:sz="8" w:space="0" w:color="000000"/>
            </w:tcBorders>
            <w:vAlign w:val="bottom"/>
          </w:tcPr>
          <w:p w14:paraId="1183E4C9" w14:textId="77777777"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Calibri"/>
                <w:color w:val="000000"/>
                <w:kern w:val="2"/>
                <w:sz w:val="22"/>
                <w:szCs w:val="22"/>
                <w:lang w:eastAsia="en-US"/>
                <w14:ligatures w14:val="standardContextual"/>
              </w:rPr>
              <w:t>56,68</w:t>
            </w:r>
          </w:p>
        </w:tc>
        <w:tc>
          <w:tcPr>
            <w:tcW w:w="860" w:type="dxa"/>
            <w:tcBorders>
              <w:top w:val="single" w:sz="8" w:space="0" w:color="000000"/>
              <w:left w:val="single" w:sz="4" w:space="0" w:color="auto"/>
              <w:bottom w:val="single" w:sz="8" w:space="0" w:color="000000"/>
              <w:right w:val="single" w:sz="8" w:space="0" w:color="000000"/>
            </w:tcBorders>
            <w:vAlign w:val="bottom"/>
          </w:tcPr>
          <w:p w14:paraId="0BEC9B69" w14:textId="77777777"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Calibri"/>
                <w:color w:val="000000"/>
                <w:kern w:val="2"/>
                <w:sz w:val="22"/>
                <w:szCs w:val="22"/>
                <w:lang w:eastAsia="en-US"/>
                <w14:ligatures w14:val="standardContextual"/>
              </w:rPr>
              <w:t>66,19</w:t>
            </w:r>
          </w:p>
        </w:tc>
      </w:tr>
      <w:tr w:rsidR="00EC73AD" w:rsidRPr="006F0FEA" w14:paraId="0D2B0E35" w14:textId="77777777" w:rsidTr="00635964">
        <w:trPr>
          <w:trHeight w:val="20"/>
        </w:trPr>
        <w:tc>
          <w:tcPr>
            <w:tcW w:w="574" w:type="dxa"/>
            <w:tcBorders>
              <w:top w:val="single" w:sz="8" w:space="0" w:color="000000"/>
              <w:left w:val="single" w:sz="8" w:space="0" w:color="000000"/>
              <w:bottom w:val="single" w:sz="4" w:space="0" w:color="auto"/>
              <w:right w:val="single" w:sz="8" w:space="0" w:color="000000"/>
            </w:tcBorders>
          </w:tcPr>
          <w:p w14:paraId="5C9AD1C5" w14:textId="77777777" w:rsidR="00EC73AD" w:rsidRPr="0048437B" w:rsidRDefault="00EC73AD" w:rsidP="00EC73A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2.</w:t>
            </w:r>
          </w:p>
        </w:tc>
        <w:tc>
          <w:tcPr>
            <w:tcW w:w="6131" w:type="dxa"/>
            <w:tcBorders>
              <w:top w:val="single" w:sz="8" w:space="0" w:color="000000"/>
              <w:left w:val="single" w:sz="8" w:space="0" w:color="000000"/>
              <w:bottom w:val="single" w:sz="4" w:space="0" w:color="auto"/>
              <w:right w:val="single" w:sz="8" w:space="0" w:color="000000"/>
            </w:tcBorders>
          </w:tcPr>
          <w:p w14:paraId="3A6E5612" w14:textId="77777777" w:rsidR="00EC73AD" w:rsidRPr="0048437B" w:rsidRDefault="00EC73AD" w:rsidP="00EC73A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Царство Растения</w:t>
            </w:r>
          </w:p>
        </w:tc>
        <w:tc>
          <w:tcPr>
            <w:tcW w:w="1134" w:type="dxa"/>
            <w:tcBorders>
              <w:top w:val="single" w:sz="8" w:space="0" w:color="000000"/>
              <w:left w:val="single" w:sz="8" w:space="0" w:color="000000"/>
              <w:bottom w:val="single" w:sz="8" w:space="0" w:color="000000"/>
              <w:right w:val="single" w:sz="8" w:space="0" w:color="000000"/>
            </w:tcBorders>
            <w:vAlign w:val="bottom"/>
          </w:tcPr>
          <w:p w14:paraId="452AC938" w14:textId="12569622"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708" w:type="dxa"/>
            <w:tcBorders>
              <w:top w:val="single" w:sz="8" w:space="0" w:color="000000"/>
              <w:left w:val="single" w:sz="8" w:space="0" w:color="000000"/>
              <w:bottom w:val="single" w:sz="8" w:space="0" w:color="000000"/>
              <w:right w:val="single" w:sz="8" w:space="0" w:color="000000"/>
            </w:tcBorders>
          </w:tcPr>
          <w:p w14:paraId="35E8D2C5" w14:textId="1599B7BF"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993" w:type="dxa"/>
            <w:tcBorders>
              <w:top w:val="single" w:sz="8" w:space="0" w:color="000000"/>
              <w:left w:val="single" w:sz="8" w:space="0" w:color="000000"/>
              <w:bottom w:val="single" w:sz="8" w:space="0" w:color="000000"/>
              <w:right w:val="single" w:sz="8" w:space="0" w:color="000000"/>
            </w:tcBorders>
            <w:vAlign w:val="bottom"/>
          </w:tcPr>
          <w:p w14:paraId="3FEAAE6D" w14:textId="77777777"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Calibri"/>
                <w:color w:val="000000"/>
                <w:kern w:val="2"/>
                <w:sz w:val="22"/>
                <w:szCs w:val="22"/>
                <w:lang w:eastAsia="en-US"/>
                <w14:ligatures w14:val="standardContextual"/>
              </w:rPr>
              <w:t>61,76</w:t>
            </w:r>
          </w:p>
        </w:tc>
        <w:tc>
          <w:tcPr>
            <w:tcW w:w="860" w:type="dxa"/>
            <w:tcBorders>
              <w:top w:val="single" w:sz="8" w:space="0" w:color="000000"/>
              <w:left w:val="single" w:sz="8" w:space="0" w:color="000000"/>
              <w:bottom w:val="single" w:sz="8" w:space="0" w:color="000000"/>
              <w:right w:val="single" w:sz="8" w:space="0" w:color="000000"/>
            </w:tcBorders>
            <w:vAlign w:val="bottom"/>
          </w:tcPr>
          <w:p w14:paraId="293263CA" w14:textId="77777777"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Calibri"/>
                <w:color w:val="000000"/>
                <w:kern w:val="2"/>
                <w:sz w:val="22"/>
                <w:szCs w:val="22"/>
                <w:lang w:eastAsia="en-US"/>
                <w14:ligatures w14:val="standardContextual"/>
              </w:rPr>
              <w:t>67,79</w:t>
            </w:r>
          </w:p>
        </w:tc>
      </w:tr>
      <w:tr w:rsidR="00EC73AD" w:rsidRPr="006F0FEA" w14:paraId="7D073348" w14:textId="77777777" w:rsidTr="00635964">
        <w:trPr>
          <w:trHeight w:val="20"/>
        </w:trPr>
        <w:tc>
          <w:tcPr>
            <w:tcW w:w="574" w:type="dxa"/>
            <w:tcBorders>
              <w:top w:val="single" w:sz="4" w:space="0" w:color="auto"/>
              <w:left w:val="single" w:sz="4" w:space="0" w:color="auto"/>
              <w:bottom w:val="single" w:sz="4" w:space="0" w:color="auto"/>
              <w:right w:val="single" w:sz="4" w:space="0" w:color="auto"/>
            </w:tcBorders>
          </w:tcPr>
          <w:p w14:paraId="47CCC837" w14:textId="77777777" w:rsidR="00EC73AD" w:rsidRPr="0048437B" w:rsidRDefault="00EC73AD" w:rsidP="00EC73A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3.</w:t>
            </w:r>
          </w:p>
        </w:tc>
        <w:tc>
          <w:tcPr>
            <w:tcW w:w="6131" w:type="dxa"/>
            <w:tcBorders>
              <w:top w:val="single" w:sz="4" w:space="0" w:color="auto"/>
              <w:left w:val="single" w:sz="4" w:space="0" w:color="auto"/>
              <w:bottom w:val="single" w:sz="4" w:space="0" w:color="auto"/>
              <w:right w:val="single" w:sz="4" w:space="0" w:color="auto"/>
            </w:tcBorders>
          </w:tcPr>
          <w:p w14:paraId="1629D254" w14:textId="77777777" w:rsidR="00EC73AD" w:rsidRPr="0048437B" w:rsidRDefault="00EC73AD" w:rsidP="00EC73A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Царство Животные</w:t>
            </w:r>
          </w:p>
        </w:tc>
        <w:tc>
          <w:tcPr>
            <w:tcW w:w="1134" w:type="dxa"/>
            <w:tcBorders>
              <w:top w:val="single" w:sz="8" w:space="0" w:color="000000"/>
              <w:left w:val="single" w:sz="4" w:space="0" w:color="auto"/>
              <w:bottom w:val="single" w:sz="4" w:space="0" w:color="auto"/>
              <w:right w:val="single" w:sz="4" w:space="0" w:color="auto"/>
            </w:tcBorders>
            <w:vAlign w:val="bottom"/>
          </w:tcPr>
          <w:p w14:paraId="7241B32B" w14:textId="1ECA6195"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708" w:type="dxa"/>
            <w:tcBorders>
              <w:top w:val="single" w:sz="8" w:space="0" w:color="000000"/>
              <w:left w:val="single" w:sz="4" w:space="0" w:color="auto"/>
              <w:bottom w:val="single" w:sz="4" w:space="0" w:color="auto"/>
              <w:right w:val="single" w:sz="8" w:space="0" w:color="000000"/>
            </w:tcBorders>
          </w:tcPr>
          <w:p w14:paraId="5D76AD04" w14:textId="157630FA"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993" w:type="dxa"/>
            <w:tcBorders>
              <w:top w:val="single" w:sz="8" w:space="0" w:color="000000"/>
              <w:left w:val="single" w:sz="4" w:space="0" w:color="auto"/>
              <w:bottom w:val="single" w:sz="4" w:space="0" w:color="auto"/>
              <w:right w:val="single" w:sz="8" w:space="0" w:color="000000"/>
            </w:tcBorders>
            <w:vAlign w:val="bottom"/>
          </w:tcPr>
          <w:p w14:paraId="2CD85DC0" w14:textId="77777777"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Calibri"/>
                <w:color w:val="000000"/>
                <w:kern w:val="2"/>
                <w:sz w:val="22"/>
                <w:szCs w:val="22"/>
                <w:lang w:eastAsia="en-US"/>
                <w14:ligatures w14:val="standardContextual"/>
              </w:rPr>
              <w:t>61,76</w:t>
            </w:r>
          </w:p>
        </w:tc>
        <w:tc>
          <w:tcPr>
            <w:tcW w:w="860" w:type="dxa"/>
            <w:tcBorders>
              <w:top w:val="single" w:sz="8" w:space="0" w:color="000000"/>
              <w:left w:val="single" w:sz="4" w:space="0" w:color="auto"/>
              <w:bottom w:val="single" w:sz="4" w:space="0" w:color="auto"/>
              <w:right w:val="single" w:sz="8" w:space="0" w:color="000000"/>
            </w:tcBorders>
            <w:vAlign w:val="bottom"/>
          </w:tcPr>
          <w:p w14:paraId="03916CCA" w14:textId="77777777"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Calibri"/>
                <w:color w:val="000000"/>
                <w:kern w:val="2"/>
                <w:sz w:val="22"/>
                <w:szCs w:val="22"/>
                <w:lang w:eastAsia="en-US"/>
                <w14:ligatures w14:val="standardContextual"/>
              </w:rPr>
              <w:t>67,26</w:t>
            </w:r>
          </w:p>
        </w:tc>
      </w:tr>
      <w:tr w:rsidR="00EC73AD" w:rsidRPr="006F0FEA" w14:paraId="7425222D" w14:textId="77777777" w:rsidTr="00635964">
        <w:trPr>
          <w:trHeight w:val="20"/>
        </w:trPr>
        <w:tc>
          <w:tcPr>
            <w:tcW w:w="574" w:type="dxa"/>
            <w:tcBorders>
              <w:top w:val="single" w:sz="4" w:space="0" w:color="auto"/>
              <w:left w:val="single" w:sz="4" w:space="0" w:color="auto"/>
              <w:bottom w:val="single" w:sz="4" w:space="0" w:color="auto"/>
              <w:right w:val="single" w:sz="4" w:space="0" w:color="auto"/>
            </w:tcBorders>
          </w:tcPr>
          <w:p w14:paraId="18475050" w14:textId="77777777" w:rsidR="00EC73AD" w:rsidRPr="0048437B" w:rsidRDefault="00EC73AD" w:rsidP="00EC73A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4.</w:t>
            </w:r>
          </w:p>
        </w:tc>
        <w:tc>
          <w:tcPr>
            <w:tcW w:w="6131" w:type="dxa"/>
            <w:tcBorders>
              <w:top w:val="single" w:sz="4" w:space="0" w:color="auto"/>
              <w:left w:val="single" w:sz="4" w:space="0" w:color="auto"/>
              <w:bottom w:val="single" w:sz="4" w:space="0" w:color="auto"/>
              <w:right w:val="single" w:sz="4" w:space="0" w:color="auto"/>
            </w:tcBorders>
          </w:tcPr>
          <w:p w14:paraId="02E0C9FC" w14:textId="77777777" w:rsidR="00EC73AD" w:rsidRPr="0048437B" w:rsidRDefault="00EC73AD" w:rsidP="00EC73A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Общий план строения и процессы жизнедеятельности.</w:t>
            </w:r>
            <w:r w:rsidRPr="0048437B">
              <w:rPr>
                <w:sz w:val="22"/>
                <w:szCs w:val="22"/>
              </w:rPr>
              <w:t xml:space="preserve"> </w:t>
            </w:r>
            <w:r w:rsidRPr="0048437B">
              <w:rPr>
                <w:rFonts w:eastAsia="Arial"/>
                <w:color w:val="000000"/>
                <w:sz w:val="22"/>
                <w:szCs w:val="22"/>
              </w:rPr>
              <w:t>Сходство человека с животными и отличие от них. Размножение и развитие организма человека</w:t>
            </w:r>
          </w:p>
        </w:tc>
        <w:tc>
          <w:tcPr>
            <w:tcW w:w="1134" w:type="dxa"/>
            <w:tcBorders>
              <w:top w:val="single" w:sz="4" w:space="0" w:color="auto"/>
              <w:left w:val="single" w:sz="4" w:space="0" w:color="auto"/>
              <w:bottom w:val="single" w:sz="4" w:space="0" w:color="auto"/>
              <w:right w:val="single" w:sz="4" w:space="0" w:color="auto"/>
            </w:tcBorders>
            <w:vAlign w:val="bottom"/>
          </w:tcPr>
          <w:p w14:paraId="18462266" w14:textId="5CBC95BB"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708" w:type="dxa"/>
            <w:tcBorders>
              <w:top w:val="single" w:sz="4" w:space="0" w:color="auto"/>
              <w:left w:val="single" w:sz="4" w:space="0" w:color="auto"/>
              <w:bottom w:val="single" w:sz="4" w:space="0" w:color="auto"/>
              <w:right w:val="single" w:sz="8" w:space="0" w:color="000000"/>
            </w:tcBorders>
          </w:tcPr>
          <w:p w14:paraId="04B16F83" w14:textId="5D837C58"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993" w:type="dxa"/>
            <w:tcBorders>
              <w:top w:val="single" w:sz="4" w:space="0" w:color="auto"/>
              <w:left w:val="single" w:sz="4" w:space="0" w:color="auto"/>
              <w:bottom w:val="single" w:sz="4" w:space="0" w:color="auto"/>
              <w:right w:val="single" w:sz="8" w:space="0" w:color="000000"/>
            </w:tcBorders>
            <w:vAlign w:val="bottom"/>
          </w:tcPr>
          <w:p w14:paraId="260FB974" w14:textId="77777777"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Calibri"/>
                <w:color w:val="000000"/>
                <w:kern w:val="2"/>
                <w:sz w:val="22"/>
                <w:szCs w:val="22"/>
                <w:lang w:eastAsia="en-US"/>
                <w14:ligatures w14:val="standardContextual"/>
              </w:rPr>
              <w:t>61,76</w:t>
            </w:r>
          </w:p>
        </w:tc>
        <w:tc>
          <w:tcPr>
            <w:tcW w:w="860" w:type="dxa"/>
            <w:tcBorders>
              <w:top w:val="single" w:sz="4" w:space="0" w:color="auto"/>
              <w:left w:val="single" w:sz="4" w:space="0" w:color="auto"/>
              <w:bottom w:val="single" w:sz="4" w:space="0" w:color="auto"/>
              <w:right w:val="single" w:sz="8" w:space="0" w:color="000000"/>
            </w:tcBorders>
            <w:vAlign w:val="bottom"/>
          </w:tcPr>
          <w:p w14:paraId="444A5ED6" w14:textId="77777777"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Calibri"/>
                <w:color w:val="000000"/>
                <w:kern w:val="2"/>
                <w:sz w:val="22"/>
                <w:szCs w:val="22"/>
                <w:lang w:eastAsia="en-US"/>
                <w14:ligatures w14:val="standardContextual"/>
              </w:rPr>
              <w:t>69,36</w:t>
            </w:r>
          </w:p>
        </w:tc>
      </w:tr>
      <w:tr w:rsidR="00EC73AD" w:rsidRPr="006F0FEA" w14:paraId="300CE233" w14:textId="77777777" w:rsidTr="00635964">
        <w:trPr>
          <w:trHeight w:val="20"/>
        </w:trPr>
        <w:tc>
          <w:tcPr>
            <w:tcW w:w="574" w:type="dxa"/>
            <w:tcBorders>
              <w:top w:val="single" w:sz="4" w:space="0" w:color="auto"/>
              <w:left w:val="single" w:sz="4" w:space="0" w:color="auto"/>
              <w:bottom w:val="single" w:sz="4" w:space="0" w:color="auto"/>
              <w:right w:val="single" w:sz="4" w:space="0" w:color="auto"/>
            </w:tcBorders>
          </w:tcPr>
          <w:p w14:paraId="4F9D0631" w14:textId="77777777" w:rsidR="00EC73AD" w:rsidRPr="0048437B" w:rsidRDefault="00EC73AD" w:rsidP="00EC73A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5.</w:t>
            </w:r>
          </w:p>
        </w:tc>
        <w:tc>
          <w:tcPr>
            <w:tcW w:w="6131" w:type="dxa"/>
            <w:tcBorders>
              <w:top w:val="single" w:sz="4" w:space="0" w:color="auto"/>
              <w:left w:val="single" w:sz="4" w:space="0" w:color="auto"/>
              <w:bottom w:val="single" w:sz="4" w:space="0" w:color="auto"/>
              <w:right w:val="single" w:sz="4" w:space="0" w:color="auto"/>
            </w:tcBorders>
          </w:tcPr>
          <w:p w14:paraId="56036ABA" w14:textId="77777777" w:rsidR="00EC73AD" w:rsidRPr="0048437B" w:rsidRDefault="00EC73AD" w:rsidP="00EC73A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Нейрогуморальная регуляция процессов жизнедеятельности организма</w:t>
            </w:r>
          </w:p>
        </w:tc>
        <w:tc>
          <w:tcPr>
            <w:tcW w:w="1134" w:type="dxa"/>
            <w:tcBorders>
              <w:top w:val="single" w:sz="4" w:space="0" w:color="auto"/>
              <w:left w:val="single" w:sz="4" w:space="0" w:color="auto"/>
              <w:bottom w:val="single" w:sz="8" w:space="0" w:color="000000"/>
              <w:right w:val="single" w:sz="4" w:space="0" w:color="auto"/>
            </w:tcBorders>
            <w:vAlign w:val="bottom"/>
          </w:tcPr>
          <w:p w14:paraId="519BFD08" w14:textId="49C9215E"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708" w:type="dxa"/>
            <w:tcBorders>
              <w:top w:val="single" w:sz="4" w:space="0" w:color="auto"/>
              <w:left w:val="single" w:sz="4" w:space="0" w:color="auto"/>
              <w:bottom w:val="single" w:sz="8" w:space="0" w:color="000000"/>
              <w:right w:val="single" w:sz="8" w:space="0" w:color="000000"/>
            </w:tcBorders>
          </w:tcPr>
          <w:p w14:paraId="5C22551C" w14:textId="55A26225"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993" w:type="dxa"/>
            <w:tcBorders>
              <w:top w:val="single" w:sz="4" w:space="0" w:color="auto"/>
              <w:left w:val="single" w:sz="4" w:space="0" w:color="auto"/>
              <w:bottom w:val="single" w:sz="8" w:space="0" w:color="000000"/>
              <w:right w:val="single" w:sz="8" w:space="0" w:color="000000"/>
            </w:tcBorders>
            <w:vAlign w:val="bottom"/>
          </w:tcPr>
          <w:p w14:paraId="2C27F076" w14:textId="77777777" w:rsidR="00EC73AD" w:rsidRPr="0048437B" w:rsidRDefault="00EC73AD" w:rsidP="00EC73AD">
            <w:pPr>
              <w:autoSpaceDE w:val="0"/>
              <w:autoSpaceDN w:val="0"/>
              <w:adjustRightInd w:val="0"/>
              <w:spacing w:before="13" w:line="104" w:lineRule="atLeast"/>
              <w:ind w:left="15"/>
              <w:jc w:val="center"/>
              <w:rPr>
                <w:rFonts w:eastAsia="Arial"/>
                <w:b/>
                <w:color w:val="000000"/>
                <w:sz w:val="22"/>
                <w:szCs w:val="22"/>
              </w:rPr>
            </w:pPr>
            <w:r w:rsidRPr="0048437B">
              <w:rPr>
                <w:rFonts w:eastAsia="Calibri"/>
                <w:b/>
                <w:color w:val="000000"/>
                <w:kern w:val="2"/>
                <w:sz w:val="22"/>
                <w:szCs w:val="22"/>
                <w:lang w:eastAsia="en-US"/>
                <w14:ligatures w14:val="standardContextual"/>
              </w:rPr>
              <w:t>47,33</w:t>
            </w:r>
          </w:p>
        </w:tc>
        <w:tc>
          <w:tcPr>
            <w:tcW w:w="860" w:type="dxa"/>
            <w:tcBorders>
              <w:top w:val="single" w:sz="4" w:space="0" w:color="auto"/>
              <w:left w:val="single" w:sz="4" w:space="0" w:color="auto"/>
              <w:bottom w:val="single" w:sz="8" w:space="0" w:color="000000"/>
              <w:right w:val="single" w:sz="8" w:space="0" w:color="000000"/>
            </w:tcBorders>
            <w:vAlign w:val="bottom"/>
          </w:tcPr>
          <w:p w14:paraId="134097D1" w14:textId="77777777"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Calibri"/>
                <w:color w:val="000000"/>
                <w:kern w:val="2"/>
                <w:sz w:val="22"/>
                <w:szCs w:val="22"/>
                <w:lang w:eastAsia="en-US"/>
                <w14:ligatures w14:val="standardContextual"/>
              </w:rPr>
              <w:t>62,91</w:t>
            </w:r>
          </w:p>
        </w:tc>
      </w:tr>
      <w:tr w:rsidR="00EC73AD" w:rsidRPr="006F0FEA" w14:paraId="0A29F638" w14:textId="77777777" w:rsidTr="00635964">
        <w:trPr>
          <w:trHeight w:val="20"/>
        </w:trPr>
        <w:tc>
          <w:tcPr>
            <w:tcW w:w="574" w:type="dxa"/>
            <w:tcBorders>
              <w:top w:val="single" w:sz="4" w:space="0" w:color="auto"/>
              <w:left w:val="single" w:sz="4" w:space="0" w:color="auto"/>
              <w:bottom w:val="single" w:sz="4" w:space="0" w:color="auto"/>
              <w:right w:val="single" w:sz="4" w:space="0" w:color="auto"/>
            </w:tcBorders>
          </w:tcPr>
          <w:p w14:paraId="794E9DFC" w14:textId="77777777" w:rsidR="00EC73AD" w:rsidRPr="0048437B" w:rsidRDefault="00EC73AD" w:rsidP="00EC73A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6.</w:t>
            </w:r>
          </w:p>
        </w:tc>
        <w:tc>
          <w:tcPr>
            <w:tcW w:w="6131" w:type="dxa"/>
            <w:tcBorders>
              <w:top w:val="single" w:sz="4" w:space="0" w:color="auto"/>
              <w:left w:val="single" w:sz="4" w:space="0" w:color="auto"/>
              <w:bottom w:val="single" w:sz="4" w:space="0" w:color="auto"/>
              <w:right w:val="single" w:sz="4" w:space="0" w:color="auto"/>
            </w:tcBorders>
          </w:tcPr>
          <w:p w14:paraId="580FB61F" w14:textId="77777777" w:rsidR="00EC73AD" w:rsidRPr="0048437B" w:rsidRDefault="00EC73AD" w:rsidP="00EC73A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Опора и движение</w:t>
            </w:r>
          </w:p>
        </w:tc>
        <w:tc>
          <w:tcPr>
            <w:tcW w:w="1134" w:type="dxa"/>
            <w:tcBorders>
              <w:top w:val="single" w:sz="8" w:space="0" w:color="000000"/>
              <w:left w:val="single" w:sz="4" w:space="0" w:color="auto"/>
              <w:bottom w:val="single" w:sz="8" w:space="0" w:color="000000"/>
              <w:right w:val="single" w:sz="4" w:space="0" w:color="auto"/>
            </w:tcBorders>
            <w:vAlign w:val="bottom"/>
          </w:tcPr>
          <w:p w14:paraId="073FBBB0" w14:textId="4411E558"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708" w:type="dxa"/>
            <w:tcBorders>
              <w:top w:val="single" w:sz="8" w:space="0" w:color="000000"/>
              <w:left w:val="single" w:sz="4" w:space="0" w:color="auto"/>
              <w:bottom w:val="single" w:sz="8" w:space="0" w:color="000000"/>
              <w:right w:val="single" w:sz="8" w:space="0" w:color="000000"/>
            </w:tcBorders>
          </w:tcPr>
          <w:p w14:paraId="6DCA9A8D" w14:textId="684702B5"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993" w:type="dxa"/>
            <w:tcBorders>
              <w:top w:val="single" w:sz="8" w:space="0" w:color="000000"/>
              <w:left w:val="single" w:sz="4" w:space="0" w:color="auto"/>
              <w:bottom w:val="single" w:sz="8" w:space="0" w:color="000000"/>
              <w:right w:val="single" w:sz="8" w:space="0" w:color="000000"/>
            </w:tcBorders>
            <w:vAlign w:val="bottom"/>
          </w:tcPr>
          <w:p w14:paraId="10980484" w14:textId="77777777"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Calibri"/>
                <w:color w:val="000000"/>
                <w:kern w:val="2"/>
                <w:sz w:val="22"/>
                <w:szCs w:val="22"/>
                <w:lang w:eastAsia="en-US"/>
                <w14:ligatures w14:val="standardContextual"/>
              </w:rPr>
              <w:t>54,81</w:t>
            </w:r>
          </w:p>
        </w:tc>
        <w:tc>
          <w:tcPr>
            <w:tcW w:w="860" w:type="dxa"/>
            <w:tcBorders>
              <w:top w:val="single" w:sz="8" w:space="0" w:color="000000"/>
              <w:left w:val="single" w:sz="4" w:space="0" w:color="auto"/>
              <w:bottom w:val="single" w:sz="8" w:space="0" w:color="000000"/>
              <w:right w:val="single" w:sz="8" w:space="0" w:color="000000"/>
            </w:tcBorders>
            <w:vAlign w:val="bottom"/>
          </w:tcPr>
          <w:p w14:paraId="32F20802" w14:textId="77777777"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Calibri"/>
                <w:color w:val="000000"/>
                <w:kern w:val="2"/>
                <w:sz w:val="22"/>
                <w:szCs w:val="22"/>
                <w:lang w:eastAsia="en-US"/>
                <w14:ligatures w14:val="standardContextual"/>
              </w:rPr>
              <w:t>68,08</w:t>
            </w:r>
          </w:p>
        </w:tc>
      </w:tr>
      <w:tr w:rsidR="00EC73AD" w:rsidRPr="006F0FEA" w14:paraId="31C16936" w14:textId="77777777" w:rsidTr="00635964">
        <w:trPr>
          <w:trHeight w:val="20"/>
        </w:trPr>
        <w:tc>
          <w:tcPr>
            <w:tcW w:w="574" w:type="dxa"/>
            <w:tcBorders>
              <w:top w:val="single" w:sz="4" w:space="0" w:color="auto"/>
              <w:left w:val="single" w:sz="8" w:space="0" w:color="000000"/>
              <w:bottom w:val="single" w:sz="8" w:space="0" w:color="000000"/>
              <w:right w:val="single" w:sz="8" w:space="0" w:color="000000"/>
            </w:tcBorders>
          </w:tcPr>
          <w:p w14:paraId="06D76C62" w14:textId="77777777" w:rsidR="00EC73AD" w:rsidRPr="0048437B" w:rsidRDefault="00EC73AD" w:rsidP="00EC73A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7.</w:t>
            </w:r>
          </w:p>
        </w:tc>
        <w:tc>
          <w:tcPr>
            <w:tcW w:w="6131" w:type="dxa"/>
            <w:tcBorders>
              <w:top w:val="single" w:sz="4" w:space="0" w:color="auto"/>
              <w:left w:val="single" w:sz="8" w:space="0" w:color="000000"/>
              <w:bottom w:val="single" w:sz="4" w:space="0" w:color="auto"/>
              <w:right w:val="single" w:sz="8" w:space="0" w:color="000000"/>
            </w:tcBorders>
          </w:tcPr>
          <w:p w14:paraId="11659B42" w14:textId="77777777" w:rsidR="00EC73AD" w:rsidRPr="0048437B" w:rsidRDefault="00EC73AD" w:rsidP="00EC73A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Внутренняя среда. Транспорт веществ</w:t>
            </w:r>
          </w:p>
        </w:tc>
        <w:tc>
          <w:tcPr>
            <w:tcW w:w="1134" w:type="dxa"/>
            <w:tcBorders>
              <w:top w:val="single" w:sz="8" w:space="0" w:color="000000"/>
              <w:left w:val="single" w:sz="8" w:space="0" w:color="000000"/>
              <w:bottom w:val="single" w:sz="8" w:space="0" w:color="000000"/>
              <w:right w:val="single" w:sz="8" w:space="0" w:color="000000"/>
            </w:tcBorders>
            <w:vAlign w:val="bottom"/>
          </w:tcPr>
          <w:p w14:paraId="0A8C736A" w14:textId="7D9844C5"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708" w:type="dxa"/>
            <w:tcBorders>
              <w:top w:val="single" w:sz="8" w:space="0" w:color="000000"/>
              <w:left w:val="single" w:sz="8" w:space="0" w:color="000000"/>
              <w:bottom w:val="single" w:sz="8" w:space="0" w:color="000000"/>
              <w:right w:val="single" w:sz="8" w:space="0" w:color="000000"/>
            </w:tcBorders>
          </w:tcPr>
          <w:p w14:paraId="0201FA8A" w14:textId="331011ED"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993" w:type="dxa"/>
            <w:tcBorders>
              <w:top w:val="single" w:sz="8" w:space="0" w:color="000000"/>
              <w:left w:val="single" w:sz="8" w:space="0" w:color="000000"/>
              <w:bottom w:val="single" w:sz="8" w:space="0" w:color="000000"/>
              <w:right w:val="single" w:sz="8" w:space="0" w:color="000000"/>
            </w:tcBorders>
            <w:vAlign w:val="bottom"/>
          </w:tcPr>
          <w:p w14:paraId="20F51F28" w14:textId="77777777" w:rsidR="00EC73AD" w:rsidRPr="0048437B" w:rsidRDefault="00EC73AD" w:rsidP="00EC73AD">
            <w:pPr>
              <w:autoSpaceDE w:val="0"/>
              <w:autoSpaceDN w:val="0"/>
              <w:adjustRightInd w:val="0"/>
              <w:spacing w:before="13" w:line="104" w:lineRule="atLeast"/>
              <w:ind w:left="15"/>
              <w:jc w:val="center"/>
              <w:rPr>
                <w:rFonts w:eastAsia="Arial"/>
                <w:b/>
                <w:color w:val="000000"/>
                <w:sz w:val="22"/>
                <w:szCs w:val="22"/>
              </w:rPr>
            </w:pPr>
            <w:r w:rsidRPr="0048437B">
              <w:rPr>
                <w:rFonts w:eastAsia="Calibri"/>
                <w:b/>
                <w:color w:val="000000"/>
                <w:kern w:val="2"/>
                <w:sz w:val="22"/>
                <w:szCs w:val="22"/>
                <w:lang w:eastAsia="en-US"/>
                <w14:ligatures w14:val="standardContextual"/>
              </w:rPr>
              <w:t>44,65</w:t>
            </w:r>
          </w:p>
        </w:tc>
        <w:tc>
          <w:tcPr>
            <w:tcW w:w="860" w:type="dxa"/>
            <w:tcBorders>
              <w:top w:val="single" w:sz="8" w:space="0" w:color="000000"/>
              <w:left w:val="single" w:sz="8" w:space="0" w:color="000000"/>
              <w:bottom w:val="single" w:sz="8" w:space="0" w:color="000000"/>
              <w:right w:val="single" w:sz="8" w:space="0" w:color="000000"/>
            </w:tcBorders>
            <w:vAlign w:val="bottom"/>
          </w:tcPr>
          <w:p w14:paraId="76B8FCA6" w14:textId="77777777"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Calibri"/>
                <w:color w:val="000000"/>
                <w:kern w:val="2"/>
                <w:sz w:val="22"/>
                <w:szCs w:val="22"/>
                <w:lang w:eastAsia="en-US"/>
                <w14:ligatures w14:val="standardContextual"/>
              </w:rPr>
              <w:t>61,12</w:t>
            </w:r>
          </w:p>
        </w:tc>
      </w:tr>
      <w:tr w:rsidR="00EC73AD" w:rsidRPr="006F0FEA" w14:paraId="483F7D20" w14:textId="77777777" w:rsidTr="00635964">
        <w:trPr>
          <w:trHeight w:val="20"/>
        </w:trPr>
        <w:tc>
          <w:tcPr>
            <w:tcW w:w="574" w:type="dxa"/>
            <w:tcBorders>
              <w:top w:val="single" w:sz="8" w:space="0" w:color="000000"/>
              <w:left w:val="single" w:sz="8" w:space="0" w:color="000000"/>
              <w:bottom w:val="single" w:sz="4" w:space="0" w:color="auto"/>
              <w:right w:val="single" w:sz="4" w:space="0" w:color="auto"/>
            </w:tcBorders>
          </w:tcPr>
          <w:p w14:paraId="63EE0EA9" w14:textId="77777777" w:rsidR="00EC73AD" w:rsidRPr="0048437B" w:rsidRDefault="00EC73AD" w:rsidP="00EC73A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8.</w:t>
            </w:r>
          </w:p>
        </w:tc>
        <w:tc>
          <w:tcPr>
            <w:tcW w:w="6131" w:type="dxa"/>
            <w:tcBorders>
              <w:top w:val="single" w:sz="4" w:space="0" w:color="auto"/>
              <w:left w:val="single" w:sz="4" w:space="0" w:color="auto"/>
              <w:bottom w:val="single" w:sz="4" w:space="0" w:color="auto"/>
              <w:right w:val="single" w:sz="4" w:space="0" w:color="auto"/>
            </w:tcBorders>
          </w:tcPr>
          <w:p w14:paraId="3EB565A0" w14:textId="77777777" w:rsidR="00EC73AD" w:rsidRPr="0048437B" w:rsidRDefault="00EC73AD" w:rsidP="00EC73A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Питание. Дыхание. Обмен веществ. Выделение. Покровы тела</w:t>
            </w:r>
          </w:p>
        </w:tc>
        <w:tc>
          <w:tcPr>
            <w:tcW w:w="1134" w:type="dxa"/>
            <w:tcBorders>
              <w:top w:val="single" w:sz="8" w:space="0" w:color="000000"/>
              <w:left w:val="single" w:sz="4" w:space="0" w:color="auto"/>
              <w:bottom w:val="single" w:sz="4" w:space="0" w:color="auto"/>
              <w:right w:val="single" w:sz="4" w:space="0" w:color="auto"/>
            </w:tcBorders>
            <w:vAlign w:val="bottom"/>
          </w:tcPr>
          <w:p w14:paraId="7772F1A4" w14:textId="559337AB"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708" w:type="dxa"/>
            <w:tcBorders>
              <w:top w:val="single" w:sz="8" w:space="0" w:color="000000"/>
              <w:left w:val="single" w:sz="4" w:space="0" w:color="auto"/>
              <w:bottom w:val="single" w:sz="4" w:space="0" w:color="auto"/>
              <w:right w:val="single" w:sz="8" w:space="0" w:color="000000"/>
            </w:tcBorders>
          </w:tcPr>
          <w:p w14:paraId="50088B1C" w14:textId="49345378"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993" w:type="dxa"/>
            <w:tcBorders>
              <w:top w:val="single" w:sz="8" w:space="0" w:color="000000"/>
              <w:left w:val="single" w:sz="4" w:space="0" w:color="auto"/>
              <w:bottom w:val="single" w:sz="4" w:space="0" w:color="auto"/>
              <w:right w:val="single" w:sz="8" w:space="0" w:color="000000"/>
            </w:tcBorders>
            <w:vAlign w:val="bottom"/>
          </w:tcPr>
          <w:p w14:paraId="72CD7ECB" w14:textId="77777777"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Calibri"/>
                <w:color w:val="000000"/>
                <w:kern w:val="2"/>
                <w:sz w:val="22"/>
                <w:szCs w:val="22"/>
                <w:lang w:eastAsia="en-US"/>
                <w14:ligatures w14:val="standardContextual"/>
              </w:rPr>
              <w:t>50,53</w:t>
            </w:r>
          </w:p>
        </w:tc>
        <w:tc>
          <w:tcPr>
            <w:tcW w:w="860" w:type="dxa"/>
            <w:tcBorders>
              <w:top w:val="single" w:sz="8" w:space="0" w:color="000000"/>
              <w:left w:val="single" w:sz="4" w:space="0" w:color="auto"/>
              <w:bottom w:val="single" w:sz="4" w:space="0" w:color="auto"/>
              <w:right w:val="single" w:sz="8" w:space="0" w:color="000000"/>
            </w:tcBorders>
            <w:vAlign w:val="bottom"/>
          </w:tcPr>
          <w:p w14:paraId="508638D7" w14:textId="77777777"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Calibri"/>
                <w:color w:val="000000"/>
                <w:kern w:val="2"/>
                <w:sz w:val="22"/>
                <w:szCs w:val="22"/>
                <w:lang w:eastAsia="en-US"/>
                <w14:ligatures w14:val="standardContextual"/>
              </w:rPr>
              <w:t>63,93</w:t>
            </w:r>
          </w:p>
        </w:tc>
      </w:tr>
      <w:tr w:rsidR="00EC73AD" w:rsidRPr="006F0FEA" w14:paraId="3793286C" w14:textId="77777777" w:rsidTr="00635964">
        <w:trPr>
          <w:trHeight w:val="20"/>
        </w:trPr>
        <w:tc>
          <w:tcPr>
            <w:tcW w:w="574" w:type="dxa"/>
            <w:tcBorders>
              <w:top w:val="single" w:sz="4" w:space="0" w:color="auto"/>
              <w:left w:val="single" w:sz="8" w:space="0" w:color="000000"/>
              <w:bottom w:val="single" w:sz="4" w:space="0" w:color="auto"/>
              <w:right w:val="single" w:sz="4" w:space="0" w:color="auto"/>
            </w:tcBorders>
          </w:tcPr>
          <w:p w14:paraId="46B0197A" w14:textId="77777777" w:rsidR="00EC73AD" w:rsidRPr="0048437B" w:rsidRDefault="00EC73AD" w:rsidP="00EC73A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9.</w:t>
            </w:r>
          </w:p>
        </w:tc>
        <w:tc>
          <w:tcPr>
            <w:tcW w:w="6131" w:type="dxa"/>
            <w:tcBorders>
              <w:top w:val="single" w:sz="4" w:space="0" w:color="auto"/>
              <w:left w:val="single" w:sz="4" w:space="0" w:color="auto"/>
              <w:bottom w:val="single" w:sz="4" w:space="0" w:color="auto"/>
              <w:right w:val="single" w:sz="4" w:space="0" w:color="auto"/>
            </w:tcBorders>
          </w:tcPr>
          <w:p w14:paraId="6CCE49E4" w14:textId="77777777" w:rsidR="00EC73AD" w:rsidRPr="0048437B" w:rsidRDefault="00EC73AD" w:rsidP="00EC73A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Органы чувств</w:t>
            </w:r>
          </w:p>
        </w:tc>
        <w:tc>
          <w:tcPr>
            <w:tcW w:w="1134" w:type="dxa"/>
            <w:tcBorders>
              <w:top w:val="single" w:sz="4" w:space="0" w:color="auto"/>
              <w:left w:val="single" w:sz="4" w:space="0" w:color="auto"/>
              <w:bottom w:val="single" w:sz="4" w:space="0" w:color="auto"/>
              <w:right w:val="single" w:sz="4" w:space="0" w:color="auto"/>
            </w:tcBorders>
            <w:vAlign w:val="bottom"/>
          </w:tcPr>
          <w:p w14:paraId="7DB022EB" w14:textId="0BCB8FF0"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708" w:type="dxa"/>
            <w:tcBorders>
              <w:top w:val="single" w:sz="4" w:space="0" w:color="auto"/>
              <w:left w:val="single" w:sz="4" w:space="0" w:color="auto"/>
              <w:bottom w:val="single" w:sz="4" w:space="0" w:color="auto"/>
              <w:right w:val="single" w:sz="8" w:space="0" w:color="000000"/>
            </w:tcBorders>
          </w:tcPr>
          <w:p w14:paraId="40F5913C" w14:textId="0FAD129F"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993" w:type="dxa"/>
            <w:tcBorders>
              <w:top w:val="single" w:sz="4" w:space="0" w:color="auto"/>
              <w:left w:val="single" w:sz="4" w:space="0" w:color="auto"/>
              <w:bottom w:val="single" w:sz="4" w:space="0" w:color="auto"/>
              <w:right w:val="single" w:sz="8" w:space="0" w:color="000000"/>
            </w:tcBorders>
            <w:vAlign w:val="bottom"/>
          </w:tcPr>
          <w:p w14:paraId="27D189BC" w14:textId="77777777"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Calibri"/>
                <w:color w:val="000000"/>
                <w:kern w:val="2"/>
                <w:sz w:val="22"/>
                <w:szCs w:val="22"/>
                <w:lang w:eastAsia="en-US"/>
                <w14:ligatures w14:val="standardContextual"/>
              </w:rPr>
              <w:t>61,23</w:t>
            </w:r>
          </w:p>
        </w:tc>
        <w:tc>
          <w:tcPr>
            <w:tcW w:w="860" w:type="dxa"/>
            <w:tcBorders>
              <w:top w:val="single" w:sz="4" w:space="0" w:color="auto"/>
              <w:left w:val="single" w:sz="4" w:space="0" w:color="auto"/>
              <w:bottom w:val="single" w:sz="4" w:space="0" w:color="auto"/>
              <w:right w:val="single" w:sz="8" w:space="0" w:color="000000"/>
            </w:tcBorders>
            <w:vAlign w:val="bottom"/>
          </w:tcPr>
          <w:p w14:paraId="2C9DAA18" w14:textId="77777777"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Calibri"/>
                <w:color w:val="000000"/>
                <w:kern w:val="2"/>
                <w:sz w:val="22"/>
                <w:szCs w:val="22"/>
                <w:lang w:eastAsia="en-US"/>
                <w14:ligatures w14:val="standardContextual"/>
              </w:rPr>
              <w:t>65,56</w:t>
            </w:r>
          </w:p>
        </w:tc>
      </w:tr>
      <w:tr w:rsidR="00EC73AD" w:rsidRPr="006F0FEA" w14:paraId="1310C131" w14:textId="77777777" w:rsidTr="00635964">
        <w:trPr>
          <w:trHeight w:val="20"/>
        </w:trPr>
        <w:tc>
          <w:tcPr>
            <w:tcW w:w="574" w:type="dxa"/>
            <w:tcBorders>
              <w:top w:val="single" w:sz="4" w:space="0" w:color="auto"/>
              <w:left w:val="single" w:sz="8" w:space="0" w:color="000000"/>
              <w:bottom w:val="single" w:sz="8" w:space="0" w:color="000000"/>
              <w:right w:val="single" w:sz="4" w:space="0" w:color="auto"/>
            </w:tcBorders>
          </w:tcPr>
          <w:p w14:paraId="23827893" w14:textId="77777777" w:rsidR="00EC73AD" w:rsidRPr="0048437B" w:rsidRDefault="00EC73AD" w:rsidP="00EC73A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10.</w:t>
            </w:r>
          </w:p>
        </w:tc>
        <w:tc>
          <w:tcPr>
            <w:tcW w:w="6131" w:type="dxa"/>
            <w:tcBorders>
              <w:top w:val="single" w:sz="4" w:space="0" w:color="auto"/>
              <w:left w:val="single" w:sz="4" w:space="0" w:color="auto"/>
              <w:bottom w:val="single" w:sz="4" w:space="0" w:color="auto"/>
              <w:right w:val="single" w:sz="4" w:space="0" w:color="auto"/>
            </w:tcBorders>
          </w:tcPr>
          <w:p w14:paraId="5F5861DD" w14:textId="77777777" w:rsidR="00EC73AD" w:rsidRPr="0048437B" w:rsidRDefault="00EC73AD" w:rsidP="00EC73A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Обладать приёмами работы с информацией биологического содержания, представленной в графической форме</w:t>
            </w:r>
          </w:p>
        </w:tc>
        <w:tc>
          <w:tcPr>
            <w:tcW w:w="1134" w:type="dxa"/>
            <w:tcBorders>
              <w:top w:val="single" w:sz="4" w:space="0" w:color="auto"/>
              <w:left w:val="single" w:sz="4" w:space="0" w:color="auto"/>
              <w:bottom w:val="single" w:sz="8" w:space="0" w:color="000000"/>
              <w:right w:val="single" w:sz="4" w:space="0" w:color="auto"/>
            </w:tcBorders>
            <w:vAlign w:val="bottom"/>
          </w:tcPr>
          <w:p w14:paraId="3838BD1E" w14:textId="1B5DA47C"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sz w:val="22"/>
                <w:szCs w:val="22"/>
              </w:rPr>
              <w:t>П</w:t>
            </w:r>
          </w:p>
        </w:tc>
        <w:tc>
          <w:tcPr>
            <w:tcW w:w="708" w:type="dxa"/>
            <w:tcBorders>
              <w:top w:val="single" w:sz="4" w:space="0" w:color="auto"/>
              <w:left w:val="single" w:sz="4" w:space="0" w:color="auto"/>
              <w:bottom w:val="single" w:sz="8" w:space="0" w:color="000000"/>
              <w:right w:val="single" w:sz="8" w:space="0" w:color="000000"/>
            </w:tcBorders>
          </w:tcPr>
          <w:p w14:paraId="5CAF398B" w14:textId="6938844F"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2</w:t>
            </w:r>
          </w:p>
        </w:tc>
        <w:tc>
          <w:tcPr>
            <w:tcW w:w="993" w:type="dxa"/>
            <w:tcBorders>
              <w:top w:val="single" w:sz="4" w:space="0" w:color="auto"/>
              <w:left w:val="single" w:sz="4" w:space="0" w:color="auto"/>
              <w:bottom w:val="single" w:sz="8" w:space="0" w:color="000000"/>
              <w:right w:val="single" w:sz="8" w:space="0" w:color="000000"/>
            </w:tcBorders>
            <w:vAlign w:val="bottom"/>
          </w:tcPr>
          <w:p w14:paraId="493F76AB" w14:textId="77777777"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Calibri"/>
                <w:color w:val="000000"/>
                <w:kern w:val="2"/>
                <w:sz w:val="22"/>
                <w:szCs w:val="22"/>
                <w:lang w:eastAsia="en-US"/>
                <w14:ligatures w14:val="standardContextual"/>
              </w:rPr>
              <w:t>74,47</w:t>
            </w:r>
          </w:p>
        </w:tc>
        <w:tc>
          <w:tcPr>
            <w:tcW w:w="860" w:type="dxa"/>
            <w:tcBorders>
              <w:top w:val="single" w:sz="4" w:space="0" w:color="auto"/>
              <w:left w:val="single" w:sz="4" w:space="0" w:color="auto"/>
              <w:bottom w:val="single" w:sz="8" w:space="0" w:color="000000"/>
              <w:right w:val="single" w:sz="8" w:space="0" w:color="000000"/>
            </w:tcBorders>
            <w:vAlign w:val="bottom"/>
          </w:tcPr>
          <w:p w14:paraId="22B84A8D" w14:textId="77777777"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Calibri"/>
                <w:color w:val="000000"/>
                <w:kern w:val="2"/>
                <w:sz w:val="22"/>
                <w:szCs w:val="22"/>
                <w:lang w:eastAsia="en-US"/>
                <w14:ligatures w14:val="standardContextual"/>
              </w:rPr>
              <w:t>77,58</w:t>
            </w:r>
          </w:p>
        </w:tc>
      </w:tr>
      <w:tr w:rsidR="00EC73AD" w:rsidRPr="006F0FEA" w14:paraId="7B3E6559" w14:textId="77777777" w:rsidTr="00635964">
        <w:trPr>
          <w:trHeight w:val="20"/>
        </w:trPr>
        <w:tc>
          <w:tcPr>
            <w:tcW w:w="574" w:type="dxa"/>
            <w:tcBorders>
              <w:top w:val="single" w:sz="8" w:space="0" w:color="000000"/>
              <w:left w:val="single" w:sz="8" w:space="0" w:color="000000"/>
              <w:bottom w:val="single" w:sz="4" w:space="0" w:color="auto"/>
              <w:right w:val="single" w:sz="4" w:space="0" w:color="auto"/>
            </w:tcBorders>
          </w:tcPr>
          <w:p w14:paraId="04D03099" w14:textId="77777777" w:rsidR="00EC73AD" w:rsidRPr="0048437B" w:rsidRDefault="00EC73AD" w:rsidP="00EC73A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11.</w:t>
            </w:r>
          </w:p>
        </w:tc>
        <w:tc>
          <w:tcPr>
            <w:tcW w:w="6131" w:type="dxa"/>
            <w:tcBorders>
              <w:top w:val="single" w:sz="4" w:space="0" w:color="auto"/>
              <w:left w:val="single" w:sz="4" w:space="0" w:color="auto"/>
              <w:bottom w:val="single" w:sz="4" w:space="0" w:color="auto"/>
              <w:right w:val="single" w:sz="4" w:space="0" w:color="auto"/>
            </w:tcBorders>
          </w:tcPr>
          <w:p w14:paraId="41E50F1C" w14:textId="77777777" w:rsidR="00EC73AD" w:rsidRPr="0048437B" w:rsidRDefault="00EC73AD" w:rsidP="00EC73A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Умение проводить множественный выбор</w:t>
            </w:r>
          </w:p>
        </w:tc>
        <w:tc>
          <w:tcPr>
            <w:tcW w:w="1134" w:type="dxa"/>
            <w:tcBorders>
              <w:top w:val="single" w:sz="8" w:space="0" w:color="000000"/>
              <w:left w:val="single" w:sz="4" w:space="0" w:color="auto"/>
              <w:bottom w:val="single" w:sz="4" w:space="0" w:color="auto"/>
              <w:right w:val="single" w:sz="4" w:space="0" w:color="auto"/>
            </w:tcBorders>
            <w:vAlign w:val="bottom"/>
          </w:tcPr>
          <w:p w14:paraId="0AF54B5E" w14:textId="727BE8A9"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sz w:val="22"/>
                <w:szCs w:val="22"/>
              </w:rPr>
              <w:t>П</w:t>
            </w:r>
          </w:p>
        </w:tc>
        <w:tc>
          <w:tcPr>
            <w:tcW w:w="708" w:type="dxa"/>
            <w:tcBorders>
              <w:top w:val="single" w:sz="8" w:space="0" w:color="000000"/>
              <w:left w:val="single" w:sz="4" w:space="0" w:color="auto"/>
              <w:bottom w:val="single" w:sz="4" w:space="0" w:color="auto"/>
              <w:right w:val="single" w:sz="8" w:space="0" w:color="000000"/>
            </w:tcBorders>
          </w:tcPr>
          <w:p w14:paraId="0B81817D" w14:textId="73BBE962"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2</w:t>
            </w:r>
          </w:p>
        </w:tc>
        <w:tc>
          <w:tcPr>
            <w:tcW w:w="993" w:type="dxa"/>
            <w:tcBorders>
              <w:top w:val="single" w:sz="8" w:space="0" w:color="000000"/>
              <w:left w:val="single" w:sz="4" w:space="0" w:color="auto"/>
              <w:bottom w:val="single" w:sz="4" w:space="0" w:color="auto"/>
              <w:right w:val="single" w:sz="8" w:space="0" w:color="000000"/>
            </w:tcBorders>
            <w:vAlign w:val="bottom"/>
          </w:tcPr>
          <w:p w14:paraId="0251437F" w14:textId="77777777"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Calibri"/>
                <w:color w:val="000000"/>
                <w:kern w:val="2"/>
                <w:sz w:val="22"/>
                <w:szCs w:val="22"/>
                <w:lang w:eastAsia="en-US"/>
                <w14:ligatures w14:val="standardContextual"/>
              </w:rPr>
              <w:t>64,71</w:t>
            </w:r>
          </w:p>
        </w:tc>
        <w:tc>
          <w:tcPr>
            <w:tcW w:w="860" w:type="dxa"/>
            <w:tcBorders>
              <w:top w:val="single" w:sz="8" w:space="0" w:color="000000"/>
              <w:left w:val="single" w:sz="4" w:space="0" w:color="auto"/>
              <w:bottom w:val="single" w:sz="4" w:space="0" w:color="auto"/>
              <w:right w:val="single" w:sz="8" w:space="0" w:color="000000"/>
            </w:tcBorders>
            <w:vAlign w:val="bottom"/>
          </w:tcPr>
          <w:p w14:paraId="029723A0" w14:textId="77777777"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Calibri"/>
                <w:color w:val="000000"/>
                <w:kern w:val="2"/>
                <w:sz w:val="22"/>
                <w:szCs w:val="22"/>
                <w:lang w:eastAsia="en-US"/>
                <w14:ligatures w14:val="standardContextual"/>
              </w:rPr>
              <w:t>65,07</w:t>
            </w:r>
          </w:p>
        </w:tc>
      </w:tr>
      <w:tr w:rsidR="00EC73AD" w:rsidRPr="006F0FEA" w14:paraId="24FAE3C9" w14:textId="77777777" w:rsidTr="00635964">
        <w:trPr>
          <w:trHeight w:val="20"/>
        </w:trPr>
        <w:tc>
          <w:tcPr>
            <w:tcW w:w="574" w:type="dxa"/>
            <w:tcBorders>
              <w:top w:val="single" w:sz="4" w:space="0" w:color="auto"/>
              <w:left w:val="single" w:sz="8" w:space="0" w:color="000000"/>
              <w:bottom w:val="single" w:sz="8" w:space="0" w:color="000000"/>
              <w:right w:val="single" w:sz="4" w:space="0" w:color="auto"/>
            </w:tcBorders>
          </w:tcPr>
          <w:p w14:paraId="23C30F53" w14:textId="77777777" w:rsidR="00EC73AD" w:rsidRPr="0048437B" w:rsidRDefault="00EC73AD" w:rsidP="00EC73A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12.</w:t>
            </w:r>
          </w:p>
        </w:tc>
        <w:tc>
          <w:tcPr>
            <w:tcW w:w="6131" w:type="dxa"/>
            <w:tcBorders>
              <w:top w:val="single" w:sz="4" w:space="0" w:color="auto"/>
              <w:left w:val="single" w:sz="4" w:space="0" w:color="auto"/>
              <w:bottom w:val="single" w:sz="4" w:space="0" w:color="auto"/>
              <w:right w:val="single" w:sz="4" w:space="0" w:color="auto"/>
            </w:tcBorders>
          </w:tcPr>
          <w:p w14:paraId="0D2FA910" w14:textId="77777777" w:rsidR="00EC73AD" w:rsidRPr="0048437B" w:rsidRDefault="00EC73AD" w:rsidP="00EC73A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Умение проводить множественный выбор</w:t>
            </w:r>
          </w:p>
        </w:tc>
        <w:tc>
          <w:tcPr>
            <w:tcW w:w="1134" w:type="dxa"/>
            <w:tcBorders>
              <w:top w:val="single" w:sz="4" w:space="0" w:color="auto"/>
              <w:left w:val="single" w:sz="4" w:space="0" w:color="auto"/>
              <w:bottom w:val="single" w:sz="8" w:space="0" w:color="000000"/>
              <w:right w:val="single" w:sz="4" w:space="0" w:color="auto"/>
            </w:tcBorders>
            <w:vAlign w:val="bottom"/>
          </w:tcPr>
          <w:p w14:paraId="151CFA44" w14:textId="16997D67"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sz w:val="22"/>
                <w:szCs w:val="22"/>
              </w:rPr>
              <w:t>П</w:t>
            </w:r>
          </w:p>
        </w:tc>
        <w:tc>
          <w:tcPr>
            <w:tcW w:w="708" w:type="dxa"/>
            <w:tcBorders>
              <w:top w:val="single" w:sz="4" w:space="0" w:color="auto"/>
              <w:left w:val="single" w:sz="4" w:space="0" w:color="auto"/>
              <w:bottom w:val="single" w:sz="8" w:space="0" w:color="000000"/>
              <w:right w:val="single" w:sz="8" w:space="0" w:color="000000"/>
            </w:tcBorders>
          </w:tcPr>
          <w:p w14:paraId="78759058" w14:textId="7F5904E0"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2</w:t>
            </w:r>
          </w:p>
        </w:tc>
        <w:tc>
          <w:tcPr>
            <w:tcW w:w="993" w:type="dxa"/>
            <w:tcBorders>
              <w:top w:val="single" w:sz="4" w:space="0" w:color="auto"/>
              <w:left w:val="single" w:sz="4" w:space="0" w:color="auto"/>
              <w:bottom w:val="single" w:sz="8" w:space="0" w:color="000000"/>
              <w:right w:val="single" w:sz="8" w:space="0" w:color="000000"/>
            </w:tcBorders>
            <w:vAlign w:val="bottom"/>
          </w:tcPr>
          <w:p w14:paraId="512F6F63" w14:textId="77777777"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Calibri"/>
                <w:color w:val="000000"/>
                <w:kern w:val="2"/>
                <w:sz w:val="22"/>
                <w:szCs w:val="22"/>
                <w:lang w:eastAsia="en-US"/>
                <w14:ligatures w14:val="standardContextual"/>
              </w:rPr>
              <w:t>58,69</w:t>
            </w:r>
          </w:p>
        </w:tc>
        <w:tc>
          <w:tcPr>
            <w:tcW w:w="860" w:type="dxa"/>
            <w:tcBorders>
              <w:top w:val="single" w:sz="4" w:space="0" w:color="auto"/>
              <w:left w:val="single" w:sz="4" w:space="0" w:color="auto"/>
              <w:bottom w:val="single" w:sz="8" w:space="0" w:color="000000"/>
              <w:right w:val="single" w:sz="8" w:space="0" w:color="000000"/>
            </w:tcBorders>
            <w:vAlign w:val="bottom"/>
          </w:tcPr>
          <w:p w14:paraId="23D106B4" w14:textId="77777777"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Calibri"/>
                <w:color w:val="000000"/>
                <w:kern w:val="2"/>
                <w:sz w:val="22"/>
                <w:szCs w:val="22"/>
                <w:lang w:eastAsia="en-US"/>
                <w14:ligatures w14:val="standardContextual"/>
              </w:rPr>
              <w:t>64,5</w:t>
            </w:r>
          </w:p>
        </w:tc>
      </w:tr>
      <w:tr w:rsidR="00EC73AD" w:rsidRPr="006F0FEA" w14:paraId="5C688458" w14:textId="77777777" w:rsidTr="00635964">
        <w:trPr>
          <w:trHeight w:val="20"/>
        </w:trPr>
        <w:tc>
          <w:tcPr>
            <w:tcW w:w="574" w:type="dxa"/>
            <w:tcBorders>
              <w:top w:val="single" w:sz="8" w:space="0" w:color="000000"/>
              <w:left w:val="single" w:sz="8" w:space="0" w:color="000000"/>
              <w:right w:val="single" w:sz="4" w:space="0" w:color="auto"/>
            </w:tcBorders>
          </w:tcPr>
          <w:p w14:paraId="480158EE" w14:textId="77777777" w:rsidR="00EC73AD" w:rsidRPr="0048437B" w:rsidRDefault="00EC73AD" w:rsidP="00EC73A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13.</w:t>
            </w:r>
          </w:p>
        </w:tc>
        <w:tc>
          <w:tcPr>
            <w:tcW w:w="6131" w:type="dxa"/>
            <w:tcBorders>
              <w:top w:val="single" w:sz="4" w:space="0" w:color="auto"/>
              <w:left w:val="single" w:sz="4" w:space="0" w:color="auto"/>
              <w:bottom w:val="single" w:sz="4" w:space="0" w:color="auto"/>
              <w:right w:val="single" w:sz="4" w:space="0" w:color="auto"/>
            </w:tcBorders>
          </w:tcPr>
          <w:p w14:paraId="76BD842A" w14:textId="77777777" w:rsidR="00EC73AD" w:rsidRPr="0048437B" w:rsidRDefault="00EC73AD" w:rsidP="00EC73A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Знать признаки биологических объектов на разных уровнях организации живого. Умение устанавливать соответствие</w:t>
            </w:r>
          </w:p>
        </w:tc>
        <w:tc>
          <w:tcPr>
            <w:tcW w:w="1134" w:type="dxa"/>
            <w:tcBorders>
              <w:top w:val="single" w:sz="8" w:space="0" w:color="000000"/>
              <w:left w:val="single" w:sz="4" w:space="0" w:color="auto"/>
              <w:right w:val="single" w:sz="4" w:space="0" w:color="auto"/>
            </w:tcBorders>
            <w:vAlign w:val="bottom"/>
          </w:tcPr>
          <w:p w14:paraId="589FBC96" w14:textId="196CA260"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sz w:val="22"/>
                <w:szCs w:val="22"/>
              </w:rPr>
              <w:t>П</w:t>
            </w:r>
          </w:p>
        </w:tc>
        <w:tc>
          <w:tcPr>
            <w:tcW w:w="708" w:type="dxa"/>
            <w:tcBorders>
              <w:top w:val="single" w:sz="8" w:space="0" w:color="000000"/>
              <w:left w:val="single" w:sz="4" w:space="0" w:color="auto"/>
              <w:right w:val="single" w:sz="8" w:space="0" w:color="000000"/>
            </w:tcBorders>
          </w:tcPr>
          <w:p w14:paraId="5F843A10" w14:textId="13B9C3F8"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2</w:t>
            </w:r>
          </w:p>
        </w:tc>
        <w:tc>
          <w:tcPr>
            <w:tcW w:w="993" w:type="dxa"/>
            <w:tcBorders>
              <w:top w:val="single" w:sz="8" w:space="0" w:color="000000"/>
              <w:left w:val="single" w:sz="4" w:space="0" w:color="auto"/>
              <w:right w:val="single" w:sz="8" w:space="0" w:color="000000"/>
            </w:tcBorders>
            <w:vAlign w:val="bottom"/>
          </w:tcPr>
          <w:p w14:paraId="6EB46CEC" w14:textId="77777777"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Calibri"/>
                <w:color w:val="000000"/>
                <w:kern w:val="2"/>
                <w:sz w:val="22"/>
                <w:szCs w:val="22"/>
                <w:lang w:eastAsia="en-US"/>
                <w14:ligatures w14:val="standardContextual"/>
              </w:rPr>
              <w:t>43,32</w:t>
            </w:r>
          </w:p>
        </w:tc>
        <w:tc>
          <w:tcPr>
            <w:tcW w:w="860" w:type="dxa"/>
            <w:tcBorders>
              <w:top w:val="single" w:sz="8" w:space="0" w:color="000000"/>
              <w:left w:val="single" w:sz="4" w:space="0" w:color="auto"/>
              <w:right w:val="single" w:sz="8" w:space="0" w:color="000000"/>
            </w:tcBorders>
            <w:vAlign w:val="bottom"/>
          </w:tcPr>
          <w:p w14:paraId="1AC39645" w14:textId="77777777"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Calibri"/>
                <w:color w:val="000000"/>
                <w:kern w:val="2"/>
                <w:sz w:val="22"/>
                <w:szCs w:val="22"/>
                <w:lang w:eastAsia="en-US"/>
                <w14:ligatures w14:val="standardContextual"/>
              </w:rPr>
              <w:t>50,72</w:t>
            </w:r>
          </w:p>
        </w:tc>
      </w:tr>
      <w:tr w:rsidR="00EC73AD" w:rsidRPr="006F0FEA" w14:paraId="68A6452B" w14:textId="77777777" w:rsidTr="00635964">
        <w:trPr>
          <w:trHeight w:val="20"/>
        </w:trPr>
        <w:tc>
          <w:tcPr>
            <w:tcW w:w="574" w:type="dxa"/>
            <w:tcBorders>
              <w:top w:val="single" w:sz="8" w:space="0" w:color="000000"/>
              <w:left w:val="single" w:sz="8" w:space="0" w:color="000000"/>
              <w:right w:val="single" w:sz="4" w:space="0" w:color="auto"/>
            </w:tcBorders>
          </w:tcPr>
          <w:p w14:paraId="30AA1569" w14:textId="77777777" w:rsidR="00EC73AD" w:rsidRPr="0048437B" w:rsidRDefault="00EC73AD" w:rsidP="00EC73A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14.</w:t>
            </w:r>
          </w:p>
        </w:tc>
        <w:tc>
          <w:tcPr>
            <w:tcW w:w="6131" w:type="dxa"/>
            <w:tcBorders>
              <w:top w:val="single" w:sz="4" w:space="0" w:color="auto"/>
              <w:left w:val="single" w:sz="4" w:space="0" w:color="auto"/>
              <w:bottom w:val="single" w:sz="4" w:space="0" w:color="auto"/>
              <w:right w:val="single" w:sz="4" w:space="0" w:color="auto"/>
            </w:tcBorders>
          </w:tcPr>
          <w:p w14:paraId="08043723" w14:textId="77777777" w:rsidR="00EC73AD" w:rsidRPr="0048437B" w:rsidRDefault="00EC73AD" w:rsidP="00EC73A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Умение определять последовательности биологических процессов, явлений, объектов</w:t>
            </w:r>
          </w:p>
        </w:tc>
        <w:tc>
          <w:tcPr>
            <w:tcW w:w="1134" w:type="dxa"/>
            <w:tcBorders>
              <w:top w:val="single" w:sz="8" w:space="0" w:color="000000"/>
              <w:left w:val="single" w:sz="4" w:space="0" w:color="auto"/>
              <w:right w:val="single" w:sz="4" w:space="0" w:color="auto"/>
            </w:tcBorders>
            <w:vAlign w:val="bottom"/>
          </w:tcPr>
          <w:p w14:paraId="7DE55FCE" w14:textId="779DFB10"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sz w:val="22"/>
                <w:szCs w:val="22"/>
              </w:rPr>
              <w:t>П</w:t>
            </w:r>
          </w:p>
        </w:tc>
        <w:tc>
          <w:tcPr>
            <w:tcW w:w="708" w:type="dxa"/>
            <w:tcBorders>
              <w:top w:val="single" w:sz="8" w:space="0" w:color="000000"/>
              <w:left w:val="single" w:sz="4" w:space="0" w:color="auto"/>
              <w:right w:val="single" w:sz="8" w:space="0" w:color="000000"/>
            </w:tcBorders>
          </w:tcPr>
          <w:p w14:paraId="24C3F2F6" w14:textId="0312A8E1"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2</w:t>
            </w:r>
          </w:p>
        </w:tc>
        <w:tc>
          <w:tcPr>
            <w:tcW w:w="993" w:type="dxa"/>
            <w:tcBorders>
              <w:top w:val="single" w:sz="8" w:space="0" w:color="000000"/>
              <w:left w:val="single" w:sz="4" w:space="0" w:color="auto"/>
              <w:right w:val="single" w:sz="8" w:space="0" w:color="000000"/>
            </w:tcBorders>
            <w:vAlign w:val="bottom"/>
          </w:tcPr>
          <w:p w14:paraId="0C4C9885" w14:textId="77777777"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Calibri"/>
                <w:color w:val="000000"/>
                <w:kern w:val="2"/>
                <w:sz w:val="22"/>
                <w:szCs w:val="22"/>
                <w:lang w:eastAsia="en-US"/>
                <w14:ligatures w14:val="standardContextual"/>
              </w:rPr>
              <w:t>36,76</w:t>
            </w:r>
          </w:p>
        </w:tc>
        <w:tc>
          <w:tcPr>
            <w:tcW w:w="860" w:type="dxa"/>
            <w:tcBorders>
              <w:top w:val="single" w:sz="8" w:space="0" w:color="000000"/>
              <w:left w:val="single" w:sz="4" w:space="0" w:color="auto"/>
              <w:right w:val="single" w:sz="8" w:space="0" w:color="000000"/>
            </w:tcBorders>
            <w:vAlign w:val="bottom"/>
          </w:tcPr>
          <w:p w14:paraId="7183CEED" w14:textId="77777777"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Calibri"/>
                <w:color w:val="000000"/>
                <w:kern w:val="2"/>
                <w:sz w:val="22"/>
                <w:szCs w:val="22"/>
                <w:lang w:eastAsia="en-US"/>
                <w14:ligatures w14:val="standardContextual"/>
              </w:rPr>
              <w:t>43,25</w:t>
            </w:r>
          </w:p>
        </w:tc>
      </w:tr>
      <w:tr w:rsidR="00EC73AD" w:rsidRPr="006F0FEA" w14:paraId="06FC011E" w14:textId="77777777" w:rsidTr="00635964">
        <w:trPr>
          <w:trHeight w:val="20"/>
        </w:trPr>
        <w:tc>
          <w:tcPr>
            <w:tcW w:w="574" w:type="dxa"/>
            <w:tcBorders>
              <w:top w:val="single" w:sz="8" w:space="0" w:color="000000"/>
              <w:left w:val="single" w:sz="8" w:space="0" w:color="000000"/>
              <w:right w:val="single" w:sz="4" w:space="0" w:color="auto"/>
            </w:tcBorders>
          </w:tcPr>
          <w:p w14:paraId="4DB87230" w14:textId="77777777" w:rsidR="00EC73AD" w:rsidRPr="0048437B" w:rsidRDefault="00EC73AD" w:rsidP="00EC73A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15.</w:t>
            </w:r>
          </w:p>
        </w:tc>
        <w:tc>
          <w:tcPr>
            <w:tcW w:w="6131" w:type="dxa"/>
            <w:tcBorders>
              <w:top w:val="single" w:sz="4" w:space="0" w:color="auto"/>
              <w:left w:val="single" w:sz="4" w:space="0" w:color="auto"/>
              <w:bottom w:val="single" w:sz="4" w:space="0" w:color="auto"/>
              <w:right w:val="single" w:sz="4" w:space="0" w:color="auto"/>
            </w:tcBorders>
          </w:tcPr>
          <w:p w14:paraId="38018709" w14:textId="77777777" w:rsidR="00EC73AD" w:rsidRPr="0048437B" w:rsidRDefault="00EC73AD" w:rsidP="00EC73A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Умение включать в биологический текст пропущенные термины и понятия из числа предложенных</w:t>
            </w:r>
          </w:p>
        </w:tc>
        <w:tc>
          <w:tcPr>
            <w:tcW w:w="1134" w:type="dxa"/>
            <w:tcBorders>
              <w:top w:val="single" w:sz="8" w:space="0" w:color="000000"/>
              <w:left w:val="single" w:sz="4" w:space="0" w:color="auto"/>
              <w:right w:val="single" w:sz="4" w:space="0" w:color="auto"/>
            </w:tcBorders>
            <w:vAlign w:val="bottom"/>
          </w:tcPr>
          <w:p w14:paraId="0CD79362" w14:textId="02B58BE1"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sz w:val="22"/>
                <w:szCs w:val="22"/>
              </w:rPr>
              <w:t>П</w:t>
            </w:r>
          </w:p>
        </w:tc>
        <w:tc>
          <w:tcPr>
            <w:tcW w:w="708" w:type="dxa"/>
            <w:tcBorders>
              <w:top w:val="single" w:sz="8" w:space="0" w:color="000000"/>
              <w:left w:val="single" w:sz="4" w:space="0" w:color="auto"/>
              <w:right w:val="single" w:sz="8" w:space="0" w:color="000000"/>
            </w:tcBorders>
          </w:tcPr>
          <w:p w14:paraId="2DA637D1" w14:textId="63995826"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2</w:t>
            </w:r>
          </w:p>
        </w:tc>
        <w:tc>
          <w:tcPr>
            <w:tcW w:w="993" w:type="dxa"/>
            <w:tcBorders>
              <w:top w:val="single" w:sz="8" w:space="0" w:color="000000"/>
              <w:left w:val="single" w:sz="4" w:space="0" w:color="auto"/>
              <w:right w:val="single" w:sz="8" w:space="0" w:color="000000"/>
            </w:tcBorders>
            <w:vAlign w:val="bottom"/>
          </w:tcPr>
          <w:p w14:paraId="5CB814B5" w14:textId="77777777"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Calibri"/>
                <w:color w:val="000000"/>
                <w:kern w:val="2"/>
                <w:sz w:val="22"/>
                <w:szCs w:val="22"/>
                <w:lang w:eastAsia="en-US"/>
                <w14:ligatures w14:val="standardContextual"/>
              </w:rPr>
              <w:t>38,64</w:t>
            </w:r>
          </w:p>
        </w:tc>
        <w:tc>
          <w:tcPr>
            <w:tcW w:w="860" w:type="dxa"/>
            <w:tcBorders>
              <w:top w:val="single" w:sz="8" w:space="0" w:color="000000"/>
              <w:left w:val="single" w:sz="4" w:space="0" w:color="auto"/>
              <w:right w:val="single" w:sz="8" w:space="0" w:color="000000"/>
            </w:tcBorders>
            <w:vAlign w:val="bottom"/>
          </w:tcPr>
          <w:p w14:paraId="1CFF3E0C" w14:textId="77777777"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Calibri"/>
                <w:color w:val="000000"/>
                <w:kern w:val="2"/>
                <w:sz w:val="22"/>
                <w:szCs w:val="22"/>
                <w:lang w:eastAsia="en-US"/>
                <w14:ligatures w14:val="standardContextual"/>
              </w:rPr>
              <w:t>56,31</w:t>
            </w:r>
          </w:p>
        </w:tc>
      </w:tr>
      <w:tr w:rsidR="00EC73AD" w:rsidRPr="006F0FEA" w14:paraId="65403069" w14:textId="77777777" w:rsidTr="00635964">
        <w:trPr>
          <w:trHeight w:val="20"/>
        </w:trPr>
        <w:tc>
          <w:tcPr>
            <w:tcW w:w="574" w:type="dxa"/>
            <w:tcBorders>
              <w:top w:val="single" w:sz="8" w:space="0" w:color="000000"/>
              <w:left w:val="single" w:sz="8" w:space="0" w:color="000000"/>
              <w:right w:val="single" w:sz="4" w:space="0" w:color="auto"/>
            </w:tcBorders>
          </w:tcPr>
          <w:p w14:paraId="0CC39C91" w14:textId="77777777" w:rsidR="00EC73AD" w:rsidRPr="0048437B" w:rsidRDefault="00EC73AD" w:rsidP="00EC73A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16.</w:t>
            </w:r>
          </w:p>
        </w:tc>
        <w:tc>
          <w:tcPr>
            <w:tcW w:w="6131" w:type="dxa"/>
            <w:tcBorders>
              <w:top w:val="single" w:sz="4" w:space="0" w:color="auto"/>
              <w:left w:val="single" w:sz="4" w:space="0" w:color="auto"/>
              <w:bottom w:val="single" w:sz="4" w:space="0" w:color="auto"/>
              <w:right w:val="single" w:sz="4" w:space="0" w:color="auto"/>
            </w:tcBorders>
          </w:tcPr>
          <w:p w14:paraId="475A10C9" w14:textId="77777777" w:rsidR="00EC73AD" w:rsidRPr="0048437B" w:rsidRDefault="00EC73AD" w:rsidP="00EC73A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Умение соотносить морфологические признаки организма или его отдельных органов с предложенными моделями по заданному алгоритму</w:t>
            </w:r>
          </w:p>
        </w:tc>
        <w:tc>
          <w:tcPr>
            <w:tcW w:w="1134" w:type="dxa"/>
            <w:tcBorders>
              <w:top w:val="single" w:sz="8" w:space="0" w:color="000000"/>
              <w:left w:val="single" w:sz="4" w:space="0" w:color="auto"/>
              <w:right w:val="single" w:sz="4" w:space="0" w:color="auto"/>
            </w:tcBorders>
            <w:vAlign w:val="bottom"/>
          </w:tcPr>
          <w:p w14:paraId="6E199776" w14:textId="09C3DBFB"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sz w:val="22"/>
                <w:szCs w:val="22"/>
              </w:rPr>
              <w:t>П</w:t>
            </w:r>
          </w:p>
        </w:tc>
        <w:tc>
          <w:tcPr>
            <w:tcW w:w="708" w:type="dxa"/>
            <w:tcBorders>
              <w:top w:val="single" w:sz="8" w:space="0" w:color="000000"/>
              <w:left w:val="single" w:sz="4" w:space="0" w:color="auto"/>
              <w:right w:val="single" w:sz="8" w:space="0" w:color="000000"/>
            </w:tcBorders>
          </w:tcPr>
          <w:p w14:paraId="6542CC01" w14:textId="453DC774"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3</w:t>
            </w:r>
          </w:p>
        </w:tc>
        <w:tc>
          <w:tcPr>
            <w:tcW w:w="993" w:type="dxa"/>
            <w:tcBorders>
              <w:top w:val="single" w:sz="8" w:space="0" w:color="000000"/>
              <w:left w:val="single" w:sz="4" w:space="0" w:color="auto"/>
              <w:right w:val="single" w:sz="8" w:space="0" w:color="000000"/>
            </w:tcBorders>
            <w:vAlign w:val="bottom"/>
          </w:tcPr>
          <w:p w14:paraId="4E992C29" w14:textId="77777777"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Calibri"/>
                <w:color w:val="000000"/>
                <w:kern w:val="2"/>
                <w:sz w:val="22"/>
                <w:szCs w:val="22"/>
                <w:lang w:eastAsia="en-US"/>
                <w14:ligatures w14:val="standardContextual"/>
              </w:rPr>
              <w:t>54,28</w:t>
            </w:r>
          </w:p>
        </w:tc>
        <w:tc>
          <w:tcPr>
            <w:tcW w:w="860" w:type="dxa"/>
            <w:tcBorders>
              <w:top w:val="single" w:sz="8" w:space="0" w:color="000000"/>
              <w:left w:val="single" w:sz="4" w:space="0" w:color="auto"/>
              <w:right w:val="single" w:sz="8" w:space="0" w:color="000000"/>
            </w:tcBorders>
            <w:vAlign w:val="bottom"/>
          </w:tcPr>
          <w:p w14:paraId="65400D04" w14:textId="77777777"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Calibri"/>
                <w:color w:val="000000"/>
                <w:kern w:val="2"/>
                <w:sz w:val="22"/>
                <w:szCs w:val="22"/>
                <w:lang w:eastAsia="en-US"/>
                <w14:ligatures w14:val="standardContextual"/>
              </w:rPr>
              <w:t>45,8</w:t>
            </w:r>
          </w:p>
        </w:tc>
      </w:tr>
      <w:tr w:rsidR="00EC73AD" w:rsidRPr="006F0FEA" w14:paraId="6B809410" w14:textId="77777777" w:rsidTr="00635964">
        <w:trPr>
          <w:trHeight w:val="20"/>
        </w:trPr>
        <w:tc>
          <w:tcPr>
            <w:tcW w:w="574" w:type="dxa"/>
            <w:tcBorders>
              <w:top w:val="single" w:sz="8" w:space="0" w:color="000000"/>
              <w:left w:val="single" w:sz="8" w:space="0" w:color="000000"/>
              <w:right w:val="single" w:sz="4" w:space="0" w:color="auto"/>
            </w:tcBorders>
          </w:tcPr>
          <w:p w14:paraId="6A8E23CE" w14:textId="77777777" w:rsidR="00EC73AD" w:rsidRPr="0048437B" w:rsidRDefault="00EC73AD" w:rsidP="00EC73A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17.</w:t>
            </w:r>
          </w:p>
        </w:tc>
        <w:tc>
          <w:tcPr>
            <w:tcW w:w="6131" w:type="dxa"/>
            <w:tcBorders>
              <w:top w:val="single" w:sz="4" w:space="0" w:color="auto"/>
              <w:left w:val="single" w:sz="4" w:space="0" w:color="auto"/>
              <w:bottom w:val="single" w:sz="4" w:space="0" w:color="auto"/>
              <w:right w:val="single" w:sz="4" w:space="0" w:color="auto"/>
            </w:tcBorders>
          </w:tcPr>
          <w:p w14:paraId="6A0072BF" w14:textId="77777777" w:rsidR="00EC73AD" w:rsidRPr="0048437B" w:rsidRDefault="00EC73AD" w:rsidP="00EC73A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Объяснять роль биологии в формировании современной естественнонаучной картины мира, в практической деятельности людей. Распознавать и описывать на рисунках (изображениях) признаки строения биологических объектов на разных уровнях организации живого</w:t>
            </w:r>
          </w:p>
        </w:tc>
        <w:tc>
          <w:tcPr>
            <w:tcW w:w="1134" w:type="dxa"/>
            <w:tcBorders>
              <w:top w:val="single" w:sz="8" w:space="0" w:color="000000"/>
              <w:left w:val="single" w:sz="4" w:space="0" w:color="auto"/>
              <w:right w:val="single" w:sz="4" w:space="0" w:color="auto"/>
            </w:tcBorders>
            <w:vAlign w:val="bottom"/>
          </w:tcPr>
          <w:p w14:paraId="014ED70C" w14:textId="39DAEA3A"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sz w:val="22"/>
                <w:szCs w:val="22"/>
              </w:rPr>
              <w:t>В</w:t>
            </w:r>
          </w:p>
        </w:tc>
        <w:tc>
          <w:tcPr>
            <w:tcW w:w="708" w:type="dxa"/>
            <w:tcBorders>
              <w:top w:val="single" w:sz="8" w:space="0" w:color="000000"/>
              <w:left w:val="single" w:sz="4" w:space="0" w:color="auto"/>
              <w:right w:val="single" w:sz="8" w:space="0" w:color="000000"/>
            </w:tcBorders>
          </w:tcPr>
          <w:p w14:paraId="2E3EEC38" w14:textId="66D48067"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2</w:t>
            </w:r>
          </w:p>
        </w:tc>
        <w:tc>
          <w:tcPr>
            <w:tcW w:w="993" w:type="dxa"/>
            <w:tcBorders>
              <w:top w:val="single" w:sz="8" w:space="0" w:color="000000"/>
              <w:left w:val="single" w:sz="4" w:space="0" w:color="auto"/>
              <w:right w:val="single" w:sz="8" w:space="0" w:color="000000"/>
            </w:tcBorders>
            <w:vAlign w:val="bottom"/>
          </w:tcPr>
          <w:p w14:paraId="3EF8EA39" w14:textId="77777777"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Calibri"/>
                <w:color w:val="000000"/>
                <w:kern w:val="2"/>
                <w:sz w:val="22"/>
                <w:szCs w:val="22"/>
                <w:lang w:eastAsia="en-US"/>
                <w14:ligatures w14:val="standardContextual"/>
              </w:rPr>
              <w:t>37,03</w:t>
            </w:r>
          </w:p>
        </w:tc>
        <w:tc>
          <w:tcPr>
            <w:tcW w:w="860" w:type="dxa"/>
            <w:tcBorders>
              <w:top w:val="single" w:sz="8" w:space="0" w:color="000000"/>
              <w:left w:val="single" w:sz="4" w:space="0" w:color="auto"/>
              <w:right w:val="single" w:sz="8" w:space="0" w:color="000000"/>
            </w:tcBorders>
            <w:vAlign w:val="bottom"/>
          </w:tcPr>
          <w:p w14:paraId="6E3E6A4A" w14:textId="77777777"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Calibri"/>
                <w:color w:val="000000"/>
                <w:kern w:val="2"/>
                <w:sz w:val="22"/>
                <w:szCs w:val="22"/>
                <w:lang w:eastAsia="en-US"/>
                <w14:ligatures w14:val="standardContextual"/>
              </w:rPr>
              <w:t>36,52</w:t>
            </w:r>
          </w:p>
        </w:tc>
      </w:tr>
      <w:tr w:rsidR="00EC73AD" w:rsidRPr="006F0FEA" w14:paraId="64F13C32" w14:textId="77777777" w:rsidTr="00635964">
        <w:trPr>
          <w:trHeight w:val="20"/>
        </w:trPr>
        <w:tc>
          <w:tcPr>
            <w:tcW w:w="574" w:type="dxa"/>
            <w:tcBorders>
              <w:top w:val="single" w:sz="8" w:space="0" w:color="000000"/>
              <w:left w:val="single" w:sz="8" w:space="0" w:color="000000"/>
              <w:right w:val="single" w:sz="4" w:space="0" w:color="auto"/>
            </w:tcBorders>
          </w:tcPr>
          <w:p w14:paraId="3EBD1B54" w14:textId="77777777" w:rsidR="00EC73AD" w:rsidRPr="0048437B" w:rsidRDefault="00EC73AD" w:rsidP="00EC73A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lastRenderedPageBreak/>
              <w:t>18.</w:t>
            </w:r>
          </w:p>
        </w:tc>
        <w:tc>
          <w:tcPr>
            <w:tcW w:w="6131" w:type="dxa"/>
            <w:tcBorders>
              <w:top w:val="single" w:sz="4" w:space="0" w:color="auto"/>
              <w:left w:val="single" w:sz="4" w:space="0" w:color="auto"/>
              <w:bottom w:val="single" w:sz="4" w:space="0" w:color="auto"/>
              <w:right w:val="single" w:sz="4" w:space="0" w:color="auto"/>
            </w:tcBorders>
          </w:tcPr>
          <w:p w14:paraId="77CE468B" w14:textId="77777777" w:rsidR="00EC73AD" w:rsidRPr="0048437B" w:rsidRDefault="00EC73AD" w:rsidP="00EC73A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Использовать научные методы с целью изучения биологических объектов, явлений и процессов: наблюдение, описание, проведение несложных биологических экспериментов</w:t>
            </w:r>
          </w:p>
        </w:tc>
        <w:tc>
          <w:tcPr>
            <w:tcW w:w="1134" w:type="dxa"/>
            <w:tcBorders>
              <w:top w:val="single" w:sz="8" w:space="0" w:color="000000"/>
              <w:left w:val="single" w:sz="4" w:space="0" w:color="auto"/>
              <w:right w:val="single" w:sz="4" w:space="0" w:color="auto"/>
            </w:tcBorders>
            <w:vAlign w:val="bottom"/>
          </w:tcPr>
          <w:p w14:paraId="3C206794" w14:textId="1E588CD4"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sz w:val="22"/>
                <w:szCs w:val="22"/>
              </w:rPr>
              <w:t>В</w:t>
            </w:r>
          </w:p>
        </w:tc>
        <w:tc>
          <w:tcPr>
            <w:tcW w:w="708" w:type="dxa"/>
            <w:tcBorders>
              <w:top w:val="single" w:sz="8" w:space="0" w:color="000000"/>
              <w:left w:val="single" w:sz="4" w:space="0" w:color="auto"/>
              <w:right w:val="single" w:sz="8" w:space="0" w:color="000000"/>
            </w:tcBorders>
          </w:tcPr>
          <w:p w14:paraId="3F754B51" w14:textId="489CA2DA"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2</w:t>
            </w:r>
          </w:p>
        </w:tc>
        <w:tc>
          <w:tcPr>
            <w:tcW w:w="993" w:type="dxa"/>
            <w:tcBorders>
              <w:top w:val="single" w:sz="8" w:space="0" w:color="000000"/>
              <w:left w:val="single" w:sz="4" w:space="0" w:color="auto"/>
              <w:right w:val="single" w:sz="8" w:space="0" w:color="000000"/>
            </w:tcBorders>
            <w:vAlign w:val="bottom"/>
          </w:tcPr>
          <w:p w14:paraId="11D72FFB" w14:textId="77777777"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Calibri"/>
                <w:color w:val="000000"/>
                <w:kern w:val="2"/>
                <w:sz w:val="22"/>
                <w:szCs w:val="22"/>
                <w:lang w:eastAsia="en-US"/>
                <w14:ligatures w14:val="standardContextual"/>
              </w:rPr>
              <w:t>16,58</w:t>
            </w:r>
          </w:p>
        </w:tc>
        <w:tc>
          <w:tcPr>
            <w:tcW w:w="860" w:type="dxa"/>
            <w:tcBorders>
              <w:top w:val="single" w:sz="8" w:space="0" w:color="000000"/>
              <w:left w:val="single" w:sz="4" w:space="0" w:color="auto"/>
              <w:right w:val="single" w:sz="8" w:space="0" w:color="000000"/>
            </w:tcBorders>
            <w:vAlign w:val="bottom"/>
          </w:tcPr>
          <w:p w14:paraId="07586397" w14:textId="77777777"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Calibri"/>
                <w:color w:val="000000"/>
                <w:kern w:val="2"/>
                <w:sz w:val="22"/>
                <w:szCs w:val="22"/>
                <w:lang w:eastAsia="en-US"/>
                <w14:ligatures w14:val="standardContextual"/>
              </w:rPr>
              <w:t>20,22</w:t>
            </w:r>
          </w:p>
        </w:tc>
      </w:tr>
      <w:tr w:rsidR="00EC73AD" w:rsidRPr="006F0FEA" w14:paraId="5561D458" w14:textId="77777777" w:rsidTr="00635964">
        <w:trPr>
          <w:trHeight w:val="20"/>
        </w:trPr>
        <w:tc>
          <w:tcPr>
            <w:tcW w:w="574" w:type="dxa"/>
            <w:tcBorders>
              <w:top w:val="single" w:sz="8" w:space="0" w:color="000000"/>
              <w:left w:val="single" w:sz="8" w:space="0" w:color="000000"/>
              <w:right w:val="single" w:sz="4" w:space="0" w:color="auto"/>
            </w:tcBorders>
          </w:tcPr>
          <w:p w14:paraId="159F27AD" w14:textId="77777777" w:rsidR="00EC73AD" w:rsidRPr="0048437B" w:rsidRDefault="00EC73AD" w:rsidP="00EC73AD">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19.</w:t>
            </w:r>
          </w:p>
        </w:tc>
        <w:tc>
          <w:tcPr>
            <w:tcW w:w="6131" w:type="dxa"/>
            <w:tcBorders>
              <w:top w:val="single" w:sz="4" w:space="0" w:color="auto"/>
              <w:left w:val="single" w:sz="4" w:space="0" w:color="auto"/>
              <w:bottom w:val="single" w:sz="4" w:space="0" w:color="auto"/>
              <w:right w:val="single" w:sz="4" w:space="0" w:color="auto"/>
            </w:tcBorders>
          </w:tcPr>
          <w:p w14:paraId="15C1E5B3" w14:textId="77777777" w:rsidR="00EC73AD" w:rsidRPr="0048437B" w:rsidRDefault="00EC73AD" w:rsidP="00EC73AD">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Решать учебные задачи биологического содержания: проводить качественные и количественные расчёты, делать выводы на основании полученных результатов. Умение обосновывать необходимость рационального и здорового питания</w:t>
            </w:r>
          </w:p>
        </w:tc>
        <w:tc>
          <w:tcPr>
            <w:tcW w:w="1134" w:type="dxa"/>
            <w:tcBorders>
              <w:top w:val="single" w:sz="8" w:space="0" w:color="000000"/>
              <w:left w:val="single" w:sz="4" w:space="0" w:color="auto"/>
              <w:right w:val="single" w:sz="4" w:space="0" w:color="auto"/>
            </w:tcBorders>
            <w:vAlign w:val="bottom"/>
          </w:tcPr>
          <w:p w14:paraId="2332C3B1" w14:textId="461F5C6F"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sz w:val="22"/>
                <w:szCs w:val="22"/>
              </w:rPr>
              <w:t>В</w:t>
            </w:r>
          </w:p>
        </w:tc>
        <w:tc>
          <w:tcPr>
            <w:tcW w:w="708" w:type="dxa"/>
            <w:tcBorders>
              <w:top w:val="single" w:sz="8" w:space="0" w:color="000000"/>
              <w:left w:val="single" w:sz="4" w:space="0" w:color="auto"/>
              <w:right w:val="single" w:sz="8" w:space="0" w:color="000000"/>
            </w:tcBorders>
          </w:tcPr>
          <w:p w14:paraId="4A95D34D" w14:textId="42326AAA"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3</w:t>
            </w:r>
          </w:p>
        </w:tc>
        <w:tc>
          <w:tcPr>
            <w:tcW w:w="993" w:type="dxa"/>
            <w:tcBorders>
              <w:top w:val="single" w:sz="8" w:space="0" w:color="000000"/>
              <w:left w:val="single" w:sz="4" w:space="0" w:color="auto"/>
              <w:right w:val="single" w:sz="8" w:space="0" w:color="000000"/>
            </w:tcBorders>
            <w:vAlign w:val="bottom"/>
          </w:tcPr>
          <w:p w14:paraId="70D8118D" w14:textId="77777777"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Calibri"/>
                <w:color w:val="000000"/>
                <w:kern w:val="2"/>
                <w:sz w:val="22"/>
                <w:szCs w:val="22"/>
                <w:lang w:eastAsia="en-US"/>
                <w14:ligatures w14:val="standardContextual"/>
              </w:rPr>
              <w:t>25,94</w:t>
            </w:r>
          </w:p>
        </w:tc>
        <w:tc>
          <w:tcPr>
            <w:tcW w:w="860" w:type="dxa"/>
            <w:tcBorders>
              <w:top w:val="single" w:sz="8" w:space="0" w:color="000000"/>
              <w:left w:val="single" w:sz="4" w:space="0" w:color="auto"/>
              <w:right w:val="single" w:sz="8" w:space="0" w:color="000000"/>
            </w:tcBorders>
            <w:vAlign w:val="bottom"/>
          </w:tcPr>
          <w:p w14:paraId="2C265399" w14:textId="77777777" w:rsidR="00EC73AD" w:rsidRPr="0048437B" w:rsidRDefault="00EC73AD" w:rsidP="00EC73AD">
            <w:pPr>
              <w:autoSpaceDE w:val="0"/>
              <w:autoSpaceDN w:val="0"/>
              <w:adjustRightInd w:val="0"/>
              <w:spacing w:before="13" w:line="104" w:lineRule="atLeast"/>
              <w:ind w:left="15"/>
              <w:jc w:val="center"/>
              <w:rPr>
                <w:rFonts w:eastAsia="Arial"/>
                <w:color w:val="000000"/>
                <w:sz w:val="22"/>
                <w:szCs w:val="22"/>
              </w:rPr>
            </w:pPr>
            <w:r w:rsidRPr="0048437B">
              <w:rPr>
                <w:rFonts w:eastAsia="Calibri"/>
                <w:color w:val="000000"/>
                <w:kern w:val="2"/>
                <w:sz w:val="22"/>
                <w:szCs w:val="22"/>
                <w:lang w:eastAsia="en-US"/>
                <w14:ligatures w14:val="standardContextual"/>
              </w:rPr>
              <w:t>26,84</w:t>
            </w:r>
          </w:p>
        </w:tc>
      </w:tr>
      <w:tr w:rsidR="00931566" w:rsidRPr="006F0FEA" w14:paraId="62820B8C" w14:textId="77777777" w:rsidTr="00635964">
        <w:trPr>
          <w:trHeight w:val="20"/>
        </w:trPr>
        <w:tc>
          <w:tcPr>
            <w:tcW w:w="6705" w:type="dxa"/>
            <w:gridSpan w:val="2"/>
            <w:tcBorders>
              <w:top w:val="single" w:sz="4" w:space="0" w:color="auto"/>
              <w:left w:val="single" w:sz="4" w:space="0" w:color="auto"/>
              <w:bottom w:val="single" w:sz="4" w:space="0" w:color="auto"/>
              <w:right w:val="single" w:sz="4" w:space="0" w:color="auto"/>
            </w:tcBorders>
            <w:vAlign w:val="center"/>
          </w:tcPr>
          <w:p w14:paraId="251C23EA" w14:textId="77777777" w:rsidR="00931566" w:rsidRPr="0048437B" w:rsidRDefault="00931566" w:rsidP="006F0FEA">
            <w:pPr>
              <w:autoSpaceDE w:val="0"/>
              <w:autoSpaceDN w:val="0"/>
              <w:adjustRightInd w:val="0"/>
              <w:spacing w:before="13" w:line="104" w:lineRule="atLeast"/>
              <w:ind w:left="15"/>
              <w:jc w:val="right"/>
              <w:rPr>
                <w:rFonts w:eastAsia="Arial"/>
                <w:b/>
                <w:color w:val="000000"/>
                <w:sz w:val="22"/>
                <w:szCs w:val="22"/>
              </w:rPr>
            </w:pPr>
            <w:r w:rsidRPr="0048437B">
              <w:rPr>
                <w:rFonts w:eastAsia="Arial"/>
                <w:b/>
                <w:color w:val="000000"/>
                <w:sz w:val="22"/>
                <w:szCs w:val="22"/>
              </w:rPr>
              <w:t>Итого:</w:t>
            </w:r>
          </w:p>
        </w:tc>
        <w:tc>
          <w:tcPr>
            <w:tcW w:w="1134" w:type="dxa"/>
            <w:tcBorders>
              <w:top w:val="single" w:sz="4" w:space="0" w:color="auto"/>
              <w:left w:val="single" w:sz="4" w:space="0" w:color="auto"/>
              <w:bottom w:val="single" w:sz="4" w:space="0" w:color="auto"/>
              <w:right w:val="single" w:sz="4" w:space="0" w:color="auto"/>
            </w:tcBorders>
          </w:tcPr>
          <w:p w14:paraId="66DA5B22" w14:textId="77777777" w:rsidR="00931566" w:rsidRPr="0048437B" w:rsidRDefault="00931566" w:rsidP="006F0FEA">
            <w:pPr>
              <w:autoSpaceDE w:val="0"/>
              <w:autoSpaceDN w:val="0"/>
              <w:adjustRightInd w:val="0"/>
              <w:spacing w:before="13" w:line="104" w:lineRule="atLeast"/>
              <w:ind w:left="15"/>
              <w:jc w:val="center"/>
              <w:rPr>
                <w:rFonts w:eastAsia="Arial"/>
                <w:b/>
                <w:bCs/>
                <w:color w:val="000000"/>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439A89B8" w14:textId="6D8A1F29" w:rsidR="00931566" w:rsidRPr="0048437B" w:rsidRDefault="00931566" w:rsidP="006F0FEA">
            <w:pPr>
              <w:autoSpaceDE w:val="0"/>
              <w:autoSpaceDN w:val="0"/>
              <w:adjustRightInd w:val="0"/>
              <w:spacing w:before="13" w:line="104" w:lineRule="atLeast"/>
              <w:ind w:left="15"/>
              <w:jc w:val="center"/>
              <w:rPr>
                <w:rFonts w:eastAsia="Arial"/>
                <w:b/>
                <w:bCs/>
                <w:color w:val="000000"/>
                <w:sz w:val="22"/>
                <w:szCs w:val="22"/>
              </w:rPr>
            </w:pPr>
            <w:r w:rsidRPr="0048437B">
              <w:rPr>
                <w:rFonts w:eastAsia="Arial"/>
                <w:b/>
                <w:bCs/>
                <w:color w:val="000000"/>
                <w:sz w:val="22"/>
                <w:szCs w:val="22"/>
              </w:rPr>
              <w:t>31</w:t>
            </w:r>
          </w:p>
        </w:tc>
        <w:tc>
          <w:tcPr>
            <w:tcW w:w="993" w:type="dxa"/>
            <w:tcBorders>
              <w:top w:val="single" w:sz="4" w:space="0" w:color="auto"/>
              <w:left w:val="single" w:sz="4" w:space="0" w:color="auto"/>
              <w:bottom w:val="single" w:sz="4" w:space="0" w:color="auto"/>
              <w:right w:val="single" w:sz="4" w:space="0" w:color="auto"/>
            </w:tcBorders>
          </w:tcPr>
          <w:p w14:paraId="1AA23D26" w14:textId="77777777" w:rsidR="00931566" w:rsidRPr="0048437B" w:rsidRDefault="00931566" w:rsidP="006F0FEA">
            <w:pPr>
              <w:autoSpaceDE w:val="0"/>
              <w:autoSpaceDN w:val="0"/>
              <w:adjustRightInd w:val="0"/>
              <w:spacing w:before="13" w:line="104" w:lineRule="atLeast"/>
              <w:ind w:left="15"/>
              <w:jc w:val="center"/>
              <w:rPr>
                <w:rFonts w:eastAsia="Arial"/>
                <w:b/>
                <w:bCs/>
                <w:color w:val="000000"/>
                <w:sz w:val="22"/>
                <w:szCs w:val="22"/>
              </w:rPr>
            </w:pPr>
          </w:p>
        </w:tc>
        <w:tc>
          <w:tcPr>
            <w:tcW w:w="860" w:type="dxa"/>
            <w:tcBorders>
              <w:top w:val="single" w:sz="4" w:space="0" w:color="auto"/>
              <w:left w:val="single" w:sz="4" w:space="0" w:color="auto"/>
              <w:bottom w:val="single" w:sz="4" w:space="0" w:color="auto"/>
              <w:right w:val="single" w:sz="4" w:space="0" w:color="auto"/>
            </w:tcBorders>
          </w:tcPr>
          <w:p w14:paraId="5D10A475" w14:textId="77777777" w:rsidR="00931566" w:rsidRPr="0048437B" w:rsidRDefault="00931566" w:rsidP="006F0FEA">
            <w:pPr>
              <w:autoSpaceDE w:val="0"/>
              <w:autoSpaceDN w:val="0"/>
              <w:adjustRightInd w:val="0"/>
              <w:spacing w:before="13" w:line="104" w:lineRule="atLeast"/>
              <w:ind w:left="15"/>
              <w:jc w:val="center"/>
              <w:rPr>
                <w:rFonts w:eastAsia="Arial"/>
                <w:b/>
                <w:bCs/>
                <w:color w:val="000000"/>
                <w:sz w:val="22"/>
                <w:szCs w:val="22"/>
              </w:rPr>
            </w:pPr>
          </w:p>
        </w:tc>
      </w:tr>
    </w:tbl>
    <w:p w14:paraId="7A6E724C" w14:textId="77777777" w:rsidR="0048437B" w:rsidRDefault="0048437B" w:rsidP="0048437B">
      <w:pPr>
        <w:widowControl/>
        <w:suppressAutoHyphens w:val="0"/>
        <w:spacing w:line="276" w:lineRule="auto"/>
        <w:rPr>
          <w:rFonts w:eastAsia="Calibri"/>
          <w:b/>
          <w:bCs/>
          <w:kern w:val="0"/>
          <w:lang w:eastAsia="en-US"/>
        </w:rPr>
      </w:pPr>
    </w:p>
    <w:p w14:paraId="660C308E" w14:textId="20801261" w:rsidR="00FF7764" w:rsidRPr="00FF7764" w:rsidRDefault="00FF7764" w:rsidP="0048437B">
      <w:pPr>
        <w:widowControl/>
        <w:suppressAutoHyphens w:val="0"/>
        <w:spacing w:after="200" w:line="276" w:lineRule="auto"/>
        <w:jc w:val="center"/>
        <w:rPr>
          <w:rFonts w:eastAsia="Arial"/>
          <w:spacing w:val="-1"/>
        </w:rPr>
      </w:pPr>
      <w:r w:rsidRPr="00FF7764">
        <w:rPr>
          <w:rFonts w:eastAsia="Calibri"/>
          <w:b/>
          <w:bCs/>
          <w:kern w:val="0"/>
          <w:lang w:eastAsia="en-US"/>
        </w:rPr>
        <w:t>Обобщенный план варианта проверочной</w:t>
      </w:r>
      <w:r w:rsidRPr="00FF7764">
        <w:rPr>
          <w:rFonts w:eastAsia="Calibri"/>
          <w:b/>
          <w:bCs/>
          <w:spacing w:val="-16"/>
          <w:kern w:val="0"/>
          <w:lang w:eastAsia="en-US"/>
        </w:rPr>
        <w:t xml:space="preserve"> </w:t>
      </w:r>
      <w:r w:rsidRPr="00FF7764">
        <w:rPr>
          <w:rFonts w:eastAsia="Calibri"/>
          <w:b/>
          <w:bCs/>
          <w:kern w:val="0"/>
          <w:lang w:eastAsia="en-US"/>
        </w:rPr>
        <w:t>работы по</w:t>
      </w:r>
      <w:r w:rsidRPr="00FF7764">
        <w:rPr>
          <w:rFonts w:eastAsia="Calibri"/>
          <w:b/>
          <w:bCs/>
          <w:spacing w:val="-6"/>
          <w:kern w:val="0"/>
          <w:lang w:eastAsia="en-US"/>
        </w:rPr>
        <w:t xml:space="preserve"> </w:t>
      </w:r>
      <w:r w:rsidRPr="00FF7764">
        <w:rPr>
          <w:rFonts w:eastAsia="Calibri"/>
          <w:b/>
          <w:bCs/>
          <w:kern w:val="0"/>
          <w:lang w:eastAsia="en-US"/>
        </w:rPr>
        <w:t>биологии завершивших</w:t>
      </w:r>
    </w:p>
    <w:p w14:paraId="7CAFA0B5" w14:textId="77777777" w:rsidR="00FF7764" w:rsidRPr="00FF7764" w:rsidRDefault="00FF7764" w:rsidP="00FF7764">
      <w:pPr>
        <w:suppressAutoHyphens w:val="0"/>
        <w:ind w:right="-2"/>
        <w:outlineLvl w:val="1"/>
        <w:rPr>
          <w:rFonts w:eastAsia="Calibri"/>
          <w:b/>
          <w:bCs/>
          <w:kern w:val="0"/>
          <w:sz w:val="8"/>
          <w:szCs w:val="8"/>
          <w:lang w:eastAsia="en-US"/>
        </w:rPr>
      </w:pPr>
    </w:p>
    <w:tbl>
      <w:tblPr>
        <w:tblW w:w="10467" w:type="dxa"/>
        <w:tblInd w:w="15" w:type="dxa"/>
        <w:tblLayout w:type="fixed"/>
        <w:tblCellMar>
          <w:left w:w="57" w:type="dxa"/>
          <w:right w:w="57" w:type="dxa"/>
        </w:tblCellMar>
        <w:tblLook w:val="0000" w:firstRow="0" w:lastRow="0" w:firstColumn="0" w:lastColumn="0" w:noHBand="0" w:noVBand="0"/>
      </w:tblPr>
      <w:tblGrid>
        <w:gridCol w:w="570"/>
        <w:gridCol w:w="6135"/>
        <w:gridCol w:w="1134"/>
        <w:gridCol w:w="708"/>
        <w:gridCol w:w="993"/>
        <w:gridCol w:w="927"/>
      </w:tblGrid>
      <w:tr w:rsidR="002956DF" w:rsidRPr="0048437B" w14:paraId="6623FE1F" w14:textId="77777777" w:rsidTr="00635964">
        <w:trPr>
          <w:trHeight w:val="19"/>
        </w:trPr>
        <w:tc>
          <w:tcPr>
            <w:tcW w:w="570" w:type="dxa"/>
            <w:vMerge w:val="restart"/>
            <w:tcBorders>
              <w:top w:val="single" w:sz="8" w:space="0" w:color="000000"/>
              <w:left w:val="single" w:sz="8" w:space="0" w:color="000000"/>
              <w:right w:val="single" w:sz="4" w:space="0" w:color="auto"/>
            </w:tcBorders>
            <w:vAlign w:val="center"/>
          </w:tcPr>
          <w:p w14:paraId="78B539E2" w14:textId="77777777" w:rsidR="002956DF" w:rsidRPr="0048437B" w:rsidRDefault="002956DF" w:rsidP="00FF7764">
            <w:pPr>
              <w:autoSpaceDE w:val="0"/>
              <w:autoSpaceDN w:val="0"/>
              <w:adjustRightInd w:val="0"/>
              <w:spacing w:before="13" w:line="78" w:lineRule="atLeast"/>
              <w:jc w:val="center"/>
              <w:rPr>
                <w:rFonts w:eastAsia="Arial"/>
                <w:b/>
                <w:bCs/>
                <w:color w:val="000000"/>
                <w:sz w:val="22"/>
                <w:szCs w:val="22"/>
              </w:rPr>
            </w:pPr>
            <w:r w:rsidRPr="0048437B">
              <w:rPr>
                <w:rFonts w:eastAsia="Arial"/>
                <w:b/>
                <w:bCs/>
                <w:color w:val="000000"/>
                <w:sz w:val="22"/>
                <w:szCs w:val="22"/>
              </w:rPr>
              <w:t>№ п/п</w:t>
            </w:r>
          </w:p>
        </w:tc>
        <w:tc>
          <w:tcPr>
            <w:tcW w:w="6135" w:type="dxa"/>
            <w:vMerge w:val="restart"/>
            <w:tcBorders>
              <w:top w:val="single" w:sz="8" w:space="0" w:color="000000"/>
              <w:left w:val="single" w:sz="4" w:space="0" w:color="auto"/>
              <w:right w:val="single" w:sz="4" w:space="0" w:color="auto"/>
            </w:tcBorders>
            <w:vAlign w:val="center"/>
          </w:tcPr>
          <w:p w14:paraId="5B7A964D" w14:textId="77777777" w:rsidR="002956DF" w:rsidRPr="0048437B" w:rsidRDefault="002956DF" w:rsidP="00FF7764">
            <w:pPr>
              <w:autoSpaceDE w:val="0"/>
              <w:autoSpaceDN w:val="0"/>
              <w:adjustRightInd w:val="0"/>
              <w:spacing w:before="13" w:line="117" w:lineRule="atLeast"/>
              <w:ind w:left="15"/>
              <w:jc w:val="center"/>
              <w:rPr>
                <w:rFonts w:eastAsia="Arial"/>
                <w:b/>
                <w:color w:val="000000"/>
                <w:sz w:val="22"/>
                <w:szCs w:val="22"/>
              </w:rPr>
            </w:pPr>
            <w:r w:rsidRPr="0048437B">
              <w:rPr>
                <w:rFonts w:eastAsia="Arial"/>
                <w:b/>
                <w:color w:val="000000"/>
                <w:sz w:val="22"/>
                <w:szCs w:val="22"/>
              </w:rPr>
              <w:t>Проверяемые требования (умения) в соответствии с ФГОС СОО</w:t>
            </w:r>
          </w:p>
        </w:tc>
        <w:tc>
          <w:tcPr>
            <w:tcW w:w="1134" w:type="dxa"/>
            <w:vMerge w:val="restart"/>
            <w:tcBorders>
              <w:top w:val="single" w:sz="8" w:space="0" w:color="000000"/>
              <w:left w:val="single" w:sz="4" w:space="0" w:color="auto"/>
              <w:right w:val="single" w:sz="4" w:space="0" w:color="auto"/>
            </w:tcBorders>
          </w:tcPr>
          <w:p w14:paraId="2DAB56E3" w14:textId="40FCB3E7" w:rsidR="002956DF" w:rsidRPr="0048437B" w:rsidRDefault="002956DF" w:rsidP="00FF7764">
            <w:pPr>
              <w:autoSpaceDE w:val="0"/>
              <w:autoSpaceDN w:val="0"/>
              <w:adjustRightInd w:val="0"/>
              <w:spacing w:before="13" w:line="104" w:lineRule="atLeast"/>
              <w:ind w:left="15"/>
              <w:jc w:val="center"/>
              <w:rPr>
                <w:rFonts w:eastAsia="Arial"/>
                <w:b/>
                <w:bCs/>
                <w:color w:val="000000"/>
                <w:sz w:val="22"/>
                <w:szCs w:val="22"/>
              </w:rPr>
            </w:pPr>
            <w:r w:rsidRPr="0048437B">
              <w:rPr>
                <w:rFonts w:eastAsia="Arial"/>
                <w:b/>
                <w:bCs/>
                <w:color w:val="000000"/>
                <w:sz w:val="22"/>
                <w:szCs w:val="22"/>
              </w:rPr>
              <w:t>уровень сложности Б/П/В</w:t>
            </w:r>
          </w:p>
        </w:tc>
        <w:tc>
          <w:tcPr>
            <w:tcW w:w="708" w:type="dxa"/>
            <w:vMerge w:val="restart"/>
            <w:tcBorders>
              <w:top w:val="single" w:sz="8" w:space="0" w:color="000000"/>
              <w:left w:val="single" w:sz="4" w:space="0" w:color="auto"/>
              <w:right w:val="single" w:sz="8" w:space="0" w:color="000000"/>
            </w:tcBorders>
            <w:vAlign w:val="center"/>
          </w:tcPr>
          <w:p w14:paraId="08E4E3EA" w14:textId="3B1B9EE4" w:rsidR="002956DF" w:rsidRPr="0048437B" w:rsidRDefault="002956DF" w:rsidP="00FF7764">
            <w:pPr>
              <w:autoSpaceDE w:val="0"/>
              <w:autoSpaceDN w:val="0"/>
              <w:adjustRightInd w:val="0"/>
              <w:spacing w:before="13" w:line="104" w:lineRule="atLeast"/>
              <w:ind w:left="15"/>
              <w:jc w:val="center"/>
              <w:rPr>
                <w:rFonts w:eastAsia="Arial"/>
                <w:b/>
                <w:bCs/>
                <w:color w:val="000000"/>
                <w:sz w:val="22"/>
                <w:szCs w:val="22"/>
              </w:rPr>
            </w:pPr>
            <w:r w:rsidRPr="0048437B">
              <w:rPr>
                <w:rFonts w:eastAsia="Arial"/>
                <w:b/>
                <w:bCs/>
                <w:color w:val="000000"/>
                <w:sz w:val="22"/>
                <w:szCs w:val="22"/>
              </w:rPr>
              <w:t>макс. балл</w:t>
            </w:r>
          </w:p>
        </w:tc>
        <w:tc>
          <w:tcPr>
            <w:tcW w:w="1920" w:type="dxa"/>
            <w:gridSpan w:val="2"/>
            <w:tcBorders>
              <w:top w:val="single" w:sz="8" w:space="0" w:color="000000"/>
              <w:left w:val="single" w:sz="4" w:space="0" w:color="auto"/>
              <w:bottom w:val="single" w:sz="8" w:space="0" w:color="000000"/>
              <w:right w:val="single" w:sz="8" w:space="0" w:color="000000"/>
            </w:tcBorders>
          </w:tcPr>
          <w:p w14:paraId="5008369D" w14:textId="77777777" w:rsidR="002956DF" w:rsidRPr="0048437B" w:rsidRDefault="002956DF" w:rsidP="00FF7764">
            <w:pPr>
              <w:autoSpaceDE w:val="0"/>
              <w:autoSpaceDN w:val="0"/>
              <w:adjustRightInd w:val="0"/>
              <w:spacing w:before="13" w:line="104" w:lineRule="atLeast"/>
              <w:ind w:left="15"/>
              <w:jc w:val="center"/>
              <w:rPr>
                <w:rFonts w:eastAsia="Arial"/>
                <w:b/>
                <w:bCs/>
                <w:color w:val="000000"/>
                <w:sz w:val="22"/>
                <w:szCs w:val="22"/>
              </w:rPr>
            </w:pPr>
            <w:r w:rsidRPr="0048437B">
              <w:rPr>
                <w:rFonts w:eastAsia="Calibri"/>
                <w:b/>
                <w:bCs/>
                <w:kern w:val="2"/>
                <w:sz w:val="22"/>
                <w:szCs w:val="22"/>
                <w:lang w:eastAsia="en-US"/>
                <w14:ligatures w14:val="standardContextual"/>
              </w:rPr>
              <w:t xml:space="preserve">% выполнения заданий </w:t>
            </w:r>
          </w:p>
        </w:tc>
      </w:tr>
      <w:tr w:rsidR="002956DF" w:rsidRPr="0048437B" w14:paraId="7FFD6A93" w14:textId="77777777" w:rsidTr="00635964">
        <w:trPr>
          <w:trHeight w:val="19"/>
        </w:trPr>
        <w:tc>
          <w:tcPr>
            <w:tcW w:w="570" w:type="dxa"/>
            <w:vMerge/>
            <w:tcBorders>
              <w:left w:val="single" w:sz="8" w:space="0" w:color="000000"/>
              <w:bottom w:val="single" w:sz="8" w:space="0" w:color="000000"/>
              <w:right w:val="single" w:sz="4" w:space="0" w:color="auto"/>
            </w:tcBorders>
            <w:vAlign w:val="center"/>
          </w:tcPr>
          <w:p w14:paraId="0DD8EA58" w14:textId="77777777" w:rsidR="002956DF" w:rsidRPr="0048437B" w:rsidRDefault="002956DF" w:rsidP="00FF7764">
            <w:pPr>
              <w:autoSpaceDE w:val="0"/>
              <w:autoSpaceDN w:val="0"/>
              <w:adjustRightInd w:val="0"/>
              <w:spacing w:before="13" w:line="78" w:lineRule="atLeast"/>
              <w:jc w:val="center"/>
              <w:rPr>
                <w:rFonts w:eastAsia="Arial"/>
                <w:b/>
                <w:bCs/>
                <w:color w:val="000000"/>
                <w:sz w:val="22"/>
                <w:szCs w:val="22"/>
              </w:rPr>
            </w:pPr>
          </w:p>
        </w:tc>
        <w:tc>
          <w:tcPr>
            <w:tcW w:w="6135" w:type="dxa"/>
            <w:vMerge/>
            <w:tcBorders>
              <w:left w:val="single" w:sz="4" w:space="0" w:color="auto"/>
              <w:bottom w:val="single" w:sz="8" w:space="0" w:color="000000"/>
              <w:right w:val="single" w:sz="4" w:space="0" w:color="auto"/>
            </w:tcBorders>
            <w:vAlign w:val="center"/>
          </w:tcPr>
          <w:p w14:paraId="55A2E7D7" w14:textId="77777777" w:rsidR="002956DF" w:rsidRPr="0048437B" w:rsidRDefault="002956DF" w:rsidP="00FF7764">
            <w:pPr>
              <w:autoSpaceDE w:val="0"/>
              <w:autoSpaceDN w:val="0"/>
              <w:adjustRightInd w:val="0"/>
              <w:spacing w:before="13" w:line="117" w:lineRule="atLeast"/>
              <w:ind w:left="15"/>
              <w:jc w:val="center"/>
              <w:rPr>
                <w:rFonts w:eastAsia="Arial"/>
                <w:b/>
                <w:color w:val="000000"/>
                <w:sz w:val="22"/>
                <w:szCs w:val="22"/>
              </w:rPr>
            </w:pPr>
          </w:p>
        </w:tc>
        <w:tc>
          <w:tcPr>
            <w:tcW w:w="1134" w:type="dxa"/>
            <w:vMerge/>
            <w:tcBorders>
              <w:left w:val="single" w:sz="4" w:space="0" w:color="auto"/>
              <w:bottom w:val="single" w:sz="8" w:space="0" w:color="000000"/>
              <w:right w:val="single" w:sz="4" w:space="0" w:color="auto"/>
            </w:tcBorders>
          </w:tcPr>
          <w:p w14:paraId="732358FF" w14:textId="77777777" w:rsidR="002956DF" w:rsidRPr="0048437B" w:rsidRDefault="002956DF" w:rsidP="00FF7764">
            <w:pPr>
              <w:autoSpaceDE w:val="0"/>
              <w:autoSpaceDN w:val="0"/>
              <w:adjustRightInd w:val="0"/>
              <w:spacing w:before="13" w:line="104" w:lineRule="atLeast"/>
              <w:ind w:left="15"/>
              <w:jc w:val="center"/>
              <w:rPr>
                <w:rFonts w:eastAsia="Arial"/>
                <w:b/>
                <w:bCs/>
                <w:color w:val="000000"/>
                <w:sz w:val="22"/>
                <w:szCs w:val="22"/>
              </w:rPr>
            </w:pPr>
          </w:p>
        </w:tc>
        <w:tc>
          <w:tcPr>
            <w:tcW w:w="708" w:type="dxa"/>
            <w:vMerge/>
            <w:tcBorders>
              <w:left w:val="single" w:sz="4" w:space="0" w:color="auto"/>
              <w:bottom w:val="single" w:sz="8" w:space="0" w:color="000000"/>
              <w:right w:val="single" w:sz="8" w:space="0" w:color="000000"/>
            </w:tcBorders>
            <w:vAlign w:val="center"/>
          </w:tcPr>
          <w:p w14:paraId="65A513F2" w14:textId="213115F0" w:rsidR="002956DF" w:rsidRPr="0048437B" w:rsidRDefault="002956DF" w:rsidP="00FF7764">
            <w:pPr>
              <w:autoSpaceDE w:val="0"/>
              <w:autoSpaceDN w:val="0"/>
              <w:adjustRightInd w:val="0"/>
              <w:spacing w:before="13" w:line="104" w:lineRule="atLeast"/>
              <w:ind w:left="15"/>
              <w:jc w:val="center"/>
              <w:rPr>
                <w:rFonts w:eastAsia="Arial"/>
                <w:b/>
                <w:bCs/>
                <w:color w:val="000000"/>
                <w:sz w:val="22"/>
                <w:szCs w:val="22"/>
              </w:rPr>
            </w:pPr>
          </w:p>
        </w:tc>
        <w:tc>
          <w:tcPr>
            <w:tcW w:w="993" w:type="dxa"/>
            <w:tcBorders>
              <w:top w:val="single" w:sz="8" w:space="0" w:color="000000"/>
              <w:left w:val="single" w:sz="4" w:space="0" w:color="auto"/>
              <w:bottom w:val="single" w:sz="8" w:space="0" w:color="000000"/>
              <w:right w:val="single" w:sz="8" w:space="0" w:color="000000"/>
            </w:tcBorders>
          </w:tcPr>
          <w:p w14:paraId="08FB19E3" w14:textId="77777777" w:rsidR="002956DF" w:rsidRPr="0048437B" w:rsidRDefault="002956DF" w:rsidP="00FF7764">
            <w:pPr>
              <w:autoSpaceDE w:val="0"/>
              <w:autoSpaceDN w:val="0"/>
              <w:adjustRightInd w:val="0"/>
              <w:spacing w:before="13" w:line="104" w:lineRule="atLeast"/>
              <w:ind w:left="15"/>
              <w:jc w:val="center"/>
              <w:rPr>
                <w:rFonts w:eastAsia="Arial"/>
                <w:b/>
                <w:bCs/>
                <w:color w:val="000000"/>
                <w:sz w:val="22"/>
                <w:szCs w:val="22"/>
              </w:rPr>
            </w:pPr>
            <w:r w:rsidRPr="0048437B">
              <w:rPr>
                <w:rFonts w:eastAsia="Calibri"/>
                <w:b/>
                <w:bCs/>
                <w:kern w:val="2"/>
                <w:sz w:val="22"/>
                <w:szCs w:val="22"/>
                <w:lang w:eastAsia="en-US"/>
                <w14:ligatures w14:val="standardContextual"/>
              </w:rPr>
              <w:t>ВО</w:t>
            </w:r>
          </w:p>
        </w:tc>
        <w:tc>
          <w:tcPr>
            <w:tcW w:w="927" w:type="dxa"/>
            <w:tcBorders>
              <w:top w:val="single" w:sz="8" w:space="0" w:color="000000"/>
              <w:left w:val="single" w:sz="4" w:space="0" w:color="auto"/>
              <w:bottom w:val="single" w:sz="8" w:space="0" w:color="000000"/>
              <w:right w:val="single" w:sz="8" w:space="0" w:color="000000"/>
            </w:tcBorders>
          </w:tcPr>
          <w:p w14:paraId="241CCD51" w14:textId="77777777" w:rsidR="002956DF" w:rsidRPr="0048437B" w:rsidRDefault="002956DF" w:rsidP="00FF7764">
            <w:pPr>
              <w:autoSpaceDE w:val="0"/>
              <w:autoSpaceDN w:val="0"/>
              <w:adjustRightInd w:val="0"/>
              <w:spacing w:before="13" w:line="104" w:lineRule="atLeast"/>
              <w:ind w:left="15"/>
              <w:jc w:val="center"/>
              <w:rPr>
                <w:rFonts w:eastAsia="Arial"/>
                <w:b/>
                <w:bCs/>
                <w:color w:val="000000"/>
                <w:sz w:val="22"/>
                <w:szCs w:val="22"/>
              </w:rPr>
            </w:pPr>
            <w:r w:rsidRPr="0048437B">
              <w:rPr>
                <w:rFonts w:eastAsia="Calibri"/>
                <w:b/>
                <w:bCs/>
                <w:kern w:val="2"/>
                <w:sz w:val="22"/>
                <w:szCs w:val="22"/>
                <w:lang w:eastAsia="en-US"/>
                <w14:ligatures w14:val="standardContextual"/>
              </w:rPr>
              <w:t>РФ</w:t>
            </w:r>
          </w:p>
        </w:tc>
      </w:tr>
      <w:tr w:rsidR="002956DF" w:rsidRPr="0048437B" w14:paraId="499B8288" w14:textId="77777777" w:rsidTr="00635964">
        <w:trPr>
          <w:trHeight w:val="19"/>
        </w:trPr>
        <w:tc>
          <w:tcPr>
            <w:tcW w:w="570" w:type="dxa"/>
            <w:tcBorders>
              <w:top w:val="single" w:sz="8" w:space="0" w:color="000000"/>
              <w:left w:val="single" w:sz="8" w:space="0" w:color="000000"/>
              <w:bottom w:val="single" w:sz="8" w:space="0" w:color="000000"/>
              <w:right w:val="single" w:sz="4" w:space="0" w:color="auto"/>
            </w:tcBorders>
          </w:tcPr>
          <w:p w14:paraId="37EE748D" w14:textId="77777777" w:rsidR="002956DF" w:rsidRPr="0048437B" w:rsidRDefault="002956DF" w:rsidP="00FF7764">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w:t>
            </w:r>
          </w:p>
        </w:tc>
        <w:tc>
          <w:tcPr>
            <w:tcW w:w="6135" w:type="dxa"/>
            <w:tcBorders>
              <w:top w:val="single" w:sz="8" w:space="0" w:color="000000"/>
              <w:left w:val="single" w:sz="4" w:space="0" w:color="auto"/>
              <w:bottom w:val="single" w:sz="8" w:space="0" w:color="000000"/>
              <w:right w:val="single" w:sz="4" w:space="0" w:color="auto"/>
            </w:tcBorders>
          </w:tcPr>
          <w:p w14:paraId="51FA1578" w14:textId="77777777" w:rsidR="002956DF" w:rsidRPr="0048437B" w:rsidRDefault="002956DF" w:rsidP="00FF7764">
            <w:pPr>
              <w:rPr>
                <w:rFonts w:eastAsia="Arial"/>
                <w:color w:val="000000"/>
                <w:sz w:val="22"/>
                <w:szCs w:val="22"/>
              </w:rPr>
            </w:pPr>
            <w:r w:rsidRPr="0048437B">
              <w:rPr>
                <w:rFonts w:eastAsia="Arial"/>
                <w:color w:val="000000"/>
                <w:sz w:val="22"/>
                <w:szCs w:val="22"/>
              </w:rPr>
              <w:t>Биология как наука. Методы научного познания</w:t>
            </w:r>
          </w:p>
        </w:tc>
        <w:tc>
          <w:tcPr>
            <w:tcW w:w="1134" w:type="dxa"/>
            <w:tcBorders>
              <w:top w:val="single" w:sz="8" w:space="0" w:color="000000"/>
              <w:left w:val="single" w:sz="4" w:space="0" w:color="auto"/>
              <w:bottom w:val="single" w:sz="8" w:space="0" w:color="000000"/>
              <w:right w:val="single" w:sz="4" w:space="0" w:color="auto"/>
            </w:tcBorders>
          </w:tcPr>
          <w:p w14:paraId="3E3317E4" w14:textId="70C8FD65" w:rsidR="002956DF" w:rsidRPr="0048437B" w:rsidRDefault="002956DF" w:rsidP="00FF7764">
            <w:pPr>
              <w:jc w:val="center"/>
              <w:rPr>
                <w:rFonts w:eastAsia="Arial"/>
                <w:color w:val="000000"/>
                <w:sz w:val="22"/>
                <w:szCs w:val="22"/>
              </w:rPr>
            </w:pPr>
            <w:r w:rsidRPr="0048437B">
              <w:rPr>
                <w:sz w:val="22"/>
                <w:szCs w:val="22"/>
              </w:rPr>
              <w:t>Б</w:t>
            </w:r>
          </w:p>
        </w:tc>
        <w:tc>
          <w:tcPr>
            <w:tcW w:w="708" w:type="dxa"/>
            <w:tcBorders>
              <w:top w:val="single" w:sz="8" w:space="0" w:color="000000"/>
              <w:left w:val="single" w:sz="4" w:space="0" w:color="auto"/>
              <w:bottom w:val="single" w:sz="8" w:space="0" w:color="000000"/>
              <w:right w:val="single" w:sz="8" w:space="0" w:color="000000"/>
            </w:tcBorders>
            <w:vAlign w:val="center"/>
          </w:tcPr>
          <w:p w14:paraId="02168B0B" w14:textId="2E1A3369" w:rsidR="002956DF" w:rsidRPr="0048437B" w:rsidRDefault="002956DF" w:rsidP="00FF7764">
            <w:pPr>
              <w:jc w:val="center"/>
              <w:rPr>
                <w:rFonts w:eastAsia="Arial"/>
                <w:color w:val="000000"/>
                <w:sz w:val="22"/>
                <w:szCs w:val="22"/>
              </w:rPr>
            </w:pPr>
            <w:r w:rsidRPr="0048437B">
              <w:rPr>
                <w:rFonts w:eastAsia="Arial"/>
                <w:color w:val="000000"/>
                <w:sz w:val="22"/>
                <w:szCs w:val="22"/>
              </w:rPr>
              <w:t>2</w:t>
            </w:r>
          </w:p>
        </w:tc>
        <w:tc>
          <w:tcPr>
            <w:tcW w:w="993" w:type="dxa"/>
            <w:tcBorders>
              <w:top w:val="single" w:sz="8" w:space="0" w:color="000000"/>
              <w:left w:val="single" w:sz="4" w:space="0" w:color="auto"/>
              <w:bottom w:val="single" w:sz="8" w:space="0" w:color="000000"/>
              <w:right w:val="single" w:sz="8" w:space="0" w:color="000000"/>
            </w:tcBorders>
          </w:tcPr>
          <w:p w14:paraId="35E0CE6F" w14:textId="77777777" w:rsidR="002956DF" w:rsidRPr="0048437B" w:rsidRDefault="002956DF" w:rsidP="00FF7764">
            <w:pPr>
              <w:jc w:val="center"/>
              <w:rPr>
                <w:rFonts w:eastAsia="Arial"/>
                <w:color w:val="000000"/>
                <w:sz w:val="22"/>
                <w:szCs w:val="22"/>
              </w:rPr>
            </w:pPr>
            <w:r w:rsidRPr="0048437B">
              <w:rPr>
                <w:rFonts w:eastAsia="Calibri"/>
                <w:kern w:val="2"/>
                <w:sz w:val="22"/>
                <w:szCs w:val="22"/>
                <w:lang w:eastAsia="en-US"/>
                <w14:ligatures w14:val="standardContextual"/>
              </w:rPr>
              <w:t>49,82</w:t>
            </w:r>
          </w:p>
        </w:tc>
        <w:tc>
          <w:tcPr>
            <w:tcW w:w="927" w:type="dxa"/>
            <w:tcBorders>
              <w:top w:val="single" w:sz="8" w:space="0" w:color="000000"/>
              <w:left w:val="single" w:sz="4" w:space="0" w:color="auto"/>
              <w:bottom w:val="single" w:sz="8" w:space="0" w:color="000000"/>
              <w:right w:val="single" w:sz="8" w:space="0" w:color="000000"/>
            </w:tcBorders>
          </w:tcPr>
          <w:p w14:paraId="0C5C3CF7" w14:textId="77777777" w:rsidR="002956DF" w:rsidRPr="0048437B" w:rsidRDefault="002956DF" w:rsidP="00FF7764">
            <w:pPr>
              <w:jc w:val="center"/>
              <w:rPr>
                <w:rFonts w:eastAsia="Arial"/>
                <w:color w:val="000000"/>
                <w:sz w:val="22"/>
                <w:szCs w:val="22"/>
              </w:rPr>
            </w:pPr>
            <w:r w:rsidRPr="0048437B">
              <w:rPr>
                <w:rFonts w:eastAsia="Calibri"/>
                <w:kern w:val="2"/>
                <w:sz w:val="22"/>
                <w:szCs w:val="22"/>
                <w:lang w:eastAsia="en-US"/>
                <w14:ligatures w14:val="standardContextual"/>
              </w:rPr>
              <w:t>48,78</w:t>
            </w:r>
          </w:p>
        </w:tc>
      </w:tr>
      <w:tr w:rsidR="002956DF" w:rsidRPr="0048437B" w14:paraId="37B290EC" w14:textId="77777777" w:rsidTr="00635964">
        <w:trPr>
          <w:trHeight w:val="19"/>
        </w:trPr>
        <w:tc>
          <w:tcPr>
            <w:tcW w:w="570" w:type="dxa"/>
            <w:tcBorders>
              <w:top w:val="single" w:sz="8" w:space="0" w:color="000000"/>
              <w:left w:val="single" w:sz="8" w:space="0" w:color="000000"/>
              <w:bottom w:val="single" w:sz="4" w:space="0" w:color="auto"/>
              <w:right w:val="single" w:sz="8" w:space="0" w:color="000000"/>
            </w:tcBorders>
          </w:tcPr>
          <w:p w14:paraId="6DEB7B16" w14:textId="77777777" w:rsidR="002956DF" w:rsidRPr="0048437B" w:rsidRDefault="002956DF" w:rsidP="00FF7764">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2.</w:t>
            </w:r>
          </w:p>
        </w:tc>
        <w:tc>
          <w:tcPr>
            <w:tcW w:w="6135" w:type="dxa"/>
            <w:tcBorders>
              <w:top w:val="single" w:sz="8" w:space="0" w:color="000000"/>
              <w:left w:val="single" w:sz="8" w:space="0" w:color="000000"/>
              <w:bottom w:val="single" w:sz="4" w:space="0" w:color="auto"/>
              <w:right w:val="single" w:sz="8" w:space="0" w:color="000000"/>
            </w:tcBorders>
          </w:tcPr>
          <w:p w14:paraId="7DDDF978" w14:textId="77777777" w:rsidR="002956DF" w:rsidRPr="0048437B" w:rsidRDefault="002956DF" w:rsidP="00FF7764">
            <w:pPr>
              <w:rPr>
                <w:rFonts w:eastAsia="Arial"/>
                <w:color w:val="000000"/>
                <w:sz w:val="22"/>
                <w:szCs w:val="22"/>
              </w:rPr>
            </w:pPr>
            <w:r w:rsidRPr="0048437B">
              <w:rPr>
                <w:rFonts w:eastAsia="Arial"/>
                <w:color w:val="000000"/>
                <w:sz w:val="22"/>
                <w:szCs w:val="22"/>
              </w:rPr>
              <w:t>Экосистемы</w:t>
            </w:r>
          </w:p>
        </w:tc>
        <w:tc>
          <w:tcPr>
            <w:tcW w:w="1134" w:type="dxa"/>
            <w:tcBorders>
              <w:top w:val="single" w:sz="8" w:space="0" w:color="000000"/>
              <w:left w:val="single" w:sz="8" w:space="0" w:color="000000"/>
              <w:bottom w:val="single" w:sz="8" w:space="0" w:color="000000"/>
              <w:right w:val="single" w:sz="8" w:space="0" w:color="000000"/>
            </w:tcBorders>
          </w:tcPr>
          <w:p w14:paraId="29AC3A2B" w14:textId="69AE05E6" w:rsidR="002956DF" w:rsidRPr="0048437B" w:rsidRDefault="002956DF" w:rsidP="00FF7764">
            <w:pPr>
              <w:jc w:val="center"/>
              <w:rPr>
                <w:rFonts w:eastAsia="Arial"/>
                <w:color w:val="000000"/>
                <w:sz w:val="22"/>
                <w:szCs w:val="22"/>
              </w:rPr>
            </w:pPr>
            <w:r w:rsidRPr="0048437B">
              <w:rPr>
                <w:sz w:val="22"/>
                <w:szCs w:val="22"/>
              </w:rPr>
              <w:t>Б</w:t>
            </w:r>
          </w:p>
        </w:tc>
        <w:tc>
          <w:tcPr>
            <w:tcW w:w="708" w:type="dxa"/>
            <w:tcBorders>
              <w:top w:val="single" w:sz="8" w:space="0" w:color="000000"/>
              <w:left w:val="single" w:sz="8" w:space="0" w:color="000000"/>
              <w:bottom w:val="single" w:sz="8" w:space="0" w:color="000000"/>
              <w:right w:val="single" w:sz="8" w:space="0" w:color="000000"/>
            </w:tcBorders>
            <w:vAlign w:val="center"/>
          </w:tcPr>
          <w:p w14:paraId="47B861CF" w14:textId="49284A03" w:rsidR="002956DF" w:rsidRPr="0048437B" w:rsidRDefault="002956DF" w:rsidP="00FF7764">
            <w:pPr>
              <w:jc w:val="center"/>
              <w:rPr>
                <w:rFonts w:eastAsia="Arial"/>
                <w:color w:val="000000"/>
                <w:sz w:val="22"/>
                <w:szCs w:val="22"/>
              </w:rPr>
            </w:pPr>
            <w:r w:rsidRPr="0048437B">
              <w:rPr>
                <w:rFonts w:eastAsia="Arial"/>
                <w:color w:val="000000"/>
                <w:sz w:val="22"/>
                <w:szCs w:val="22"/>
              </w:rPr>
              <w:t>2</w:t>
            </w:r>
          </w:p>
        </w:tc>
        <w:tc>
          <w:tcPr>
            <w:tcW w:w="993" w:type="dxa"/>
            <w:tcBorders>
              <w:top w:val="single" w:sz="8" w:space="0" w:color="000000"/>
              <w:left w:val="single" w:sz="8" w:space="0" w:color="000000"/>
              <w:bottom w:val="single" w:sz="8" w:space="0" w:color="000000"/>
              <w:right w:val="single" w:sz="8" w:space="0" w:color="000000"/>
            </w:tcBorders>
          </w:tcPr>
          <w:p w14:paraId="078D2DBA" w14:textId="77777777" w:rsidR="002956DF" w:rsidRPr="0048437B" w:rsidRDefault="002956DF" w:rsidP="00FF7764">
            <w:pPr>
              <w:jc w:val="center"/>
              <w:rPr>
                <w:rFonts w:eastAsia="Arial"/>
                <w:color w:val="000000"/>
                <w:sz w:val="22"/>
                <w:szCs w:val="22"/>
              </w:rPr>
            </w:pPr>
            <w:r w:rsidRPr="0048437B">
              <w:rPr>
                <w:rFonts w:eastAsia="Calibri"/>
                <w:kern w:val="2"/>
                <w:sz w:val="22"/>
                <w:szCs w:val="22"/>
                <w:lang w:eastAsia="en-US"/>
                <w14:ligatures w14:val="standardContextual"/>
              </w:rPr>
              <w:t>76,94</w:t>
            </w:r>
          </w:p>
        </w:tc>
        <w:tc>
          <w:tcPr>
            <w:tcW w:w="927" w:type="dxa"/>
            <w:tcBorders>
              <w:top w:val="single" w:sz="8" w:space="0" w:color="000000"/>
              <w:left w:val="single" w:sz="8" w:space="0" w:color="000000"/>
              <w:bottom w:val="single" w:sz="8" w:space="0" w:color="000000"/>
              <w:right w:val="single" w:sz="8" w:space="0" w:color="000000"/>
            </w:tcBorders>
          </w:tcPr>
          <w:p w14:paraId="4E1FDEC9" w14:textId="77777777" w:rsidR="002956DF" w:rsidRPr="0048437B" w:rsidRDefault="002956DF" w:rsidP="00FF7764">
            <w:pPr>
              <w:jc w:val="center"/>
              <w:rPr>
                <w:rFonts w:eastAsia="Arial"/>
                <w:color w:val="000000"/>
                <w:sz w:val="22"/>
                <w:szCs w:val="22"/>
              </w:rPr>
            </w:pPr>
            <w:r w:rsidRPr="0048437B">
              <w:rPr>
                <w:rFonts w:eastAsia="Calibri"/>
                <w:kern w:val="2"/>
                <w:sz w:val="22"/>
                <w:szCs w:val="22"/>
                <w:lang w:eastAsia="en-US"/>
                <w14:ligatures w14:val="standardContextual"/>
              </w:rPr>
              <w:t>78,69</w:t>
            </w:r>
          </w:p>
        </w:tc>
      </w:tr>
      <w:tr w:rsidR="002956DF" w:rsidRPr="0048437B" w14:paraId="288FAF01" w14:textId="77777777" w:rsidTr="00635964">
        <w:trPr>
          <w:trHeight w:val="19"/>
        </w:trPr>
        <w:tc>
          <w:tcPr>
            <w:tcW w:w="570" w:type="dxa"/>
            <w:tcBorders>
              <w:top w:val="single" w:sz="4" w:space="0" w:color="auto"/>
              <w:left w:val="single" w:sz="4" w:space="0" w:color="auto"/>
              <w:bottom w:val="single" w:sz="4" w:space="0" w:color="auto"/>
              <w:right w:val="single" w:sz="4" w:space="0" w:color="auto"/>
            </w:tcBorders>
          </w:tcPr>
          <w:p w14:paraId="586E87A6" w14:textId="77777777" w:rsidR="002956DF" w:rsidRPr="0048437B" w:rsidRDefault="002956DF" w:rsidP="00FF7764">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3.</w:t>
            </w:r>
          </w:p>
        </w:tc>
        <w:tc>
          <w:tcPr>
            <w:tcW w:w="6135" w:type="dxa"/>
            <w:tcBorders>
              <w:top w:val="single" w:sz="4" w:space="0" w:color="auto"/>
              <w:left w:val="single" w:sz="4" w:space="0" w:color="auto"/>
              <w:bottom w:val="single" w:sz="4" w:space="0" w:color="auto"/>
              <w:right w:val="single" w:sz="4" w:space="0" w:color="auto"/>
            </w:tcBorders>
          </w:tcPr>
          <w:p w14:paraId="2356C3F2" w14:textId="77777777" w:rsidR="002956DF" w:rsidRPr="0048437B" w:rsidRDefault="002956DF" w:rsidP="00FF7764">
            <w:pPr>
              <w:rPr>
                <w:rFonts w:eastAsia="Arial"/>
                <w:color w:val="000000"/>
                <w:sz w:val="22"/>
                <w:szCs w:val="22"/>
              </w:rPr>
            </w:pPr>
            <w:r w:rsidRPr="0048437B">
              <w:rPr>
                <w:rFonts w:eastAsia="Arial"/>
                <w:color w:val="000000"/>
                <w:sz w:val="22"/>
                <w:szCs w:val="22"/>
              </w:rPr>
              <w:t>Экосистемы</w:t>
            </w:r>
          </w:p>
        </w:tc>
        <w:tc>
          <w:tcPr>
            <w:tcW w:w="1134" w:type="dxa"/>
            <w:tcBorders>
              <w:top w:val="single" w:sz="8" w:space="0" w:color="000000"/>
              <w:left w:val="single" w:sz="4" w:space="0" w:color="auto"/>
              <w:bottom w:val="single" w:sz="4" w:space="0" w:color="auto"/>
              <w:right w:val="single" w:sz="4" w:space="0" w:color="auto"/>
            </w:tcBorders>
          </w:tcPr>
          <w:p w14:paraId="737F2756" w14:textId="54252C49" w:rsidR="002956DF" w:rsidRPr="0048437B" w:rsidRDefault="002956DF" w:rsidP="00FF7764">
            <w:pPr>
              <w:jc w:val="center"/>
              <w:rPr>
                <w:rFonts w:eastAsia="Arial"/>
                <w:color w:val="000000"/>
                <w:sz w:val="22"/>
                <w:szCs w:val="22"/>
              </w:rPr>
            </w:pPr>
            <w:r w:rsidRPr="0048437B">
              <w:rPr>
                <w:sz w:val="22"/>
                <w:szCs w:val="22"/>
              </w:rPr>
              <w:t>Б</w:t>
            </w:r>
          </w:p>
        </w:tc>
        <w:tc>
          <w:tcPr>
            <w:tcW w:w="708" w:type="dxa"/>
            <w:tcBorders>
              <w:top w:val="single" w:sz="8" w:space="0" w:color="000000"/>
              <w:left w:val="single" w:sz="4" w:space="0" w:color="auto"/>
              <w:bottom w:val="single" w:sz="4" w:space="0" w:color="auto"/>
              <w:right w:val="single" w:sz="8" w:space="0" w:color="000000"/>
            </w:tcBorders>
            <w:vAlign w:val="center"/>
          </w:tcPr>
          <w:p w14:paraId="52A7F02F" w14:textId="4F405EBC" w:rsidR="002956DF" w:rsidRPr="0048437B" w:rsidRDefault="002956DF" w:rsidP="00FF7764">
            <w:pPr>
              <w:jc w:val="center"/>
              <w:rPr>
                <w:rFonts w:eastAsia="Arial"/>
                <w:color w:val="000000"/>
                <w:sz w:val="22"/>
                <w:szCs w:val="22"/>
              </w:rPr>
            </w:pPr>
            <w:r w:rsidRPr="0048437B">
              <w:rPr>
                <w:rFonts w:eastAsia="Arial"/>
                <w:color w:val="000000"/>
                <w:sz w:val="22"/>
                <w:szCs w:val="22"/>
              </w:rPr>
              <w:t>2</w:t>
            </w:r>
          </w:p>
        </w:tc>
        <w:tc>
          <w:tcPr>
            <w:tcW w:w="993" w:type="dxa"/>
            <w:tcBorders>
              <w:top w:val="single" w:sz="8" w:space="0" w:color="000000"/>
              <w:left w:val="single" w:sz="4" w:space="0" w:color="auto"/>
              <w:bottom w:val="single" w:sz="4" w:space="0" w:color="auto"/>
              <w:right w:val="single" w:sz="8" w:space="0" w:color="000000"/>
            </w:tcBorders>
          </w:tcPr>
          <w:p w14:paraId="0FB609AD" w14:textId="77777777" w:rsidR="002956DF" w:rsidRPr="0048437B" w:rsidRDefault="002956DF" w:rsidP="00FF7764">
            <w:pPr>
              <w:jc w:val="center"/>
              <w:rPr>
                <w:rFonts w:eastAsia="Arial"/>
                <w:color w:val="000000"/>
                <w:sz w:val="22"/>
                <w:szCs w:val="22"/>
              </w:rPr>
            </w:pPr>
            <w:r w:rsidRPr="0048437B">
              <w:rPr>
                <w:rFonts w:eastAsia="Calibri"/>
                <w:kern w:val="2"/>
                <w:sz w:val="22"/>
                <w:szCs w:val="22"/>
                <w:lang w:eastAsia="en-US"/>
                <w14:ligatures w14:val="standardContextual"/>
              </w:rPr>
              <w:t>63,91</w:t>
            </w:r>
          </w:p>
        </w:tc>
        <w:tc>
          <w:tcPr>
            <w:tcW w:w="927" w:type="dxa"/>
            <w:tcBorders>
              <w:top w:val="single" w:sz="8" w:space="0" w:color="000000"/>
              <w:left w:val="single" w:sz="4" w:space="0" w:color="auto"/>
              <w:bottom w:val="single" w:sz="4" w:space="0" w:color="auto"/>
              <w:right w:val="single" w:sz="8" w:space="0" w:color="000000"/>
            </w:tcBorders>
          </w:tcPr>
          <w:p w14:paraId="559DFA14" w14:textId="77777777" w:rsidR="002956DF" w:rsidRPr="0048437B" w:rsidRDefault="002956DF" w:rsidP="00FF7764">
            <w:pPr>
              <w:jc w:val="center"/>
              <w:rPr>
                <w:rFonts w:eastAsia="Arial"/>
                <w:color w:val="000000"/>
                <w:sz w:val="22"/>
                <w:szCs w:val="22"/>
              </w:rPr>
            </w:pPr>
            <w:r w:rsidRPr="0048437B">
              <w:rPr>
                <w:rFonts w:eastAsia="Calibri"/>
                <w:kern w:val="2"/>
                <w:sz w:val="22"/>
                <w:szCs w:val="22"/>
                <w:lang w:eastAsia="en-US"/>
                <w14:ligatures w14:val="standardContextual"/>
              </w:rPr>
              <w:t>67,4</w:t>
            </w:r>
          </w:p>
        </w:tc>
      </w:tr>
      <w:tr w:rsidR="002956DF" w:rsidRPr="0048437B" w14:paraId="461EB5EA" w14:textId="77777777" w:rsidTr="00635964">
        <w:trPr>
          <w:trHeight w:val="19"/>
        </w:trPr>
        <w:tc>
          <w:tcPr>
            <w:tcW w:w="570" w:type="dxa"/>
            <w:tcBorders>
              <w:top w:val="single" w:sz="4" w:space="0" w:color="auto"/>
              <w:left w:val="single" w:sz="4" w:space="0" w:color="auto"/>
              <w:bottom w:val="single" w:sz="4" w:space="0" w:color="auto"/>
              <w:right w:val="single" w:sz="4" w:space="0" w:color="auto"/>
            </w:tcBorders>
          </w:tcPr>
          <w:p w14:paraId="2B3975C2" w14:textId="77777777" w:rsidR="002956DF" w:rsidRPr="0048437B" w:rsidRDefault="002956DF" w:rsidP="00FF7764">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4.</w:t>
            </w:r>
          </w:p>
        </w:tc>
        <w:tc>
          <w:tcPr>
            <w:tcW w:w="6135" w:type="dxa"/>
            <w:tcBorders>
              <w:top w:val="single" w:sz="4" w:space="0" w:color="auto"/>
              <w:left w:val="single" w:sz="4" w:space="0" w:color="auto"/>
              <w:bottom w:val="single" w:sz="4" w:space="0" w:color="auto"/>
              <w:right w:val="single" w:sz="4" w:space="0" w:color="auto"/>
            </w:tcBorders>
          </w:tcPr>
          <w:p w14:paraId="56675663" w14:textId="77777777" w:rsidR="002956DF" w:rsidRPr="0048437B" w:rsidRDefault="002956DF" w:rsidP="00FF7764">
            <w:pPr>
              <w:rPr>
                <w:rFonts w:eastAsia="Arial"/>
                <w:color w:val="000000"/>
                <w:sz w:val="22"/>
                <w:szCs w:val="22"/>
              </w:rPr>
            </w:pPr>
            <w:r w:rsidRPr="0048437B">
              <w:rPr>
                <w:rFonts w:eastAsia="Arial"/>
                <w:color w:val="000000"/>
                <w:sz w:val="22"/>
                <w:szCs w:val="22"/>
              </w:rPr>
              <w:t>Экосистемы</w:t>
            </w:r>
          </w:p>
        </w:tc>
        <w:tc>
          <w:tcPr>
            <w:tcW w:w="1134" w:type="dxa"/>
            <w:tcBorders>
              <w:top w:val="single" w:sz="4" w:space="0" w:color="auto"/>
              <w:left w:val="single" w:sz="4" w:space="0" w:color="auto"/>
              <w:bottom w:val="single" w:sz="4" w:space="0" w:color="auto"/>
              <w:right w:val="single" w:sz="4" w:space="0" w:color="auto"/>
            </w:tcBorders>
          </w:tcPr>
          <w:p w14:paraId="73C69280" w14:textId="3120BD4B" w:rsidR="002956DF" w:rsidRPr="0048437B" w:rsidRDefault="002956DF" w:rsidP="00FF7764">
            <w:pPr>
              <w:jc w:val="center"/>
              <w:rPr>
                <w:rFonts w:eastAsia="Arial"/>
                <w:color w:val="000000"/>
                <w:sz w:val="22"/>
                <w:szCs w:val="22"/>
              </w:rPr>
            </w:pPr>
            <w:r w:rsidRPr="0048437B">
              <w:rPr>
                <w:sz w:val="22"/>
                <w:szCs w:val="22"/>
              </w:rPr>
              <w:t>П</w:t>
            </w:r>
          </w:p>
        </w:tc>
        <w:tc>
          <w:tcPr>
            <w:tcW w:w="708" w:type="dxa"/>
            <w:tcBorders>
              <w:top w:val="single" w:sz="4" w:space="0" w:color="auto"/>
              <w:left w:val="single" w:sz="4" w:space="0" w:color="auto"/>
              <w:bottom w:val="single" w:sz="4" w:space="0" w:color="auto"/>
              <w:right w:val="single" w:sz="8" w:space="0" w:color="000000"/>
            </w:tcBorders>
            <w:vAlign w:val="center"/>
          </w:tcPr>
          <w:p w14:paraId="5569F5AC" w14:textId="701514A9" w:rsidR="002956DF" w:rsidRPr="0048437B" w:rsidRDefault="002956DF" w:rsidP="00FF7764">
            <w:pPr>
              <w:jc w:val="center"/>
              <w:rPr>
                <w:rFonts w:eastAsia="Arial"/>
                <w:color w:val="000000"/>
                <w:sz w:val="22"/>
                <w:szCs w:val="22"/>
              </w:rPr>
            </w:pPr>
            <w:r w:rsidRPr="0048437B">
              <w:rPr>
                <w:rFonts w:eastAsia="Arial"/>
                <w:color w:val="000000"/>
                <w:sz w:val="22"/>
                <w:szCs w:val="22"/>
              </w:rPr>
              <w:t>1</w:t>
            </w:r>
          </w:p>
        </w:tc>
        <w:tc>
          <w:tcPr>
            <w:tcW w:w="993" w:type="dxa"/>
            <w:tcBorders>
              <w:top w:val="single" w:sz="4" w:space="0" w:color="auto"/>
              <w:left w:val="single" w:sz="4" w:space="0" w:color="auto"/>
              <w:bottom w:val="single" w:sz="4" w:space="0" w:color="auto"/>
              <w:right w:val="single" w:sz="8" w:space="0" w:color="000000"/>
            </w:tcBorders>
          </w:tcPr>
          <w:p w14:paraId="5D029BED" w14:textId="77777777" w:rsidR="002956DF" w:rsidRPr="0048437B" w:rsidRDefault="002956DF" w:rsidP="00FF7764">
            <w:pPr>
              <w:jc w:val="center"/>
              <w:rPr>
                <w:rFonts w:eastAsia="Arial"/>
                <w:color w:val="000000"/>
                <w:sz w:val="22"/>
                <w:szCs w:val="22"/>
              </w:rPr>
            </w:pPr>
            <w:r w:rsidRPr="0048437B">
              <w:rPr>
                <w:rFonts w:eastAsia="Calibri"/>
                <w:kern w:val="2"/>
                <w:sz w:val="22"/>
                <w:szCs w:val="22"/>
                <w:lang w:eastAsia="en-US"/>
                <w14:ligatures w14:val="standardContextual"/>
              </w:rPr>
              <w:t>50,35</w:t>
            </w:r>
          </w:p>
        </w:tc>
        <w:tc>
          <w:tcPr>
            <w:tcW w:w="927" w:type="dxa"/>
            <w:tcBorders>
              <w:top w:val="single" w:sz="4" w:space="0" w:color="auto"/>
              <w:left w:val="single" w:sz="4" w:space="0" w:color="auto"/>
              <w:bottom w:val="single" w:sz="4" w:space="0" w:color="auto"/>
              <w:right w:val="single" w:sz="8" w:space="0" w:color="000000"/>
            </w:tcBorders>
          </w:tcPr>
          <w:p w14:paraId="4824C823" w14:textId="77777777" w:rsidR="002956DF" w:rsidRPr="0048437B" w:rsidRDefault="002956DF" w:rsidP="00FF7764">
            <w:pPr>
              <w:jc w:val="center"/>
              <w:rPr>
                <w:rFonts w:eastAsia="Arial"/>
                <w:color w:val="000000"/>
                <w:sz w:val="22"/>
                <w:szCs w:val="22"/>
              </w:rPr>
            </w:pPr>
            <w:r w:rsidRPr="0048437B">
              <w:rPr>
                <w:rFonts w:eastAsia="Calibri"/>
                <w:kern w:val="2"/>
                <w:sz w:val="22"/>
                <w:szCs w:val="22"/>
                <w:lang w:eastAsia="en-US"/>
                <w14:ligatures w14:val="standardContextual"/>
              </w:rPr>
              <w:t>47,21</w:t>
            </w:r>
          </w:p>
        </w:tc>
      </w:tr>
      <w:tr w:rsidR="002956DF" w:rsidRPr="0048437B" w14:paraId="6D8AA02D" w14:textId="77777777" w:rsidTr="00635964">
        <w:trPr>
          <w:trHeight w:val="19"/>
        </w:trPr>
        <w:tc>
          <w:tcPr>
            <w:tcW w:w="570" w:type="dxa"/>
            <w:tcBorders>
              <w:top w:val="single" w:sz="4" w:space="0" w:color="auto"/>
              <w:left w:val="single" w:sz="4" w:space="0" w:color="auto"/>
              <w:bottom w:val="single" w:sz="4" w:space="0" w:color="auto"/>
              <w:right w:val="single" w:sz="4" w:space="0" w:color="auto"/>
            </w:tcBorders>
          </w:tcPr>
          <w:p w14:paraId="2335ABA0" w14:textId="77777777" w:rsidR="002956DF" w:rsidRPr="0048437B" w:rsidRDefault="002956DF" w:rsidP="00FF7764">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5.</w:t>
            </w:r>
          </w:p>
        </w:tc>
        <w:tc>
          <w:tcPr>
            <w:tcW w:w="6135" w:type="dxa"/>
            <w:tcBorders>
              <w:top w:val="single" w:sz="4" w:space="0" w:color="auto"/>
              <w:left w:val="single" w:sz="4" w:space="0" w:color="auto"/>
              <w:bottom w:val="single" w:sz="4" w:space="0" w:color="auto"/>
              <w:right w:val="single" w:sz="4" w:space="0" w:color="auto"/>
            </w:tcBorders>
          </w:tcPr>
          <w:p w14:paraId="5D05D5E4" w14:textId="77777777" w:rsidR="002956DF" w:rsidRPr="0048437B" w:rsidRDefault="002956DF" w:rsidP="00FF7764">
            <w:pPr>
              <w:rPr>
                <w:rFonts w:eastAsia="Arial"/>
                <w:color w:val="000000"/>
                <w:sz w:val="22"/>
                <w:szCs w:val="22"/>
              </w:rPr>
            </w:pPr>
            <w:r w:rsidRPr="0048437B">
              <w:rPr>
                <w:rFonts w:eastAsia="Arial"/>
                <w:color w:val="000000"/>
                <w:sz w:val="22"/>
                <w:szCs w:val="22"/>
              </w:rPr>
              <w:t>Общие биологические процессы</w:t>
            </w:r>
          </w:p>
        </w:tc>
        <w:tc>
          <w:tcPr>
            <w:tcW w:w="1134" w:type="dxa"/>
            <w:tcBorders>
              <w:top w:val="single" w:sz="4" w:space="0" w:color="auto"/>
              <w:left w:val="single" w:sz="4" w:space="0" w:color="auto"/>
              <w:bottom w:val="single" w:sz="8" w:space="0" w:color="000000"/>
              <w:right w:val="single" w:sz="4" w:space="0" w:color="auto"/>
            </w:tcBorders>
          </w:tcPr>
          <w:p w14:paraId="28234863" w14:textId="500AB8BE" w:rsidR="002956DF" w:rsidRPr="0048437B" w:rsidRDefault="002956DF" w:rsidP="00FF7764">
            <w:pPr>
              <w:jc w:val="center"/>
              <w:rPr>
                <w:rFonts w:eastAsia="Arial"/>
                <w:color w:val="000000"/>
                <w:sz w:val="22"/>
                <w:szCs w:val="22"/>
              </w:rPr>
            </w:pPr>
            <w:r w:rsidRPr="0048437B">
              <w:rPr>
                <w:sz w:val="22"/>
                <w:szCs w:val="22"/>
              </w:rPr>
              <w:t>Б</w:t>
            </w:r>
          </w:p>
        </w:tc>
        <w:tc>
          <w:tcPr>
            <w:tcW w:w="708" w:type="dxa"/>
            <w:tcBorders>
              <w:top w:val="single" w:sz="4" w:space="0" w:color="auto"/>
              <w:left w:val="single" w:sz="4" w:space="0" w:color="auto"/>
              <w:bottom w:val="single" w:sz="8" w:space="0" w:color="000000"/>
              <w:right w:val="single" w:sz="8" w:space="0" w:color="000000"/>
            </w:tcBorders>
            <w:vAlign w:val="center"/>
          </w:tcPr>
          <w:p w14:paraId="43EB7195" w14:textId="23EF2320" w:rsidR="002956DF" w:rsidRPr="0048437B" w:rsidRDefault="002956DF" w:rsidP="00FF7764">
            <w:pPr>
              <w:jc w:val="center"/>
              <w:rPr>
                <w:rFonts w:eastAsia="Arial"/>
                <w:color w:val="000000"/>
                <w:sz w:val="22"/>
                <w:szCs w:val="22"/>
              </w:rPr>
            </w:pPr>
            <w:r w:rsidRPr="0048437B">
              <w:rPr>
                <w:rFonts w:eastAsia="Arial"/>
                <w:color w:val="000000"/>
                <w:sz w:val="22"/>
                <w:szCs w:val="22"/>
              </w:rPr>
              <w:t>1</w:t>
            </w:r>
          </w:p>
        </w:tc>
        <w:tc>
          <w:tcPr>
            <w:tcW w:w="993" w:type="dxa"/>
            <w:tcBorders>
              <w:top w:val="single" w:sz="4" w:space="0" w:color="auto"/>
              <w:left w:val="single" w:sz="4" w:space="0" w:color="auto"/>
              <w:bottom w:val="single" w:sz="8" w:space="0" w:color="000000"/>
              <w:right w:val="single" w:sz="8" w:space="0" w:color="000000"/>
            </w:tcBorders>
          </w:tcPr>
          <w:p w14:paraId="3A712E3B" w14:textId="77777777" w:rsidR="002956DF" w:rsidRPr="0048437B" w:rsidRDefault="002956DF" w:rsidP="00FF7764">
            <w:pPr>
              <w:jc w:val="center"/>
              <w:rPr>
                <w:rFonts w:eastAsia="Arial"/>
                <w:color w:val="000000"/>
                <w:sz w:val="22"/>
                <w:szCs w:val="22"/>
              </w:rPr>
            </w:pPr>
            <w:r w:rsidRPr="0048437B">
              <w:rPr>
                <w:rFonts w:eastAsia="Calibri"/>
                <w:kern w:val="2"/>
                <w:sz w:val="22"/>
                <w:szCs w:val="22"/>
                <w:lang w:eastAsia="en-US"/>
                <w14:ligatures w14:val="standardContextual"/>
              </w:rPr>
              <w:t>79,58</w:t>
            </w:r>
          </w:p>
        </w:tc>
        <w:tc>
          <w:tcPr>
            <w:tcW w:w="927" w:type="dxa"/>
            <w:tcBorders>
              <w:top w:val="single" w:sz="4" w:space="0" w:color="auto"/>
              <w:left w:val="single" w:sz="4" w:space="0" w:color="auto"/>
              <w:bottom w:val="single" w:sz="8" w:space="0" w:color="000000"/>
              <w:right w:val="single" w:sz="8" w:space="0" w:color="000000"/>
            </w:tcBorders>
          </w:tcPr>
          <w:p w14:paraId="230763C1" w14:textId="77777777" w:rsidR="002956DF" w:rsidRPr="0048437B" w:rsidRDefault="002956DF" w:rsidP="00FF7764">
            <w:pPr>
              <w:jc w:val="center"/>
              <w:rPr>
                <w:rFonts w:eastAsia="Arial"/>
                <w:color w:val="000000"/>
                <w:sz w:val="22"/>
                <w:szCs w:val="22"/>
              </w:rPr>
            </w:pPr>
            <w:r w:rsidRPr="0048437B">
              <w:rPr>
                <w:rFonts w:eastAsia="Calibri"/>
                <w:kern w:val="2"/>
                <w:sz w:val="22"/>
                <w:szCs w:val="22"/>
                <w:lang w:eastAsia="en-US"/>
                <w14:ligatures w14:val="standardContextual"/>
              </w:rPr>
              <w:t>67,32</w:t>
            </w:r>
          </w:p>
        </w:tc>
      </w:tr>
      <w:tr w:rsidR="002956DF" w:rsidRPr="0048437B" w14:paraId="24177FB4" w14:textId="77777777" w:rsidTr="00635964">
        <w:trPr>
          <w:trHeight w:val="19"/>
        </w:trPr>
        <w:tc>
          <w:tcPr>
            <w:tcW w:w="570" w:type="dxa"/>
            <w:tcBorders>
              <w:top w:val="single" w:sz="4" w:space="0" w:color="auto"/>
              <w:left w:val="single" w:sz="4" w:space="0" w:color="auto"/>
              <w:bottom w:val="single" w:sz="4" w:space="0" w:color="auto"/>
              <w:right w:val="single" w:sz="4" w:space="0" w:color="auto"/>
            </w:tcBorders>
          </w:tcPr>
          <w:p w14:paraId="7A2FDFF8" w14:textId="77777777" w:rsidR="002956DF" w:rsidRPr="0048437B" w:rsidRDefault="002956DF" w:rsidP="00FF7764">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6.</w:t>
            </w:r>
          </w:p>
        </w:tc>
        <w:tc>
          <w:tcPr>
            <w:tcW w:w="6135" w:type="dxa"/>
            <w:tcBorders>
              <w:top w:val="single" w:sz="4" w:space="0" w:color="auto"/>
              <w:left w:val="single" w:sz="4" w:space="0" w:color="auto"/>
              <w:bottom w:val="single" w:sz="4" w:space="0" w:color="auto"/>
              <w:right w:val="single" w:sz="4" w:space="0" w:color="auto"/>
            </w:tcBorders>
          </w:tcPr>
          <w:p w14:paraId="19B03697" w14:textId="77777777" w:rsidR="002956DF" w:rsidRPr="0048437B" w:rsidRDefault="002956DF" w:rsidP="00FF7764">
            <w:pPr>
              <w:rPr>
                <w:rFonts w:eastAsia="Arial"/>
                <w:color w:val="000000"/>
                <w:sz w:val="22"/>
                <w:szCs w:val="22"/>
              </w:rPr>
            </w:pPr>
            <w:r w:rsidRPr="0048437B">
              <w:rPr>
                <w:rFonts w:eastAsia="Arial"/>
                <w:color w:val="000000"/>
                <w:sz w:val="22"/>
                <w:szCs w:val="22"/>
              </w:rPr>
              <w:t>Биология как наука. Методы научного познания</w:t>
            </w:r>
          </w:p>
        </w:tc>
        <w:tc>
          <w:tcPr>
            <w:tcW w:w="1134" w:type="dxa"/>
            <w:tcBorders>
              <w:top w:val="single" w:sz="8" w:space="0" w:color="000000"/>
              <w:left w:val="single" w:sz="4" w:space="0" w:color="auto"/>
              <w:bottom w:val="single" w:sz="8" w:space="0" w:color="000000"/>
              <w:right w:val="single" w:sz="4" w:space="0" w:color="auto"/>
            </w:tcBorders>
          </w:tcPr>
          <w:p w14:paraId="52EE269C" w14:textId="465E2A57" w:rsidR="002956DF" w:rsidRPr="0048437B" w:rsidRDefault="002956DF" w:rsidP="00FF7764">
            <w:pPr>
              <w:jc w:val="center"/>
              <w:rPr>
                <w:rFonts w:eastAsia="Arial"/>
                <w:color w:val="000000"/>
                <w:sz w:val="22"/>
                <w:szCs w:val="22"/>
              </w:rPr>
            </w:pPr>
            <w:r w:rsidRPr="0048437B">
              <w:rPr>
                <w:sz w:val="22"/>
                <w:szCs w:val="22"/>
              </w:rPr>
              <w:t>Б</w:t>
            </w:r>
          </w:p>
        </w:tc>
        <w:tc>
          <w:tcPr>
            <w:tcW w:w="708" w:type="dxa"/>
            <w:tcBorders>
              <w:top w:val="single" w:sz="8" w:space="0" w:color="000000"/>
              <w:left w:val="single" w:sz="4" w:space="0" w:color="auto"/>
              <w:bottom w:val="single" w:sz="8" w:space="0" w:color="000000"/>
              <w:right w:val="single" w:sz="8" w:space="0" w:color="000000"/>
            </w:tcBorders>
            <w:vAlign w:val="center"/>
          </w:tcPr>
          <w:p w14:paraId="182AFE53" w14:textId="6C9CB58F" w:rsidR="002956DF" w:rsidRPr="0048437B" w:rsidRDefault="002956DF" w:rsidP="00FF7764">
            <w:pPr>
              <w:jc w:val="center"/>
              <w:rPr>
                <w:rFonts w:eastAsia="Arial"/>
                <w:color w:val="000000"/>
                <w:sz w:val="22"/>
                <w:szCs w:val="22"/>
              </w:rPr>
            </w:pPr>
            <w:r w:rsidRPr="0048437B">
              <w:rPr>
                <w:rFonts w:eastAsia="Arial"/>
                <w:color w:val="000000"/>
                <w:sz w:val="22"/>
                <w:szCs w:val="22"/>
              </w:rPr>
              <w:t>1</w:t>
            </w:r>
          </w:p>
        </w:tc>
        <w:tc>
          <w:tcPr>
            <w:tcW w:w="993" w:type="dxa"/>
            <w:tcBorders>
              <w:top w:val="single" w:sz="8" w:space="0" w:color="000000"/>
              <w:left w:val="single" w:sz="4" w:space="0" w:color="auto"/>
              <w:bottom w:val="single" w:sz="8" w:space="0" w:color="000000"/>
              <w:right w:val="single" w:sz="8" w:space="0" w:color="000000"/>
            </w:tcBorders>
          </w:tcPr>
          <w:p w14:paraId="446B63DC" w14:textId="77777777" w:rsidR="002956DF" w:rsidRPr="0048437B" w:rsidRDefault="002956DF" w:rsidP="00FF7764">
            <w:pPr>
              <w:jc w:val="center"/>
              <w:rPr>
                <w:rFonts w:eastAsia="Arial"/>
                <w:color w:val="000000"/>
                <w:sz w:val="22"/>
                <w:szCs w:val="22"/>
              </w:rPr>
            </w:pPr>
            <w:r w:rsidRPr="0048437B">
              <w:rPr>
                <w:rFonts w:eastAsia="Calibri"/>
                <w:kern w:val="2"/>
                <w:sz w:val="22"/>
                <w:szCs w:val="22"/>
                <w:lang w:eastAsia="en-US"/>
                <w14:ligatures w14:val="standardContextual"/>
              </w:rPr>
              <w:t>52,46</w:t>
            </w:r>
          </w:p>
        </w:tc>
        <w:tc>
          <w:tcPr>
            <w:tcW w:w="927" w:type="dxa"/>
            <w:tcBorders>
              <w:top w:val="single" w:sz="8" w:space="0" w:color="000000"/>
              <w:left w:val="single" w:sz="4" w:space="0" w:color="auto"/>
              <w:bottom w:val="single" w:sz="8" w:space="0" w:color="000000"/>
              <w:right w:val="single" w:sz="8" w:space="0" w:color="000000"/>
            </w:tcBorders>
          </w:tcPr>
          <w:p w14:paraId="66E2C11E" w14:textId="77777777" w:rsidR="002956DF" w:rsidRPr="0048437B" w:rsidRDefault="002956DF" w:rsidP="00FF7764">
            <w:pPr>
              <w:jc w:val="center"/>
              <w:rPr>
                <w:rFonts w:eastAsia="Arial"/>
                <w:color w:val="000000"/>
                <w:sz w:val="22"/>
                <w:szCs w:val="22"/>
              </w:rPr>
            </w:pPr>
            <w:r w:rsidRPr="0048437B">
              <w:rPr>
                <w:rFonts w:eastAsia="Calibri"/>
                <w:kern w:val="2"/>
                <w:sz w:val="22"/>
                <w:szCs w:val="22"/>
                <w:lang w:eastAsia="en-US"/>
                <w14:ligatures w14:val="standardContextual"/>
              </w:rPr>
              <w:t>55,13</w:t>
            </w:r>
          </w:p>
        </w:tc>
      </w:tr>
      <w:tr w:rsidR="002956DF" w:rsidRPr="0048437B" w14:paraId="7ABFEC3E" w14:textId="77777777" w:rsidTr="00635964">
        <w:trPr>
          <w:trHeight w:val="19"/>
        </w:trPr>
        <w:tc>
          <w:tcPr>
            <w:tcW w:w="570" w:type="dxa"/>
            <w:tcBorders>
              <w:top w:val="single" w:sz="4" w:space="0" w:color="auto"/>
              <w:left w:val="single" w:sz="8" w:space="0" w:color="000000"/>
              <w:bottom w:val="single" w:sz="8" w:space="0" w:color="000000"/>
              <w:right w:val="single" w:sz="8" w:space="0" w:color="000000"/>
            </w:tcBorders>
          </w:tcPr>
          <w:p w14:paraId="348AF422" w14:textId="77777777" w:rsidR="002956DF" w:rsidRPr="0048437B" w:rsidRDefault="002956DF" w:rsidP="00FF7764">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7.</w:t>
            </w:r>
          </w:p>
        </w:tc>
        <w:tc>
          <w:tcPr>
            <w:tcW w:w="6135" w:type="dxa"/>
            <w:tcBorders>
              <w:top w:val="single" w:sz="4" w:space="0" w:color="auto"/>
              <w:left w:val="single" w:sz="8" w:space="0" w:color="000000"/>
              <w:bottom w:val="single" w:sz="4" w:space="0" w:color="auto"/>
              <w:right w:val="single" w:sz="8" w:space="0" w:color="000000"/>
            </w:tcBorders>
          </w:tcPr>
          <w:p w14:paraId="51C48ABA" w14:textId="77777777" w:rsidR="002956DF" w:rsidRPr="0048437B" w:rsidRDefault="002956DF" w:rsidP="00FF7764">
            <w:pPr>
              <w:rPr>
                <w:rFonts w:eastAsia="Arial"/>
                <w:color w:val="000000"/>
                <w:sz w:val="22"/>
                <w:szCs w:val="22"/>
              </w:rPr>
            </w:pPr>
            <w:r w:rsidRPr="0048437B">
              <w:rPr>
                <w:rFonts w:eastAsia="Arial"/>
                <w:color w:val="000000"/>
                <w:sz w:val="22"/>
                <w:szCs w:val="22"/>
              </w:rPr>
              <w:t>Биология как наука. Уровни организации живого</w:t>
            </w:r>
          </w:p>
        </w:tc>
        <w:tc>
          <w:tcPr>
            <w:tcW w:w="1134" w:type="dxa"/>
            <w:tcBorders>
              <w:top w:val="single" w:sz="8" w:space="0" w:color="000000"/>
              <w:left w:val="single" w:sz="8" w:space="0" w:color="000000"/>
              <w:bottom w:val="single" w:sz="8" w:space="0" w:color="000000"/>
              <w:right w:val="single" w:sz="8" w:space="0" w:color="000000"/>
            </w:tcBorders>
          </w:tcPr>
          <w:p w14:paraId="216815D5" w14:textId="258B12DD" w:rsidR="002956DF" w:rsidRPr="0048437B" w:rsidRDefault="002956DF" w:rsidP="00FF7764">
            <w:pPr>
              <w:jc w:val="center"/>
              <w:rPr>
                <w:rFonts w:eastAsia="Arial"/>
                <w:color w:val="000000"/>
                <w:sz w:val="22"/>
                <w:szCs w:val="22"/>
              </w:rPr>
            </w:pPr>
            <w:r w:rsidRPr="0048437B">
              <w:rPr>
                <w:sz w:val="22"/>
                <w:szCs w:val="22"/>
              </w:rPr>
              <w:t>Б</w:t>
            </w:r>
          </w:p>
        </w:tc>
        <w:tc>
          <w:tcPr>
            <w:tcW w:w="708" w:type="dxa"/>
            <w:tcBorders>
              <w:top w:val="single" w:sz="8" w:space="0" w:color="000000"/>
              <w:left w:val="single" w:sz="8" w:space="0" w:color="000000"/>
              <w:bottom w:val="single" w:sz="8" w:space="0" w:color="000000"/>
              <w:right w:val="single" w:sz="8" w:space="0" w:color="000000"/>
            </w:tcBorders>
            <w:vAlign w:val="center"/>
          </w:tcPr>
          <w:p w14:paraId="7C0ADB42" w14:textId="154C0BA9" w:rsidR="002956DF" w:rsidRPr="0048437B" w:rsidRDefault="002956DF" w:rsidP="00FF7764">
            <w:pPr>
              <w:jc w:val="center"/>
              <w:rPr>
                <w:rFonts w:eastAsia="Arial"/>
                <w:color w:val="000000"/>
                <w:sz w:val="22"/>
                <w:szCs w:val="22"/>
              </w:rPr>
            </w:pPr>
            <w:r w:rsidRPr="0048437B">
              <w:rPr>
                <w:rFonts w:eastAsia="Arial"/>
                <w:color w:val="000000"/>
                <w:sz w:val="22"/>
                <w:szCs w:val="22"/>
              </w:rPr>
              <w:t>2</w:t>
            </w:r>
          </w:p>
        </w:tc>
        <w:tc>
          <w:tcPr>
            <w:tcW w:w="993" w:type="dxa"/>
            <w:tcBorders>
              <w:top w:val="single" w:sz="8" w:space="0" w:color="000000"/>
              <w:left w:val="single" w:sz="8" w:space="0" w:color="000000"/>
              <w:bottom w:val="single" w:sz="8" w:space="0" w:color="000000"/>
              <w:right w:val="single" w:sz="8" w:space="0" w:color="000000"/>
            </w:tcBorders>
          </w:tcPr>
          <w:p w14:paraId="478A5D13" w14:textId="77777777" w:rsidR="002956DF" w:rsidRPr="0048437B" w:rsidRDefault="002956DF" w:rsidP="00FF7764">
            <w:pPr>
              <w:jc w:val="center"/>
              <w:rPr>
                <w:rFonts w:eastAsia="Arial"/>
                <w:color w:val="000000"/>
                <w:sz w:val="22"/>
                <w:szCs w:val="22"/>
              </w:rPr>
            </w:pPr>
            <w:r w:rsidRPr="0048437B">
              <w:rPr>
                <w:rFonts w:eastAsia="Calibri"/>
                <w:kern w:val="2"/>
                <w:sz w:val="22"/>
                <w:szCs w:val="22"/>
                <w:lang w:eastAsia="en-US"/>
                <w14:ligatures w14:val="standardContextual"/>
              </w:rPr>
              <w:t>58,63</w:t>
            </w:r>
          </w:p>
        </w:tc>
        <w:tc>
          <w:tcPr>
            <w:tcW w:w="927" w:type="dxa"/>
            <w:tcBorders>
              <w:top w:val="single" w:sz="8" w:space="0" w:color="000000"/>
              <w:left w:val="single" w:sz="8" w:space="0" w:color="000000"/>
              <w:bottom w:val="single" w:sz="8" w:space="0" w:color="000000"/>
              <w:right w:val="single" w:sz="8" w:space="0" w:color="000000"/>
            </w:tcBorders>
          </w:tcPr>
          <w:p w14:paraId="22218389" w14:textId="77777777" w:rsidR="002956DF" w:rsidRPr="0048437B" w:rsidRDefault="002956DF" w:rsidP="00FF7764">
            <w:pPr>
              <w:jc w:val="center"/>
              <w:rPr>
                <w:rFonts w:eastAsia="Arial"/>
                <w:color w:val="000000"/>
                <w:sz w:val="22"/>
                <w:szCs w:val="22"/>
              </w:rPr>
            </w:pPr>
            <w:r w:rsidRPr="0048437B">
              <w:rPr>
                <w:rFonts w:eastAsia="Calibri"/>
                <w:kern w:val="2"/>
                <w:sz w:val="22"/>
                <w:szCs w:val="22"/>
                <w:lang w:eastAsia="en-US"/>
                <w14:ligatures w14:val="standardContextual"/>
              </w:rPr>
              <w:t>55,73</w:t>
            </w:r>
          </w:p>
        </w:tc>
      </w:tr>
      <w:tr w:rsidR="002956DF" w:rsidRPr="0048437B" w14:paraId="4DDE0D5D" w14:textId="77777777" w:rsidTr="00635964">
        <w:trPr>
          <w:trHeight w:val="19"/>
        </w:trPr>
        <w:tc>
          <w:tcPr>
            <w:tcW w:w="570" w:type="dxa"/>
            <w:tcBorders>
              <w:top w:val="single" w:sz="8" w:space="0" w:color="000000"/>
              <w:left w:val="single" w:sz="8" w:space="0" w:color="000000"/>
              <w:bottom w:val="single" w:sz="4" w:space="0" w:color="auto"/>
              <w:right w:val="single" w:sz="4" w:space="0" w:color="auto"/>
            </w:tcBorders>
          </w:tcPr>
          <w:p w14:paraId="2FD6FFAF" w14:textId="77777777" w:rsidR="002956DF" w:rsidRPr="0048437B" w:rsidRDefault="002956DF" w:rsidP="00FF7764">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8.</w:t>
            </w:r>
          </w:p>
        </w:tc>
        <w:tc>
          <w:tcPr>
            <w:tcW w:w="6135" w:type="dxa"/>
            <w:tcBorders>
              <w:top w:val="single" w:sz="4" w:space="0" w:color="auto"/>
              <w:left w:val="single" w:sz="4" w:space="0" w:color="auto"/>
              <w:bottom w:val="single" w:sz="4" w:space="0" w:color="auto"/>
              <w:right w:val="single" w:sz="4" w:space="0" w:color="auto"/>
            </w:tcBorders>
          </w:tcPr>
          <w:p w14:paraId="661BAB79" w14:textId="77777777" w:rsidR="002956DF" w:rsidRPr="0048437B" w:rsidRDefault="002956DF" w:rsidP="00FF7764">
            <w:pPr>
              <w:rPr>
                <w:rFonts w:eastAsia="Arial"/>
                <w:color w:val="000000"/>
                <w:sz w:val="22"/>
                <w:szCs w:val="22"/>
              </w:rPr>
            </w:pPr>
            <w:r w:rsidRPr="0048437B">
              <w:rPr>
                <w:rFonts w:eastAsia="Arial"/>
                <w:color w:val="000000"/>
                <w:sz w:val="22"/>
                <w:szCs w:val="22"/>
              </w:rPr>
              <w:t>Организм человека и его здоровье</w:t>
            </w:r>
          </w:p>
        </w:tc>
        <w:tc>
          <w:tcPr>
            <w:tcW w:w="1134" w:type="dxa"/>
            <w:tcBorders>
              <w:top w:val="single" w:sz="8" w:space="0" w:color="000000"/>
              <w:left w:val="single" w:sz="4" w:space="0" w:color="auto"/>
              <w:bottom w:val="single" w:sz="4" w:space="0" w:color="auto"/>
              <w:right w:val="single" w:sz="4" w:space="0" w:color="auto"/>
            </w:tcBorders>
          </w:tcPr>
          <w:p w14:paraId="59CDE6AC" w14:textId="635F7828" w:rsidR="002956DF" w:rsidRPr="0048437B" w:rsidRDefault="002956DF" w:rsidP="00FF7764">
            <w:pPr>
              <w:jc w:val="center"/>
              <w:rPr>
                <w:rFonts w:eastAsia="Arial"/>
                <w:color w:val="000000"/>
                <w:sz w:val="22"/>
                <w:szCs w:val="22"/>
              </w:rPr>
            </w:pPr>
            <w:r w:rsidRPr="0048437B">
              <w:rPr>
                <w:sz w:val="22"/>
                <w:szCs w:val="22"/>
              </w:rPr>
              <w:t>Б</w:t>
            </w:r>
          </w:p>
        </w:tc>
        <w:tc>
          <w:tcPr>
            <w:tcW w:w="708" w:type="dxa"/>
            <w:tcBorders>
              <w:top w:val="single" w:sz="8" w:space="0" w:color="000000"/>
              <w:left w:val="single" w:sz="4" w:space="0" w:color="auto"/>
              <w:bottom w:val="single" w:sz="4" w:space="0" w:color="auto"/>
              <w:right w:val="single" w:sz="8" w:space="0" w:color="000000"/>
            </w:tcBorders>
            <w:vAlign w:val="center"/>
          </w:tcPr>
          <w:p w14:paraId="4E8E2510" w14:textId="311A5223" w:rsidR="002956DF" w:rsidRPr="0048437B" w:rsidRDefault="002956DF" w:rsidP="00FF7764">
            <w:pPr>
              <w:jc w:val="center"/>
              <w:rPr>
                <w:rFonts w:eastAsia="Arial"/>
                <w:color w:val="000000"/>
                <w:sz w:val="22"/>
                <w:szCs w:val="22"/>
              </w:rPr>
            </w:pPr>
            <w:r w:rsidRPr="0048437B">
              <w:rPr>
                <w:rFonts w:eastAsia="Arial"/>
                <w:color w:val="000000"/>
                <w:sz w:val="22"/>
                <w:szCs w:val="22"/>
              </w:rPr>
              <w:t>1</w:t>
            </w:r>
          </w:p>
        </w:tc>
        <w:tc>
          <w:tcPr>
            <w:tcW w:w="993" w:type="dxa"/>
            <w:tcBorders>
              <w:top w:val="single" w:sz="8" w:space="0" w:color="000000"/>
              <w:left w:val="single" w:sz="4" w:space="0" w:color="auto"/>
              <w:bottom w:val="single" w:sz="4" w:space="0" w:color="auto"/>
              <w:right w:val="single" w:sz="8" w:space="0" w:color="000000"/>
            </w:tcBorders>
          </w:tcPr>
          <w:p w14:paraId="3E30A410" w14:textId="77777777" w:rsidR="002956DF" w:rsidRPr="0048437B" w:rsidRDefault="002956DF" w:rsidP="00FF7764">
            <w:pPr>
              <w:jc w:val="center"/>
              <w:rPr>
                <w:rFonts w:eastAsia="Arial"/>
                <w:color w:val="000000"/>
                <w:sz w:val="22"/>
                <w:szCs w:val="22"/>
              </w:rPr>
            </w:pPr>
            <w:r w:rsidRPr="0048437B">
              <w:rPr>
                <w:rFonts w:eastAsia="Calibri"/>
                <w:kern w:val="2"/>
                <w:sz w:val="22"/>
                <w:szCs w:val="22"/>
                <w:lang w:eastAsia="en-US"/>
                <w14:ligatures w14:val="standardContextual"/>
              </w:rPr>
              <w:t>63,03</w:t>
            </w:r>
          </w:p>
        </w:tc>
        <w:tc>
          <w:tcPr>
            <w:tcW w:w="927" w:type="dxa"/>
            <w:tcBorders>
              <w:top w:val="single" w:sz="8" w:space="0" w:color="000000"/>
              <w:left w:val="single" w:sz="4" w:space="0" w:color="auto"/>
              <w:bottom w:val="single" w:sz="4" w:space="0" w:color="auto"/>
              <w:right w:val="single" w:sz="8" w:space="0" w:color="000000"/>
            </w:tcBorders>
          </w:tcPr>
          <w:p w14:paraId="6B12DE10" w14:textId="77777777" w:rsidR="002956DF" w:rsidRPr="0048437B" w:rsidRDefault="002956DF" w:rsidP="00FF7764">
            <w:pPr>
              <w:jc w:val="center"/>
              <w:rPr>
                <w:rFonts w:eastAsia="Arial"/>
                <w:color w:val="000000"/>
                <w:sz w:val="22"/>
                <w:szCs w:val="22"/>
              </w:rPr>
            </w:pPr>
            <w:r w:rsidRPr="0048437B">
              <w:rPr>
                <w:rFonts w:eastAsia="Calibri"/>
                <w:kern w:val="2"/>
                <w:sz w:val="22"/>
                <w:szCs w:val="22"/>
                <w:lang w:eastAsia="en-US"/>
                <w14:ligatures w14:val="standardContextual"/>
              </w:rPr>
              <w:t>49,85</w:t>
            </w:r>
          </w:p>
        </w:tc>
      </w:tr>
      <w:tr w:rsidR="002956DF" w:rsidRPr="0048437B" w14:paraId="0E353A54" w14:textId="77777777" w:rsidTr="00635964">
        <w:trPr>
          <w:trHeight w:val="19"/>
        </w:trPr>
        <w:tc>
          <w:tcPr>
            <w:tcW w:w="570" w:type="dxa"/>
            <w:tcBorders>
              <w:top w:val="single" w:sz="4" w:space="0" w:color="auto"/>
              <w:left w:val="single" w:sz="8" w:space="0" w:color="000000"/>
              <w:bottom w:val="single" w:sz="4" w:space="0" w:color="auto"/>
              <w:right w:val="single" w:sz="4" w:space="0" w:color="auto"/>
            </w:tcBorders>
          </w:tcPr>
          <w:p w14:paraId="5AB384DF" w14:textId="77777777" w:rsidR="002956DF" w:rsidRPr="0048437B" w:rsidRDefault="002956DF" w:rsidP="00FF7764">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9.</w:t>
            </w:r>
          </w:p>
        </w:tc>
        <w:tc>
          <w:tcPr>
            <w:tcW w:w="6135" w:type="dxa"/>
            <w:tcBorders>
              <w:top w:val="single" w:sz="4" w:space="0" w:color="auto"/>
              <w:left w:val="single" w:sz="4" w:space="0" w:color="auto"/>
              <w:bottom w:val="single" w:sz="4" w:space="0" w:color="auto"/>
              <w:right w:val="single" w:sz="4" w:space="0" w:color="auto"/>
            </w:tcBorders>
          </w:tcPr>
          <w:p w14:paraId="33FD41EB" w14:textId="77777777" w:rsidR="002956DF" w:rsidRPr="0048437B" w:rsidRDefault="002956DF" w:rsidP="00FF7764">
            <w:pPr>
              <w:rPr>
                <w:rFonts w:eastAsia="Arial"/>
                <w:color w:val="000000"/>
                <w:sz w:val="22"/>
                <w:szCs w:val="22"/>
              </w:rPr>
            </w:pPr>
            <w:r w:rsidRPr="0048437B">
              <w:rPr>
                <w:rFonts w:eastAsia="Arial"/>
                <w:color w:val="000000"/>
                <w:sz w:val="22"/>
                <w:szCs w:val="22"/>
              </w:rPr>
              <w:t>Организм человека и его здоровье</w:t>
            </w:r>
          </w:p>
        </w:tc>
        <w:tc>
          <w:tcPr>
            <w:tcW w:w="1134" w:type="dxa"/>
            <w:tcBorders>
              <w:top w:val="single" w:sz="4" w:space="0" w:color="auto"/>
              <w:left w:val="single" w:sz="4" w:space="0" w:color="auto"/>
              <w:bottom w:val="single" w:sz="4" w:space="0" w:color="auto"/>
              <w:right w:val="single" w:sz="4" w:space="0" w:color="auto"/>
            </w:tcBorders>
            <w:vAlign w:val="bottom"/>
          </w:tcPr>
          <w:p w14:paraId="57D1045A" w14:textId="06480633" w:rsidR="002956DF" w:rsidRPr="0048437B" w:rsidRDefault="002956DF" w:rsidP="00FF7764">
            <w:pPr>
              <w:jc w:val="center"/>
              <w:rPr>
                <w:rFonts w:eastAsia="Arial"/>
                <w:color w:val="000000"/>
                <w:sz w:val="22"/>
                <w:szCs w:val="22"/>
              </w:rPr>
            </w:pPr>
            <w:r w:rsidRPr="0048437B">
              <w:rPr>
                <w:sz w:val="22"/>
                <w:szCs w:val="22"/>
              </w:rPr>
              <w:t>Б</w:t>
            </w:r>
          </w:p>
        </w:tc>
        <w:tc>
          <w:tcPr>
            <w:tcW w:w="708" w:type="dxa"/>
            <w:tcBorders>
              <w:top w:val="single" w:sz="4" w:space="0" w:color="auto"/>
              <w:left w:val="single" w:sz="4" w:space="0" w:color="auto"/>
              <w:bottom w:val="single" w:sz="4" w:space="0" w:color="auto"/>
              <w:right w:val="single" w:sz="8" w:space="0" w:color="000000"/>
            </w:tcBorders>
            <w:vAlign w:val="center"/>
          </w:tcPr>
          <w:p w14:paraId="15D6A539" w14:textId="4B174C25" w:rsidR="002956DF" w:rsidRPr="0048437B" w:rsidRDefault="002956DF" w:rsidP="00FF7764">
            <w:pPr>
              <w:jc w:val="center"/>
              <w:rPr>
                <w:rFonts w:eastAsia="Arial"/>
                <w:color w:val="000000"/>
                <w:sz w:val="22"/>
                <w:szCs w:val="22"/>
              </w:rPr>
            </w:pPr>
            <w:r w:rsidRPr="0048437B">
              <w:rPr>
                <w:rFonts w:eastAsia="Arial"/>
                <w:color w:val="000000"/>
                <w:sz w:val="22"/>
                <w:szCs w:val="22"/>
              </w:rPr>
              <w:t>2</w:t>
            </w:r>
          </w:p>
        </w:tc>
        <w:tc>
          <w:tcPr>
            <w:tcW w:w="993" w:type="dxa"/>
            <w:tcBorders>
              <w:top w:val="single" w:sz="4" w:space="0" w:color="auto"/>
              <w:left w:val="single" w:sz="4" w:space="0" w:color="auto"/>
              <w:bottom w:val="single" w:sz="4" w:space="0" w:color="auto"/>
              <w:right w:val="single" w:sz="8" w:space="0" w:color="000000"/>
            </w:tcBorders>
          </w:tcPr>
          <w:p w14:paraId="668D2ECE" w14:textId="77777777" w:rsidR="002956DF" w:rsidRPr="0048437B" w:rsidRDefault="002956DF" w:rsidP="00FF7764">
            <w:pPr>
              <w:jc w:val="center"/>
              <w:rPr>
                <w:rFonts w:eastAsia="Arial"/>
                <w:color w:val="000000"/>
                <w:sz w:val="22"/>
                <w:szCs w:val="22"/>
              </w:rPr>
            </w:pPr>
            <w:r w:rsidRPr="0048437B">
              <w:rPr>
                <w:rFonts w:eastAsia="Calibri"/>
                <w:kern w:val="2"/>
                <w:sz w:val="22"/>
                <w:szCs w:val="22"/>
                <w:lang w:eastAsia="en-US"/>
                <w14:ligatures w14:val="standardContextual"/>
              </w:rPr>
              <w:t>60,04</w:t>
            </w:r>
          </w:p>
        </w:tc>
        <w:tc>
          <w:tcPr>
            <w:tcW w:w="927" w:type="dxa"/>
            <w:tcBorders>
              <w:top w:val="single" w:sz="4" w:space="0" w:color="auto"/>
              <w:left w:val="single" w:sz="4" w:space="0" w:color="auto"/>
              <w:bottom w:val="single" w:sz="4" w:space="0" w:color="auto"/>
              <w:right w:val="single" w:sz="8" w:space="0" w:color="000000"/>
            </w:tcBorders>
          </w:tcPr>
          <w:p w14:paraId="51499064" w14:textId="77777777" w:rsidR="002956DF" w:rsidRPr="0048437B" w:rsidRDefault="002956DF" w:rsidP="00FF7764">
            <w:pPr>
              <w:jc w:val="center"/>
              <w:rPr>
                <w:rFonts w:eastAsia="Arial"/>
                <w:color w:val="000000"/>
                <w:sz w:val="22"/>
                <w:szCs w:val="22"/>
              </w:rPr>
            </w:pPr>
            <w:r w:rsidRPr="0048437B">
              <w:rPr>
                <w:rFonts w:eastAsia="Calibri"/>
                <w:kern w:val="2"/>
                <w:sz w:val="22"/>
                <w:szCs w:val="22"/>
                <w:lang w:eastAsia="en-US"/>
                <w14:ligatures w14:val="standardContextual"/>
              </w:rPr>
              <w:t>60,96</w:t>
            </w:r>
          </w:p>
        </w:tc>
      </w:tr>
      <w:tr w:rsidR="002956DF" w:rsidRPr="0048437B" w14:paraId="197205E3" w14:textId="77777777" w:rsidTr="00635964">
        <w:trPr>
          <w:trHeight w:val="19"/>
        </w:trPr>
        <w:tc>
          <w:tcPr>
            <w:tcW w:w="570" w:type="dxa"/>
            <w:tcBorders>
              <w:top w:val="single" w:sz="4" w:space="0" w:color="auto"/>
              <w:left w:val="single" w:sz="8" w:space="0" w:color="000000"/>
              <w:bottom w:val="single" w:sz="8" w:space="0" w:color="000000"/>
              <w:right w:val="single" w:sz="4" w:space="0" w:color="auto"/>
            </w:tcBorders>
          </w:tcPr>
          <w:p w14:paraId="2B0B4E82" w14:textId="77777777" w:rsidR="002956DF" w:rsidRPr="0048437B" w:rsidRDefault="002956DF" w:rsidP="00FF7764">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10.</w:t>
            </w:r>
          </w:p>
        </w:tc>
        <w:tc>
          <w:tcPr>
            <w:tcW w:w="6135" w:type="dxa"/>
            <w:tcBorders>
              <w:top w:val="single" w:sz="4" w:space="0" w:color="auto"/>
              <w:left w:val="single" w:sz="4" w:space="0" w:color="auto"/>
              <w:bottom w:val="single" w:sz="4" w:space="0" w:color="auto"/>
              <w:right w:val="single" w:sz="4" w:space="0" w:color="auto"/>
            </w:tcBorders>
          </w:tcPr>
          <w:p w14:paraId="6BCF8839" w14:textId="77777777" w:rsidR="002956DF" w:rsidRPr="0048437B" w:rsidRDefault="002956DF" w:rsidP="00FF7764">
            <w:pPr>
              <w:rPr>
                <w:rFonts w:eastAsia="Arial"/>
                <w:color w:val="000000"/>
                <w:sz w:val="22"/>
                <w:szCs w:val="22"/>
              </w:rPr>
            </w:pPr>
            <w:r w:rsidRPr="0048437B">
              <w:rPr>
                <w:rFonts w:eastAsia="Arial"/>
                <w:color w:val="000000"/>
                <w:sz w:val="22"/>
                <w:szCs w:val="22"/>
              </w:rPr>
              <w:t>Организм человека и его здоровье</w:t>
            </w:r>
          </w:p>
        </w:tc>
        <w:tc>
          <w:tcPr>
            <w:tcW w:w="1134" w:type="dxa"/>
            <w:tcBorders>
              <w:top w:val="single" w:sz="4" w:space="0" w:color="auto"/>
              <w:left w:val="single" w:sz="4" w:space="0" w:color="auto"/>
              <w:bottom w:val="single" w:sz="8" w:space="0" w:color="000000"/>
              <w:right w:val="single" w:sz="4" w:space="0" w:color="auto"/>
            </w:tcBorders>
            <w:vAlign w:val="bottom"/>
          </w:tcPr>
          <w:p w14:paraId="1CDFABED" w14:textId="142285EE" w:rsidR="002956DF" w:rsidRPr="0048437B" w:rsidRDefault="002956DF" w:rsidP="00FF7764">
            <w:pPr>
              <w:jc w:val="center"/>
              <w:rPr>
                <w:rFonts w:eastAsia="Arial"/>
                <w:color w:val="000000"/>
                <w:sz w:val="22"/>
                <w:szCs w:val="22"/>
              </w:rPr>
            </w:pPr>
            <w:r w:rsidRPr="0048437B">
              <w:rPr>
                <w:sz w:val="22"/>
                <w:szCs w:val="22"/>
              </w:rPr>
              <w:t>Б</w:t>
            </w:r>
          </w:p>
        </w:tc>
        <w:tc>
          <w:tcPr>
            <w:tcW w:w="708" w:type="dxa"/>
            <w:tcBorders>
              <w:top w:val="single" w:sz="4" w:space="0" w:color="auto"/>
              <w:left w:val="single" w:sz="4" w:space="0" w:color="auto"/>
              <w:bottom w:val="single" w:sz="8" w:space="0" w:color="000000"/>
              <w:right w:val="single" w:sz="8" w:space="0" w:color="000000"/>
            </w:tcBorders>
            <w:vAlign w:val="center"/>
          </w:tcPr>
          <w:p w14:paraId="13A9D8FD" w14:textId="08A0D388" w:rsidR="002956DF" w:rsidRPr="0048437B" w:rsidRDefault="002956DF" w:rsidP="00FF7764">
            <w:pPr>
              <w:jc w:val="center"/>
              <w:rPr>
                <w:rFonts w:eastAsia="Arial"/>
                <w:color w:val="000000"/>
                <w:sz w:val="22"/>
                <w:szCs w:val="22"/>
              </w:rPr>
            </w:pPr>
            <w:r w:rsidRPr="0048437B">
              <w:rPr>
                <w:rFonts w:eastAsia="Arial"/>
                <w:color w:val="000000"/>
                <w:sz w:val="22"/>
                <w:szCs w:val="22"/>
              </w:rPr>
              <w:t>2</w:t>
            </w:r>
          </w:p>
        </w:tc>
        <w:tc>
          <w:tcPr>
            <w:tcW w:w="993" w:type="dxa"/>
            <w:tcBorders>
              <w:top w:val="single" w:sz="4" w:space="0" w:color="auto"/>
              <w:left w:val="single" w:sz="4" w:space="0" w:color="auto"/>
              <w:bottom w:val="single" w:sz="8" w:space="0" w:color="000000"/>
              <w:right w:val="single" w:sz="8" w:space="0" w:color="000000"/>
            </w:tcBorders>
          </w:tcPr>
          <w:p w14:paraId="75F61323" w14:textId="77777777" w:rsidR="002956DF" w:rsidRPr="0048437B" w:rsidRDefault="002956DF" w:rsidP="00FF7764">
            <w:pPr>
              <w:jc w:val="center"/>
              <w:rPr>
                <w:rFonts w:eastAsia="Arial"/>
                <w:color w:val="000000"/>
                <w:sz w:val="22"/>
                <w:szCs w:val="22"/>
              </w:rPr>
            </w:pPr>
            <w:r w:rsidRPr="0048437B">
              <w:rPr>
                <w:rFonts w:eastAsia="Calibri"/>
                <w:kern w:val="2"/>
                <w:sz w:val="22"/>
                <w:szCs w:val="22"/>
                <w:lang w:eastAsia="en-US"/>
                <w14:ligatures w14:val="standardContextual"/>
              </w:rPr>
              <w:t>76,76</w:t>
            </w:r>
          </w:p>
        </w:tc>
        <w:tc>
          <w:tcPr>
            <w:tcW w:w="927" w:type="dxa"/>
            <w:tcBorders>
              <w:top w:val="single" w:sz="4" w:space="0" w:color="auto"/>
              <w:left w:val="single" w:sz="4" w:space="0" w:color="auto"/>
              <w:bottom w:val="single" w:sz="8" w:space="0" w:color="000000"/>
              <w:right w:val="single" w:sz="8" w:space="0" w:color="000000"/>
            </w:tcBorders>
          </w:tcPr>
          <w:p w14:paraId="7C490C83" w14:textId="77777777" w:rsidR="002956DF" w:rsidRPr="0048437B" w:rsidRDefault="002956DF" w:rsidP="00FF7764">
            <w:pPr>
              <w:jc w:val="center"/>
              <w:rPr>
                <w:rFonts w:eastAsia="Arial"/>
                <w:color w:val="000000"/>
                <w:sz w:val="22"/>
                <w:szCs w:val="22"/>
              </w:rPr>
            </w:pPr>
            <w:r w:rsidRPr="0048437B">
              <w:rPr>
                <w:rFonts w:eastAsia="Calibri"/>
                <w:kern w:val="2"/>
                <w:sz w:val="22"/>
                <w:szCs w:val="22"/>
                <w:lang w:eastAsia="en-US"/>
                <w14:ligatures w14:val="standardContextual"/>
              </w:rPr>
              <w:t>70,62</w:t>
            </w:r>
          </w:p>
        </w:tc>
      </w:tr>
      <w:tr w:rsidR="002956DF" w:rsidRPr="0048437B" w14:paraId="19C814A9" w14:textId="77777777" w:rsidTr="00635964">
        <w:trPr>
          <w:trHeight w:val="19"/>
        </w:trPr>
        <w:tc>
          <w:tcPr>
            <w:tcW w:w="570" w:type="dxa"/>
            <w:tcBorders>
              <w:top w:val="single" w:sz="8" w:space="0" w:color="000000"/>
              <w:left w:val="single" w:sz="8" w:space="0" w:color="000000"/>
              <w:bottom w:val="single" w:sz="4" w:space="0" w:color="auto"/>
              <w:right w:val="single" w:sz="4" w:space="0" w:color="auto"/>
            </w:tcBorders>
          </w:tcPr>
          <w:p w14:paraId="46589887" w14:textId="77777777" w:rsidR="002956DF" w:rsidRPr="0048437B" w:rsidRDefault="002956DF" w:rsidP="00FF7764">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11.</w:t>
            </w:r>
          </w:p>
        </w:tc>
        <w:tc>
          <w:tcPr>
            <w:tcW w:w="6135" w:type="dxa"/>
            <w:tcBorders>
              <w:top w:val="single" w:sz="4" w:space="0" w:color="auto"/>
              <w:left w:val="single" w:sz="4" w:space="0" w:color="auto"/>
              <w:bottom w:val="single" w:sz="4" w:space="0" w:color="auto"/>
              <w:right w:val="single" w:sz="4" w:space="0" w:color="auto"/>
            </w:tcBorders>
          </w:tcPr>
          <w:p w14:paraId="4FE03C52" w14:textId="77777777" w:rsidR="002956DF" w:rsidRPr="0048437B" w:rsidRDefault="002956DF" w:rsidP="00FF7764">
            <w:pPr>
              <w:rPr>
                <w:rFonts w:eastAsia="Arial"/>
                <w:color w:val="000000"/>
                <w:sz w:val="22"/>
                <w:szCs w:val="22"/>
              </w:rPr>
            </w:pPr>
            <w:r w:rsidRPr="0048437B">
              <w:rPr>
                <w:rFonts w:eastAsia="Arial"/>
                <w:color w:val="000000"/>
                <w:sz w:val="22"/>
                <w:szCs w:val="22"/>
              </w:rPr>
              <w:t>Организм</w:t>
            </w:r>
          </w:p>
        </w:tc>
        <w:tc>
          <w:tcPr>
            <w:tcW w:w="1134" w:type="dxa"/>
            <w:tcBorders>
              <w:top w:val="single" w:sz="8" w:space="0" w:color="000000"/>
              <w:left w:val="single" w:sz="4" w:space="0" w:color="auto"/>
              <w:bottom w:val="single" w:sz="4" w:space="0" w:color="auto"/>
              <w:right w:val="single" w:sz="4" w:space="0" w:color="auto"/>
            </w:tcBorders>
            <w:vAlign w:val="bottom"/>
          </w:tcPr>
          <w:p w14:paraId="063CD09D" w14:textId="0B78C62B" w:rsidR="002956DF" w:rsidRPr="0048437B" w:rsidRDefault="002956DF" w:rsidP="00FF7764">
            <w:pPr>
              <w:jc w:val="center"/>
              <w:rPr>
                <w:rFonts w:eastAsia="Arial"/>
                <w:color w:val="000000"/>
                <w:sz w:val="22"/>
                <w:szCs w:val="22"/>
              </w:rPr>
            </w:pPr>
            <w:r w:rsidRPr="0048437B">
              <w:rPr>
                <w:sz w:val="22"/>
                <w:szCs w:val="22"/>
              </w:rPr>
              <w:t>Б</w:t>
            </w:r>
          </w:p>
        </w:tc>
        <w:tc>
          <w:tcPr>
            <w:tcW w:w="708" w:type="dxa"/>
            <w:tcBorders>
              <w:top w:val="single" w:sz="8" w:space="0" w:color="000000"/>
              <w:left w:val="single" w:sz="4" w:space="0" w:color="auto"/>
              <w:bottom w:val="single" w:sz="4" w:space="0" w:color="auto"/>
              <w:right w:val="single" w:sz="8" w:space="0" w:color="000000"/>
            </w:tcBorders>
            <w:vAlign w:val="center"/>
          </w:tcPr>
          <w:p w14:paraId="6877085A" w14:textId="4BD35A52" w:rsidR="002956DF" w:rsidRPr="0048437B" w:rsidRDefault="002956DF" w:rsidP="00FF7764">
            <w:pPr>
              <w:jc w:val="center"/>
              <w:rPr>
                <w:rFonts w:eastAsia="Arial"/>
                <w:color w:val="000000"/>
                <w:sz w:val="22"/>
                <w:szCs w:val="22"/>
              </w:rPr>
            </w:pPr>
            <w:r w:rsidRPr="0048437B">
              <w:rPr>
                <w:rFonts w:eastAsia="Arial"/>
                <w:color w:val="000000"/>
                <w:sz w:val="22"/>
                <w:szCs w:val="22"/>
              </w:rPr>
              <w:t>2</w:t>
            </w:r>
          </w:p>
        </w:tc>
        <w:tc>
          <w:tcPr>
            <w:tcW w:w="993" w:type="dxa"/>
            <w:tcBorders>
              <w:top w:val="single" w:sz="8" w:space="0" w:color="000000"/>
              <w:left w:val="single" w:sz="4" w:space="0" w:color="auto"/>
              <w:bottom w:val="single" w:sz="4" w:space="0" w:color="auto"/>
              <w:right w:val="single" w:sz="8" w:space="0" w:color="000000"/>
            </w:tcBorders>
          </w:tcPr>
          <w:p w14:paraId="39885A7C" w14:textId="77777777" w:rsidR="002956DF" w:rsidRPr="0048437B" w:rsidRDefault="002956DF" w:rsidP="00FF7764">
            <w:pPr>
              <w:jc w:val="center"/>
              <w:rPr>
                <w:rFonts w:eastAsia="Arial"/>
                <w:color w:val="000000"/>
                <w:sz w:val="22"/>
                <w:szCs w:val="22"/>
              </w:rPr>
            </w:pPr>
            <w:r w:rsidRPr="0048437B">
              <w:rPr>
                <w:rFonts w:eastAsia="Calibri"/>
                <w:kern w:val="2"/>
                <w:sz w:val="22"/>
                <w:szCs w:val="22"/>
                <w:lang w:eastAsia="en-US"/>
                <w14:ligatures w14:val="standardContextual"/>
              </w:rPr>
              <w:t>69,19</w:t>
            </w:r>
          </w:p>
        </w:tc>
        <w:tc>
          <w:tcPr>
            <w:tcW w:w="927" w:type="dxa"/>
            <w:tcBorders>
              <w:top w:val="single" w:sz="8" w:space="0" w:color="000000"/>
              <w:left w:val="single" w:sz="4" w:space="0" w:color="auto"/>
              <w:bottom w:val="single" w:sz="4" w:space="0" w:color="auto"/>
              <w:right w:val="single" w:sz="8" w:space="0" w:color="000000"/>
            </w:tcBorders>
          </w:tcPr>
          <w:p w14:paraId="3F040F34" w14:textId="77777777" w:rsidR="002956DF" w:rsidRPr="0048437B" w:rsidRDefault="002956DF" w:rsidP="00FF7764">
            <w:pPr>
              <w:jc w:val="center"/>
              <w:rPr>
                <w:rFonts w:eastAsia="Arial"/>
                <w:color w:val="000000"/>
                <w:sz w:val="22"/>
                <w:szCs w:val="22"/>
              </w:rPr>
            </w:pPr>
            <w:r w:rsidRPr="0048437B">
              <w:rPr>
                <w:rFonts w:eastAsia="Calibri"/>
                <w:kern w:val="2"/>
                <w:sz w:val="22"/>
                <w:szCs w:val="22"/>
                <w:lang w:eastAsia="en-US"/>
                <w14:ligatures w14:val="standardContextual"/>
              </w:rPr>
              <w:t>62,56</w:t>
            </w:r>
          </w:p>
        </w:tc>
      </w:tr>
      <w:tr w:rsidR="002956DF" w:rsidRPr="0048437B" w14:paraId="53C2CD03" w14:textId="77777777" w:rsidTr="00635964">
        <w:trPr>
          <w:trHeight w:val="19"/>
        </w:trPr>
        <w:tc>
          <w:tcPr>
            <w:tcW w:w="570" w:type="dxa"/>
            <w:tcBorders>
              <w:top w:val="single" w:sz="4" w:space="0" w:color="auto"/>
              <w:left w:val="single" w:sz="8" w:space="0" w:color="000000"/>
              <w:bottom w:val="single" w:sz="8" w:space="0" w:color="000000"/>
              <w:right w:val="single" w:sz="4" w:space="0" w:color="auto"/>
            </w:tcBorders>
          </w:tcPr>
          <w:p w14:paraId="2BCD57E9" w14:textId="77777777" w:rsidR="002956DF" w:rsidRPr="0048437B" w:rsidRDefault="002956DF" w:rsidP="00FF7764">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12.</w:t>
            </w:r>
          </w:p>
        </w:tc>
        <w:tc>
          <w:tcPr>
            <w:tcW w:w="6135" w:type="dxa"/>
            <w:tcBorders>
              <w:top w:val="single" w:sz="4" w:space="0" w:color="auto"/>
              <w:left w:val="single" w:sz="4" w:space="0" w:color="auto"/>
              <w:bottom w:val="single" w:sz="4" w:space="0" w:color="auto"/>
              <w:right w:val="single" w:sz="4" w:space="0" w:color="auto"/>
            </w:tcBorders>
          </w:tcPr>
          <w:p w14:paraId="7FB2482D" w14:textId="77777777" w:rsidR="002956DF" w:rsidRPr="0048437B" w:rsidRDefault="002956DF" w:rsidP="00FF7764">
            <w:pPr>
              <w:rPr>
                <w:rFonts w:eastAsia="Arial"/>
                <w:color w:val="000000"/>
                <w:sz w:val="22"/>
                <w:szCs w:val="22"/>
              </w:rPr>
            </w:pPr>
            <w:r w:rsidRPr="0048437B">
              <w:rPr>
                <w:rFonts w:eastAsia="Arial"/>
                <w:color w:val="000000"/>
                <w:sz w:val="22"/>
                <w:szCs w:val="22"/>
              </w:rPr>
              <w:t>Организм человека и его здоровье</w:t>
            </w:r>
          </w:p>
        </w:tc>
        <w:tc>
          <w:tcPr>
            <w:tcW w:w="1134" w:type="dxa"/>
            <w:tcBorders>
              <w:top w:val="single" w:sz="4" w:space="0" w:color="auto"/>
              <w:left w:val="single" w:sz="4" w:space="0" w:color="auto"/>
              <w:bottom w:val="single" w:sz="8" w:space="0" w:color="000000"/>
              <w:right w:val="single" w:sz="4" w:space="0" w:color="auto"/>
            </w:tcBorders>
            <w:vAlign w:val="bottom"/>
          </w:tcPr>
          <w:p w14:paraId="51016E9C" w14:textId="335716C5" w:rsidR="002956DF" w:rsidRPr="0048437B" w:rsidRDefault="002956DF" w:rsidP="00FF7764">
            <w:pPr>
              <w:jc w:val="center"/>
              <w:rPr>
                <w:rFonts w:eastAsia="Arial"/>
                <w:color w:val="000000"/>
                <w:sz w:val="22"/>
                <w:szCs w:val="22"/>
              </w:rPr>
            </w:pPr>
            <w:r w:rsidRPr="0048437B">
              <w:rPr>
                <w:sz w:val="22"/>
                <w:szCs w:val="22"/>
              </w:rPr>
              <w:t>Б</w:t>
            </w:r>
          </w:p>
        </w:tc>
        <w:tc>
          <w:tcPr>
            <w:tcW w:w="708" w:type="dxa"/>
            <w:tcBorders>
              <w:top w:val="single" w:sz="4" w:space="0" w:color="auto"/>
              <w:left w:val="single" w:sz="4" w:space="0" w:color="auto"/>
              <w:bottom w:val="single" w:sz="8" w:space="0" w:color="000000"/>
              <w:right w:val="single" w:sz="8" w:space="0" w:color="000000"/>
            </w:tcBorders>
            <w:vAlign w:val="center"/>
          </w:tcPr>
          <w:p w14:paraId="7587F1F0" w14:textId="661BBBD3" w:rsidR="002956DF" w:rsidRPr="0048437B" w:rsidRDefault="002956DF" w:rsidP="00FF7764">
            <w:pPr>
              <w:jc w:val="center"/>
              <w:rPr>
                <w:rFonts w:eastAsia="Arial"/>
                <w:color w:val="000000"/>
                <w:sz w:val="22"/>
                <w:szCs w:val="22"/>
              </w:rPr>
            </w:pPr>
            <w:r w:rsidRPr="0048437B">
              <w:rPr>
                <w:rFonts w:eastAsia="Arial"/>
                <w:color w:val="000000"/>
                <w:sz w:val="22"/>
                <w:szCs w:val="22"/>
              </w:rPr>
              <w:t>2</w:t>
            </w:r>
          </w:p>
        </w:tc>
        <w:tc>
          <w:tcPr>
            <w:tcW w:w="993" w:type="dxa"/>
            <w:tcBorders>
              <w:top w:val="single" w:sz="4" w:space="0" w:color="auto"/>
              <w:left w:val="single" w:sz="4" w:space="0" w:color="auto"/>
              <w:bottom w:val="single" w:sz="8" w:space="0" w:color="000000"/>
              <w:right w:val="single" w:sz="8" w:space="0" w:color="000000"/>
            </w:tcBorders>
          </w:tcPr>
          <w:p w14:paraId="7B596D4F" w14:textId="77777777" w:rsidR="002956DF" w:rsidRPr="0048437B" w:rsidRDefault="002956DF" w:rsidP="00FF7764">
            <w:pPr>
              <w:jc w:val="center"/>
              <w:rPr>
                <w:rFonts w:eastAsia="Arial"/>
                <w:color w:val="000000"/>
                <w:sz w:val="22"/>
                <w:szCs w:val="22"/>
              </w:rPr>
            </w:pPr>
            <w:r w:rsidRPr="0048437B">
              <w:rPr>
                <w:rFonts w:eastAsia="Calibri"/>
                <w:kern w:val="2"/>
                <w:sz w:val="22"/>
                <w:szCs w:val="22"/>
                <w:lang w:eastAsia="en-US"/>
                <w14:ligatures w14:val="standardContextual"/>
              </w:rPr>
              <w:t>60,92</w:t>
            </w:r>
          </w:p>
        </w:tc>
        <w:tc>
          <w:tcPr>
            <w:tcW w:w="927" w:type="dxa"/>
            <w:tcBorders>
              <w:top w:val="single" w:sz="4" w:space="0" w:color="auto"/>
              <w:left w:val="single" w:sz="4" w:space="0" w:color="auto"/>
              <w:bottom w:val="single" w:sz="8" w:space="0" w:color="000000"/>
              <w:right w:val="single" w:sz="8" w:space="0" w:color="000000"/>
            </w:tcBorders>
          </w:tcPr>
          <w:p w14:paraId="30C369E9" w14:textId="77777777" w:rsidR="002956DF" w:rsidRPr="0048437B" w:rsidRDefault="002956DF" w:rsidP="00FF7764">
            <w:pPr>
              <w:jc w:val="center"/>
              <w:rPr>
                <w:rFonts w:eastAsia="Arial"/>
                <w:color w:val="000000"/>
                <w:sz w:val="22"/>
                <w:szCs w:val="22"/>
              </w:rPr>
            </w:pPr>
            <w:r w:rsidRPr="0048437B">
              <w:rPr>
                <w:rFonts w:eastAsia="Calibri"/>
                <w:kern w:val="2"/>
                <w:sz w:val="22"/>
                <w:szCs w:val="22"/>
                <w:lang w:eastAsia="en-US"/>
                <w14:ligatures w14:val="standardContextual"/>
              </w:rPr>
              <w:t>57,88</w:t>
            </w:r>
          </w:p>
        </w:tc>
      </w:tr>
      <w:tr w:rsidR="002956DF" w:rsidRPr="0048437B" w14:paraId="13C214C2" w14:textId="77777777" w:rsidTr="00635964">
        <w:trPr>
          <w:trHeight w:val="19"/>
        </w:trPr>
        <w:tc>
          <w:tcPr>
            <w:tcW w:w="570" w:type="dxa"/>
            <w:tcBorders>
              <w:top w:val="single" w:sz="8" w:space="0" w:color="000000"/>
              <w:left w:val="single" w:sz="8" w:space="0" w:color="000000"/>
              <w:right w:val="single" w:sz="4" w:space="0" w:color="auto"/>
            </w:tcBorders>
          </w:tcPr>
          <w:p w14:paraId="733FBCDC" w14:textId="77777777" w:rsidR="002956DF" w:rsidRPr="0048437B" w:rsidRDefault="002956DF" w:rsidP="00FF7764">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13.</w:t>
            </w:r>
          </w:p>
        </w:tc>
        <w:tc>
          <w:tcPr>
            <w:tcW w:w="6135" w:type="dxa"/>
            <w:tcBorders>
              <w:top w:val="single" w:sz="4" w:space="0" w:color="auto"/>
              <w:left w:val="single" w:sz="4" w:space="0" w:color="auto"/>
              <w:bottom w:val="single" w:sz="4" w:space="0" w:color="auto"/>
              <w:right w:val="single" w:sz="4" w:space="0" w:color="auto"/>
            </w:tcBorders>
          </w:tcPr>
          <w:p w14:paraId="6F3D3CC7" w14:textId="77777777" w:rsidR="002956DF" w:rsidRPr="0048437B" w:rsidRDefault="002956DF" w:rsidP="00FF7764">
            <w:pPr>
              <w:rPr>
                <w:rFonts w:eastAsia="Arial"/>
                <w:color w:val="000000"/>
                <w:sz w:val="22"/>
                <w:szCs w:val="22"/>
              </w:rPr>
            </w:pPr>
            <w:r w:rsidRPr="0048437B">
              <w:rPr>
                <w:rFonts w:eastAsia="Arial"/>
                <w:color w:val="000000"/>
                <w:sz w:val="22"/>
                <w:szCs w:val="22"/>
              </w:rPr>
              <w:t>Клетка, организм, организм человека и его здоровье</w:t>
            </w:r>
          </w:p>
        </w:tc>
        <w:tc>
          <w:tcPr>
            <w:tcW w:w="1134" w:type="dxa"/>
            <w:tcBorders>
              <w:top w:val="single" w:sz="8" w:space="0" w:color="000000"/>
              <w:left w:val="single" w:sz="4" w:space="0" w:color="auto"/>
              <w:right w:val="single" w:sz="4" w:space="0" w:color="auto"/>
            </w:tcBorders>
            <w:vAlign w:val="bottom"/>
          </w:tcPr>
          <w:p w14:paraId="127A206B" w14:textId="2F11516B" w:rsidR="002956DF" w:rsidRPr="0048437B" w:rsidRDefault="002956DF" w:rsidP="002956DF">
            <w:pPr>
              <w:jc w:val="center"/>
              <w:rPr>
                <w:rFonts w:eastAsia="Arial"/>
                <w:color w:val="000000"/>
                <w:sz w:val="22"/>
                <w:szCs w:val="22"/>
              </w:rPr>
            </w:pPr>
            <w:r w:rsidRPr="0048437B">
              <w:rPr>
                <w:sz w:val="22"/>
                <w:szCs w:val="22"/>
              </w:rPr>
              <w:t>П</w:t>
            </w:r>
          </w:p>
        </w:tc>
        <w:tc>
          <w:tcPr>
            <w:tcW w:w="708" w:type="dxa"/>
            <w:tcBorders>
              <w:top w:val="single" w:sz="8" w:space="0" w:color="000000"/>
              <w:left w:val="single" w:sz="4" w:space="0" w:color="auto"/>
              <w:right w:val="single" w:sz="8" w:space="0" w:color="000000"/>
            </w:tcBorders>
            <w:vAlign w:val="center"/>
          </w:tcPr>
          <w:p w14:paraId="1B519E0C" w14:textId="3EFD3229" w:rsidR="002956DF" w:rsidRPr="0048437B" w:rsidRDefault="002956DF" w:rsidP="00FF7764">
            <w:pPr>
              <w:jc w:val="center"/>
              <w:rPr>
                <w:rFonts w:eastAsia="Arial"/>
                <w:color w:val="000000"/>
                <w:sz w:val="22"/>
                <w:szCs w:val="22"/>
              </w:rPr>
            </w:pPr>
            <w:r w:rsidRPr="0048437B">
              <w:rPr>
                <w:rFonts w:eastAsia="Arial"/>
                <w:color w:val="000000"/>
                <w:sz w:val="22"/>
                <w:szCs w:val="22"/>
              </w:rPr>
              <w:t>3</w:t>
            </w:r>
          </w:p>
        </w:tc>
        <w:tc>
          <w:tcPr>
            <w:tcW w:w="993" w:type="dxa"/>
            <w:tcBorders>
              <w:top w:val="single" w:sz="8" w:space="0" w:color="000000"/>
              <w:left w:val="single" w:sz="4" w:space="0" w:color="auto"/>
              <w:right w:val="single" w:sz="8" w:space="0" w:color="000000"/>
            </w:tcBorders>
          </w:tcPr>
          <w:p w14:paraId="252900A9" w14:textId="77777777" w:rsidR="002956DF" w:rsidRPr="0048437B" w:rsidRDefault="002956DF" w:rsidP="00FF7764">
            <w:pPr>
              <w:jc w:val="center"/>
              <w:rPr>
                <w:rFonts w:eastAsia="Arial"/>
                <w:color w:val="000000"/>
                <w:sz w:val="22"/>
                <w:szCs w:val="22"/>
              </w:rPr>
            </w:pPr>
            <w:r w:rsidRPr="0048437B">
              <w:rPr>
                <w:rFonts w:eastAsia="Calibri"/>
                <w:kern w:val="2"/>
                <w:sz w:val="22"/>
                <w:szCs w:val="22"/>
                <w:lang w:eastAsia="en-US"/>
                <w14:ligatures w14:val="standardContextual"/>
              </w:rPr>
              <w:t>43,78</w:t>
            </w:r>
          </w:p>
        </w:tc>
        <w:tc>
          <w:tcPr>
            <w:tcW w:w="927" w:type="dxa"/>
            <w:tcBorders>
              <w:top w:val="single" w:sz="8" w:space="0" w:color="000000"/>
              <w:left w:val="single" w:sz="4" w:space="0" w:color="auto"/>
              <w:right w:val="single" w:sz="8" w:space="0" w:color="000000"/>
            </w:tcBorders>
          </w:tcPr>
          <w:p w14:paraId="310B261E" w14:textId="77777777" w:rsidR="002956DF" w:rsidRPr="0048437B" w:rsidRDefault="002956DF" w:rsidP="00FF7764">
            <w:pPr>
              <w:jc w:val="center"/>
              <w:rPr>
                <w:rFonts w:eastAsia="Arial"/>
                <w:color w:val="000000"/>
                <w:sz w:val="22"/>
                <w:szCs w:val="22"/>
              </w:rPr>
            </w:pPr>
            <w:r w:rsidRPr="0048437B">
              <w:rPr>
                <w:rFonts w:eastAsia="Calibri"/>
                <w:kern w:val="2"/>
                <w:sz w:val="22"/>
                <w:szCs w:val="22"/>
                <w:lang w:eastAsia="en-US"/>
                <w14:ligatures w14:val="standardContextual"/>
              </w:rPr>
              <w:t>40,99</w:t>
            </w:r>
          </w:p>
        </w:tc>
      </w:tr>
      <w:tr w:rsidR="002956DF" w:rsidRPr="0048437B" w14:paraId="31FF3BA2" w14:textId="77777777" w:rsidTr="00635964">
        <w:trPr>
          <w:trHeight w:val="19"/>
        </w:trPr>
        <w:tc>
          <w:tcPr>
            <w:tcW w:w="570" w:type="dxa"/>
            <w:tcBorders>
              <w:top w:val="single" w:sz="8" w:space="0" w:color="000000"/>
              <w:left w:val="single" w:sz="8" w:space="0" w:color="000000"/>
              <w:right w:val="single" w:sz="4" w:space="0" w:color="auto"/>
            </w:tcBorders>
          </w:tcPr>
          <w:p w14:paraId="17A3115F" w14:textId="77777777" w:rsidR="002956DF" w:rsidRPr="0048437B" w:rsidRDefault="002956DF" w:rsidP="00FF7764">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14.</w:t>
            </w:r>
          </w:p>
        </w:tc>
        <w:tc>
          <w:tcPr>
            <w:tcW w:w="6135" w:type="dxa"/>
            <w:tcBorders>
              <w:top w:val="single" w:sz="4" w:space="0" w:color="auto"/>
              <w:left w:val="single" w:sz="4" w:space="0" w:color="auto"/>
              <w:bottom w:val="single" w:sz="4" w:space="0" w:color="auto"/>
              <w:right w:val="single" w:sz="4" w:space="0" w:color="auto"/>
            </w:tcBorders>
          </w:tcPr>
          <w:p w14:paraId="65DE3A82" w14:textId="77777777" w:rsidR="002956DF" w:rsidRPr="0048437B" w:rsidRDefault="002956DF" w:rsidP="00FF7764">
            <w:pPr>
              <w:rPr>
                <w:rFonts w:eastAsia="Arial"/>
                <w:color w:val="000000"/>
                <w:sz w:val="22"/>
                <w:szCs w:val="22"/>
              </w:rPr>
            </w:pPr>
            <w:r w:rsidRPr="0048437B">
              <w:rPr>
                <w:rFonts w:eastAsia="Arial"/>
                <w:color w:val="000000"/>
                <w:sz w:val="22"/>
                <w:szCs w:val="22"/>
              </w:rPr>
              <w:t>Клетка</w:t>
            </w:r>
          </w:p>
        </w:tc>
        <w:tc>
          <w:tcPr>
            <w:tcW w:w="1134" w:type="dxa"/>
            <w:tcBorders>
              <w:top w:val="single" w:sz="8" w:space="0" w:color="000000"/>
              <w:left w:val="single" w:sz="4" w:space="0" w:color="auto"/>
              <w:right w:val="single" w:sz="4" w:space="0" w:color="auto"/>
            </w:tcBorders>
            <w:vAlign w:val="bottom"/>
          </w:tcPr>
          <w:p w14:paraId="478D6A9F" w14:textId="466D4525" w:rsidR="002956DF" w:rsidRPr="0048437B" w:rsidRDefault="002956DF" w:rsidP="00FF7764">
            <w:pPr>
              <w:jc w:val="center"/>
              <w:rPr>
                <w:rFonts w:eastAsia="Arial"/>
                <w:color w:val="000000"/>
                <w:sz w:val="22"/>
                <w:szCs w:val="22"/>
              </w:rPr>
            </w:pPr>
            <w:r w:rsidRPr="0048437B">
              <w:rPr>
                <w:sz w:val="22"/>
                <w:szCs w:val="22"/>
              </w:rPr>
              <w:t>П</w:t>
            </w:r>
          </w:p>
        </w:tc>
        <w:tc>
          <w:tcPr>
            <w:tcW w:w="708" w:type="dxa"/>
            <w:tcBorders>
              <w:top w:val="single" w:sz="8" w:space="0" w:color="000000"/>
              <w:left w:val="single" w:sz="4" w:space="0" w:color="auto"/>
              <w:right w:val="single" w:sz="8" w:space="0" w:color="000000"/>
            </w:tcBorders>
            <w:vAlign w:val="center"/>
          </w:tcPr>
          <w:p w14:paraId="197774A1" w14:textId="723A7452" w:rsidR="002956DF" w:rsidRPr="0048437B" w:rsidRDefault="002956DF" w:rsidP="00FF7764">
            <w:pPr>
              <w:jc w:val="center"/>
              <w:rPr>
                <w:rFonts w:eastAsia="Arial"/>
                <w:color w:val="000000"/>
                <w:sz w:val="22"/>
                <w:szCs w:val="22"/>
              </w:rPr>
            </w:pPr>
            <w:r w:rsidRPr="0048437B">
              <w:rPr>
                <w:rFonts w:eastAsia="Arial"/>
                <w:color w:val="000000"/>
                <w:sz w:val="22"/>
                <w:szCs w:val="22"/>
              </w:rPr>
              <w:t>2</w:t>
            </w:r>
          </w:p>
        </w:tc>
        <w:tc>
          <w:tcPr>
            <w:tcW w:w="993" w:type="dxa"/>
            <w:tcBorders>
              <w:top w:val="single" w:sz="8" w:space="0" w:color="000000"/>
              <w:left w:val="single" w:sz="4" w:space="0" w:color="auto"/>
              <w:right w:val="single" w:sz="8" w:space="0" w:color="000000"/>
            </w:tcBorders>
          </w:tcPr>
          <w:p w14:paraId="16C21171" w14:textId="77777777" w:rsidR="002956DF" w:rsidRPr="0048437B" w:rsidRDefault="002956DF" w:rsidP="00FF7764">
            <w:pPr>
              <w:jc w:val="center"/>
              <w:rPr>
                <w:rFonts w:eastAsia="Arial"/>
                <w:color w:val="000000"/>
                <w:sz w:val="22"/>
                <w:szCs w:val="22"/>
              </w:rPr>
            </w:pPr>
            <w:r w:rsidRPr="0048437B">
              <w:rPr>
                <w:rFonts w:eastAsia="Calibri"/>
                <w:kern w:val="2"/>
                <w:sz w:val="22"/>
                <w:szCs w:val="22"/>
                <w:lang w:eastAsia="en-US"/>
                <w14:ligatures w14:val="standardContextual"/>
              </w:rPr>
              <w:t>25,53</w:t>
            </w:r>
          </w:p>
        </w:tc>
        <w:tc>
          <w:tcPr>
            <w:tcW w:w="927" w:type="dxa"/>
            <w:tcBorders>
              <w:top w:val="single" w:sz="8" w:space="0" w:color="000000"/>
              <w:left w:val="single" w:sz="4" w:space="0" w:color="auto"/>
              <w:right w:val="single" w:sz="8" w:space="0" w:color="000000"/>
            </w:tcBorders>
          </w:tcPr>
          <w:p w14:paraId="2E23E46F" w14:textId="77777777" w:rsidR="002956DF" w:rsidRPr="0048437B" w:rsidRDefault="002956DF" w:rsidP="00FF7764">
            <w:pPr>
              <w:jc w:val="center"/>
              <w:rPr>
                <w:rFonts w:eastAsia="Arial"/>
                <w:color w:val="000000"/>
                <w:sz w:val="22"/>
                <w:szCs w:val="22"/>
              </w:rPr>
            </w:pPr>
            <w:r w:rsidRPr="0048437B">
              <w:rPr>
                <w:rFonts w:eastAsia="Calibri"/>
                <w:kern w:val="2"/>
                <w:sz w:val="22"/>
                <w:szCs w:val="22"/>
                <w:lang w:eastAsia="en-US"/>
                <w14:ligatures w14:val="standardContextual"/>
              </w:rPr>
              <w:t>27,34</w:t>
            </w:r>
          </w:p>
        </w:tc>
      </w:tr>
      <w:tr w:rsidR="002956DF" w:rsidRPr="0048437B" w14:paraId="60805206" w14:textId="77777777" w:rsidTr="00635964">
        <w:trPr>
          <w:trHeight w:val="19"/>
        </w:trPr>
        <w:tc>
          <w:tcPr>
            <w:tcW w:w="570" w:type="dxa"/>
            <w:tcBorders>
              <w:top w:val="single" w:sz="8" w:space="0" w:color="000000"/>
              <w:left w:val="single" w:sz="8" w:space="0" w:color="000000"/>
              <w:right w:val="single" w:sz="4" w:space="0" w:color="auto"/>
            </w:tcBorders>
          </w:tcPr>
          <w:p w14:paraId="279F905E" w14:textId="77777777" w:rsidR="002956DF" w:rsidRPr="0048437B" w:rsidRDefault="002956DF" w:rsidP="00FF7764">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15.</w:t>
            </w:r>
          </w:p>
        </w:tc>
        <w:tc>
          <w:tcPr>
            <w:tcW w:w="6135" w:type="dxa"/>
            <w:tcBorders>
              <w:top w:val="single" w:sz="4" w:space="0" w:color="auto"/>
              <w:left w:val="single" w:sz="4" w:space="0" w:color="auto"/>
              <w:bottom w:val="single" w:sz="4" w:space="0" w:color="auto"/>
              <w:right w:val="single" w:sz="4" w:space="0" w:color="auto"/>
            </w:tcBorders>
          </w:tcPr>
          <w:p w14:paraId="2F7229CF" w14:textId="77777777" w:rsidR="002956DF" w:rsidRPr="0048437B" w:rsidRDefault="002956DF" w:rsidP="00FF7764">
            <w:pPr>
              <w:rPr>
                <w:rFonts w:eastAsia="Arial"/>
                <w:color w:val="000000"/>
                <w:sz w:val="22"/>
                <w:szCs w:val="22"/>
              </w:rPr>
            </w:pPr>
            <w:r w:rsidRPr="0048437B">
              <w:rPr>
                <w:rFonts w:eastAsia="Arial"/>
                <w:color w:val="000000"/>
                <w:sz w:val="22"/>
                <w:szCs w:val="22"/>
              </w:rPr>
              <w:t>Клетка</w:t>
            </w:r>
          </w:p>
        </w:tc>
        <w:tc>
          <w:tcPr>
            <w:tcW w:w="1134" w:type="dxa"/>
            <w:tcBorders>
              <w:top w:val="single" w:sz="8" w:space="0" w:color="000000"/>
              <w:left w:val="single" w:sz="4" w:space="0" w:color="auto"/>
              <w:right w:val="single" w:sz="4" w:space="0" w:color="auto"/>
            </w:tcBorders>
            <w:vAlign w:val="bottom"/>
          </w:tcPr>
          <w:p w14:paraId="123B91F8" w14:textId="69027D06" w:rsidR="002956DF" w:rsidRPr="0048437B" w:rsidRDefault="002956DF" w:rsidP="00FF7764">
            <w:pPr>
              <w:jc w:val="center"/>
              <w:rPr>
                <w:rFonts w:eastAsia="Arial"/>
                <w:color w:val="000000"/>
                <w:sz w:val="22"/>
                <w:szCs w:val="22"/>
              </w:rPr>
            </w:pPr>
            <w:r w:rsidRPr="0048437B">
              <w:rPr>
                <w:sz w:val="22"/>
                <w:szCs w:val="22"/>
              </w:rPr>
              <w:t>Б</w:t>
            </w:r>
          </w:p>
        </w:tc>
        <w:tc>
          <w:tcPr>
            <w:tcW w:w="708" w:type="dxa"/>
            <w:tcBorders>
              <w:top w:val="single" w:sz="8" w:space="0" w:color="000000"/>
              <w:left w:val="single" w:sz="4" w:space="0" w:color="auto"/>
              <w:right w:val="single" w:sz="8" w:space="0" w:color="000000"/>
            </w:tcBorders>
            <w:vAlign w:val="center"/>
          </w:tcPr>
          <w:p w14:paraId="49BAC4DD" w14:textId="174020EB" w:rsidR="002956DF" w:rsidRPr="0048437B" w:rsidRDefault="002956DF" w:rsidP="00FF7764">
            <w:pPr>
              <w:jc w:val="center"/>
              <w:rPr>
                <w:rFonts w:eastAsia="Arial"/>
                <w:color w:val="000000"/>
                <w:sz w:val="22"/>
                <w:szCs w:val="22"/>
              </w:rPr>
            </w:pPr>
            <w:r w:rsidRPr="0048437B">
              <w:rPr>
                <w:rFonts w:eastAsia="Arial"/>
                <w:color w:val="000000"/>
                <w:sz w:val="22"/>
                <w:szCs w:val="22"/>
              </w:rPr>
              <w:t>1</w:t>
            </w:r>
          </w:p>
        </w:tc>
        <w:tc>
          <w:tcPr>
            <w:tcW w:w="993" w:type="dxa"/>
            <w:tcBorders>
              <w:top w:val="single" w:sz="8" w:space="0" w:color="000000"/>
              <w:left w:val="single" w:sz="4" w:space="0" w:color="auto"/>
              <w:right w:val="single" w:sz="8" w:space="0" w:color="000000"/>
            </w:tcBorders>
          </w:tcPr>
          <w:p w14:paraId="1D1F23E2" w14:textId="77777777" w:rsidR="002956DF" w:rsidRPr="0048437B" w:rsidRDefault="002956DF" w:rsidP="00FF7764">
            <w:pPr>
              <w:jc w:val="center"/>
              <w:rPr>
                <w:rFonts w:eastAsia="Arial"/>
                <w:color w:val="000000"/>
                <w:sz w:val="22"/>
                <w:szCs w:val="22"/>
              </w:rPr>
            </w:pPr>
            <w:r w:rsidRPr="0048437B">
              <w:rPr>
                <w:rFonts w:eastAsia="Calibri"/>
                <w:kern w:val="2"/>
                <w:sz w:val="22"/>
                <w:szCs w:val="22"/>
                <w:lang w:eastAsia="en-US"/>
                <w14:ligatures w14:val="standardContextual"/>
              </w:rPr>
              <w:t>75</w:t>
            </w:r>
          </w:p>
        </w:tc>
        <w:tc>
          <w:tcPr>
            <w:tcW w:w="927" w:type="dxa"/>
            <w:tcBorders>
              <w:top w:val="single" w:sz="8" w:space="0" w:color="000000"/>
              <w:left w:val="single" w:sz="4" w:space="0" w:color="auto"/>
              <w:right w:val="single" w:sz="8" w:space="0" w:color="000000"/>
            </w:tcBorders>
          </w:tcPr>
          <w:p w14:paraId="4EB06786" w14:textId="77777777" w:rsidR="002956DF" w:rsidRPr="0048437B" w:rsidRDefault="002956DF" w:rsidP="00FF7764">
            <w:pPr>
              <w:jc w:val="center"/>
              <w:rPr>
                <w:rFonts w:eastAsia="Arial"/>
                <w:color w:val="000000"/>
                <w:sz w:val="22"/>
                <w:szCs w:val="22"/>
              </w:rPr>
            </w:pPr>
            <w:r w:rsidRPr="0048437B">
              <w:rPr>
                <w:rFonts w:eastAsia="Calibri"/>
                <w:kern w:val="2"/>
                <w:sz w:val="22"/>
                <w:szCs w:val="22"/>
                <w:lang w:eastAsia="en-US"/>
                <w14:ligatures w14:val="standardContextual"/>
              </w:rPr>
              <w:t>66,11</w:t>
            </w:r>
          </w:p>
        </w:tc>
      </w:tr>
      <w:tr w:rsidR="002956DF" w:rsidRPr="0048437B" w14:paraId="4B15C6CA" w14:textId="77777777" w:rsidTr="00635964">
        <w:trPr>
          <w:trHeight w:val="19"/>
        </w:trPr>
        <w:tc>
          <w:tcPr>
            <w:tcW w:w="570" w:type="dxa"/>
            <w:tcBorders>
              <w:top w:val="single" w:sz="8" w:space="0" w:color="000000"/>
              <w:left w:val="single" w:sz="8" w:space="0" w:color="000000"/>
              <w:right w:val="single" w:sz="4" w:space="0" w:color="auto"/>
            </w:tcBorders>
          </w:tcPr>
          <w:p w14:paraId="35D7A1EC" w14:textId="77777777" w:rsidR="002956DF" w:rsidRPr="0048437B" w:rsidRDefault="002956DF" w:rsidP="00FF7764">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16.</w:t>
            </w:r>
          </w:p>
        </w:tc>
        <w:tc>
          <w:tcPr>
            <w:tcW w:w="6135" w:type="dxa"/>
            <w:tcBorders>
              <w:top w:val="single" w:sz="4" w:space="0" w:color="auto"/>
              <w:left w:val="single" w:sz="4" w:space="0" w:color="auto"/>
              <w:bottom w:val="single" w:sz="4" w:space="0" w:color="auto"/>
              <w:right w:val="single" w:sz="4" w:space="0" w:color="auto"/>
            </w:tcBorders>
          </w:tcPr>
          <w:p w14:paraId="2C6BAA3C" w14:textId="77777777" w:rsidR="002956DF" w:rsidRPr="0048437B" w:rsidRDefault="002956DF" w:rsidP="00FF7764">
            <w:pPr>
              <w:rPr>
                <w:rFonts w:eastAsia="Arial"/>
                <w:color w:val="000000"/>
                <w:sz w:val="22"/>
                <w:szCs w:val="22"/>
              </w:rPr>
            </w:pPr>
            <w:r w:rsidRPr="0048437B">
              <w:rPr>
                <w:rFonts w:eastAsia="Arial"/>
                <w:color w:val="000000"/>
                <w:sz w:val="22"/>
                <w:szCs w:val="22"/>
              </w:rPr>
              <w:t>Вид</w:t>
            </w:r>
          </w:p>
        </w:tc>
        <w:tc>
          <w:tcPr>
            <w:tcW w:w="1134" w:type="dxa"/>
            <w:tcBorders>
              <w:top w:val="single" w:sz="8" w:space="0" w:color="000000"/>
              <w:left w:val="single" w:sz="4" w:space="0" w:color="auto"/>
              <w:right w:val="single" w:sz="4" w:space="0" w:color="auto"/>
            </w:tcBorders>
            <w:vAlign w:val="bottom"/>
          </w:tcPr>
          <w:p w14:paraId="5D1F11DD" w14:textId="1F832E31" w:rsidR="002956DF" w:rsidRPr="0048437B" w:rsidRDefault="002956DF" w:rsidP="00FF7764">
            <w:pPr>
              <w:jc w:val="center"/>
              <w:rPr>
                <w:rFonts w:eastAsia="Arial"/>
                <w:color w:val="000000"/>
                <w:sz w:val="22"/>
                <w:szCs w:val="22"/>
              </w:rPr>
            </w:pPr>
            <w:r w:rsidRPr="0048437B">
              <w:rPr>
                <w:sz w:val="22"/>
                <w:szCs w:val="22"/>
              </w:rPr>
              <w:t>П</w:t>
            </w:r>
          </w:p>
        </w:tc>
        <w:tc>
          <w:tcPr>
            <w:tcW w:w="708" w:type="dxa"/>
            <w:tcBorders>
              <w:top w:val="single" w:sz="8" w:space="0" w:color="000000"/>
              <w:left w:val="single" w:sz="4" w:space="0" w:color="auto"/>
              <w:right w:val="single" w:sz="8" w:space="0" w:color="000000"/>
            </w:tcBorders>
            <w:vAlign w:val="center"/>
          </w:tcPr>
          <w:p w14:paraId="396E8EEC" w14:textId="125B8C39" w:rsidR="002956DF" w:rsidRPr="0048437B" w:rsidRDefault="002956DF" w:rsidP="00FF7764">
            <w:pPr>
              <w:jc w:val="center"/>
              <w:rPr>
                <w:rFonts w:eastAsia="Arial"/>
                <w:color w:val="000000"/>
                <w:sz w:val="22"/>
                <w:szCs w:val="22"/>
              </w:rPr>
            </w:pPr>
            <w:r w:rsidRPr="0048437B">
              <w:rPr>
                <w:rFonts w:eastAsia="Arial"/>
                <w:color w:val="000000"/>
                <w:sz w:val="22"/>
                <w:szCs w:val="22"/>
              </w:rPr>
              <w:t>3</w:t>
            </w:r>
          </w:p>
        </w:tc>
        <w:tc>
          <w:tcPr>
            <w:tcW w:w="993" w:type="dxa"/>
            <w:tcBorders>
              <w:top w:val="single" w:sz="8" w:space="0" w:color="000000"/>
              <w:left w:val="single" w:sz="4" w:space="0" w:color="auto"/>
              <w:right w:val="single" w:sz="8" w:space="0" w:color="000000"/>
            </w:tcBorders>
          </w:tcPr>
          <w:p w14:paraId="616DC661" w14:textId="77777777" w:rsidR="002956DF" w:rsidRPr="0048437B" w:rsidRDefault="002956DF" w:rsidP="00FF7764">
            <w:pPr>
              <w:jc w:val="center"/>
              <w:rPr>
                <w:rFonts w:eastAsia="Arial"/>
                <w:b/>
                <w:color w:val="000000"/>
                <w:sz w:val="22"/>
                <w:szCs w:val="22"/>
              </w:rPr>
            </w:pPr>
            <w:r w:rsidRPr="0048437B">
              <w:rPr>
                <w:rFonts w:eastAsia="Calibri"/>
                <w:b/>
                <w:kern w:val="2"/>
                <w:sz w:val="22"/>
                <w:szCs w:val="22"/>
                <w:lang w:eastAsia="en-US"/>
                <w14:ligatures w14:val="standardContextual"/>
              </w:rPr>
              <w:t>11,74</w:t>
            </w:r>
          </w:p>
        </w:tc>
        <w:tc>
          <w:tcPr>
            <w:tcW w:w="927" w:type="dxa"/>
            <w:tcBorders>
              <w:top w:val="single" w:sz="8" w:space="0" w:color="000000"/>
              <w:left w:val="single" w:sz="4" w:space="0" w:color="auto"/>
              <w:right w:val="single" w:sz="8" w:space="0" w:color="000000"/>
            </w:tcBorders>
          </w:tcPr>
          <w:p w14:paraId="4B605E7D" w14:textId="77777777" w:rsidR="002956DF" w:rsidRPr="0048437B" w:rsidRDefault="002956DF" w:rsidP="00FF7764">
            <w:pPr>
              <w:jc w:val="center"/>
              <w:rPr>
                <w:rFonts w:eastAsia="Arial"/>
                <w:color w:val="000000"/>
                <w:sz w:val="22"/>
                <w:szCs w:val="22"/>
              </w:rPr>
            </w:pPr>
            <w:r w:rsidRPr="0048437B">
              <w:rPr>
                <w:rFonts w:eastAsia="Calibri"/>
                <w:kern w:val="2"/>
                <w:sz w:val="22"/>
                <w:szCs w:val="22"/>
                <w:lang w:eastAsia="en-US"/>
                <w14:ligatures w14:val="standardContextual"/>
              </w:rPr>
              <w:t>19,19</w:t>
            </w:r>
          </w:p>
        </w:tc>
      </w:tr>
      <w:tr w:rsidR="002956DF" w:rsidRPr="0048437B" w14:paraId="7BD1E947" w14:textId="77777777" w:rsidTr="00635964">
        <w:trPr>
          <w:trHeight w:val="19"/>
        </w:trPr>
        <w:tc>
          <w:tcPr>
            <w:tcW w:w="570" w:type="dxa"/>
            <w:tcBorders>
              <w:top w:val="single" w:sz="8" w:space="0" w:color="000000"/>
              <w:left w:val="single" w:sz="8" w:space="0" w:color="000000"/>
              <w:right w:val="single" w:sz="4" w:space="0" w:color="auto"/>
            </w:tcBorders>
          </w:tcPr>
          <w:p w14:paraId="1D780402" w14:textId="77777777" w:rsidR="002956DF" w:rsidRPr="0048437B" w:rsidRDefault="002956DF" w:rsidP="00FF7764">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17.</w:t>
            </w:r>
          </w:p>
        </w:tc>
        <w:tc>
          <w:tcPr>
            <w:tcW w:w="6135" w:type="dxa"/>
            <w:tcBorders>
              <w:top w:val="single" w:sz="4" w:space="0" w:color="auto"/>
              <w:left w:val="single" w:sz="4" w:space="0" w:color="auto"/>
              <w:bottom w:val="single" w:sz="4" w:space="0" w:color="auto"/>
              <w:right w:val="single" w:sz="4" w:space="0" w:color="auto"/>
            </w:tcBorders>
          </w:tcPr>
          <w:p w14:paraId="203E854A" w14:textId="77777777" w:rsidR="002956DF" w:rsidRPr="0048437B" w:rsidRDefault="002956DF" w:rsidP="00FF7764">
            <w:pPr>
              <w:rPr>
                <w:rFonts w:eastAsia="Arial"/>
                <w:color w:val="000000"/>
                <w:sz w:val="22"/>
                <w:szCs w:val="22"/>
              </w:rPr>
            </w:pPr>
            <w:r w:rsidRPr="0048437B">
              <w:rPr>
                <w:rFonts w:eastAsia="Arial"/>
                <w:color w:val="000000"/>
                <w:sz w:val="22"/>
                <w:szCs w:val="22"/>
              </w:rPr>
              <w:t>Вид</w:t>
            </w:r>
          </w:p>
        </w:tc>
        <w:tc>
          <w:tcPr>
            <w:tcW w:w="1134" w:type="dxa"/>
            <w:tcBorders>
              <w:top w:val="single" w:sz="8" w:space="0" w:color="000000"/>
              <w:left w:val="single" w:sz="4" w:space="0" w:color="auto"/>
              <w:right w:val="single" w:sz="4" w:space="0" w:color="auto"/>
            </w:tcBorders>
            <w:vAlign w:val="bottom"/>
          </w:tcPr>
          <w:p w14:paraId="0D1DE4EA" w14:textId="068FCD92" w:rsidR="002956DF" w:rsidRPr="0048437B" w:rsidRDefault="002956DF" w:rsidP="00FF7764">
            <w:pPr>
              <w:jc w:val="center"/>
              <w:rPr>
                <w:rFonts w:eastAsia="Arial"/>
                <w:color w:val="000000"/>
                <w:sz w:val="22"/>
                <w:szCs w:val="22"/>
              </w:rPr>
            </w:pPr>
            <w:r w:rsidRPr="0048437B">
              <w:rPr>
                <w:sz w:val="22"/>
                <w:szCs w:val="22"/>
              </w:rPr>
              <w:t>П</w:t>
            </w:r>
          </w:p>
        </w:tc>
        <w:tc>
          <w:tcPr>
            <w:tcW w:w="708" w:type="dxa"/>
            <w:tcBorders>
              <w:top w:val="single" w:sz="8" w:space="0" w:color="000000"/>
              <w:left w:val="single" w:sz="4" w:space="0" w:color="auto"/>
              <w:right w:val="single" w:sz="8" w:space="0" w:color="000000"/>
            </w:tcBorders>
            <w:vAlign w:val="center"/>
          </w:tcPr>
          <w:p w14:paraId="198C2314" w14:textId="0BFD3D1B" w:rsidR="002956DF" w:rsidRPr="0048437B" w:rsidRDefault="002956DF" w:rsidP="00FF7764">
            <w:pPr>
              <w:jc w:val="center"/>
              <w:rPr>
                <w:rFonts w:eastAsia="Arial"/>
                <w:color w:val="000000"/>
                <w:sz w:val="22"/>
                <w:szCs w:val="22"/>
              </w:rPr>
            </w:pPr>
            <w:r w:rsidRPr="0048437B">
              <w:rPr>
                <w:rFonts w:eastAsia="Arial"/>
                <w:color w:val="000000"/>
                <w:sz w:val="22"/>
                <w:szCs w:val="22"/>
              </w:rPr>
              <w:t>2</w:t>
            </w:r>
          </w:p>
        </w:tc>
        <w:tc>
          <w:tcPr>
            <w:tcW w:w="993" w:type="dxa"/>
            <w:tcBorders>
              <w:top w:val="single" w:sz="8" w:space="0" w:color="000000"/>
              <w:left w:val="single" w:sz="4" w:space="0" w:color="auto"/>
              <w:right w:val="single" w:sz="8" w:space="0" w:color="000000"/>
            </w:tcBorders>
          </w:tcPr>
          <w:p w14:paraId="302A7CC6" w14:textId="77777777" w:rsidR="002956DF" w:rsidRPr="0048437B" w:rsidRDefault="002956DF" w:rsidP="00FF7764">
            <w:pPr>
              <w:jc w:val="center"/>
              <w:rPr>
                <w:rFonts w:eastAsia="Arial"/>
                <w:color w:val="000000"/>
                <w:sz w:val="22"/>
                <w:szCs w:val="22"/>
              </w:rPr>
            </w:pPr>
            <w:r w:rsidRPr="0048437B">
              <w:rPr>
                <w:rFonts w:eastAsia="Calibri"/>
                <w:kern w:val="2"/>
                <w:sz w:val="22"/>
                <w:szCs w:val="22"/>
                <w:lang w:eastAsia="en-US"/>
                <w14:ligatures w14:val="standardContextual"/>
              </w:rPr>
              <w:t>50,88</w:t>
            </w:r>
          </w:p>
        </w:tc>
        <w:tc>
          <w:tcPr>
            <w:tcW w:w="927" w:type="dxa"/>
            <w:tcBorders>
              <w:top w:val="single" w:sz="8" w:space="0" w:color="000000"/>
              <w:left w:val="single" w:sz="4" w:space="0" w:color="auto"/>
              <w:right w:val="single" w:sz="8" w:space="0" w:color="000000"/>
            </w:tcBorders>
          </w:tcPr>
          <w:p w14:paraId="69018ED8" w14:textId="77777777" w:rsidR="002956DF" w:rsidRPr="0048437B" w:rsidRDefault="002956DF" w:rsidP="00FF7764">
            <w:pPr>
              <w:jc w:val="center"/>
              <w:rPr>
                <w:rFonts w:eastAsia="Arial"/>
                <w:color w:val="000000"/>
                <w:sz w:val="22"/>
                <w:szCs w:val="22"/>
              </w:rPr>
            </w:pPr>
            <w:r w:rsidRPr="0048437B">
              <w:rPr>
                <w:rFonts w:eastAsia="Calibri"/>
                <w:kern w:val="2"/>
                <w:sz w:val="22"/>
                <w:szCs w:val="22"/>
                <w:lang w:eastAsia="en-US"/>
                <w14:ligatures w14:val="standardContextual"/>
              </w:rPr>
              <w:t>41,85</w:t>
            </w:r>
          </w:p>
        </w:tc>
      </w:tr>
      <w:tr w:rsidR="00931566" w:rsidRPr="0048437B" w14:paraId="31386E9C" w14:textId="77777777" w:rsidTr="00635964">
        <w:trPr>
          <w:trHeight w:val="19"/>
        </w:trPr>
        <w:tc>
          <w:tcPr>
            <w:tcW w:w="6705" w:type="dxa"/>
            <w:gridSpan w:val="2"/>
            <w:tcBorders>
              <w:top w:val="single" w:sz="4" w:space="0" w:color="auto"/>
              <w:left w:val="single" w:sz="4" w:space="0" w:color="auto"/>
              <w:bottom w:val="single" w:sz="4" w:space="0" w:color="auto"/>
              <w:right w:val="single" w:sz="4" w:space="0" w:color="auto"/>
            </w:tcBorders>
            <w:vAlign w:val="center"/>
          </w:tcPr>
          <w:p w14:paraId="3EEF4FD0" w14:textId="77777777" w:rsidR="00931566" w:rsidRPr="0048437B" w:rsidRDefault="00931566" w:rsidP="00FF7764">
            <w:pPr>
              <w:autoSpaceDE w:val="0"/>
              <w:autoSpaceDN w:val="0"/>
              <w:adjustRightInd w:val="0"/>
              <w:spacing w:before="13" w:line="104" w:lineRule="atLeast"/>
              <w:ind w:left="15"/>
              <w:jc w:val="right"/>
              <w:rPr>
                <w:rFonts w:eastAsia="Arial"/>
                <w:b/>
                <w:color w:val="000000"/>
                <w:sz w:val="22"/>
                <w:szCs w:val="22"/>
              </w:rPr>
            </w:pPr>
            <w:r w:rsidRPr="0048437B">
              <w:rPr>
                <w:rFonts w:eastAsia="Arial"/>
                <w:b/>
                <w:color w:val="000000"/>
                <w:sz w:val="22"/>
                <w:szCs w:val="22"/>
              </w:rPr>
              <w:t>Итого:</w:t>
            </w:r>
          </w:p>
        </w:tc>
        <w:tc>
          <w:tcPr>
            <w:tcW w:w="1134" w:type="dxa"/>
            <w:tcBorders>
              <w:top w:val="single" w:sz="4" w:space="0" w:color="auto"/>
              <w:left w:val="single" w:sz="4" w:space="0" w:color="auto"/>
              <w:bottom w:val="single" w:sz="4" w:space="0" w:color="auto"/>
              <w:right w:val="single" w:sz="4" w:space="0" w:color="auto"/>
            </w:tcBorders>
          </w:tcPr>
          <w:p w14:paraId="0FE4361D" w14:textId="77777777" w:rsidR="00931566" w:rsidRPr="0048437B" w:rsidRDefault="00931566" w:rsidP="00FF7764">
            <w:pPr>
              <w:autoSpaceDE w:val="0"/>
              <w:autoSpaceDN w:val="0"/>
              <w:adjustRightInd w:val="0"/>
              <w:spacing w:before="13" w:line="104" w:lineRule="atLeast"/>
              <w:ind w:left="15"/>
              <w:jc w:val="center"/>
              <w:rPr>
                <w:rFonts w:eastAsia="Arial"/>
                <w:b/>
                <w:bCs/>
                <w:color w:val="000000"/>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7DD5C4B0" w14:textId="4EE3B003" w:rsidR="00931566" w:rsidRPr="0048437B" w:rsidRDefault="00931566" w:rsidP="00FF7764">
            <w:pPr>
              <w:autoSpaceDE w:val="0"/>
              <w:autoSpaceDN w:val="0"/>
              <w:adjustRightInd w:val="0"/>
              <w:spacing w:before="13" w:line="104" w:lineRule="atLeast"/>
              <w:ind w:left="15"/>
              <w:jc w:val="center"/>
              <w:rPr>
                <w:rFonts w:eastAsia="Arial"/>
                <w:b/>
                <w:bCs/>
                <w:color w:val="000000"/>
                <w:sz w:val="22"/>
                <w:szCs w:val="22"/>
              </w:rPr>
            </w:pPr>
            <w:r w:rsidRPr="0048437B">
              <w:rPr>
                <w:rFonts w:eastAsia="Arial"/>
                <w:b/>
                <w:bCs/>
                <w:color w:val="000000"/>
                <w:sz w:val="22"/>
                <w:szCs w:val="22"/>
              </w:rPr>
              <w:t>31</w:t>
            </w:r>
          </w:p>
        </w:tc>
        <w:tc>
          <w:tcPr>
            <w:tcW w:w="993" w:type="dxa"/>
            <w:tcBorders>
              <w:top w:val="single" w:sz="4" w:space="0" w:color="auto"/>
              <w:left w:val="single" w:sz="4" w:space="0" w:color="auto"/>
              <w:bottom w:val="single" w:sz="4" w:space="0" w:color="auto"/>
              <w:right w:val="single" w:sz="4" w:space="0" w:color="auto"/>
            </w:tcBorders>
          </w:tcPr>
          <w:p w14:paraId="0CE783E2" w14:textId="77777777" w:rsidR="00931566" w:rsidRPr="0048437B" w:rsidRDefault="00931566" w:rsidP="00FF7764">
            <w:pPr>
              <w:autoSpaceDE w:val="0"/>
              <w:autoSpaceDN w:val="0"/>
              <w:adjustRightInd w:val="0"/>
              <w:spacing w:before="13" w:line="104" w:lineRule="atLeast"/>
              <w:ind w:left="15"/>
              <w:jc w:val="center"/>
              <w:rPr>
                <w:rFonts w:eastAsia="Arial"/>
                <w:b/>
                <w:bCs/>
                <w:color w:val="000000"/>
                <w:sz w:val="22"/>
                <w:szCs w:val="22"/>
              </w:rPr>
            </w:pPr>
          </w:p>
        </w:tc>
        <w:tc>
          <w:tcPr>
            <w:tcW w:w="927" w:type="dxa"/>
            <w:tcBorders>
              <w:top w:val="single" w:sz="4" w:space="0" w:color="auto"/>
              <w:left w:val="single" w:sz="4" w:space="0" w:color="auto"/>
              <w:bottom w:val="single" w:sz="4" w:space="0" w:color="auto"/>
              <w:right w:val="single" w:sz="4" w:space="0" w:color="auto"/>
            </w:tcBorders>
          </w:tcPr>
          <w:p w14:paraId="28BB36F7" w14:textId="77777777" w:rsidR="00931566" w:rsidRPr="0048437B" w:rsidRDefault="00931566" w:rsidP="00FF7764">
            <w:pPr>
              <w:autoSpaceDE w:val="0"/>
              <w:autoSpaceDN w:val="0"/>
              <w:adjustRightInd w:val="0"/>
              <w:spacing w:before="13" w:line="104" w:lineRule="atLeast"/>
              <w:ind w:left="15"/>
              <w:jc w:val="center"/>
              <w:rPr>
                <w:rFonts w:eastAsia="Arial"/>
                <w:b/>
                <w:bCs/>
                <w:color w:val="000000"/>
                <w:sz w:val="22"/>
                <w:szCs w:val="22"/>
              </w:rPr>
            </w:pPr>
          </w:p>
        </w:tc>
      </w:tr>
    </w:tbl>
    <w:p w14:paraId="66B77421" w14:textId="77777777" w:rsidR="00635964" w:rsidRDefault="00635964" w:rsidP="00635964">
      <w:pPr>
        <w:widowControl/>
        <w:suppressAutoHyphens w:val="0"/>
        <w:rPr>
          <w:b/>
          <w:sz w:val="22"/>
          <w:szCs w:val="22"/>
        </w:rPr>
      </w:pPr>
    </w:p>
    <w:p w14:paraId="5BEAD3A0" w14:textId="652CF231" w:rsidR="00635964" w:rsidRDefault="00635964" w:rsidP="00635964">
      <w:pPr>
        <w:widowControl/>
        <w:suppressAutoHyphens w:val="0"/>
        <w:jc w:val="center"/>
        <w:rPr>
          <w:b/>
          <w:bCs/>
        </w:rPr>
      </w:pPr>
      <w:r w:rsidRPr="00436E68">
        <w:rPr>
          <w:b/>
          <w:bCs/>
        </w:rPr>
        <w:t xml:space="preserve">Рекомендации на основе выявленных типичных затруднений и ошибок по совершенствованию преподавания </w:t>
      </w:r>
      <w:r>
        <w:rPr>
          <w:b/>
          <w:bCs/>
        </w:rPr>
        <w:t>биологии</w:t>
      </w:r>
      <w:r w:rsidRPr="00436E68">
        <w:rPr>
          <w:b/>
          <w:bCs/>
        </w:rPr>
        <w:t xml:space="preserve"> для всех обучающихся</w:t>
      </w:r>
    </w:p>
    <w:p w14:paraId="085430EC" w14:textId="20E58F86" w:rsidR="00635964" w:rsidRDefault="00635964" w:rsidP="00635964">
      <w:pPr>
        <w:widowControl/>
        <w:suppressAutoHyphens w:val="0"/>
        <w:jc w:val="center"/>
        <w:rPr>
          <w:b/>
          <w:bCs/>
        </w:rPr>
      </w:pPr>
    </w:p>
    <w:p w14:paraId="18ADD591" w14:textId="4BD36456" w:rsidR="00635964" w:rsidRPr="00635964" w:rsidRDefault="00635964" w:rsidP="00635964">
      <w:pPr>
        <w:widowControl/>
        <w:suppressAutoHyphens w:val="0"/>
        <w:ind w:firstLine="708"/>
        <w:rPr>
          <w:kern w:val="0"/>
          <w:lang w:eastAsia="ru-RU"/>
        </w:rPr>
      </w:pPr>
      <w:r>
        <w:rPr>
          <w:rFonts w:eastAsia="+mn-ea"/>
          <w:kern w:val="24"/>
          <w:lang w:eastAsia="ru-RU"/>
        </w:rPr>
        <w:t>1.</w:t>
      </w:r>
      <w:r>
        <w:rPr>
          <w:rFonts w:eastAsia="+mn-ea"/>
          <w:kern w:val="24"/>
          <w:lang w:eastAsia="ru-RU"/>
        </w:rPr>
        <w:tab/>
      </w:r>
      <w:r w:rsidRPr="00635964">
        <w:rPr>
          <w:rFonts w:eastAsia="+mn-ea"/>
          <w:kern w:val="24"/>
          <w:lang w:eastAsia="ru-RU"/>
        </w:rPr>
        <w:t>Постоянная (уместная) тренировка в контексте темы урока признаков биологических объектов на разных уровнях организации живого.</w:t>
      </w:r>
    </w:p>
    <w:p w14:paraId="1775B539" w14:textId="77777777" w:rsidR="00635964" w:rsidRDefault="00635964" w:rsidP="00635964">
      <w:pPr>
        <w:widowControl/>
        <w:suppressAutoHyphens w:val="0"/>
        <w:ind w:firstLine="708"/>
        <w:rPr>
          <w:rFonts w:eastAsia="+mn-ea"/>
          <w:kern w:val="24"/>
          <w:lang w:eastAsia="ru-RU"/>
        </w:rPr>
      </w:pPr>
      <w:r>
        <w:rPr>
          <w:rFonts w:eastAsia="+mn-ea"/>
          <w:kern w:val="24"/>
          <w:lang w:eastAsia="ru-RU"/>
        </w:rPr>
        <w:t>2.</w:t>
      </w:r>
      <w:r>
        <w:rPr>
          <w:rFonts w:eastAsia="+mn-ea"/>
          <w:kern w:val="24"/>
          <w:lang w:eastAsia="ru-RU"/>
        </w:rPr>
        <w:tab/>
      </w:r>
      <w:r w:rsidRPr="00635964">
        <w:rPr>
          <w:rFonts w:eastAsia="+mn-ea"/>
          <w:kern w:val="24"/>
          <w:lang w:eastAsia="ru-RU"/>
        </w:rPr>
        <w:t>Формирование у обучающихся чёткого представления о причинах,</w:t>
      </w:r>
      <w:r>
        <w:rPr>
          <w:rFonts w:eastAsia="+mn-ea"/>
          <w:kern w:val="24"/>
          <w:lang w:eastAsia="ru-RU"/>
        </w:rPr>
        <w:t xml:space="preserve"> </w:t>
      </w:r>
      <w:r w:rsidRPr="00635964">
        <w:rPr>
          <w:rFonts w:eastAsia="+mn-ea"/>
          <w:kern w:val="24"/>
          <w:lang w:eastAsia="ru-RU"/>
        </w:rPr>
        <w:t>последовательности и сущности этапов, происходящих в биологических процессах или явлениях.</w:t>
      </w:r>
    </w:p>
    <w:p w14:paraId="5FE6D2E5" w14:textId="77C14853" w:rsidR="00635964" w:rsidRPr="00635964" w:rsidRDefault="00635964" w:rsidP="00635964">
      <w:pPr>
        <w:widowControl/>
        <w:suppressAutoHyphens w:val="0"/>
        <w:ind w:firstLine="708"/>
        <w:rPr>
          <w:kern w:val="0"/>
          <w:lang w:eastAsia="ru-RU"/>
        </w:rPr>
      </w:pPr>
      <w:r>
        <w:rPr>
          <w:rFonts w:eastAsia="+mn-ea"/>
          <w:kern w:val="24"/>
          <w:lang w:eastAsia="ru-RU"/>
        </w:rPr>
        <w:t>3.</w:t>
      </w:r>
      <w:r>
        <w:rPr>
          <w:rFonts w:eastAsia="+mn-ea"/>
          <w:kern w:val="24"/>
          <w:lang w:eastAsia="ru-RU"/>
        </w:rPr>
        <w:tab/>
      </w:r>
      <w:r w:rsidRPr="00635964">
        <w:rPr>
          <w:rFonts w:eastAsia="+mn-ea"/>
          <w:kern w:val="24"/>
          <w:lang w:eastAsia="ru-RU"/>
        </w:rPr>
        <w:t>Умение преобразовывать один вид информации в другой (текста в схемы,</w:t>
      </w:r>
      <w:r>
        <w:rPr>
          <w:rFonts w:eastAsia="+mn-ea"/>
          <w:kern w:val="24"/>
          <w:lang w:eastAsia="ru-RU"/>
        </w:rPr>
        <w:t xml:space="preserve"> </w:t>
      </w:r>
      <w:r w:rsidRPr="00635964">
        <w:rPr>
          <w:rFonts w:eastAsia="+mn-ea"/>
          <w:kern w:val="24"/>
          <w:lang w:eastAsia="ru-RU"/>
        </w:rPr>
        <w:t>ментальные карты и др.)</w:t>
      </w:r>
    </w:p>
    <w:p w14:paraId="21BFCD97" w14:textId="6BD4E518" w:rsidR="00635964" w:rsidRPr="00635964" w:rsidRDefault="00635964" w:rsidP="00635964">
      <w:pPr>
        <w:widowControl/>
        <w:suppressAutoHyphens w:val="0"/>
        <w:ind w:firstLine="708"/>
        <w:rPr>
          <w:b/>
          <w:bCs/>
        </w:rPr>
      </w:pPr>
      <w:r>
        <w:rPr>
          <w:rFonts w:eastAsia="+mn-ea"/>
          <w:kern w:val="24"/>
          <w:lang w:eastAsia="ru-RU"/>
        </w:rPr>
        <w:t>4.</w:t>
      </w:r>
      <w:r>
        <w:rPr>
          <w:rFonts w:eastAsia="+mn-ea"/>
          <w:kern w:val="24"/>
          <w:lang w:eastAsia="ru-RU"/>
        </w:rPr>
        <w:tab/>
      </w:r>
      <w:r w:rsidRPr="00635964">
        <w:rPr>
          <w:rFonts w:eastAsia="+mn-ea"/>
          <w:kern w:val="24"/>
          <w:lang w:eastAsia="ru-RU"/>
        </w:rPr>
        <w:t>Формирование читательской грамотности. Знание предмета.</w:t>
      </w:r>
    </w:p>
    <w:p w14:paraId="59577A78" w14:textId="77777777" w:rsidR="00635964" w:rsidRDefault="00635964" w:rsidP="00635964">
      <w:pPr>
        <w:widowControl/>
        <w:suppressAutoHyphens w:val="0"/>
        <w:spacing w:after="200" w:line="276" w:lineRule="auto"/>
        <w:rPr>
          <w:b/>
          <w:sz w:val="28"/>
          <w:szCs w:val="28"/>
        </w:rPr>
      </w:pPr>
    </w:p>
    <w:p w14:paraId="4914FC3D" w14:textId="5245C305" w:rsidR="0038417A" w:rsidRPr="00FD3524" w:rsidRDefault="0038417A" w:rsidP="00FD3524">
      <w:pPr>
        <w:widowControl/>
        <w:suppressAutoHyphens w:val="0"/>
        <w:spacing w:after="200" w:line="276" w:lineRule="auto"/>
        <w:jc w:val="center"/>
        <w:rPr>
          <w:b/>
          <w:sz w:val="28"/>
          <w:szCs w:val="28"/>
        </w:rPr>
      </w:pPr>
      <w:r w:rsidRPr="00FD3524">
        <w:rPr>
          <w:b/>
          <w:sz w:val="28"/>
          <w:szCs w:val="28"/>
        </w:rPr>
        <w:t>Информатика</w:t>
      </w:r>
    </w:p>
    <w:p w14:paraId="451D8C9F" w14:textId="5D9A3169" w:rsidR="0038417A" w:rsidRPr="00861BCB" w:rsidRDefault="0038417A" w:rsidP="0038417A">
      <w:pPr>
        <w:ind w:firstLine="567"/>
        <w:jc w:val="both"/>
        <w:rPr>
          <w:rFonts w:eastAsia="Arial"/>
        </w:rPr>
      </w:pPr>
      <w:r w:rsidRPr="008129F0">
        <w:rPr>
          <w:rFonts w:eastAsia="Arial"/>
          <w:i/>
        </w:rPr>
        <w:t>Обучающиеся 1 курса</w:t>
      </w:r>
      <w:r w:rsidRPr="00861BCB">
        <w:rPr>
          <w:rFonts w:eastAsia="Arial"/>
        </w:rPr>
        <w:t xml:space="preserve"> </w:t>
      </w:r>
    </w:p>
    <w:p w14:paraId="19A88F26" w14:textId="77777777" w:rsidR="0038417A" w:rsidRPr="00861BCB" w:rsidRDefault="0038417A" w:rsidP="0038417A">
      <w:pPr>
        <w:rPr>
          <w:rFonts w:eastAsia="Arial"/>
          <w:iCs/>
          <w:color w:val="000000"/>
        </w:rPr>
      </w:pPr>
    </w:p>
    <w:p w14:paraId="74FFE4B2" w14:textId="77777777" w:rsidR="0038417A" w:rsidRPr="00861BCB" w:rsidRDefault="0038417A" w:rsidP="0038417A">
      <w:pPr>
        <w:jc w:val="center"/>
        <w:rPr>
          <w:rFonts w:eastAsia="Arial"/>
          <w:color w:val="000000"/>
        </w:rPr>
      </w:pPr>
      <w:r w:rsidRPr="00861BCB">
        <w:rPr>
          <w:rFonts w:eastAsia="Arial"/>
          <w:color w:val="000000"/>
        </w:rPr>
        <w:t xml:space="preserve">Выполнение заданий исследования по информатике обучающимися 1 курсов </w:t>
      </w:r>
    </w:p>
    <w:p w14:paraId="17F56AB1" w14:textId="77777777" w:rsidR="0038417A" w:rsidRPr="00861BCB" w:rsidRDefault="0038417A" w:rsidP="0038417A">
      <w:pPr>
        <w:jc w:val="center"/>
        <w:rPr>
          <w:rFonts w:eastAsia="Arial"/>
          <w:color w:val="000000"/>
        </w:rPr>
      </w:pPr>
      <w:r w:rsidRPr="00861BCB">
        <w:rPr>
          <w:rFonts w:eastAsia="Arial"/>
          <w:color w:val="000000"/>
        </w:rPr>
        <w:lastRenderedPageBreak/>
        <w:t>(% обучающихся, выполнивших задание от общего числа участников)</w:t>
      </w:r>
    </w:p>
    <w:p w14:paraId="3D0ABCAD" w14:textId="77777777" w:rsidR="0038417A" w:rsidRPr="00861BCB" w:rsidRDefault="0038417A" w:rsidP="0038417A">
      <w:pPr>
        <w:jc w:val="center"/>
        <w:rPr>
          <w:rFonts w:eastAsia="Arial"/>
          <w:color w:val="000000"/>
          <w:sz w:val="4"/>
          <w:szCs w:val="4"/>
        </w:rPr>
      </w:pPr>
    </w:p>
    <w:p w14:paraId="5FF51169" w14:textId="77777777" w:rsidR="0038417A" w:rsidRPr="00861BCB" w:rsidRDefault="0038417A" w:rsidP="0038417A">
      <w:pPr>
        <w:jc w:val="center"/>
        <w:rPr>
          <w:rFonts w:eastAsia="Arial"/>
          <w:color w:val="000000"/>
          <w:lang w:val="en-US"/>
        </w:rPr>
      </w:pPr>
      <w:r w:rsidRPr="00861BCB">
        <w:rPr>
          <w:rFonts w:eastAsia="Arial"/>
          <w:noProof/>
          <w:color w:val="000000"/>
          <w:lang w:eastAsia="ru-RU"/>
        </w:rPr>
        <w:drawing>
          <wp:inline distT="0" distB="0" distL="0" distR="0" wp14:anchorId="173ECA23" wp14:editId="5EDD4BF2">
            <wp:extent cx="6346209" cy="2490716"/>
            <wp:effectExtent l="0" t="0" r="0" b="0"/>
            <wp:docPr id="25" name="Диаграмма 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7A9DDCF" w14:textId="77777777" w:rsidR="0038417A" w:rsidRPr="00861BCB" w:rsidRDefault="0038417A" w:rsidP="0038417A">
      <w:pPr>
        <w:ind w:firstLine="567"/>
        <w:jc w:val="both"/>
        <w:rPr>
          <w:rFonts w:eastAsia="Arial"/>
          <w:bCs/>
          <w:color w:val="000000"/>
        </w:rPr>
      </w:pPr>
      <w:r w:rsidRPr="00861BCB">
        <w:rPr>
          <w:rFonts w:eastAsia="Arial"/>
          <w:color w:val="000000"/>
        </w:rPr>
        <w:t>Анализируя результаты</w:t>
      </w:r>
      <w:r w:rsidRPr="00861BCB">
        <w:rPr>
          <w:rFonts w:eastAsia="Arial"/>
          <w:b/>
          <w:color w:val="000000"/>
        </w:rPr>
        <w:t xml:space="preserve"> </w:t>
      </w:r>
      <w:r w:rsidRPr="00861BCB">
        <w:rPr>
          <w:rFonts w:eastAsia="Arial"/>
          <w:color w:val="000000"/>
        </w:rPr>
        <w:t xml:space="preserve">обучающихся 1 курсов, можно отметить, что </w:t>
      </w:r>
      <w:r w:rsidRPr="00861BCB">
        <w:rPr>
          <w:rFonts w:eastAsia="Arial"/>
          <w:b/>
          <w:color w:val="000000"/>
        </w:rPr>
        <w:t>лучше</w:t>
      </w:r>
      <w:r w:rsidRPr="00861BCB">
        <w:rPr>
          <w:rFonts w:eastAsia="Arial"/>
          <w:color w:val="000000"/>
        </w:rPr>
        <w:t xml:space="preserve"> всего участники ВПР справились с </w:t>
      </w:r>
      <w:r w:rsidRPr="00861BCB">
        <w:rPr>
          <w:rFonts w:eastAsia="Arial"/>
          <w:b/>
          <w:color w:val="000000"/>
        </w:rPr>
        <w:t xml:space="preserve">заданием № 2 </w:t>
      </w:r>
      <w:r w:rsidRPr="00861BCB">
        <w:rPr>
          <w:rFonts w:eastAsia="Arial"/>
          <w:color w:val="000000"/>
        </w:rPr>
        <w:t>(84,4%)</w:t>
      </w:r>
      <w:r w:rsidRPr="00861BCB">
        <w:rPr>
          <w:rFonts w:eastAsia="Arial"/>
          <w:bCs/>
          <w:color w:val="000000"/>
        </w:rPr>
        <w:t xml:space="preserve">, </w:t>
      </w:r>
      <w:r w:rsidRPr="00861BCB">
        <w:rPr>
          <w:rFonts w:eastAsia="Arial"/>
          <w:color w:val="000000"/>
        </w:rPr>
        <w:t>проверяющим умение декодировать кодовую последовательность</w:t>
      </w:r>
      <w:r w:rsidRPr="00861BCB">
        <w:rPr>
          <w:rFonts w:eastAsia="Arial"/>
          <w:bCs/>
          <w:color w:val="000000"/>
        </w:rPr>
        <w:t xml:space="preserve">, </w:t>
      </w:r>
      <w:r w:rsidRPr="00861BCB">
        <w:rPr>
          <w:rFonts w:eastAsia="Arial"/>
          <w:b/>
          <w:bCs/>
          <w:color w:val="000000"/>
        </w:rPr>
        <w:t>заданием № 5</w:t>
      </w:r>
      <w:r w:rsidRPr="00861BCB">
        <w:rPr>
          <w:rFonts w:eastAsia="Arial"/>
          <w:bCs/>
          <w:color w:val="000000"/>
        </w:rPr>
        <w:t xml:space="preserve"> (79,3%), проверяющим умение анализировать простые алгоритмы для конкретного исполнителя с фиксированным набором команд.</w:t>
      </w:r>
    </w:p>
    <w:p w14:paraId="2AAF20EC" w14:textId="77777777" w:rsidR="0038417A" w:rsidRPr="00283CBD" w:rsidRDefault="0038417A" w:rsidP="0038417A">
      <w:pPr>
        <w:widowControl/>
        <w:suppressAutoHyphens w:val="0"/>
        <w:autoSpaceDE w:val="0"/>
        <w:autoSpaceDN w:val="0"/>
        <w:adjustRightInd w:val="0"/>
        <w:ind w:firstLine="567"/>
        <w:jc w:val="both"/>
        <w:rPr>
          <w:rFonts w:eastAsia="Arial"/>
          <w:color w:val="000000"/>
        </w:rPr>
      </w:pPr>
      <w:r w:rsidRPr="00283CBD">
        <w:rPr>
          <w:rFonts w:eastAsia="Arial"/>
          <w:b/>
          <w:color w:val="000000"/>
        </w:rPr>
        <w:t>Менее успешно</w:t>
      </w:r>
      <w:r w:rsidRPr="00283CBD">
        <w:rPr>
          <w:rFonts w:eastAsia="Arial"/>
          <w:color w:val="000000"/>
        </w:rPr>
        <w:t xml:space="preserve"> ученики выполнили </w:t>
      </w:r>
      <w:r w:rsidRPr="00283CBD">
        <w:rPr>
          <w:rFonts w:eastAsia="Arial"/>
          <w:b/>
          <w:color w:val="000000"/>
        </w:rPr>
        <w:t xml:space="preserve">задание </w:t>
      </w:r>
      <w:r w:rsidRPr="00283CBD">
        <w:rPr>
          <w:rFonts w:eastAsia="Arial"/>
          <w:b/>
          <w:bCs/>
          <w:color w:val="000000"/>
        </w:rPr>
        <w:t xml:space="preserve">№ 15 </w:t>
      </w:r>
      <w:r w:rsidRPr="00283CBD">
        <w:rPr>
          <w:rFonts w:eastAsia="Arial"/>
          <w:bCs/>
          <w:color w:val="000000"/>
        </w:rPr>
        <w:t xml:space="preserve">(9,4%), </w:t>
      </w:r>
      <w:r w:rsidRPr="00283CBD">
        <w:rPr>
          <w:rFonts w:eastAsia="Arial"/>
          <w:color w:val="000000"/>
        </w:rPr>
        <w:t xml:space="preserve">проверяющее умение создавать и выполнять программы для заданного исполнителя или на универсальном языке программирования, </w:t>
      </w:r>
      <w:r w:rsidRPr="00283CBD">
        <w:rPr>
          <w:rFonts w:eastAsia="Arial"/>
          <w:b/>
          <w:color w:val="000000"/>
        </w:rPr>
        <w:t>задание № 14</w:t>
      </w:r>
      <w:r w:rsidRPr="00283CBD">
        <w:rPr>
          <w:rFonts w:eastAsia="Arial"/>
          <w:color w:val="000000"/>
        </w:rPr>
        <w:t xml:space="preserve"> (9,8%), </w:t>
      </w:r>
      <w:r>
        <w:rPr>
          <w:rFonts w:eastAsia="Arial"/>
          <w:color w:val="000000"/>
        </w:rPr>
        <w:t xml:space="preserve">проверяющее умение </w:t>
      </w:r>
      <w:r w:rsidRPr="00283CBD">
        <w:rPr>
          <w:rFonts w:eastAsia="Arial"/>
          <w:color w:val="000000"/>
        </w:rPr>
        <w:t>проводить обработку большого массива данных с использованием средств электронной таблицы.</w:t>
      </w:r>
    </w:p>
    <w:p w14:paraId="4F3F131D" w14:textId="459A8C16" w:rsidR="0038417A" w:rsidRDefault="0038417A" w:rsidP="00635964">
      <w:pPr>
        <w:ind w:firstLine="567"/>
        <w:jc w:val="both"/>
        <w:rPr>
          <w:rFonts w:eastAsia="Arial"/>
          <w:color w:val="000000"/>
        </w:rPr>
      </w:pPr>
      <w:r w:rsidRPr="00283CBD">
        <w:rPr>
          <w:rFonts w:eastAsia="Arial"/>
          <w:color w:val="000000"/>
        </w:rPr>
        <w:t xml:space="preserve">При переводе первичных баллов в отметки видно, что 17,5% </w:t>
      </w:r>
      <w:r w:rsidR="008129F0" w:rsidRPr="008129F0">
        <w:rPr>
          <w:rFonts w:eastAsia="Arial"/>
          <w:color w:val="000000"/>
        </w:rPr>
        <w:t xml:space="preserve">обучающихся </w:t>
      </w:r>
      <w:r w:rsidRPr="00283CBD">
        <w:rPr>
          <w:rFonts w:eastAsia="Arial"/>
          <w:color w:val="000000"/>
        </w:rPr>
        <w:t xml:space="preserve">получили </w:t>
      </w:r>
      <w:r w:rsidR="002A7AED">
        <w:rPr>
          <w:rFonts w:eastAsia="Arial"/>
          <w:color w:val="000000"/>
        </w:rPr>
        <w:br/>
      </w:r>
      <w:r w:rsidRPr="00283CBD">
        <w:rPr>
          <w:rFonts w:eastAsia="Arial"/>
          <w:color w:val="000000"/>
        </w:rPr>
        <w:t>отметку «2», 61,8% – отметку «3», 20,3% – отметку «4», 0,5% – отметку «5</w:t>
      </w:r>
      <w:r w:rsidR="000A378A">
        <w:rPr>
          <w:rFonts w:eastAsia="Arial"/>
          <w:color w:val="000000"/>
        </w:rPr>
        <w:t>»</w:t>
      </w:r>
      <w:r w:rsidR="00635964">
        <w:rPr>
          <w:rFonts w:eastAsia="Arial"/>
          <w:color w:val="000000"/>
        </w:rPr>
        <w:t>.</w:t>
      </w:r>
      <w:r w:rsidR="000A378A">
        <w:rPr>
          <w:rFonts w:eastAsia="Arial"/>
          <w:color w:val="000000"/>
        </w:rPr>
        <w:t xml:space="preserve"> </w:t>
      </w:r>
    </w:p>
    <w:p w14:paraId="54FCF35E" w14:textId="77777777" w:rsidR="00635964" w:rsidRPr="00283CBD" w:rsidRDefault="00635964" w:rsidP="00635964">
      <w:pPr>
        <w:ind w:firstLine="567"/>
        <w:jc w:val="both"/>
        <w:rPr>
          <w:rFonts w:eastAsia="Arial"/>
          <w:color w:val="000000"/>
        </w:rPr>
      </w:pPr>
    </w:p>
    <w:p w14:paraId="41CD1088" w14:textId="77777777" w:rsidR="0038417A" w:rsidRPr="00283CBD" w:rsidRDefault="0038417A" w:rsidP="0038417A">
      <w:pPr>
        <w:ind w:firstLine="567"/>
        <w:jc w:val="center"/>
        <w:rPr>
          <w:rFonts w:eastAsia="Arial"/>
          <w:color w:val="000000"/>
        </w:rPr>
      </w:pPr>
      <w:r w:rsidRPr="00283CBD">
        <w:rPr>
          <w:rFonts w:eastAsia="Arial"/>
          <w:color w:val="000000"/>
        </w:rPr>
        <w:t>Распределение отметок по информатике</w:t>
      </w:r>
      <w:r w:rsidRPr="00283CBD">
        <w:t xml:space="preserve"> </w:t>
      </w:r>
      <w:r w:rsidRPr="00283CBD">
        <w:rPr>
          <w:rFonts w:eastAsia="Arial"/>
          <w:color w:val="000000"/>
        </w:rPr>
        <w:t>обучающихся 1 курсов</w:t>
      </w:r>
    </w:p>
    <w:p w14:paraId="730018CE" w14:textId="77777777" w:rsidR="0038417A" w:rsidRPr="00283CBD" w:rsidRDefault="0038417A" w:rsidP="0038417A">
      <w:pPr>
        <w:ind w:firstLine="567"/>
        <w:jc w:val="center"/>
        <w:rPr>
          <w:rFonts w:eastAsia="Arial"/>
          <w:color w:val="000000"/>
        </w:rPr>
      </w:pPr>
      <w:r w:rsidRPr="00283CBD">
        <w:rPr>
          <w:rFonts w:eastAsia="Arial"/>
          <w:color w:val="000000"/>
        </w:rPr>
        <w:t>(% обучающихся, получивших определенные отметки от общего числа участников)</w:t>
      </w:r>
    </w:p>
    <w:p w14:paraId="65C48A26" w14:textId="77777777" w:rsidR="0038417A" w:rsidRPr="00C73353" w:rsidRDefault="0038417A" w:rsidP="0038417A">
      <w:pPr>
        <w:jc w:val="center"/>
        <w:rPr>
          <w:rFonts w:eastAsia="Arial"/>
          <w:color w:val="000000"/>
          <w:highlight w:val="yellow"/>
        </w:rPr>
      </w:pPr>
      <w:r w:rsidRPr="00283CBD">
        <w:rPr>
          <w:noProof/>
          <w:color w:val="000000"/>
          <w:lang w:eastAsia="ru-RU"/>
        </w:rPr>
        <w:drawing>
          <wp:inline distT="0" distB="0" distL="0" distR="0" wp14:anchorId="6AB77BB2" wp14:editId="1C115460">
            <wp:extent cx="5977719" cy="2067635"/>
            <wp:effectExtent l="0" t="0" r="4445" b="889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54285D0" w14:textId="07115304" w:rsidR="0038417A" w:rsidRPr="00283CBD" w:rsidRDefault="0038417A" w:rsidP="00635964">
      <w:pPr>
        <w:widowControl/>
        <w:suppressAutoHyphens w:val="0"/>
        <w:spacing w:after="200" w:line="276" w:lineRule="auto"/>
        <w:rPr>
          <w:rFonts w:eastAsia="Arial"/>
          <w:iCs/>
          <w:color w:val="000000"/>
        </w:rPr>
      </w:pPr>
      <w:r w:rsidRPr="008129F0">
        <w:rPr>
          <w:rFonts w:eastAsia="Arial"/>
          <w:i/>
        </w:rPr>
        <w:t>Обучающиеся, завершившие общеобразовательную подготовку</w:t>
      </w:r>
      <w:r w:rsidRPr="00283CBD">
        <w:rPr>
          <w:rFonts w:eastAsia="Arial"/>
        </w:rPr>
        <w:t xml:space="preserve"> </w:t>
      </w:r>
    </w:p>
    <w:p w14:paraId="34144099" w14:textId="77777777" w:rsidR="0038417A" w:rsidRPr="00283CBD" w:rsidRDefault="0038417A" w:rsidP="0038417A">
      <w:pPr>
        <w:jc w:val="center"/>
        <w:rPr>
          <w:rFonts w:eastAsia="Arial"/>
          <w:color w:val="000000"/>
        </w:rPr>
      </w:pPr>
      <w:r w:rsidRPr="00283CBD">
        <w:rPr>
          <w:rFonts w:eastAsia="Arial"/>
          <w:color w:val="000000"/>
        </w:rPr>
        <w:t>Выполнение заданий исследования по информатике</w:t>
      </w:r>
      <w:r w:rsidRPr="00283CBD">
        <w:t xml:space="preserve"> обучающимися, </w:t>
      </w:r>
      <w:r w:rsidRPr="00283CBD">
        <w:rPr>
          <w:rFonts w:eastAsia="Arial"/>
          <w:color w:val="000000"/>
        </w:rPr>
        <w:t>завершившими общеобразовательную подготовку (% обучающихся, выполнивших задание от общего числа участников)</w:t>
      </w:r>
    </w:p>
    <w:p w14:paraId="07FF04BA" w14:textId="77777777" w:rsidR="0038417A" w:rsidRPr="00283CBD" w:rsidRDefault="0038417A" w:rsidP="0038417A">
      <w:pPr>
        <w:jc w:val="center"/>
        <w:rPr>
          <w:rFonts w:eastAsia="Arial"/>
          <w:color w:val="000000"/>
          <w:sz w:val="4"/>
          <w:szCs w:val="4"/>
        </w:rPr>
      </w:pPr>
    </w:p>
    <w:p w14:paraId="5D65108F" w14:textId="77777777" w:rsidR="0038417A" w:rsidRPr="008129F0" w:rsidRDefault="0038417A" w:rsidP="008129F0">
      <w:pPr>
        <w:jc w:val="center"/>
        <w:rPr>
          <w:rFonts w:eastAsia="Arial"/>
          <w:color w:val="000000"/>
          <w:highlight w:val="yellow"/>
        </w:rPr>
      </w:pPr>
      <w:r w:rsidRPr="00283CBD">
        <w:rPr>
          <w:rFonts w:eastAsia="Arial"/>
          <w:noProof/>
          <w:color w:val="000000"/>
          <w:lang w:eastAsia="ru-RU"/>
        </w:rPr>
        <w:lastRenderedPageBreak/>
        <w:drawing>
          <wp:inline distT="0" distB="0" distL="0" distR="0" wp14:anchorId="5FDEB240" wp14:editId="7D69371C">
            <wp:extent cx="6346209" cy="2490716"/>
            <wp:effectExtent l="0" t="0" r="0" b="0"/>
            <wp:docPr id="27" name="Диаграмма 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0939389C" w14:textId="77777777" w:rsidR="0038417A" w:rsidRPr="00283CBD" w:rsidRDefault="0038417A" w:rsidP="0038417A">
      <w:pPr>
        <w:ind w:firstLine="567"/>
        <w:jc w:val="both"/>
        <w:rPr>
          <w:rFonts w:eastAsia="Arial"/>
          <w:color w:val="000000"/>
        </w:rPr>
      </w:pPr>
      <w:r w:rsidRPr="00283CBD">
        <w:rPr>
          <w:rFonts w:eastAsia="Arial"/>
          <w:color w:val="000000"/>
        </w:rPr>
        <w:t>Анализируя результаты</w:t>
      </w:r>
      <w:r w:rsidRPr="00283CBD">
        <w:rPr>
          <w:rFonts w:eastAsia="Arial"/>
          <w:b/>
          <w:color w:val="000000"/>
        </w:rPr>
        <w:t xml:space="preserve"> </w:t>
      </w:r>
      <w:r w:rsidRPr="00283CBD">
        <w:rPr>
          <w:rFonts w:eastAsia="Arial"/>
          <w:color w:val="000000"/>
        </w:rPr>
        <w:t xml:space="preserve">обучающихся, завершивших общеобразовательную подготовку, можно отметить, что </w:t>
      </w:r>
      <w:r w:rsidRPr="00283CBD">
        <w:rPr>
          <w:rFonts w:eastAsia="Arial"/>
          <w:b/>
          <w:color w:val="000000"/>
        </w:rPr>
        <w:t>лучше</w:t>
      </w:r>
      <w:r w:rsidRPr="00283CBD">
        <w:rPr>
          <w:rFonts w:eastAsia="Arial"/>
          <w:color w:val="000000"/>
        </w:rPr>
        <w:t xml:space="preserve"> вс</w:t>
      </w:r>
      <w:r w:rsidR="002A7AED">
        <w:rPr>
          <w:rFonts w:eastAsia="Arial"/>
          <w:color w:val="000000"/>
        </w:rPr>
        <w:t xml:space="preserve">его участники ВПР справились с </w:t>
      </w:r>
      <w:r w:rsidRPr="00283CBD">
        <w:rPr>
          <w:rFonts w:eastAsia="Arial"/>
          <w:b/>
          <w:color w:val="000000"/>
        </w:rPr>
        <w:t xml:space="preserve">заданием № 1 </w:t>
      </w:r>
      <w:r w:rsidRPr="00283CBD">
        <w:rPr>
          <w:rFonts w:eastAsia="Arial"/>
          <w:color w:val="000000"/>
        </w:rPr>
        <w:t>(67,6%)</w:t>
      </w:r>
      <w:r w:rsidRPr="00283CBD">
        <w:rPr>
          <w:rFonts w:eastAsia="Arial"/>
          <w:b/>
          <w:color w:val="000000"/>
        </w:rPr>
        <w:t xml:space="preserve">, </w:t>
      </w:r>
      <w:r w:rsidRPr="00283CBD">
        <w:rPr>
          <w:rFonts w:eastAsia="Arial"/>
          <w:color w:val="000000"/>
        </w:rPr>
        <w:t>проверяющим знание о системах счисления и двоичном представлении информации в памяти компьютера,</w:t>
      </w:r>
      <w:r w:rsidRPr="00283CBD">
        <w:rPr>
          <w:rFonts w:eastAsia="Arial"/>
          <w:bCs/>
          <w:color w:val="000000"/>
        </w:rPr>
        <w:t xml:space="preserve"> </w:t>
      </w:r>
      <w:r w:rsidRPr="00283CBD">
        <w:rPr>
          <w:rFonts w:eastAsia="Arial"/>
          <w:b/>
          <w:bCs/>
          <w:color w:val="000000"/>
        </w:rPr>
        <w:t>заданием № 3</w:t>
      </w:r>
      <w:r w:rsidRPr="00283CBD">
        <w:rPr>
          <w:rFonts w:eastAsia="Arial"/>
          <w:bCs/>
          <w:color w:val="000000"/>
        </w:rPr>
        <w:t xml:space="preserve"> (61,0%), проверяющим умение представлять и считывать данные в разных типах информационных моделей (схемы, карты, таблицы, графики и формулы).</w:t>
      </w:r>
    </w:p>
    <w:p w14:paraId="733D7968" w14:textId="77777777" w:rsidR="0038417A" w:rsidRPr="0024725A" w:rsidRDefault="0038417A" w:rsidP="0038417A">
      <w:pPr>
        <w:widowControl/>
        <w:suppressAutoHyphens w:val="0"/>
        <w:autoSpaceDE w:val="0"/>
        <w:autoSpaceDN w:val="0"/>
        <w:adjustRightInd w:val="0"/>
        <w:ind w:firstLine="567"/>
        <w:jc w:val="both"/>
        <w:rPr>
          <w:rFonts w:eastAsia="Arial"/>
          <w:color w:val="000000"/>
        </w:rPr>
      </w:pPr>
      <w:r w:rsidRPr="00546223">
        <w:rPr>
          <w:rFonts w:eastAsia="Arial"/>
          <w:b/>
          <w:color w:val="000000"/>
        </w:rPr>
        <w:t>Менее успешно</w:t>
      </w:r>
      <w:r w:rsidRPr="00546223">
        <w:rPr>
          <w:rFonts w:eastAsia="Arial"/>
          <w:color w:val="000000"/>
        </w:rPr>
        <w:t xml:space="preserve"> ученики выполнили </w:t>
      </w:r>
      <w:r w:rsidRPr="00546223">
        <w:rPr>
          <w:rFonts w:eastAsia="Arial"/>
          <w:b/>
          <w:color w:val="000000"/>
        </w:rPr>
        <w:t xml:space="preserve">задание </w:t>
      </w:r>
      <w:r w:rsidRPr="00546223">
        <w:rPr>
          <w:rFonts w:eastAsia="Arial"/>
          <w:b/>
          <w:bCs/>
          <w:color w:val="000000"/>
        </w:rPr>
        <w:t xml:space="preserve">№ 14 </w:t>
      </w:r>
      <w:r w:rsidRPr="00546223">
        <w:rPr>
          <w:rFonts w:eastAsia="Arial"/>
          <w:bCs/>
          <w:color w:val="000000"/>
        </w:rPr>
        <w:t xml:space="preserve">(2,4%), </w:t>
      </w:r>
      <w:r w:rsidRPr="00546223">
        <w:rPr>
          <w:rFonts w:eastAsia="Arial"/>
          <w:color w:val="000000"/>
        </w:rPr>
        <w:t xml:space="preserve">проверяющее умение прочесть фрагмент программы на языке программирования и исправить допущенные ошибки, </w:t>
      </w:r>
      <w:r w:rsidRPr="00546223">
        <w:rPr>
          <w:rFonts w:eastAsia="Arial"/>
          <w:color w:val="000000"/>
        </w:rPr>
        <w:br/>
      </w:r>
      <w:r w:rsidRPr="00546223">
        <w:rPr>
          <w:rFonts w:eastAsia="Arial"/>
          <w:b/>
          <w:color w:val="000000"/>
        </w:rPr>
        <w:t xml:space="preserve">задание </w:t>
      </w:r>
      <w:r w:rsidRPr="0024725A">
        <w:rPr>
          <w:rFonts w:eastAsia="Arial"/>
          <w:b/>
          <w:color w:val="000000"/>
        </w:rPr>
        <w:t>№ 15</w:t>
      </w:r>
      <w:r w:rsidR="008129F0">
        <w:rPr>
          <w:rFonts w:eastAsia="Arial"/>
          <w:color w:val="000000"/>
        </w:rPr>
        <w:t xml:space="preserve"> (2,8</w:t>
      </w:r>
      <w:r w:rsidRPr="0024725A">
        <w:rPr>
          <w:rFonts w:eastAsia="Arial"/>
          <w:color w:val="000000"/>
        </w:rPr>
        <w:t>%), проверяющее умение построить дерево игры по заданному алгоритму и обосновать выигрышную стратегию.</w:t>
      </w:r>
    </w:p>
    <w:p w14:paraId="56EFBB6E" w14:textId="6C7D2260" w:rsidR="0038417A" w:rsidRDefault="0038417A" w:rsidP="00635964">
      <w:pPr>
        <w:ind w:firstLine="567"/>
        <w:jc w:val="both"/>
        <w:rPr>
          <w:rFonts w:eastAsia="Arial"/>
          <w:color w:val="000000"/>
        </w:rPr>
      </w:pPr>
      <w:r w:rsidRPr="0024725A">
        <w:rPr>
          <w:rFonts w:eastAsia="Arial"/>
          <w:color w:val="000000"/>
        </w:rPr>
        <w:t xml:space="preserve">При переводе первичных баллов в отметки видно, что 62,7% </w:t>
      </w:r>
      <w:r w:rsidR="008129F0" w:rsidRPr="008129F0">
        <w:rPr>
          <w:rFonts w:eastAsia="Arial"/>
          <w:color w:val="000000"/>
        </w:rPr>
        <w:t xml:space="preserve">обучающихся </w:t>
      </w:r>
      <w:r w:rsidRPr="0024725A">
        <w:rPr>
          <w:rFonts w:eastAsia="Arial"/>
          <w:color w:val="000000"/>
        </w:rPr>
        <w:t>получили отметку «2», 36,9% – отметку «3», 0,4% – отметку «4», 0,0</w:t>
      </w:r>
      <w:r w:rsidR="000A378A">
        <w:rPr>
          <w:rFonts w:eastAsia="Arial"/>
          <w:color w:val="000000"/>
        </w:rPr>
        <w:t>% – отметку «5»</w:t>
      </w:r>
      <w:r w:rsidR="00635964">
        <w:rPr>
          <w:rFonts w:eastAsia="Arial"/>
          <w:color w:val="000000"/>
        </w:rPr>
        <w:t>.</w:t>
      </w:r>
      <w:r w:rsidR="000A378A">
        <w:rPr>
          <w:rFonts w:eastAsia="Arial"/>
          <w:color w:val="000000"/>
        </w:rPr>
        <w:t xml:space="preserve"> </w:t>
      </w:r>
    </w:p>
    <w:p w14:paraId="179CA241" w14:textId="77777777" w:rsidR="00635964" w:rsidRPr="0024725A" w:rsidRDefault="00635964" w:rsidP="00635964">
      <w:pPr>
        <w:ind w:firstLine="567"/>
        <w:jc w:val="both"/>
        <w:rPr>
          <w:rFonts w:eastAsia="Arial"/>
          <w:color w:val="000000"/>
        </w:rPr>
      </w:pPr>
    </w:p>
    <w:p w14:paraId="45F65C1A" w14:textId="77777777" w:rsidR="0038417A" w:rsidRPr="004D3B67" w:rsidRDefault="0038417A" w:rsidP="008129F0">
      <w:pPr>
        <w:ind w:firstLine="567"/>
        <w:jc w:val="center"/>
        <w:rPr>
          <w:rFonts w:eastAsia="Arial"/>
          <w:color w:val="000000"/>
        </w:rPr>
      </w:pPr>
      <w:r w:rsidRPr="0024725A">
        <w:rPr>
          <w:rFonts w:eastAsia="Arial"/>
          <w:color w:val="000000"/>
        </w:rPr>
        <w:t>Распределение отметок по</w:t>
      </w:r>
      <w:r>
        <w:rPr>
          <w:rFonts w:eastAsia="Arial"/>
          <w:color w:val="000000"/>
        </w:rPr>
        <w:t xml:space="preserve"> </w:t>
      </w:r>
      <w:r w:rsidRPr="0024725A">
        <w:rPr>
          <w:rFonts w:eastAsia="Arial"/>
          <w:color w:val="000000"/>
        </w:rPr>
        <w:t>информатике обучающихся,</w:t>
      </w:r>
      <w:r w:rsidRPr="0024725A">
        <w:t xml:space="preserve"> </w:t>
      </w:r>
      <w:r w:rsidRPr="0024725A">
        <w:rPr>
          <w:rFonts w:eastAsia="Arial"/>
          <w:color w:val="000000"/>
        </w:rPr>
        <w:t>завершивших</w:t>
      </w:r>
      <w:r w:rsidR="008129F0">
        <w:rPr>
          <w:rFonts w:eastAsia="Arial"/>
          <w:color w:val="000000"/>
        </w:rPr>
        <w:t xml:space="preserve"> общеобразовательную подготовку </w:t>
      </w:r>
      <w:r w:rsidRPr="0024725A">
        <w:rPr>
          <w:rFonts w:eastAsia="Arial"/>
          <w:color w:val="000000"/>
        </w:rPr>
        <w:t>(% обучающихся, получивших определенные отметки от общего числа участников)</w:t>
      </w:r>
    </w:p>
    <w:p w14:paraId="173835ED" w14:textId="77777777" w:rsidR="0038417A" w:rsidRPr="00BF30D7" w:rsidRDefault="0038417A" w:rsidP="0038417A">
      <w:pPr>
        <w:jc w:val="center"/>
        <w:rPr>
          <w:rFonts w:eastAsia="Arial"/>
          <w:color w:val="000000"/>
          <w:highlight w:val="yellow"/>
        </w:rPr>
      </w:pPr>
      <w:r w:rsidRPr="00BF30D7">
        <w:rPr>
          <w:noProof/>
          <w:color w:val="000000"/>
          <w:lang w:eastAsia="ru-RU"/>
        </w:rPr>
        <w:drawing>
          <wp:inline distT="0" distB="0" distL="0" distR="0" wp14:anchorId="487422A9" wp14:editId="2A62800B">
            <wp:extent cx="6114197" cy="2388358"/>
            <wp:effectExtent l="0" t="0" r="1270" b="0"/>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96745AA" w14:textId="58EAB89E" w:rsidR="00FF7764" w:rsidRPr="002956DF" w:rsidRDefault="00FF7764" w:rsidP="002956DF">
      <w:pPr>
        <w:widowControl/>
        <w:suppressAutoHyphens w:val="0"/>
        <w:spacing w:after="200" w:line="276" w:lineRule="auto"/>
        <w:jc w:val="center"/>
        <w:rPr>
          <w:b/>
        </w:rPr>
      </w:pPr>
      <w:r w:rsidRPr="00FF7764">
        <w:rPr>
          <w:rFonts w:eastAsia="Calibri"/>
          <w:b/>
          <w:bCs/>
          <w:kern w:val="0"/>
          <w:lang w:eastAsia="en-US"/>
        </w:rPr>
        <w:t>Обобщенный план варианта проверочной</w:t>
      </w:r>
      <w:r w:rsidRPr="00FF7764">
        <w:rPr>
          <w:rFonts w:eastAsia="Calibri"/>
          <w:b/>
          <w:bCs/>
          <w:spacing w:val="-16"/>
          <w:kern w:val="0"/>
          <w:lang w:eastAsia="en-US"/>
        </w:rPr>
        <w:t xml:space="preserve"> </w:t>
      </w:r>
      <w:r w:rsidRPr="00FF7764">
        <w:rPr>
          <w:rFonts w:eastAsia="Calibri"/>
          <w:b/>
          <w:bCs/>
          <w:kern w:val="0"/>
          <w:lang w:eastAsia="en-US"/>
        </w:rPr>
        <w:t>работы по</w:t>
      </w:r>
      <w:r w:rsidRPr="00FF7764">
        <w:rPr>
          <w:rFonts w:eastAsia="Calibri"/>
          <w:b/>
          <w:bCs/>
          <w:spacing w:val="-6"/>
          <w:kern w:val="0"/>
          <w:lang w:eastAsia="en-US"/>
        </w:rPr>
        <w:t xml:space="preserve"> </w:t>
      </w:r>
      <w:r w:rsidRPr="00FF7764">
        <w:rPr>
          <w:rFonts w:eastAsia="Calibri"/>
          <w:b/>
          <w:bCs/>
          <w:kern w:val="0"/>
          <w:lang w:eastAsia="en-US"/>
        </w:rPr>
        <w:t>информатике 1 курса</w:t>
      </w:r>
    </w:p>
    <w:p w14:paraId="39E8753B" w14:textId="77777777" w:rsidR="00FF7764" w:rsidRDefault="00FF7764" w:rsidP="00FF7764">
      <w:pPr>
        <w:pBdr>
          <w:bar w:val="single" w:sz="4" w:color="auto"/>
        </w:pBdr>
        <w:ind w:firstLine="709"/>
        <w:jc w:val="right"/>
        <w:rPr>
          <w:color w:val="000000"/>
          <w:sz w:val="20"/>
          <w:szCs w:val="20"/>
          <w:highlight w:val="yellow"/>
        </w:rPr>
      </w:pPr>
    </w:p>
    <w:tbl>
      <w:tblPr>
        <w:tblW w:w="10415" w:type="dxa"/>
        <w:tblInd w:w="15" w:type="dxa"/>
        <w:tblLayout w:type="fixed"/>
        <w:tblCellMar>
          <w:left w:w="57" w:type="dxa"/>
          <w:right w:w="57" w:type="dxa"/>
        </w:tblCellMar>
        <w:tblLook w:val="0000" w:firstRow="0" w:lastRow="0" w:firstColumn="0" w:lastColumn="0" w:noHBand="0" w:noVBand="0"/>
      </w:tblPr>
      <w:tblGrid>
        <w:gridCol w:w="575"/>
        <w:gridCol w:w="6130"/>
        <w:gridCol w:w="1134"/>
        <w:gridCol w:w="708"/>
        <w:gridCol w:w="851"/>
        <w:gridCol w:w="1017"/>
      </w:tblGrid>
      <w:tr w:rsidR="002956DF" w:rsidRPr="0048437B" w14:paraId="250D77F5" w14:textId="77777777" w:rsidTr="00C33553">
        <w:trPr>
          <w:trHeight w:val="20"/>
        </w:trPr>
        <w:tc>
          <w:tcPr>
            <w:tcW w:w="575" w:type="dxa"/>
            <w:vMerge w:val="restart"/>
            <w:tcBorders>
              <w:top w:val="single" w:sz="8" w:space="0" w:color="000000"/>
              <w:left w:val="single" w:sz="8" w:space="0" w:color="000000"/>
              <w:right w:val="single" w:sz="4" w:space="0" w:color="auto"/>
            </w:tcBorders>
            <w:vAlign w:val="center"/>
          </w:tcPr>
          <w:p w14:paraId="25E6368C" w14:textId="77777777" w:rsidR="002956DF" w:rsidRPr="0048437B" w:rsidRDefault="002956DF" w:rsidP="00AD09BF">
            <w:pPr>
              <w:autoSpaceDE w:val="0"/>
              <w:autoSpaceDN w:val="0"/>
              <w:adjustRightInd w:val="0"/>
              <w:spacing w:before="13" w:line="78" w:lineRule="atLeast"/>
              <w:jc w:val="center"/>
              <w:rPr>
                <w:rFonts w:eastAsia="Arial"/>
                <w:b/>
                <w:bCs/>
                <w:color w:val="000000"/>
                <w:sz w:val="22"/>
                <w:szCs w:val="22"/>
              </w:rPr>
            </w:pPr>
            <w:r w:rsidRPr="0048437B">
              <w:rPr>
                <w:rFonts w:eastAsia="Arial"/>
                <w:b/>
                <w:bCs/>
                <w:color w:val="000000"/>
                <w:sz w:val="22"/>
                <w:szCs w:val="22"/>
              </w:rPr>
              <w:t>№ п/п</w:t>
            </w:r>
          </w:p>
        </w:tc>
        <w:tc>
          <w:tcPr>
            <w:tcW w:w="6130" w:type="dxa"/>
            <w:vMerge w:val="restart"/>
            <w:tcBorders>
              <w:top w:val="single" w:sz="8" w:space="0" w:color="000000"/>
              <w:left w:val="single" w:sz="4" w:space="0" w:color="auto"/>
              <w:right w:val="single" w:sz="4" w:space="0" w:color="auto"/>
            </w:tcBorders>
            <w:vAlign w:val="center"/>
          </w:tcPr>
          <w:p w14:paraId="0BC751BC" w14:textId="77777777" w:rsidR="002956DF" w:rsidRPr="0048437B" w:rsidRDefault="002956DF" w:rsidP="00AD09BF">
            <w:pPr>
              <w:autoSpaceDE w:val="0"/>
              <w:autoSpaceDN w:val="0"/>
              <w:adjustRightInd w:val="0"/>
              <w:spacing w:before="13" w:line="117" w:lineRule="atLeast"/>
              <w:ind w:left="15"/>
              <w:jc w:val="center"/>
              <w:rPr>
                <w:rFonts w:eastAsia="Arial"/>
                <w:b/>
                <w:color w:val="000000"/>
                <w:sz w:val="22"/>
                <w:szCs w:val="22"/>
              </w:rPr>
            </w:pPr>
            <w:r w:rsidRPr="0048437B">
              <w:rPr>
                <w:rFonts w:eastAsia="Arial"/>
                <w:b/>
                <w:color w:val="000000"/>
                <w:sz w:val="22"/>
                <w:szCs w:val="22"/>
              </w:rPr>
              <w:t>Проверяемые требования (умения) в соответствии с ФГОС ООО</w:t>
            </w:r>
          </w:p>
        </w:tc>
        <w:tc>
          <w:tcPr>
            <w:tcW w:w="1134" w:type="dxa"/>
            <w:vMerge w:val="restart"/>
            <w:tcBorders>
              <w:top w:val="single" w:sz="8" w:space="0" w:color="000000"/>
              <w:left w:val="single" w:sz="4" w:space="0" w:color="auto"/>
              <w:right w:val="single" w:sz="4" w:space="0" w:color="auto"/>
            </w:tcBorders>
          </w:tcPr>
          <w:p w14:paraId="7A82A803" w14:textId="3D2F4A35" w:rsidR="002956DF" w:rsidRPr="0048437B" w:rsidRDefault="002956DF" w:rsidP="00AD09BF">
            <w:pPr>
              <w:autoSpaceDE w:val="0"/>
              <w:autoSpaceDN w:val="0"/>
              <w:adjustRightInd w:val="0"/>
              <w:spacing w:before="13" w:line="104" w:lineRule="atLeast"/>
              <w:ind w:left="15"/>
              <w:jc w:val="center"/>
              <w:rPr>
                <w:rFonts w:eastAsia="Arial"/>
                <w:b/>
                <w:bCs/>
                <w:color w:val="000000"/>
                <w:sz w:val="22"/>
                <w:szCs w:val="22"/>
              </w:rPr>
            </w:pPr>
            <w:r w:rsidRPr="0048437B">
              <w:rPr>
                <w:rFonts w:eastAsia="Arial"/>
                <w:b/>
                <w:bCs/>
                <w:color w:val="000000"/>
                <w:sz w:val="22"/>
                <w:szCs w:val="22"/>
              </w:rPr>
              <w:t>уровень сложности Б/П/В</w:t>
            </w:r>
          </w:p>
        </w:tc>
        <w:tc>
          <w:tcPr>
            <w:tcW w:w="708" w:type="dxa"/>
            <w:vMerge w:val="restart"/>
            <w:tcBorders>
              <w:top w:val="single" w:sz="8" w:space="0" w:color="000000"/>
              <w:left w:val="single" w:sz="4" w:space="0" w:color="auto"/>
              <w:right w:val="single" w:sz="8" w:space="0" w:color="000000"/>
            </w:tcBorders>
            <w:vAlign w:val="center"/>
          </w:tcPr>
          <w:p w14:paraId="78974799" w14:textId="1D44FBF5" w:rsidR="002956DF" w:rsidRPr="0048437B" w:rsidRDefault="002956DF" w:rsidP="00AD09BF">
            <w:pPr>
              <w:autoSpaceDE w:val="0"/>
              <w:autoSpaceDN w:val="0"/>
              <w:adjustRightInd w:val="0"/>
              <w:spacing w:before="13" w:line="104" w:lineRule="atLeast"/>
              <w:ind w:left="15"/>
              <w:jc w:val="center"/>
              <w:rPr>
                <w:rFonts w:eastAsia="Arial"/>
                <w:b/>
                <w:bCs/>
                <w:color w:val="000000"/>
                <w:sz w:val="22"/>
                <w:szCs w:val="22"/>
              </w:rPr>
            </w:pPr>
            <w:r w:rsidRPr="0048437B">
              <w:rPr>
                <w:rFonts w:eastAsia="Arial"/>
                <w:b/>
                <w:bCs/>
                <w:color w:val="000000"/>
                <w:sz w:val="22"/>
                <w:szCs w:val="22"/>
              </w:rPr>
              <w:t>макс. балл</w:t>
            </w:r>
          </w:p>
        </w:tc>
        <w:tc>
          <w:tcPr>
            <w:tcW w:w="1868" w:type="dxa"/>
            <w:gridSpan w:val="2"/>
            <w:tcBorders>
              <w:top w:val="single" w:sz="8" w:space="0" w:color="000000"/>
              <w:left w:val="single" w:sz="4" w:space="0" w:color="auto"/>
              <w:bottom w:val="single" w:sz="8" w:space="0" w:color="000000"/>
              <w:right w:val="single" w:sz="8" w:space="0" w:color="000000"/>
            </w:tcBorders>
          </w:tcPr>
          <w:p w14:paraId="5EA2C286" w14:textId="6A2C2532" w:rsidR="002956DF" w:rsidRPr="0048437B" w:rsidRDefault="00F459BF" w:rsidP="00AD09BF">
            <w:pPr>
              <w:autoSpaceDE w:val="0"/>
              <w:autoSpaceDN w:val="0"/>
              <w:adjustRightInd w:val="0"/>
              <w:spacing w:before="13" w:line="104" w:lineRule="atLeast"/>
              <w:ind w:left="15"/>
              <w:jc w:val="center"/>
              <w:rPr>
                <w:rFonts w:eastAsia="Arial"/>
                <w:b/>
                <w:bCs/>
                <w:color w:val="000000"/>
                <w:sz w:val="22"/>
                <w:szCs w:val="22"/>
              </w:rPr>
            </w:pPr>
            <w:r>
              <w:rPr>
                <w:rFonts w:eastAsia="Calibri"/>
                <w:b/>
                <w:bCs/>
                <w:kern w:val="2"/>
                <w:sz w:val="22"/>
                <w:szCs w:val="22"/>
                <w:lang w:eastAsia="en-US"/>
                <w14:ligatures w14:val="standardContextual"/>
              </w:rPr>
              <w:t xml:space="preserve">% выполнения заданий </w:t>
            </w:r>
            <w:proofErr w:type="spellStart"/>
            <w:r w:rsidR="002956DF" w:rsidRPr="0048437B">
              <w:rPr>
                <w:rFonts w:eastAsia="Calibri"/>
                <w:b/>
                <w:bCs/>
                <w:kern w:val="2"/>
                <w:sz w:val="22"/>
                <w:szCs w:val="22"/>
                <w:lang w:eastAsia="en-US"/>
                <w14:ligatures w14:val="standardContextual"/>
              </w:rPr>
              <w:t>обуч-ся</w:t>
            </w:r>
            <w:proofErr w:type="spellEnd"/>
          </w:p>
        </w:tc>
      </w:tr>
      <w:tr w:rsidR="002956DF" w:rsidRPr="0048437B" w14:paraId="02D9ED0E" w14:textId="77777777" w:rsidTr="00C33553">
        <w:trPr>
          <w:trHeight w:val="20"/>
        </w:trPr>
        <w:tc>
          <w:tcPr>
            <w:tcW w:w="575" w:type="dxa"/>
            <w:vMerge/>
            <w:tcBorders>
              <w:left w:val="single" w:sz="8" w:space="0" w:color="000000"/>
              <w:bottom w:val="single" w:sz="8" w:space="0" w:color="000000"/>
              <w:right w:val="single" w:sz="4" w:space="0" w:color="auto"/>
            </w:tcBorders>
          </w:tcPr>
          <w:p w14:paraId="10BFAD5A" w14:textId="77777777" w:rsidR="002956DF" w:rsidRPr="0048437B" w:rsidRDefault="002956DF" w:rsidP="00AD09BF">
            <w:pPr>
              <w:autoSpaceDE w:val="0"/>
              <w:autoSpaceDN w:val="0"/>
              <w:adjustRightInd w:val="0"/>
              <w:spacing w:before="13" w:line="78" w:lineRule="atLeast"/>
              <w:jc w:val="center"/>
              <w:rPr>
                <w:rFonts w:eastAsia="Arial"/>
                <w:bCs/>
                <w:color w:val="000000"/>
                <w:sz w:val="22"/>
                <w:szCs w:val="22"/>
              </w:rPr>
            </w:pPr>
          </w:p>
        </w:tc>
        <w:tc>
          <w:tcPr>
            <w:tcW w:w="6130" w:type="dxa"/>
            <w:vMerge/>
            <w:tcBorders>
              <w:left w:val="single" w:sz="4" w:space="0" w:color="auto"/>
              <w:bottom w:val="single" w:sz="8" w:space="0" w:color="000000"/>
              <w:right w:val="single" w:sz="4" w:space="0" w:color="auto"/>
            </w:tcBorders>
          </w:tcPr>
          <w:p w14:paraId="246A03C7" w14:textId="77777777" w:rsidR="002956DF" w:rsidRPr="0048437B" w:rsidRDefault="002956DF" w:rsidP="00AD09BF">
            <w:pPr>
              <w:autoSpaceDE w:val="0"/>
              <w:autoSpaceDN w:val="0"/>
              <w:adjustRightInd w:val="0"/>
              <w:spacing w:before="13" w:line="104" w:lineRule="atLeast"/>
              <w:ind w:left="15"/>
              <w:jc w:val="both"/>
              <w:rPr>
                <w:rFonts w:eastAsia="Arial"/>
                <w:color w:val="000000"/>
                <w:sz w:val="22"/>
                <w:szCs w:val="22"/>
              </w:rPr>
            </w:pPr>
          </w:p>
        </w:tc>
        <w:tc>
          <w:tcPr>
            <w:tcW w:w="1134" w:type="dxa"/>
            <w:vMerge/>
            <w:tcBorders>
              <w:left w:val="single" w:sz="4" w:space="0" w:color="auto"/>
              <w:bottom w:val="single" w:sz="8" w:space="0" w:color="000000"/>
              <w:right w:val="single" w:sz="4" w:space="0" w:color="auto"/>
            </w:tcBorders>
          </w:tcPr>
          <w:p w14:paraId="6CD01C3C" w14:textId="77777777" w:rsidR="002956DF" w:rsidRPr="0048437B" w:rsidRDefault="002956DF" w:rsidP="00AD09BF">
            <w:pPr>
              <w:autoSpaceDE w:val="0"/>
              <w:autoSpaceDN w:val="0"/>
              <w:adjustRightInd w:val="0"/>
              <w:spacing w:before="13" w:line="104" w:lineRule="atLeast"/>
              <w:ind w:left="15"/>
              <w:jc w:val="center"/>
              <w:rPr>
                <w:rFonts w:eastAsia="Arial"/>
                <w:color w:val="000000"/>
                <w:sz w:val="22"/>
                <w:szCs w:val="22"/>
              </w:rPr>
            </w:pPr>
          </w:p>
        </w:tc>
        <w:tc>
          <w:tcPr>
            <w:tcW w:w="708" w:type="dxa"/>
            <w:vMerge/>
            <w:tcBorders>
              <w:left w:val="single" w:sz="4" w:space="0" w:color="auto"/>
              <w:bottom w:val="single" w:sz="8" w:space="0" w:color="000000"/>
              <w:right w:val="single" w:sz="8" w:space="0" w:color="000000"/>
            </w:tcBorders>
          </w:tcPr>
          <w:p w14:paraId="121FB7F9" w14:textId="01747C45" w:rsidR="002956DF" w:rsidRPr="0048437B" w:rsidRDefault="002956DF" w:rsidP="00AD09BF">
            <w:pPr>
              <w:autoSpaceDE w:val="0"/>
              <w:autoSpaceDN w:val="0"/>
              <w:adjustRightInd w:val="0"/>
              <w:spacing w:before="13" w:line="104" w:lineRule="atLeast"/>
              <w:ind w:left="15"/>
              <w:jc w:val="center"/>
              <w:rPr>
                <w:rFonts w:eastAsia="Arial"/>
                <w:color w:val="000000"/>
                <w:sz w:val="22"/>
                <w:szCs w:val="22"/>
              </w:rPr>
            </w:pPr>
          </w:p>
        </w:tc>
        <w:tc>
          <w:tcPr>
            <w:tcW w:w="851" w:type="dxa"/>
            <w:tcBorders>
              <w:top w:val="single" w:sz="8" w:space="0" w:color="000000"/>
              <w:left w:val="single" w:sz="4" w:space="0" w:color="auto"/>
              <w:bottom w:val="single" w:sz="8" w:space="0" w:color="000000"/>
              <w:right w:val="single" w:sz="8" w:space="0" w:color="000000"/>
            </w:tcBorders>
          </w:tcPr>
          <w:p w14:paraId="65E1744A" w14:textId="77777777" w:rsidR="002956DF" w:rsidRPr="0048437B" w:rsidRDefault="002956DF" w:rsidP="00AD09BF">
            <w:pPr>
              <w:autoSpaceDE w:val="0"/>
              <w:autoSpaceDN w:val="0"/>
              <w:adjustRightInd w:val="0"/>
              <w:spacing w:before="13" w:line="104" w:lineRule="atLeast"/>
              <w:ind w:left="15"/>
              <w:jc w:val="center"/>
              <w:rPr>
                <w:rFonts w:eastAsia="Arial"/>
                <w:b/>
                <w:bCs/>
                <w:color w:val="000000"/>
                <w:sz w:val="22"/>
                <w:szCs w:val="22"/>
              </w:rPr>
            </w:pPr>
            <w:r w:rsidRPr="0048437B">
              <w:rPr>
                <w:rFonts w:eastAsia="Calibri"/>
                <w:b/>
                <w:bCs/>
                <w:kern w:val="2"/>
                <w:sz w:val="22"/>
                <w:szCs w:val="22"/>
                <w:lang w:eastAsia="en-US"/>
                <w14:ligatures w14:val="standardContextual"/>
              </w:rPr>
              <w:t>ВО</w:t>
            </w:r>
          </w:p>
        </w:tc>
        <w:tc>
          <w:tcPr>
            <w:tcW w:w="1017" w:type="dxa"/>
            <w:tcBorders>
              <w:top w:val="single" w:sz="8" w:space="0" w:color="000000"/>
              <w:left w:val="single" w:sz="4" w:space="0" w:color="auto"/>
              <w:bottom w:val="single" w:sz="8" w:space="0" w:color="000000"/>
              <w:right w:val="single" w:sz="8" w:space="0" w:color="000000"/>
            </w:tcBorders>
          </w:tcPr>
          <w:p w14:paraId="15373ADD" w14:textId="77777777" w:rsidR="002956DF" w:rsidRPr="0048437B" w:rsidRDefault="002956DF" w:rsidP="00AD09BF">
            <w:pPr>
              <w:autoSpaceDE w:val="0"/>
              <w:autoSpaceDN w:val="0"/>
              <w:adjustRightInd w:val="0"/>
              <w:spacing w:before="13" w:line="104" w:lineRule="atLeast"/>
              <w:ind w:left="15"/>
              <w:jc w:val="center"/>
              <w:rPr>
                <w:rFonts w:eastAsia="Arial"/>
                <w:b/>
                <w:bCs/>
                <w:color w:val="000000"/>
                <w:sz w:val="22"/>
                <w:szCs w:val="22"/>
              </w:rPr>
            </w:pPr>
            <w:r w:rsidRPr="0048437B">
              <w:rPr>
                <w:rFonts w:eastAsia="Arial"/>
                <w:b/>
                <w:bCs/>
                <w:color w:val="000000"/>
                <w:sz w:val="22"/>
                <w:szCs w:val="22"/>
              </w:rPr>
              <w:t>РФ</w:t>
            </w:r>
          </w:p>
        </w:tc>
      </w:tr>
      <w:tr w:rsidR="003A2950" w:rsidRPr="0048437B" w14:paraId="4708F7C4" w14:textId="77777777" w:rsidTr="00C33553">
        <w:trPr>
          <w:trHeight w:val="20"/>
        </w:trPr>
        <w:tc>
          <w:tcPr>
            <w:tcW w:w="575" w:type="dxa"/>
            <w:tcBorders>
              <w:top w:val="single" w:sz="8" w:space="0" w:color="000000"/>
              <w:left w:val="single" w:sz="8" w:space="0" w:color="000000"/>
              <w:bottom w:val="single" w:sz="8" w:space="0" w:color="000000"/>
              <w:right w:val="single" w:sz="4" w:space="0" w:color="auto"/>
            </w:tcBorders>
          </w:tcPr>
          <w:p w14:paraId="7D67F179" w14:textId="77777777" w:rsidR="003A2950" w:rsidRPr="0048437B" w:rsidRDefault="003A2950" w:rsidP="003A2950">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w:t>
            </w:r>
          </w:p>
        </w:tc>
        <w:tc>
          <w:tcPr>
            <w:tcW w:w="6130" w:type="dxa"/>
            <w:tcBorders>
              <w:top w:val="single" w:sz="8" w:space="0" w:color="000000"/>
              <w:left w:val="single" w:sz="4" w:space="0" w:color="auto"/>
              <w:bottom w:val="single" w:sz="8" w:space="0" w:color="000000"/>
              <w:right w:val="single" w:sz="4" w:space="0" w:color="auto"/>
            </w:tcBorders>
          </w:tcPr>
          <w:p w14:paraId="17A7A26D" w14:textId="77777777" w:rsidR="003A2950" w:rsidRPr="0048437B" w:rsidRDefault="003A2950" w:rsidP="003A2950">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Оценивать объём памяти, необходимый для хранения текстовых данных</w:t>
            </w:r>
          </w:p>
        </w:tc>
        <w:tc>
          <w:tcPr>
            <w:tcW w:w="1134" w:type="dxa"/>
            <w:tcBorders>
              <w:top w:val="single" w:sz="8" w:space="0" w:color="000000"/>
              <w:left w:val="single" w:sz="4" w:space="0" w:color="auto"/>
              <w:bottom w:val="single" w:sz="8" w:space="0" w:color="000000"/>
              <w:right w:val="single" w:sz="4" w:space="0" w:color="auto"/>
            </w:tcBorders>
            <w:vAlign w:val="bottom"/>
          </w:tcPr>
          <w:p w14:paraId="2B775A3E" w14:textId="0A7623B9"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708" w:type="dxa"/>
            <w:tcBorders>
              <w:top w:val="single" w:sz="8" w:space="0" w:color="000000"/>
              <w:left w:val="single" w:sz="4" w:space="0" w:color="auto"/>
              <w:bottom w:val="single" w:sz="8" w:space="0" w:color="000000"/>
              <w:right w:val="single" w:sz="8" w:space="0" w:color="000000"/>
            </w:tcBorders>
          </w:tcPr>
          <w:p w14:paraId="150EF68F" w14:textId="06D81A58"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851" w:type="dxa"/>
            <w:tcBorders>
              <w:top w:val="single" w:sz="8" w:space="0" w:color="000000"/>
              <w:left w:val="single" w:sz="4" w:space="0" w:color="auto"/>
              <w:bottom w:val="single" w:sz="8" w:space="0" w:color="000000"/>
              <w:right w:val="single" w:sz="8" w:space="0" w:color="000000"/>
            </w:tcBorders>
          </w:tcPr>
          <w:p w14:paraId="7A157FF2" w14:textId="77777777"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58,02</w:t>
            </w:r>
          </w:p>
        </w:tc>
        <w:tc>
          <w:tcPr>
            <w:tcW w:w="1017" w:type="dxa"/>
            <w:tcBorders>
              <w:top w:val="single" w:sz="8" w:space="0" w:color="000000"/>
              <w:left w:val="single" w:sz="4" w:space="0" w:color="auto"/>
              <w:bottom w:val="single" w:sz="8" w:space="0" w:color="000000"/>
              <w:right w:val="single" w:sz="8" w:space="0" w:color="000000"/>
            </w:tcBorders>
          </w:tcPr>
          <w:p w14:paraId="25DA695E" w14:textId="77777777"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60,84</w:t>
            </w:r>
          </w:p>
        </w:tc>
      </w:tr>
      <w:tr w:rsidR="003A2950" w:rsidRPr="0048437B" w14:paraId="5B279C5E" w14:textId="77777777" w:rsidTr="00C33553">
        <w:trPr>
          <w:trHeight w:val="20"/>
        </w:trPr>
        <w:tc>
          <w:tcPr>
            <w:tcW w:w="575" w:type="dxa"/>
            <w:tcBorders>
              <w:top w:val="single" w:sz="8" w:space="0" w:color="000000"/>
              <w:left w:val="single" w:sz="8" w:space="0" w:color="000000"/>
              <w:bottom w:val="single" w:sz="4" w:space="0" w:color="auto"/>
              <w:right w:val="single" w:sz="8" w:space="0" w:color="000000"/>
            </w:tcBorders>
          </w:tcPr>
          <w:p w14:paraId="3E15F205" w14:textId="77777777" w:rsidR="003A2950" w:rsidRPr="0048437B" w:rsidRDefault="003A2950" w:rsidP="003A2950">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2.</w:t>
            </w:r>
          </w:p>
        </w:tc>
        <w:tc>
          <w:tcPr>
            <w:tcW w:w="6130" w:type="dxa"/>
            <w:tcBorders>
              <w:top w:val="single" w:sz="8" w:space="0" w:color="000000"/>
              <w:left w:val="single" w:sz="8" w:space="0" w:color="000000"/>
              <w:bottom w:val="single" w:sz="4" w:space="0" w:color="auto"/>
              <w:right w:val="single" w:sz="8" w:space="0" w:color="000000"/>
            </w:tcBorders>
          </w:tcPr>
          <w:p w14:paraId="6AF27F28" w14:textId="77777777" w:rsidR="003A2950" w:rsidRPr="0048437B" w:rsidRDefault="003A2950" w:rsidP="003A2950">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Уметь декодировать кодовую последовательность</w:t>
            </w:r>
          </w:p>
        </w:tc>
        <w:tc>
          <w:tcPr>
            <w:tcW w:w="1134" w:type="dxa"/>
            <w:tcBorders>
              <w:top w:val="single" w:sz="8" w:space="0" w:color="000000"/>
              <w:left w:val="single" w:sz="8" w:space="0" w:color="000000"/>
              <w:bottom w:val="single" w:sz="8" w:space="0" w:color="000000"/>
              <w:right w:val="single" w:sz="8" w:space="0" w:color="000000"/>
            </w:tcBorders>
            <w:vAlign w:val="bottom"/>
          </w:tcPr>
          <w:p w14:paraId="1C444663" w14:textId="71452780"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708" w:type="dxa"/>
            <w:tcBorders>
              <w:top w:val="single" w:sz="8" w:space="0" w:color="000000"/>
              <w:left w:val="single" w:sz="8" w:space="0" w:color="000000"/>
              <w:bottom w:val="single" w:sz="8" w:space="0" w:color="000000"/>
              <w:right w:val="single" w:sz="8" w:space="0" w:color="000000"/>
            </w:tcBorders>
          </w:tcPr>
          <w:p w14:paraId="74051D76" w14:textId="1CCDBFD0"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851" w:type="dxa"/>
            <w:tcBorders>
              <w:top w:val="single" w:sz="8" w:space="0" w:color="000000"/>
              <w:left w:val="single" w:sz="8" w:space="0" w:color="000000"/>
              <w:bottom w:val="single" w:sz="8" w:space="0" w:color="000000"/>
              <w:right w:val="single" w:sz="8" w:space="0" w:color="000000"/>
            </w:tcBorders>
          </w:tcPr>
          <w:p w14:paraId="0348227F" w14:textId="77777777"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84,43</w:t>
            </w:r>
          </w:p>
        </w:tc>
        <w:tc>
          <w:tcPr>
            <w:tcW w:w="1017" w:type="dxa"/>
            <w:tcBorders>
              <w:top w:val="single" w:sz="8" w:space="0" w:color="000000"/>
              <w:left w:val="single" w:sz="8" w:space="0" w:color="000000"/>
              <w:bottom w:val="single" w:sz="8" w:space="0" w:color="000000"/>
              <w:right w:val="single" w:sz="8" w:space="0" w:color="000000"/>
            </w:tcBorders>
          </w:tcPr>
          <w:p w14:paraId="01600189" w14:textId="77777777"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82,01</w:t>
            </w:r>
          </w:p>
        </w:tc>
      </w:tr>
      <w:tr w:rsidR="003A2950" w:rsidRPr="0048437B" w14:paraId="73515726" w14:textId="77777777" w:rsidTr="00C33553">
        <w:trPr>
          <w:trHeight w:val="20"/>
        </w:trPr>
        <w:tc>
          <w:tcPr>
            <w:tcW w:w="575" w:type="dxa"/>
            <w:tcBorders>
              <w:top w:val="single" w:sz="4" w:space="0" w:color="auto"/>
              <w:left w:val="single" w:sz="4" w:space="0" w:color="auto"/>
              <w:bottom w:val="single" w:sz="4" w:space="0" w:color="auto"/>
              <w:right w:val="single" w:sz="4" w:space="0" w:color="auto"/>
            </w:tcBorders>
          </w:tcPr>
          <w:p w14:paraId="19A6AA72" w14:textId="77777777" w:rsidR="003A2950" w:rsidRPr="0048437B" w:rsidRDefault="003A2950" w:rsidP="003A2950">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3.</w:t>
            </w:r>
          </w:p>
        </w:tc>
        <w:tc>
          <w:tcPr>
            <w:tcW w:w="6130" w:type="dxa"/>
            <w:tcBorders>
              <w:top w:val="single" w:sz="4" w:space="0" w:color="auto"/>
              <w:left w:val="single" w:sz="4" w:space="0" w:color="auto"/>
              <w:bottom w:val="single" w:sz="4" w:space="0" w:color="auto"/>
              <w:right w:val="single" w:sz="4" w:space="0" w:color="auto"/>
            </w:tcBorders>
          </w:tcPr>
          <w:p w14:paraId="29E59827" w14:textId="77777777" w:rsidR="003A2950" w:rsidRPr="0048437B" w:rsidRDefault="003A2950" w:rsidP="003A2950">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Определять истинность составного высказывания</w:t>
            </w:r>
          </w:p>
        </w:tc>
        <w:tc>
          <w:tcPr>
            <w:tcW w:w="1134" w:type="dxa"/>
            <w:tcBorders>
              <w:top w:val="single" w:sz="8" w:space="0" w:color="000000"/>
              <w:left w:val="single" w:sz="4" w:space="0" w:color="auto"/>
              <w:bottom w:val="single" w:sz="4" w:space="0" w:color="auto"/>
              <w:right w:val="single" w:sz="4" w:space="0" w:color="auto"/>
            </w:tcBorders>
            <w:vAlign w:val="bottom"/>
          </w:tcPr>
          <w:p w14:paraId="5F97C662" w14:textId="05095BA8"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708" w:type="dxa"/>
            <w:tcBorders>
              <w:top w:val="single" w:sz="8" w:space="0" w:color="000000"/>
              <w:left w:val="single" w:sz="4" w:space="0" w:color="auto"/>
              <w:bottom w:val="single" w:sz="4" w:space="0" w:color="auto"/>
              <w:right w:val="single" w:sz="8" w:space="0" w:color="000000"/>
            </w:tcBorders>
          </w:tcPr>
          <w:p w14:paraId="680AE79B" w14:textId="024D03CF"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851" w:type="dxa"/>
            <w:tcBorders>
              <w:top w:val="single" w:sz="8" w:space="0" w:color="000000"/>
              <w:left w:val="single" w:sz="4" w:space="0" w:color="auto"/>
              <w:bottom w:val="single" w:sz="4" w:space="0" w:color="auto"/>
              <w:right w:val="single" w:sz="8" w:space="0" w:color="000000"/>
            </w:tcBorders>
          </w:tcPr>
          <w:p w14:paraId="0564248A" w14:textId="77777777"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51,89</w:t>
            </w:r>
          </w:p>
        </w:tc>
        <w:tc>
          <w:tcPr>
            <w:tcW w:w="1017" w:type="dxa"/>
            <w:tcBorders>
              <w:top w:val="single" w:sz="8" w:space="0" w:color="000000"/>
              <w:left w:val="single" w:sz="4" w:space="0" w:color="auto"/>
              <w:bottom w:val="single" w:sz="4" w:space="0" w:color="auto"/>
              <w:right w:val="single" w:sz="8" w:space="0" w:color="000000"/>
            </w:tcBorders>
          </w:tcPr>
          <w:p w14:paraId="6DDA85F1" w14:textId="77777777"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45,66</w:t>
            </w:r>
          </w:p>
        </w:tc>
      </w:tr>
      <w:tr w:rsidR="003A2950" w:rsidRPr="0048437B" w14:paraId="0323EFAF" w14:textId="77777777" w:rsidTr="00C33553">
        <w:trPr>
          <w:trHeight w:val="20"/>
        </w:trPr>
        <w:tc>
          <w:tcPr>
            <w:tcW w:w="575" w:type="dxa"/>
            <w:tcBorders>
              <w:top w:val="single" w:sz="4" w:space="0" w:color="auto"/>
              <w:left w:val="single" w:sz="4" w:space="0" w:color="auto"/>
              <w:bottom w:val="single" w:sz="4" w:space="0" w:color="auto"/>
              <w:right w:val="single" w:sz="4" w:space="0" w:color="auto"/>
            </w:tcBorders>
          </w:tcPr>
          <w:p w14:paraId="12893C87" w14:textId="77777777" w:rsidR="003A2950" w:rsidRPr="0048437B" w:rsidRDefault="003A2950" w:rsidP="003A2950">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lastRenderedPageBreak/>
              <w:t>4.</w:t>
            </w:r>
          </w:p>
        </w:tc>
        <w:tc>
          <w:tcPr>
            <w:tcW w:w="6130" w:type="dxa"/>
            <w:tcBorders>
              <w:top w:val="single" w:sz="4" w:space="0" w:color="auto"/>
              <w:left w:val="single" w:sz="4" w:space="0" w:color="auto"/>
              <w:bottom w:val="single" w:sz="4" w:space="0" w:color="auto"/>
              <w:right w:val="single" w:sz="4" w:space="0" w:color="auto"/>
            </w:tcBorders>
          </w:tcPr>
          <w:p w14:paraId="35E3B3ED" w14:textId="77777777" w:rsidR="003A2950" w:rsidRPr="0048437B" w:rsidRDefault="003A2950" w:rsidP="003A2950">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Анализировать простейшие модели объектов</w:t>
            </w:r>
          </w:p>
        </w:tc>
        <w:tc>
          <w:tcPr>
            <w:tcW w:w="1134" w:type="dxa"/>
            <w:tcBorders>
              <w:top w:val="single" w:sz="4" w:space="0" w:color="auto"/>
              <w:left w:val="single" w:sz="4" w:space="0" w:color="auto"/>
              <w:bottom w:val="single" w:sz="4" w:space="0" w:color="auto"/>
              <w:right w:val="single" w:sz="4" w:space="0" w:color="auto"/>
            </w:tcBorders>
            <w:vAlign w:val="bottom"/>
          </w:tcPr>
          <w:p w14:paraId="61512144" w14:textId="530DDCC6"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708" w:type="dxa"/>
            <w:tcBorders>
              <w:top w:val="single" w:sz="4" w:space="0" w:color="auto"/>
              <w:left w:val="single" w:sz="4" w:space="0" w:color="auto"/>
              <w:bottom w:val="single" w:sz="4" w:space="0" w:color="auto"/>
              <w:right w:val="single" w:sz="8" w:space="0" w:color="000000"/>
            </w:tcBorders>
          </w:tcPr>
          <w:p w14:paraId="7B7A5D5E" w14:textId="5CA2818F"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851" w:type="dxa"/>
            <w:tcBorders>
              <w:top w:val="single" w:sz="4" w:space="0" w:color="auto"/>
              <w:left w:val="single" w:sz="4" w:space="0" w:color="auto"/>
              <w:bottom w:val="single" w:sz="4" w:space="0" w:color="auto"/>
              <w:right w:val="single" w:sz="8" w:space="0" w:color="000000"/>
            </w:tcBorders>
          </w:tcPr>
          <w:p w14:paraId="205CC9EC" w14:textId="77777777"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60,85</w:t>
            </w:r>
          </w:p>
        </w:tc>
        <w:tc>
          <w:tcPr>
            <w:tcW w:w="1017" w:type="dxa"/>
            <w:tcBorders>
              <w:top w:val="single" w:sz="4" w:space="0" w:color="auto"/>
              <w:left w:val="single" w:sz="4" w:space="0" w:color="auto"/>
              <w:bottom w:val="single" w:sz="4" w:space="0" w:color="auto"/>
              <w:right w:val="single" w:sz="8" w:space="0" w:color="000000"/>
            </w:tcBorders>
          </w:tcPr>
          <w:p w14:paraId="22BB366E" w14:textId="77777777"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54,86</w:t>
            </w:r>
          </w:p>
        </w:tc>
      </w:tr>
      <w:tr w:rsidR="003A2950" w:rsidRPr="0048437B" w14:paraId="38FC4D05" w14:textId="77777777" w:rsidTr="00C33553">
        <w:trPr>
          <w:trHeight w:val="20"/>
        </w:trPr>
        <w:tc>
          <w:tcPr>
            <w:tcW w:w="575" w:type="dxa"/>
            <w:tcBorders>
              <w:top w:val="single" w:sz="4" w:space="0" w:color="auto"/>
              <w:left w:val="single" w:sz="4" w:space="0" w:color="auto"/>
              <w:bottom w:val="single" w:sz="4" w:space="0" w:color="auto"/>
              <w:right w:val="single" w:sz="4" w:space="0" w:color="auto"/>
            </w:tcBorders>
          </w:tcPr>
          <w:p w14:paraId="14AEB843" w14:textId="77777777" w:rsidR="003A2950" w:rsidRPr="0048437B" w:rsidRDefault="003A2950" w:rsidP="003A2950">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5.</w:t>
            </w:r>
          </w:p>
        </w:tc>
        <w:tc>
          <w:tcPr>
            <w:tcW w:w="6130" w:type="dxa"/>
            <w:tcBorders>
              <w:top w:val="single" w:sz="4" w:space="0" w:color="auto"/>
              <w:left w:val="single" w:sz="4" w:space="0" w:color="auto"/>
              <w:bottom w:val="single" w:sz="4" w:space="0" w:color="auto"/>
              <w:right w:val="single" w:sz="4" w:space="0" w:color="auto"/>
            </w:tcBorders>
          </w:tcPr>
          <w:p w14:paraId="0DDF91DA" w14:textId="77777777" w:rsidR="003A2950" w:rsidRPr="0048437B" w:rsidRDefault="003A2950" w:rsidP="003A2950">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Анализировать простые алгоритмы для конкретного исполнителя с фиксированным набором команд</w:t>
            </w:r>
          </w:p>
        </w:tc>
        <w:tc>
          <w:tcPr>
            <w:tcW w:w="1134" w:type="dxa"/>
            <w:tcBorders>
              <w:top w:val="single" w:sz="4" w:space="0" w:color="auto"/>
              <w:left w:val="single" w:sz="4" w:space="0" w:color="auto"/>
              <w:bottom w:val="single" w:sz="8" w:space="0" w:color="000000"/>
              <w:right w:val="single" w:sz="4" w:space="0" w:color="auto"/>
            </w:tcBorders>
            <w:vAlign w:val="bottom"/>
          </w:tcPr>
          <w:p w14:paraId="4C7C209D" w14:textId="55DB803B"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708" w:type="dxa"/>
            <w:tcBorders>
              <w:top w:val="single" w:sz="4" w:space="0" w:color="auto"/>
              <w:left w:val="single" w:sz="4" w:space="0" w:color="auto"/>
              <w:bottom w:val="single" w:sz="8" w:space="0" w:color="000000"/>
              <w:right w:val="single" w:sz="8" w:space="0" w:color="000000"/>
            </w:tcBorders>
          </w:tcPr>
          <w:p w14:paraId="54EB0274" w14:textId="00761123"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851" w:type="dxa"/>
            <w:tcBorders>
              <w:top w:val="single" w:sz="4" w:space="0" w:color="auto"/>
              <w:left w:val="single" w:sz="4" w:space="0" w:color="auto"/>
              <w:bottom w:val="single" w:sz="8" w:space="0" w:color="000000"/>
              <w:right w:val="single" w:sz="8" w:space="0" w:color="000000"/>
            </w:tcBorders>
          </w:tcPr>
          <w:p w14:paraId="56CA0710" w14:textId="77777777"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79,25</w:t>
            </w:r>
          </w:p>
        </w:tc>
        <w:tc>
          <w:tcPr>
            <w:tcW w:w="1017" w:type="dxa"/>
            <w:tcBorders>
              <w:top w:val="single" w:sz="4" w:space="0" w:color="auto"/>
              <w:left w:val="single" w:sz="4" w:space="0" w:color="auto"/>
              <w:bottom w:val="single" w:sz="8" w:space="0" w:color="000000"/>
              <w:right w:val="single" w:sz="8" w:space="0" w:color="000000"/>
            </w:tcBorders>
          </w:tcPr>
          <w:p w14:paraId="1F7DD25F" w14:textId="77777777"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69,99</w:t>
            </w:r>
          </w:p>
        </w:tc>
      </w:tr>
      <w:tr w:rsidR="003A2950" w:rsidRPr="0048437B" w14:paraId="069CC90F" w14:textId="77777777" w:rsidTr="00C33553">
        <w:trPr>
          <w:trHeight w:val="20"/>
        </w:trPr>
        <w:tc>
          <w:tcPr>
            <w:tcW w:w="575" w:type="dxa"/>
            <w:tcBorders>
              <w:top w:val="single" w:sz="4" w:space="0" w:color="auto"/>
              <w:left w:val="single" w:sz="4" w:space="0" w:color="auto"/>
              <w:bottom w:val="single" w:sz="4" w:space="0" w:color="auto"/>
              <w:right w:val="single" w:sz="4" w:space="0" w:color="auto"/>
            </w:tcBorders>
          </w:tcPr>
          <w:p w14:paraId="42238FBC" w14:textId="77777777" w:rsidR="003A2950" w:rsidRPr="0048437B" w:rsidRDefault="003A2950" w:rsidP="003A2950">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6.</w:t>
            </w:r>
          </w:p>
        </w:tc>
        <w:tc>
          <w:tcPr>
            <w:tcW w:w="6130" w:type="dxa"/>
            <w:tcBorders>
              <w:top w:val="single" w:sz="4" w:space="0" w:color="auto"/>
              <w:left w:val="single" w:sz="4" w:space="0" w:color="auto"/>
              <w:bottom w:val="single" w:sz="4" w:space="0" w:color="auto"/>
              <w:right w:val="single" w:sz="4" w:space="0" w:color="auto"/>
            </w:tcBorders>
          </w:tcPr>
          <w:p w14:paraId="694DEDBF" w14:textId="77777777" w:rsidR="003A2950" w:rsidRPr="0048437B" w:rsidRDefault="003A2950" w:rsidP="003A2950">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Формально исполнять алгоритмы, записанные на языке программирования</w:t>
            </w:r>
          </w:p>
        </w:tc>
        <w:tc>
          <w:tcPr>
            <w:tcW w:w="1134" w:type="dxa"/>
            <w:tcBorders>
              <w:top w:val="single" w:sz="8" w:space="0" w:color="000000"/>
              <w:left w:val="single" w:sz="4" w:space="0" w:color="auto"/>
              <w:bottom w:val="single" w:sz="8" w:space="0" w:color="000000"/>
              <w:right w:val="single" w:sz="4" w:space="0" w:color="auto"/>
            </w:tcBorders>
            <w:vAlign w:val="bottom"/>
          </w:tcPr>
          <w:p w14:paraId="70191EBB" w14:textId="60D32B47"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708" w:type="dxa"/>
            <w:tcBorders>
              <w:top w:val="single" w:sz="8" w:space="0" w:color="000000"/>
              <w:left w:val="single" w:sz="4" w:space="0" w:color="auto"/>
              <w:bottom w:val="single" w:sz="8" w:space="0" w:color="000000"/>
              <w:right w:val="single" w:sz="8" w:space="0" w:color="000000"/>
            </w:tcBorders>
          </w:tcPr>
          <w:p w14:paraId="6DA6990B" w14:textId="50FC0A04"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851" w:type="dxa"/>
            <w:tcBorders>
              <w:top w:val="single" w:sz="8" w:space="0" w:color="000000"/>
              <w:left w:val="single" w:sz="4" w:space="0" w:color="auto"/>
              <w:bottom w:val="single" w:sz="8" w:space="0" w:color="000000"/>
              <w:right w:val="single" w:sz="8" w:space="0" w:color="000000"/>
            </w:tcBorders>
          </w:tcPr>
          <w:p w14:paraId="2B4A20FA" w14:textId="77777777" w:rsidR="003A2950" w:rsidRPr="0048437B" w:rsidRDefault="003A2950" w:rsidP="003A2950">
            <w:pPr>
              <w:autoSpaceDE w:val="0"/>
              <w:autoSpaceDN w:val="0"/>
              <w:adjustRightInd w:val="0"/>
              <w:spacing w:before="13" w:line="104" w:lineRule="atLeast"/>
              <w:ind w:left="15"/>
              <w:jc w:val="center"/>
              <w:rPr>
                <w:rFonts w:eastAsia="Arial"/>
                <w:b/>
                <w:color w:val="000000"/>
                <w:sz w:val="22"/>
                <w:szCs w:val="22"/>
              </w:rPr>
            </w:pPr>
            <w:r w:rsidRPr="0048437B">
              <w:rPr>
                <w:rFonts w:eastAsia="Calibri"/>
                <w:b/>
                <w:kern w:val="2"/>
                <w:sz w:val="22"/>
                <w:szCs w:val="22"/>
                <w:lang w:eastAsia="en-US"/>
                <w14:ligatures w14:val="standardContextual"/>
              </w:rPr>
              <w:t>15,09</w:t>
            </w:r>
          </w:p>
        </w:tc>
        <w:tc>
          <w:tcPr>
            <w:tcW w:w="1017" w:type="dxa"/>
            <w:tcBorders>
              <w:top w:val="single" w:sz="8" w:space="0" w:color="000000"/>
              <w:left w:val="single" w:sz="4" w:space="0" w:color="auto"/>
              <w:bottom w:val="single" w:sz="8" w:space="0" w:color="000000"/>
              <w:right w:val="single" w:sz="8" w:space="0" w:color="000000"/>
            </w:tcBorders>
          </w:tcPr>
          <w:p w14:paraId="55DFD28A" w14:textId="77777777"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21,75</w:t>
            </w:r>
          </w:p>
        </w:tc>
      </w:tr>
      <w:tr w:rsidR="003A2950" w:rsidRPr="0048437B" w14:paraId="0775872F" w14:textId="77777777" w:rsidTr="00C33553">
        <w:trPr>
          <w:trHeight w:val="20"/>
        </w:trPr>
        <w:tc>
          <w:tcPr>
            <w:tcW w:w="575" w:type="dxa"/>
            <w:tcBorders>
              <w:top w:val="single" w:sz="4" w:space="0" w:color="auto"/>
              <w:left w:val="single" w:sz="8" w:space="0" w:color="000000"/>
              <w:bottom w:val="single" w:sz="8" w:space="0" w:color="000000"/>
              <w:right w:val="single" w:sz="8" w:space="0" w:color="000000"/>
            </w:tcBorders>
          </w:tcPr>
          <w:p w14:paraId="47D9FE85" w14:textId="77777777" w:rsidR="003A2950" w:rsidRPr="0048437B" w:rsidRDefault="003A2950" w:rsidP="003A2950">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7.</w:t>
            </w:r>
          </w:p>
        </w:tc>
        <w:tc>
          <w:tcPr>
            <w:tcW w:w="6130" w:type="dxa"/>
            <w:tcBorders>
              <w:top w:val="single" w:sz="4" w:space="0" w:color="auto"/>
              <w:left w:val="single" w:sz="8" w:space="0" w:color="000000"/>
              <w:bottom w:val="single" w:sz="4" w:space="0" w:color="auto"/>
              <w:right w:val="single" w:sz="8" w:space="0" w:color="000000"/>
            </w:tcBorders>
          </w:tcPr>
          <w:p w14:paraId="11060564" w14:textId="77777777" w:rsidR="003A2950" w:rsidRPr="0048437B" w:rsidRDefault="003A2950" w:rsidP="003A2950">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Знать принципы адресации в сети Интернет</w:t>
            </w:r>
          </w:p>
        </w:tc>
        <w:tc>
          <w:tcPr>
            <w:tcW w:w="1134" w:type="dxa"/>
            <w:tcBorders>
              <w:top w:val="single" w:sz="8" w:space="0" w:color="000000"/>
              <w:left w:val="single" w:sz="8" w:space="0" w:color="000000"/>
              <w:bottom w:val="single" w:sz="8" w:space="0" w:color="000000"/>
              <w:right w:val="single" w:sz="8" w:space="0" w:color="000000"/>
            </w:tcBorders>
            <w:vAlign w:val="bottom"/>
          </w:tcPr>
          <w:p w14:paraId="7EDBC1FB" w14:textId="20302673"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708" w:type="dxa"/>
            <w:tcBorders>
              <w:top w:val="single" w:sz="8" w:space="0" w:color="000000"/>
              <w:left w:val="single" w:sz="8" w:space="0" w:color="000000"/>
              <w:bottom w:val="single" w:sz="8" w:space="0" w:color="000000"/>
              <w:right w:val="single" w:sz="8" w:space="0" w:color="000000"/>
            </w:tcBorders>
          </w:tcPr>
          <w:p w14:paraId="2F099556" w14:textId="0EBCDFA0"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851" w:type="dxa"/>
            <w:tcBorders>
              <w:top w:val="single" w:sz="8" w:space="0" w:color="000000"/>
              <w:left w:val="single" w:sz="8" w:space="0" w:color="000000"/>
              <w:bottom w:val="single" w:sz="8" w:space="0" w:color="000000"/>
              <w:right w:val="single" w:sz="8" w:space="0" w:color="000000"/>
            </w:tcBorders>
          </w:tcPr>
          <w:p w14:paraId="1DB2CD13" w14:textId="77777777"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62,26</w:t>
            </w:r>
          </w:p>
        </w:tc>
        <w:tc>
          <w:tcPr>
            <w:tcW w:w="1017" w:type="dxa"/>
            <w:tcBorders>
              <w:top w:val="single" w:sz="8" w:space="0" w:color="000000"/>
              <w:left w:val="single" w:sz="8" w:space="0" w:color="000000"/>
              <w:bottom w:val="single" w:sz="8" w:space="0" w:color="000000"/>
              <w:right w:val="single" w:sz="8" w:space="0" w:color="000000"/>
            </w:tcBorders>
          </w:tcPr>
          <w:p w14:paraId="6F721AA8" w14:textId="77777777"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69,67</w:t>
            </w:r>
          </w:p>
        </w:tc>
      </w:tr>
      <w:tr w:rsidR="003A2950" w:rsidRPr="0048437B" w14:paraId="3DA3E956" w14:textId="77777777" w:rsidTr="00C33553">
        <w:trPr>
          <w:trHeight w:val="20"/>
        </w:trPr>
        <w:tc>
          <w:tcPr>
            <w:tcW w:w="575" w:type="dxa"/>
            <w:tcBorders>
              <w:top w:val="single" w:sz="8" w:space="0" w:color="000000"/>
              <w:left w:val="single" w:sz="8" w:space="0" w:color="000000"/>
              <w:bottom w:val="single" w:sz="4" w:space="0" w:color="auto"/>
              <w:right w:val="single" w:sz="4" w:space="0" w:color="auto"/>
            </w:tcBorders>
          </w:tcPr>
          <w:p w14:paraId="42CFDC22" w14:textId="77777777" w:rsidR="003A2950" w:rsidRPr="0048437B" w:rsidRDefault="003A2950" w:rsidP="003A2950">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8.</w:t>
            </w:r>
          </w:p>
        </w:tc>
        <w:tc>
          <w:tcPr>
            <w:tcW w:w="6130" w:type="dxa"/>
            <w:tcBorders>
              <w:top w:val="single" w:sz="4" w:space="0" w:color="auto"/>
              <w:left w:val="single" w:sz="4" w:space="0" w:color="auto"/>
              <w:bottom w:val="single" w:sz="4" w:space="0" w:color="auto"/>
              <w:right w:val="single" w:sz="4" w:space="0" w:color="auto"/>
            </w:tcBorders>
          </w:tcPr>
          <w:p w14:paraId="3B3CD7D3" w14:textId="77777777" w:rsidR="003A2950" w:rsidRPr="0048437B" w:rsidRDefault="003A2950" w:rsidP="003A2950">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Понимать принципы поиска информации в Интернете</w:t>
            </w:r>
          </w:p>
        </w:tc>
        <w:tc>
          <w:tcPr>
            <w:tcW w:w="1134" w:type="dxa"/>
            <w:tcBorders>
              <w:top w:val="single" w:sz="8" w:space="0" w:color="000000"/>
              <w:left w:val="single" w:sz="4" w:space="0" w:color="auto"/>
              <w:bottom w:val="single" w:sz="4" w:space="0" w:color="auto"/>
              <w:right w:val="single" w:sz="4" w:space="0" w:color="auto"/>
            </w:tcBorders>
            <w:vAlign w:val="bottom"/>
          </w:tcPr>
          <w:p w14:paraId="5669DE92" w14:textId="723FD394"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sz w:val="22"/>
                <w:szCs w:val="22"/>
              </w:rPr>
              <w:t>П</w:t>
            </w:r>
          </w:p>
        </w:tc>
        <w:tc>
          <w:tcPr>
            <w:tcW w:w="708" w:type="dxa"/>
            <w:tcBorders>
              <w:top w:val="single" w:sz="8" w:space="0" w:color="000000"/>
              <w:left w:val="single" w:sz="4" w:space="0" w:color="auto"/>
              <w:bottom w:val="single" w:sz="4" w:space="0" w:color="auto"/>
              <w:right w:val="single" w:sz="8" w:space="0" w:color="000000"/>
            </w:tcBorders>
          </w:tcPr>
          <w:p w14:paraId="28307A78" w14:textId="4FADB79D"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851" w:type="dxa"/>
            <w:tcBorders>
              <w:top w:val="single" w:sz="8" w:space="0" w:color="000000"/>
              <w:left w:val="single" w:sz="4" w:space="0" w:color="auto"/>
              <w:bottom w:val="single" w:sz="4" w:space="0" w:color="auto"/>
              <w:right w:val="single" w:sz="8" w:space="0" w:color="000000"/>
            </w:tcBorders>
          </w:tcPr>
          <w:p w14:paraId="66D705A3" w14:textId="77777777"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29,72</w:t>
            </w:r>
          </w:p>
        </w:tc>
        <w:tc>
          <w:tcPr>
            <w:tcW w:w="1017" w:type="dxa"/>
            <w:tcBorders>
              <w:top w:val="single" w:sz="8" w:space="0" w:color="000000"/>
              <w:left w:val="single" w:sz="4" w:space="0" w:color="auto"/>
              <w:bottom w:val="single" w:sz="4" w:space="0" w:color="auto"/>
              <w:right w:val="single" w:sz="8" w:space="0" w:color="000000"/>
            </w:tcBorders>
          </w:tcPr>
          <w:p w14:paraId="62003952" w14:textId="77777777"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39,28</w:t>
            </w:r>
          </w:p>
        </w:tc>
      </w:tr>
      <w:tr w:rsidR="003A2950" w:rsidRPr="0048437B" w14:paraId="5F8E6269" w14:textId="77777777" w:rsidTr="00C33553">
        <w:trPr>
          <w:trHeight w:val="20"/>
        </w:trPr>
        <w:tc>
          <w:tcPr>
            <w:tcW w:w="575" w:type="dxa"/>
            <w:tcBorders>
              <w:top w:val="single" w:sz="4" w:space="0" w:color="auto"/>
              <w:left w:val="single" w:sz="8" w:space="0" w:color="000000"/>
              <w:bottom w:val="single" w:sz="4" w:space="0" w:color="auto"/>
              <w:right w:val="single" w:sz="4" w:space="0" w:color="auto"/>
            </w:tcBorders>
          </w:tcPr>
          <w:p w14:paraId="543B6D52" w14:textId="77777777" w:rsidR="003A2950" w:rsidRPr="0048437B" w:rsidRDefault="003A2950" w:rsidP="003A2950">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9.</w:t>
            </w:r>
          </w:p>
        </w:tc>
        <w:tc>
          <w:tcPr>
            <w:tcW w:w="6130" w:type="dxa"/>
            <w:tcBorders>
              <w:top w:val="single" w:sz="4" w:space="0" w:color="auto"/>
              <w:left w:val="single" w:sz="4" w:space="0" w:color="auto"/>
              <w:bottom w:val="single" w:sz="4" w:space="0" w:color="auto"/>
              <w:right w:val="single" w:sz="4" w:space="0" w:color="auto"/>
            </w:tcBorders>
          </w:tcPr>
          <w:p w14:paraId="06DDBDE8" w14:textId="77777777" w:rsidR="003A2950" w:rsidRPr="0048437B" w:rsidRDefault="003A2950" w:rsidP="003A2950">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Умение анализировать информацию, представленную в виде схем</w:t>
            </w:r>
          </w:p>
        </w:tc>
        <w:tc>
          <w:tcPr>
            <w:tcW w:w="1134" w:type="dxa"/>
            <w:tcBorders>
              <w:top w:val="single" w:sz="4" w:space="0" w:color="auto"/>
              <w:left w:val="single" w:sz="4" w:space="0" w:color="auto"/>
              <w:bottom w:val="single" w:sz="4" w:space="0" w:color="auto"/>
              <w:right w:val="single" w:sz="4" w:space="0" w:color="auto"/>
            </w:tcBorders>
            <w:vAlign w:val="bottom"/>
          </w:tcPr>
          <w:p w14:paraId="444D73D0" w14:textId="15A4D1C0"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sz w:val="22"/>
                <w:szCs w:val="22"/>
              </w:rPr>
              <w:t>П</w:t>
            </w:r>
          </w:p>
        </w:tc>
        <w:tc>
          <w:tcPr>
            <w:tcW w:w="708" w:type="dxa"/>
            <w:tcBorders>
              <w:top w:val="single" w:sz="4" w:space="0" w:color="auto"/>
              <w:left w:val="single" w:sz="4" w:space="0" w:color="auto"/>
              <w:bottom w:val="single" w:sz="4" w:space="0" w:color="auto"/>
              <w:right w:val="single" w:sz="8" w:space="0" w:color="000000"/>
            </w:tcBorders>
          </w:tcPr>
          <w:p w14:paraId="03CB1BF7" w14:textId="368C6D64"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851" w:type="dxa"/>
            <w:tcBorders>
              <w:top w:val="single" w:sz="4" w:space="0" w:color="auto"/>
              <w:left w:val="single" w:sz="4" w:space="0" w:color="auto"/>
              <w:bottom w:val="single" w:sz="4" w:space="0" w:color="auto"/>
              <w:right w:val="single" w:sz="8" w:space="0" w:color="000000"/>
            </w:tcBorders>
          </w:tcPr>
          <w:p w14:paraId="21FC8C6D" w14:textId="77777777"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69,81</w:t>
            </w:r>
          </w:p>
        </w:tc>
        <w:tc>
          <w:tcPr>
            <w:tcW w:w="1017" w:type="dxa"/>
            <w:tcBorders>
              <w:top w:val="single" w:sz="4" w:space="0" w:color="auto"/>
              <w:left w:val="single" w:sz="4" w:space="0" w:color="auto"/>
              <w:bottom w:val="single" w:sz="4" w:space="0" w:color="auto"/>
              <w:right w:val="single" w:sz="8" w:space="0" w:color="000000"/>
            </w:tcBorders>
          </w:tcPr>
          <w:p w14:paraId="70A40630" w14:textId="77777777"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54,67</w:t>
            </w:r>
          </w:p>
        </w:tc>
      </w:tr>
      <w:tr w:rsidR="003A2950" w:rsidRPr="0048437B" w14:paraId="4D854F24" w14:textId="77777777" w:rsidTr="00C33553">
        <w:trPr>
          <w:trHeight w:val="20"/>
        </w:trPr>
        <w:tc>
          <w:tcPr>
            <w:tcW w:w="575" w:type="dxa"/>
            <w:tcBorders>
              <w:top w:val="single" w:sz="4" w:space="0" w:color="auto"/>
              <w:left w:val="single" w:sz="8" w:space="0" w:color="000000"/>
              <w:bottom w:val="single" w:sz="8" w:space="0" w:color="000000"/>
              <w:right w:val="single" w:sz="4" w:space="0" w:color="auto"/>
            </w:tcBorders>
          </w:tcPr>
          <w:p w14:paraId="74624376" w14:textId="77777777" w:rsidR="003A2950" w:rsidRPr="0048437B" w:rsidRDefault="003A2950" w:rsidP="003A2950">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10.</w:t>
            </w:r>
          </w:p>
        </w:tc>
        <w:tc>
          <w:tcPr>
            <w:tcW w:w="6130" w:type="dxa"/>
            <w:tcBorders>
              <w:top w:val="single" w:sz="4" w:space="0" w:color="auto"/>
              <w:left w:val="single" w:sz="4" w:space="0" w:color="auto"/>
              <w:bottom w:val="single" w:sz="4" w:space="0" w:color="auto"/>
              <w:right w:val="single" w:sz="4" w:space="0" w:color="auto"/>
            </w:tcBorders>
          </w:tcPr>
          <w:p w14:paraId="78C30697" w14:textId="77777777" w:rsidR="003A2950" w:rsidRPr="0048437B" w:rsidRDefault="003A2950" w:rsidP="003A2950">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Записывать числа в различных системах счисления</w:t>
            </w:r>
          </w:p>
        </w:tc>
        <w:tc>
          <w:tcPr>
            <w:tcW w:w="1134" w:type="dxa"/>
            <w:tcBorders>
              <w:top w:val="single" w:sz="4" w:space="0" w:color="auto"/>
              <w:left w:val="single" w:sz="4" w:space="0" w:color="auto"/>
              <w:bottom w:val="single" w:sz="8" w:space="0" w:color="000000"/>
              <w:right w:val="single" w:sz="4" w:space="0" w:color="auto"/>
            </w:tcBorders>
            <w:vAlign w:val="bottom"/>
          </w:tcPr>
          <w:p w14:paraId="1ED639DC" w14:textId="6F0F6553"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708" w:type="dxa"/>
            <w:tcBorders>
              <w:top w:val="single" w:sz="4" w:space="0" w:color="auto"/>
              <w:left w:val="single" w:sz="4" w:space="0" w:color="auto"/>
              <w:bottom w:val="single" w:sz="8" w:space="0" w:color="000000"/>
              <w:right w:val="single" w:sz="8" w:space="0" w:color="000000"/>
            </w:tcBorders>
          </w:tcPr>
          <w:p w14:paraId="6CE0D174" w14:textId="6A60CE46"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851" w:type="dxa"/>
            <w:tcBorders>
              <w:top w:val="single" w:sz="4" w:space="0" w:color="auto"/>
              <w:left w:val="single" w:sz="4" w:space="0" w:color="auto"/>
              <w:bottom w:val="single" w:sz="8" w:space="0" w:color="000000"/>
              <w:right w:val="single" w:sz="8" w:space="0" w:color="000000"/>
            </w:tcBorders>
          </w:tcPr>
          <w:p w14:paraId="07D04010" w14:textId="77777777"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57,55</w:t>
            </w:r>
          </w:p>
        </w:tc>
        <w:tc>
          <w:tcPr>
            <w:tcW w:w="1017" w:type="dxa"/>
            <w:tcBorders>
              <w:top w:val="single" w:sz="4" w:space="0" w:color="auto"/>
              <w:left w:val="single" w:sz="4" w:space="0" w:color="auto"/>
              <w:bottom w:val="single" w:sz="8" w:space="0" w:color="000000"/>
              <w:right w:val="single" w:sz="8" w:space="0" w:color="000000"/>
            </w:tcBorders>
          </w:tcPr>
          <w:p w14:paraId="5B364F19" w14:textId="77777777"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65,31</w:t>
            </w:r>
          </w:p>
        </w:tc>
      </w:tr>
      <w:tr w:rsidR="003A2950" w:rsidRPr="0048437B" w14:paraId="399F78EF" w14:textId="77777777" w:rsidTr="00C33553">
        <w:trPr>
          <w:trHeight w:val="20"/>
        </w:trPr>
        <w:tc>
          <w:tcPr>
            <w:tcW w:w="575" w:type="dxa"/>
            <w:tcBorders>
              <w:top w:val="single" w:sz="8" w:space="0" w:color="000000"/>
              <w:left w:val="single" w:sz="8" w:space="0" w:color="000000"/>
              <w:bottom w:val="single" w:sz="4" w:space="0" w:color="auto"/>
              <w:right w:val="single" w:sz="4" w:space="0" w:color="auto"/>
            </w:tcBorders>
          </w:tcPr>
          <w:p w14:paraId="0E3A08D9" w14:textId="77777777" w:rsidR="003A2950" w:rsidRPr="0048437B" w:rsidRDefault="003A2950" w:rsidP="003A2950">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11.</w:t>
            </w:r>
          </w:p>
        </w:tc>
        <w:tc>
          <w:tcPr>
            <w:tcW w:w="6130" w:type="dxa"/>
            <w:tcBorders>
              <w:top w:val="single" w:sz="4" w:space="0" w:color="auto"/>
              <w:left w:val="single" w:sz="4" w:space="0" w:color="auto"/>
              <w:bottom w:val="single" w:sz="4" w:space="0" w:color="auto"/>
              <w:right w:val="single" w:sz="4" w:space="0" w:color="auto"/>
            </w:tcBorders>
          </w:tcPr>
          <w:p w14:paraId="63722E78" w14:textId="77777777" w:rsidR="003A2950" w:rsidRPr="0048437B" w:rsidRDefault="003A2950" w:rsidP="003A2950">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Поиск информации в файлах и каталогах компьютера</w:t>
            </w:r>
          </w:p>
        </w:tc>
        <w:tc>
          <w:tcPr>
            <w:tcW w:w="1134" w:type="dxa"/>
            <w:tcBorders>
              <w:top w:val="single" w:sz="8" w:space="0" w:color="000000"/>
              <w:left w:val="single" w:sz="4" w:space="0" w:color="auto"/>
              <w:bottom w:val="single" w:sz="4" w:space="0" w:color="auto"/>
              <w:right w:val="single" w:sz="4" w:space="0" w:color="auto"/>
            </w:tcBorders>
            <w:vAlign w:val="bottom"/>
          </w:tcPr>
          <w:p w14:paraId="291A86AF" w14:textId="3CAF124B"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708" w:type="dxa"/>
            <w:tcBorders>
              <w:top w:val="single" w:sz="8" w:space="0" w:color="000000"/>
              <w:left w:val="single" w:sz="4" w:space="0" w:color="auto"/>
              <w:bottom w:val="single" w:sz="4" w:space="0" w:color="auto"/>
              <w:right w:val="single" w:sz="8" w:space="0" w:color="000000"/>
            </w:tcBorders>
          </w:tcPr>
          <w:p w14:paraId="2E6D8FEE" w14:textId="1B766C04"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851" w:type="dxa"/>
            <w:tcBorders>
              <w:top w:val="single" w:sz="8" w:space="0" w:color="000000"/>
              <w:left w:val="single" w:sz="4" w:space="0" w:color="auto"/>
              <w:bottom w:val="single" w:sz="4" w:space="0" w:color="auto"/>
              <w:right w:val="single" w:sz="8" w:space="0" w:color="000000"/>
            </w:tcBorders>
          </w:tcPr>
          <w:p w14:paraId="3C376B3D" w14:textId="77777777"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72,64</w:t>
            </w:r>
          </w:p>
        </w:tc>
        <w:tc>
          <w:tcPr>
            <w:tcW w:w="1017" w:type="dxa"/>
            <w:tcBorders>
              <w:top w:val="single" w:sz="8" w:space="0" w:color="000000"/>
              <w:left w:val="single" w:sz="4" w:space="0" w:color="auto"/>
              <w:bottom w:val="single" w:sz="4" w:space="0" w:color="auto"/>
              <w:right w:val="single" w:sz="8" w:space="0" w:color="000000"/>
            </w:tcBorders>
          </w:tcPr>
          <w:p w14:paraId="3519CB78" w14:textId="77777777"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68,51</w:t>
            </w:r>
          </w:p>
        </w:tc>
      </w:tr>
      <w:tr w:rsidR="003A2950" w:rsidRPr="0048437B" w14:paraId="13EE3E67" w14:textId="77777777" w:rsidTr="00C33553">
        <w:trPr>
          <w:trHeight w:val="20"/>
        </w:trPr>
        <w:tc>
          <w:tcPr>
            <w:tcW w:w="575" w:type="dxa"/>
            <w:tcBorders>
              <w:top w:val="single" w:sz="4" w:space="0" w:color="auto"/>
              <w:left w:val="single" w:sz="8" w:space="0" w:color="000000"/>
              <w:bottom w:val="single" w:sz="8" w:space="0" w:color="000000"/>
              <w:right w:val="single" w:sz="4" w:space="0" w:color="auto"/>
            </w:tcBorders>
          </w:tcPr>
          <w:p w14:paraId="35EF4776" w14:textId="77777777" w:rsidR="003A2950" w:rsidRPr="0048437B" w:rsidRDefault="003A2950" w:rsidP="003A2950">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12.</w:t>
            </w:r>
          </w:p>
        </w:tc>
        <w:tc>
          <w:tcPr>
            <w:tcW w:w="6130" w:type="dxa"/>
            <w:tcBorders>
              <w:top w:val="single" w:sz="4" w:space="0" w:color="auto"/>
              <w:left w:val="single" w:sz="4" w:space="0" w:color="auto"/>
              <w:bottom w:val="single" w:sz="4" w:space="0" w:color="auto"/>
              <w:right w:val="single" w:sz="4" w:space="0" w:color="auto"/>
            </w:tcBorders>
          </w:tcPr>
          <w:p w14:paraId="37953D27" w14:textId="77777777" w:rsidR="003A2950" w:rsidRPr="0048437B" w:rsidRDefault="003A2950" w:rsidP="003A2950">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Определение количества и информационного объёма файлов, отобранных по некоторому условию</w:t>
            </w:r>
          </w:p>
        </w:tc>
        <w:tc>
          <w:tcPr>
            <w:tcW w:w="1134" w:type="dxa"/>
            <w:tcBorders>
              <w:top w:val="single" w:sz="4" w:space="0" w:color="auto"/>
              <w:left w:val="single" w:sz="4" w:space="0" w:color="auto"/>
              <w:bottom w:val="single" w:sz="8" w:space="0" w:color="000000"/>
              <w:right w:val="single" w:sz="4" w:space="0" w:color="auto"/>
            </w:tcBorders>
            <w:vAlign w:val="bottom"/>
          </w:tcPr>
          <w:p w14:paraId="16135D06" w14:textId="235DABE0"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708" w:type="dxa"/>
            <w:tcBorders>
              <w:top w:val="single" w:sz="4" w:space="0" w:color="auto"/>
              <w:left w:val="single" w:sz="4" w:space="0" w:color="auto"/>
              <w:bottom w:val="single" w:sz="8" w:space="0" w:color="000000"/>
              <w:right w:val="single" w:sz="8" w:space="0" w:color="000000"/>
            </w:tcBorders>
          </w:tcPr>
          <w:p w14:paraId="7357DF5A" w14:textId="79ADA802"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851" w:type="dxa"/>
            <w:tcBorders>
              <w:top w:val="single" w:sz="4" w:space="0" w:color="auto"/>
              <w:left w:val="single" w:sz="4" w:space="0" w:color="auto"/>
              <w:bottom w:val="single" w:sz="8" w:space="0" w:color="000000"/>
              <w:right w:val="single" w:sz="8" w:space="0" w:color="000000"/>
            </w:tcBorders>
          </w:tcPr>
          <w:p w14:paraId="0D2065E7" w14:textId="77777777" w:rsidR="003A2950" w:rsidRPr="0048437B" w:rsidRDefault="003A2950" w:rsidP="003A2950">
            <w:pPr>
              <w:autoSpaceDE w:val="0"/>
              <w:autoSpaceDN w:val="0"/>
              <w:adjustRightInd w:val="0"/>
              <w:spacing w:before="13" w:line="104" w:lineRule="atLeast"/>
              <w:ind w:left="15"/>
              <w:jc w:val="center"/>
              <w:rPr>
                <w:rFonts w:eastAsia="Arial"/>
                <w:b/>
                <w:color w:val="000000"/>
                <w:sz w:val="22"/>
                <w:szCs w:val="22"/>
              </w:rPr>
            </w:pPr>
            <w:r w:rsidRPr="0048437B">
              <w:rPr>
                <w:rFonts w:eastAsia="Calibri"/>
                <w:b/>
                <w:kern w:val="2"/>
                <w:sz w:val="22"/>
                <w:szCs w:val="22"/>
                <w:lang w:eastAsia="en-US"/>
                <w14:ligatures w14:val="standardContextual"/>
              </w:rPr>
              <w:t>45,75</w:t>
            </w:r>
          </w:p>
        </w:tc>
        <w:tc>
          <w:tcPr>
            <w:tcW w:w="1017" w:type="dxa"/>
            <w:tcBorders>
              <w:top w:val="single" w:sz="4" w:space="0" w:color="auto"/>
              <w:left w:val="single" w:sz="4" w:space="0" w:color="auto"/>
              <w:bottom w:val="single" w:sz="8" w:space="0" w:color="000000"/>
              <w:right w:val="single" w:sz="8" w:space="0" w:color="000000"/>
            </w:tcBorders>
          </w:tcPr>
          <w:p w14:paraId="2EF1F91B" w14:textId="77777777"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36,23</w:t>
            </w:r>
          </w:p>
        </w:tc>
      </w:tr>
      <w:tr w:rsidR="003A2950" w:rsidRPr="0048437B" w14:paraId="54B6321E" w14:textId="77777777" w:rsidTr="00C33553">
        <w:trPr>
          <w:trHeight w:val="20"/>
        </w:trPr>
        <w:tc>
          <w:tcPr>
            <w:tcW w:w="575" w:type="dxa"/>
            <w:tcBorders>
              <w:top w:val="single" w:sz="8" w:space="0" w:color="000000"/>
              <w:left w:val="single" w:sz="8" w:space="0" w:color="000000"/>
              <w:right w:val="single" w:sz="4" w:space="0" w:color="auto"/>
            </w:tcBorders>
          </w:tcPr>
          <w:p w14:paraId="35DCB4BC" w14:textId="77777777" w:rsidR="003A2950" w:rsidRPr="0048437B" w:rsidRDefault="003A2950" w:rsidP="003A2950">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13.</w:t>
            </w:r>
          </w:p>
        </w:tc>
        <w:tc>
          <w:tcPr>
            <w:tcW w:w="6130" w:type="dxa"/>
            <w:tcBorders>
              <w:top w:val="single" w:sz="4" w:space="0" w:color="auto"/>
              <w:left w:val="single" w:sz="4" w:space="0" w:color="auto"/>
              <w:bottom w:val="single" w:sz="4" w:space="0" w:color="auto"/>
              <w:right w:val="single" w:sz="4" w:space="0" w:color="auto"/>
            </w:tcBorders>
          </w:tcPr>
          <w:p w14:paraId="6F0E566D" w14:textId="77777777" w:rsidR="003A2950" w:rsidRPr="0048437B" w:rsidRDefault="003A2950" w:rsidP="003A2950">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Создавать презентации (вариант задания 13.1) или создавать текстовый документ (вариант задания 13.2)</w:t>
            </w:r>
          </w:p>
        </w:tc>
        <w:tc>
          <w:tcPr>
            <w:tcW w:w="1134" w:type="dxa"/>
            <w:tcBorders>
              <w:top w:val="single" w:sz="8" w:space="0" w:color="000000"/>
              <w:left w:val="single" w:sz="4" w:space="0" w:color="auto"/>
              <w:right w:val="single" w:sz="4" w:space="0" w:color="auto"/>
            </w:tcBorders>
            <w:vAlign w:val="bottom"/>
          </w:tcPr>
          <w:p w14:paraId="79FF7DCD" w14:textId="5B97880A"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sz w:val="22"/>
                <w:szCs w:val="22"/>
              </w:rPr>
              <w:t>П</w:t>
            </w:r>
          </w:p>
        </w:tc>
        <w:tc>
          <w:tcPr>
            <w:tcW w:w="708" w:type="dxa"/>
            <w:tcBorders>
              <w:top w:val="single" w:sz="8" w:space="0" w:color="000000"/>
              <w:left w:val="single" w:sz="4" w:space="0" w:color="auto"/>
              <w:right w:val="single" w:sz="8" w:space="0" w:color="000000"/>
            </w:tcBorders>
          </w:tcPr>
          <w:p w14:paraId="14169467" w14:textId="7FE4723D"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2</w:t>
            </w:r>
          </w:p>
        </w:tc>
        <w:tc>
          <w:tcPr>
            <w:tcW w:w="851" w:type="dxa"/>
            <w:tcBorders>
              <w:top w:val="single" w:sz="8" w:space="0" w:color="000000"/>
              <w:left w:val="single" w:sz="4" w:space="0" w:color="auto"/>
              <w:right w:val="single" w:sz="8" w:space="0" w:color="000000"/>
            </w:tcBorders>
          </w:tcPr>
          <w:p w14:paraId="4147F02F" w14:textId="77777777"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27,36</w:t>
            </w:r>
          </w:p>
        </w:tc>
        <w:tc>
          <w:tcPr>
            <w:tcW w:w="1017" w:type="dxa"/>
            <w:tcBorders>
              <w:top w:val="single" w:sz="8" w:space="0" w:color="000000"/>
              <w:left w:val="single" w:sz="4" w:space="0" w:color="auto"/>
              <w:right w:val="single" w:sz="8" w:space="0" w:color="000000"/>
            </w:tcBorders>
          </w:tcPr>
          <w:p w14:paraId="7FD620D3" w14:textId="77777777"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28,9</w:t>
            </w:r>
          </w:p>
        </w:tc>
      </w:tr>
      <w:tr w:rsidR="003A2950" w:rsidRPr="0048437B" w14:paraId="3D16C448" w14:textId="77777777" w:rsidTr="00C33553">
        <w:trPr>
          <w:trHeight w:val="20"/>
        </w:trPr>
        <w:tc>
          <w:tcPr>
            <w:tcW w:w="575" w:type="dxa"/>
            <w:tcBorders>
              <w:top w:val="single" w:sz="8" w:space="0" w:color="000000"/>
              <w:left w:val="single" w:sz="8" w:space="0" w:color="000000"/>
              <w:right w:val="single" w:sz="4" w:space="0" w:color="auto"/>
            </w:tcBorders>
          </w:tcPr>
          <w:p w14:paraId="6CAD7F4A" w14:textId="77777777" w:rsidR="003A2950" w:rsidRPr="0048437B" w:rsidRDefault="003A2950" w:rsidP="003A2950">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14.</w:t>
            </w:r>
          </w:p>
        </w:tc>
        <w:tc>
          <w:tcPr>
            <w:tcW w:w="6130" w:type="dxa"/>
            <w:tcBorders>
              <w:top w:val="single" w:sz="4" w:space="0" w:color="auto"/>
              <w:left w:val="single" w:sz="4" w:space="0" w:color="auto"/>
              <w:bottom w:val="single" w:sz="4" w:space="0" w:color="auto"/>
              <w:right w:val="single" w:sz="4" w:space="0" w:color="auto"/>
            </w:tcBorders>
          </w:tcPr>
          <w:p w14:paraId="56F92448" w14:textId="77777777" w:rsidR="003A2950" w:rsidRPr="0048437B" w:rsidRDefault="003A2950" w:rsidP="003A2950">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 xml:space="preserve">Умение проводить обработку большого массива данных с использованием средств электронной таблицы </w:t>
            </w:r>
          </w:p>
        </w:tc>
        <w:tc>
          <w:tcPr>
            <w:tcW w:w="1134" w:type="dxa"/>
            <w:tcBorders>
              <w:top w:val="single" w:sz="8" w:space="0" w:color="000000"/>
              <w:left w:val="single" w:sz="4" w:space="0" w:color="auto"/>
              <w:right w:val="single" w:sz="4" w:space="0" w:color="auto"/>
            </w:tcBorders>
            <w:vAlign w:val="bottom"/>
          </w:tcPr>
          <w:p w14:paraId="213552E0" w14:textId="5F4AD567"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sz w:val="22"/>
                <w:szCs w:val="22"/>
              </w:rPr>
              <w:t>В</w:t>
            </w:r>
          </w:p>
        </w:tc>
        <w:tc>
          <w:tcPr>
            <w:tcW w:w="708" w:type="dxa"/>
            <w:tcBorders>
              <w:top w:val="single" w:sz="8" w:space="0" w:color="000000"/>
              <w:left w:val="single" w:sz="4" w:space="0" w:color="auto"/>
              <w:right w:val="single" w:sz="8" w:space="0" w:color="000000"/>
            </w:tcBorders>
          </w:tcPr>
          <w:p w14:paraId="2EF1B54D" w14:textId="598A1430"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3</w:t>
            </w:r>
          </w:p>
        </w:tc>
        <w:tc>
          <w:tcPr>
            <w:tcW w:w="851" w:type="dxa"/>
            <w:tcBorders>
              <w:top w:val="single" w:sz="8" w:space="0" w:color="000000"/>
              <w:left w:val="single" w:sz="4" w:space="0" w:color="auto"/>
              <w:right w:val="single" w:sz="8" w:space="0" w:color="000000"/>
            </w:tcBorders>
          </w:tcPr>
          <w:p w14:paraId="09C507F8" w14:textId="77777777" w:rsidR="003A2950" w:rsidRPr="0048437B" w:rsidRDefault="003A2950" w:rsidP="003A2950">
            <w:pPr>
              <w:autoSpaceDE w:val="0"/>
              <w:autoSpaceDN w:val="0"/>
              <w:adjustRightInd w:val="0"/>
              <w:spacing w:before="13" w:line="104" w:lineRule="atLeast"/>
              <w:ind w:left="15"/>
              <w:jc w:val="center"/>
              <w:rPr>
                <w:rFonts w:eastAsia="Arial"/>
                <w:b/>
                <w:color w:val="000000"/>
                <w:sz w:val="22"/>
                <w:szCs w:val="22"/>
              </w:rPr>
            </w:pPr>
            <w:r w:rsidRPr="0048437B">
              <w:rPr>
                <w:rFonts w:eastAsia="Calibri"/>
                <w:b/>
                <w:kern w:val="2"/>
                <w:sz w:val="22"/>
                <w:szCs w:val="22"/>
                <w:lang w:eastAsia="en-US"/>
                <w14:ligatures w14:val="standardContextual"/>
              </w:rPr>
              <w:t>9,75</w:t>
            </w:r>
          </w:p>
        </w:tc>
        <w:tc>
          <w:tcPr>
            <w:tcW w:w="1017" w:type="dxa"/>
            <w:tcBorders>
              <w:top w:val="single" w:sz="8" w:space="0" w:color="000000"/>
              <w:left w:val="single" w:sz="4" w:space="0" w:color="auto"/>
              <w:right w:val="single" w:sz="8" w:space="0" w:color="000000"/>
            </w:tcBorders>
          </w:tcPr>
          <w:p w14:paraId="66CF6306" w14:textId="77777777"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9,06</w:t>
            </w:r>
          </w:p>
        </w:tc>
      </w:tr>
      <w:tr w:rsidR="003A2950" w:rsidRPr="0048437B" w14:paraId="30F73CF7" w14:textId="77777777" w:rsidTr="00C33553">
        <w:trPr>
          <w:trHeight w:val="972"/>
        </w:trPr>
        <w:tc>
          <w:tcPr>
            <w:tcW w:w="575" w:type="dxa"/>
            <w:tcBorders>
              <w:top w:val="single" w:sz="8" w:space="0" w:color="000000"/>
              <w:left w:val="single" w:sz="8" w:space="0" w:color="000000"/>
              <w:right w:val="single" w:sz="4" w:space="0" w:color="auto"/>
            </w:tcBorders>
          </w:tcPr>
          <w:p w14:paraId="2D74D599" w14:textId="77777777" w:rsidR="003A2950" w:rsidRPr="0048437B" w:rsidRDefault="003A2950" w:rsidP="003A2950">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15.</w:t>
            </w:r>
          </w:p>
        </w:tc>
        <w:tc>
          <w:tcPr>
            <w:tcW w:w="6130" w:type="dxa"/>
            <w:tcBorders>
              <w:top w:val="single" w:sz="4" w:space="0" w:color="auto"/>
              <w:left w:val="single" w:sz="4" w:space="0" w:color="auto"/>
              <w:bottom w:val="single" w:sz="4" w:space="0" w:color="auto"/>
              <w:right w:val="single" w:sz="4" w:space="0" w:color="auto"/>
            </w:tcBorders>
          </w:tcPr>
          <w:p w14:paraId="76332772" w14:textId="77777777" w:rsidR="003A2950" w:rsidRPr="0048437B" w:rsidRDefault="003A2950" w:rsidP="003A2950">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Создавать и выполнять программы для заданного исполнителя (вариант задания 15.1) или на универсальном языке программирования (вариант задания 15.2)</w:t>
            </w:r>
          </w:p>
        </w:tc>
        <w:tc>
          <w:tcPr>
            <w:tcW w:w="1134" w:type="dxa"/>
            <w:tcBorders>
              <w:top w:val="single" w:sz="8" w:space="0" w:color="000000"/>
              <w:left w:val="single" w:sz="4" w:space="0" w:color="auto"/>
              <w:right w:val="single" w:sz="4" w:space="0" w:color="auto"/>
            </w:tcBorders>
            <w:vAlign w:val="bottom"/>
          </w:tcPr>
          <w:p w14:paraId="7A64115E" w14:textId="54E9AE3A"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sz w:val="22"/>
                <w:szCs w:val="22"/>
              </w:rPr>
              <w:t>В</w:t>
            </w:r>
          </w:p>
        </w:tc>
        <w:tc>
          <w:tcPr>
            <w:tcW w:w="708" w:type="dxa"/>
            <w:tcBorders>
              <w:top w:val="single" w:sz="8" w:space="0" w:color="000000"/>
              <w:left w:val="single" w:sz="4" w:space="0" w:color="auto"/>
              <w:right w:val="single" w:sz="8" w:space="0" w:color="000000"/>
            </w:tcBorders>
          </w:tcPr>
          <w:p w14:paraId="237D2A97" w14:textId="15B92243"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2</w:t>
            </w:r>
          </w:p>
        </w:tc>
        <w:tc>
          <w:tcPr>
            <w:tcW w:w="851" w:type="dxa"/>
            <w:tcBorders>
              <w:top w:val="single" w:sz="8" w:space="0" w:color="000000"/>
              <w:left w:val="single" w:sz="4" w:space="0" w:color="auto"/>
              <w:right w:val="single" w:sz="8" w:space="0" w:color="000000"/>
            </w:tcBorders>
          </w:tcPr>
          <w:p w14:paraId="13D7A52C" w14:textId="77777777" w:rsidR="003A2950" w:rsidRPr="0048437B" w:rsidRDefault="003A2950" w:rsidP="003A2950">
            <w:pPr>
              <w:autoSpaceDE w:val="0"/>
              <w:autoSpaceDN w:val="0"/>
              <w:adjustRightInd w:val="0"/>
              <w:spacing w:before="13" w:line="104" w:lineRule="atLeast"/>
              <w:ind w:left="15"/>
              <w:jc w:val="center"/>
              <w:rPr>
                <w:rFonts w:eastAsia="Arial"/>
                <w:b/>
                <w:color w:val="000000"/>
                <w:sz w:val="22"/>
                <w:szCs w:val="22"/>
              </w:rPr>
            </w:pPr>
            <w:r w:rsidRPr="0048437B">
              <w:rPr>
                <w:rFonts w:eastAsia="Calibri"/>
                <w:b/>
                <w:kern w:val="2"/>
                <w:sz w:val="22"/>
                <w:szCs w:val="22"/>
                <w:lang w:eastAsia="en-US"/>
                <w14:ligatures w14:val="standardContextual"/>
              </w:rPr>
              <w:t>9,43</w:t>
            </w:r>
          </w:p>
        </w:tc>
        <w:tc>
          <w:tcPr>
            <w:tcW w:w="1017" w:type="dxa"/>
            <w:tcBorders>
              <w:top w:val="single" w:sz="8" w:space="0" w:color="000000"/>
              <w:left w:val="single" w:sz="4" w:space="0" w:color="auto"/>
              <w:right w:val="single" w:sz="8" w:space="0" w:color="000000"/>
            </w:tcBorders>
          </w:tcPr>
          <w:p w14:paraId="52E832F2" w14:textId="77777777" w:rsidR="003A2950" w:rsidRPr="0048437B" w:rsidRDefault="003A2950" w:rsidP="003A2950">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6,23</w:t>
            </w:r>
          </w:p>
        </w:tc>
      </w:tr>
      <w:tr w:rsidR="003A2950" w:rsidRPr="0048437B" w14:paraId="57A37C27" w14:textId="77777777" w:rsidTr="00C33553">
        <w:trPr>
          <w:trHeight w:val="368"/>
        </w:trPr>
        <w:tc>
          <w:tcPr>
            <w:tcW w:w="6705" w:type="dxa"/>
            <w:gridSpan w:val="2"/>
            <w:tcBorders>
              <w:top w:val="single" w:sz="4" w:space="0" w:color="auto"/>
              <w:left w:val="single" w:sz="4" w:space="0" w:color="auto"/>
              <w:bottom w:val="single" w:sz="4" w:space="0" w:color="auto"/>
              <w:right w:val="single" w:sz="4" w:space="0" w:color="auto"/>
            </w:tcBorders>
            <w:vAlign w:val="center"/>
          </w:tcPr>
          <w:p w14:paraId="17EA9B69" w14:textId="77777777" w:rsidR="003A2950" w:rsidRPr="0048437B" w:rsidRDefault="003A2950" w:rsidP="00AD09BF">
            <w:pPr>
              <w:autoSpaceDE w:val="0"/>
              <w:autoSpaceDN w:val="0"/>
              <w:adjustRightInd w:val="0"/>
              <w:spacing w:before="13" w:line="104" w:lineRule="atLeast"/>
              <w:ind w:left="15"/>
              <w:jc w:val="right"/>
              <w:rPr>
                <w:rFonts w:eastAsia="Arial"/>
                <w:b/>
                <w:color w:val="000000"/>
                <w:sz w:val="22"/>
                <w:szCs w:val="22"/>
              </w:rPr>
            </w:pPr>
            <w:r w:rsidRPr="0048437B">
              <w:rPr>
                <w:rFonts w:eastAsia="Arial"/>
                <w:b/>
                <w:color w:val="000000"/>
                <w:sz w:val="22"/>
                <w:szCs w:val="22"/>
              </w:rPr>
              <w:t>Итого:</w:t>
            </w:r>
          </w:p>
        </w:tc>
        <w:tc>
          <w:tcPr>
            <w:tcW w:w="1134" w:type="dxa"/>
            <w:tcBorders>
              <w:top w:val="single" w:sz="4" w:space="0" w:color="auto"/>
              <w:left w:val="single" w:sz="4" w:space="0" w:color="auto"/>
              <w:bottom w:val="single" w:sz="4" w:space="0" w:color="auto"/>
              <w:right w:val="single" w:sz="4" w:space="0" w:color="auto"/>
            </w:tcBorders>
          </w:tcPr>
          <w:p w14:paraId="2247FA60" w14:textId="77777777" w:rsidR="003A2950" w:rsidRPr="0048437B" w:rsidRDefault="003A2950" w:rsidP="00AD09BF">
            <w:pPr>
              <w:autoSpaceDE w:val="0"/>
              <w:autoSpaceDN w:val="0"/>
              <w:adjustRightInd w:val="0"/>
              <w:spacing w:before="13" w:line="104" w:lineRule="atLeast"/>
              <w:ind w:left="15"/>
              <w:jc w:val="center"/>
              <w:rPr>
                <w:rFonts w:eastAsia="Arial"/>
                <w:b/>
                <w:bCs/>
                <w:color w:val="000000"/>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1E58D028" w14:textId="6BFB49B8" w:rsidR="003A2950" w:rsidRPr="0048437B" w:rsidRDefault="003A2950" w:rsidP="00AD09BF">
            <w:pPr>
              <w:autoSpaceDE w:val="0"/>
              <w:autoSpaceDN w:val="0"/>
              <w:adjustRightInd w:val="0"/>
              <w:spacing w:before="13" w:line="104" w:lineRule="atLeast"/>
              <w:ind w:left="15"/>
              <w:jc w:val="center"/>
              <w:rPr>
                <w:rFonts w:eastAsia="Arial"/>
                <w:b/>
                <w:bCs/>
                <w:color w:val="000000"/>
                <w:sz w:val="22"/>
                <w:szCs w:val="22"/>
              </w:rPr>
            </w:pPr>
            <w:r w:rsidRPr="0048437B">
              <w:rPr>
                <w:rFonts w:eastAsia="Arial"/>
                <w:b/>
                <w:bCs/>
                <w:color w:val="000000"/>
                <w:sz w:val="22"/>
                <w:szCs w:val="22"/>
              </w:rPr>
              <w:t>19</w:t>
            </w:r>
          </w:p>
        </w:tc>
        <w:tc>
          <w:tcPr>
            <w:tcW w:w="851" w:type="dxa"/>
            <w:tcBorders>
              <w:top w:val="single" w:sz="4" w:space="0" w:color="auto"/>
              <w:left w:val="single" w:sz="4" w:space="0" w:color="auto"/>
              <w:bottom w:val="single" w:sz="4" w:space="0" w:color="auto"/>
              <w:right w:val="single" w:sz="4" w:space="0" w:color="auto"/>
            </w:tcBorders>
          </w:tcPr>
          <w:p w14:paraId="50364D2C" w14:textId="77777777" w:rsidR="003A2950" w:rsidRPr="0048437B" w:rsidRDefault="003A2950" w:rsidP="00AD09BF">
            <w:pPr>
              <w:autoSpaceDE w:val="0"/>
              <w:autoSpaceDN w:val="0"/>
              <w:adjustRightInd w:val="0"/>
              <w:spacing w:before="13" w:line="104" w:lineRule="atLeast"/>
              <w:ind w:left="15"/>
              <w:jc w:val="center"/>
              <w:rPr>
                <w:rFonts w:eastAsia="Arial"/>
                <w:b/>
                <w:bCs/>
                <w:color w:val="000000"/>
                <w:sz w:val="22"/>
                <w:szCs w:val="22"/>
              </w:rPr>
            </w:pPr>
          </w:p>
        </w:tc>
        <w:tc>
          <w:tcPr>
            <w:tcW w:w="1017" w:type="dxa"/>
            <w:tcBorders>
              <w:top w:val="single" w:sz="4" w:space="0" w:color="auto"/>
              <w:left w:val="single" w:sz="4" w:space="0" w:color="auto"/>
              <w:bottom w:val="single" w:sz="4" w:space="0" w:color="auto"/>
              <w:right w:val="single" w:sz="4" w:space="0" w:color="auto"/>
            </w:tcBorders>
          </w:tcPr>
          <w:p w14:paraId="4E3B6521" w14:textId="77777777" w:rsidR="003A2950" w:rsidRPr="0048437B" w:rsidRDefault="003A2950" w:rsidP="00AD09BF">
            <w:pPr>
              <w:autoSpaceDE w:val="0"/>
              <w:autoSpaceDN w:val="0"/>
              <w:adjustRightInd w:val="0"/>
              <w:spacing w:before="13" w:line="104" w:lineRule="atLeast"/>
              <w:ind w:left="15"/>
              <w:jc w:val="center"/>
              <w:rPr>
                <w:rFonts w:eastAsia="Arial"/>
                <w:b/>
                <w:bCs/>
                <w:color w:val="000000"/>
                <w:sz w:val="22"/>
                <w:szCs w:val="22"/>
              </w:rPr>
            </w:pPr>
          </w:p>
        </w:tc>
      </w:tr>
    </w:tbl>
    <w:p w14:paraId="35DEC3DA" w14:textId="77777777" w:rsidR="00FF7764" w:rsidRPr="0048437B" w:rsidRDefault="00FF7764" w:rsidP="00FF7764">
      <w:pPr>
        <w:suppressAutoHyphens w:val="0"/>
        <w:outlineLvl w:val="1"/>
        <w:rPr>
          <w:color w:val="000000"/>
          <w:sz w:val="22"/>
          <w:szCs w:val="22"/>
        </w:rPr>
      </w:pPr>
    </w:p>
    <w:p w14:paraId="14DE9646" w14:textId="5ED6D9F2" w:rsidR="00FF7764" w:rsidRPr="00FF7764" w:rsidRDefault="00FF7764" w:rsidP="002956DF">
      <w:pPr>
        <w:suppressAutoHyphens w:val="0"/>
        <w:jc w:val="center"/>
        <w:outlineLvl w:val="1"/>
        <w:rPr>
          <w:rFonts w:eastAsia="Calibri"/>
          <w:b/>
          <w:bCs/>
          <w:kern w:val="0"/>
          <w:lang w:eastAsia="en-US"/>
        </w:rPr>
      </w:pPr>
      <w:r w:rsidRPr="00FF7764">
        <w:rPr>
          <w:rFonts w:eastAsia="Calibri"/>
          <w:b/>
          <w:bCs/>
          <w:kern w:val="0"/>
          <w:lang w:eastAsia="en-US"/>
        </w:rPr>
        <w:t>Обобщенный план варианта проверочной</w:t>
      </w:r>
      <w:r w:rsidRPr="00FF7764">
        <w:rPr>
          <w:rFonts w:eastAsia="Calibri"/>
          <w:b/>
          <w:bCs/>
          <w:spacing w:val="-16"/>
          <w:kern w:val="0"/>
          <w:lang w:eastAsia="en-US"/>
        </w:rPr>
        <w:t xml:space="preserve"> </w:t>
      </w:r>
      <w:r w:rsidRPr="00FF7764">
        <w:rPr>
          <w:rFonts w:eastAsia="Calibri"/>
          <w:b/>
          <w:bCs/>
          <w:kern w:val="0"/>
          <w:lang w:eastAsia="en-US"/>
        </w:rPr>
        <w:t xml:space="preserve">работы по </w:t>
      </w:r>
      <w:r w:rsidRPr="00FF7764">
        <w:rPr>
          <w:rFonts w:eastAsia="Calibri"/>
          <w:b/>
          <w:bCs/>
          <w:spacing w:val="-6"/>
          <w:kern w:val="0"/>
          <w:lang w:eastAsia="en-US"/>
        </w:rPr>
        <w:t>информатике</w:t>
      </w:r>
      <w:r w:rsidRPr="00FF7764">
        <w:rPr>
          <w:rFonts w:eastAsia="Calibri"/>
          <w:b/>
          <w:bCs/>
          <w:kern w:val="0"/>
          <w:lang w:eastAsia="en-US"/>
        </w:rPr>
        <w:t xml:space="preserve"> завершивших</w:t>
      </w:r>
    </w:p>
    <w:tbl>
      <w:tblPr>
        <w:tblW w:w="10390" w:type="dxa"/>
        <w:tblInd w:w="15" w:type="dxa"/>
        <w:tblLayout w:type="fixed"/>
        <w:tblCellMar>
          <w:left w:w="57" w:type="dxa"/>
          <w:right w:w="57" w:type="dxa"/>
        </w:tblCellMar>
        <w:tblLook w:val="0000" w:firstRow="0" w:lastRow="0" w:firstColumn="0" w:lastColumn="0" w:noHBand="0" w:noVBand="0"/>
      </w:tblPr>
      <w:tblGrid>
        <w:gridCol w:w="519"/>
        <w:gridCol w:w="6186"/>
        <w:gridCol w:w="1134"/>
        <w:gridCol w:w="708"/>
        <w:gridCol w:w="851"/>
        <w:gridCol w:w="992"/>
      </w:tblGrid>
      <w:tr w:rsidR="002956DF" w:rsidRPr="0048437B" w14:paraId="2FEBF03C" w14:textId="77777777" w:rsidTr="00C33553">
        <w:trPr>
          <w:trHeight w:val="18"/>
        </w:trPr>
        <w:tc>
          <w:tcPr>
            <w:tcW w:w="519" w:type="dxa"/>
            <w:vMerge w:val="restart"/>
            <w:tcBorders>
              <w:top w:val="single" w:sz="8" w:space="0" w:color="000000"/>
              <w:left w:val="single" w:sz="8" w:space="0" w:color="000000"/>
              <w:right w:val="single" w:sz="4" w:space="0" w:color="auto"/>
            </w:tcBorders>
            <w:vAlign w:val="center"/>
          </w:tcPr>
          <w:p w14:paraId="3A37B1FA" w14:textId="77777777" w:rsidR="002956DF" w:rsidRPr="0048437B" w:rsidRDefault="002956DF" w:rsidP="00AD09BF">
            <w:pPr>
              <w:autoSpaceDE w:val="0"/>
              <w:autoSpaceDN w:val="0"/>
              <w:adjustRightInd w:val="0"/>
              <w:spacing w:before="13" w:line="78" w:lineRule="atLeast"/>
              <w:jc w:val="center"/>
              <w:rPr>
                <w:rFonts w:eastAsia="Arial"/>
                <w:b/>
                <w:bCs/>
                <w:color w:val="000000"/>
                <w:sz w:val="22"/>
                <w:szCs w:val="22"/>
              </w:rPr>
            </w:pPr>
            <w:r w:rsidRPr="0048437B">
              <w:rPr>
                <w:rFonts w:eastAsia="Arial"/>
                <w:b/>
                <w:bCs/>
                <w:color w:val="000000"/>
                <w:sz w:val="22"/>
                <w:szCs w:val="22"/>
              </w:rPr>
              <w:t>№ п/п</w:t>
            </w:r>
          </w:p>
        </w:tc>
        <w:tc>
          <w:tcPr>
            <w:tcW w:w="6186" w:type="dxa"/>
            <w:vMerge w:val="restart"/>
            <w:tcBorders>
              <w:top w:val="single" w:sz="8" w:space="0" w:color="000000"/>
              <w:left w:val="single" w:sz="4" w:space="0" w:color="auto"/>
              <w:right w:val="single" w:sz="4" w:space="0" w:color="auto"/>
            </w:tcBorders>
            <w:vAlign w:val="center"/>
          </w:tcPr>
          <w:p w14:paraId="05B3A6A8" w14:textId="77777777" w:rsidR="002956DF" w:rsidRPr="0048437B" w:rsidRDefault="002956DF" w:rsidP="00AD09BF">
            <w:pPr>
              <w:autoSpaceDE w:val="0"/>
              <w:autoSpaceDN w:val="0"/>
              <w:adjustRightInd w:val="0"/>
              <w:spacing w:before="13" w:line="117" w:lineRule="atLeast"/>
              <w:ind w:left="15"/>
              <w:jc w:val="center"/>
              <w:rPr>
                <w:rFonts w:eastAsia="Arial"/>
                <w:b/>
                <w:color w:val="000000"/>
                <w:sz w:val="22"/>
                <w:szCs w:val="22"/>
              </w:rPr>
            </w:pPr>
            <w:r w:rsidRPr="0048437B">
              <w:rPr>
                <w:rFonts w:eastAsia="Arial"/>
                <w:b/>
                <w:color w:val="000000"/>
                <w:sz w:val="22"/>
                <w:szCs w:val="22"/>
              </w:rPr>
              <w:t>Проверяемые требования (умения) в соответствии с ФГОС СОО</w:t>
            </w:r>
          </w:p>
        </w:tc>
        <w:tc>
          <w:tcPr>
            <w:tcW w:w="1134" w:type="dxa"/>
            <w:vMerge w:val="restart"/>
            <w:tcBorders>
              <w:top w:val="single" w:sz="8" w:space="0" w:color="000000"/>
              <w:left w:val="single" w:sz="4" w:space="0" w:color="auto"/>
              <w:right w:val="single" w:sz="4" w:space="0" w:color="auto"/>
            </w:tcBorders>
          </w:tcPr>
          <w:p w14:paraId="5334FF59" w14:textId="4399CEB5" w:rsidR="002956DF" w:rsidRPr="0048437B" w:rsidRDefault="002956DF" w:rsidP="00AD09BF">
            <w:pPr>
              <w:autoSpaceDE w:val="0"/>
              <w:autoSpaceDN w:val="0"/>
              <w:adjustRightInd w:val="0"/>
              <w:spacing w:before="13" w:line="104" w:lineRule="atLeast"/>
              <w:ind w:left="15"/>
              <w:jc w:val="center"/>
              <w:rPr>
                <w:rFonts w:eastAsia="Arial"/>
                <w:b/>
                <w:bCs/>
                <w:color w:val="000000"/>
                <w:sz w:val="22"/>
                <w:szCs w:val="22"/>
              </w:rPr>
            </w:pPr>
            <w:r w:rsidRPr="0048437B">
              <w:rPr>
                <w:rFonts w:eastAsia="Arial"/>
                <w:b/>
                <w:bCs/>
                <w:color w:val="000000"/>
                <w:sz w:val="22"/>
                <w:szCs w:val="22"/>
              </w:rPr>
              <w:t>уровень сложности Б/П/В</w:t>
            </w:r>
          </w:p>
        </w:tc>
        <w:tc>
          <w:tcPr>
            <w:tcW w:w="708" w:type="dxa"/>
            <w:vMerge w:val="restart"/>
            <w:tcBorders>
              <w:top w:val="single" w:sz="8" w:space="0" w:color="000000"/>
              <w:left w:val="single" w:sz="4" w:space="0" w:color="auto"/>
              <w:right w:val="single" w:sz="8" w:space="0" w:color="000000"/>
            </w:tcBorders>
            <w:vAlign w:val="center"/>
          </w:tcPr>
          <w:p w14:paraId="580D1E8C" w14:textId="42F885E2" w:rsidR="002956DF" w:rsidRPr="0048437B" w:rsidRDefault="002956DF" w:rsidP="00AD09BF">
            <w:pPr>
              <w:autoSpaceDE w:val="0"/>
              <w:autoSpaceDN w:val="0"/>
              <w:adjustRightInd w:val="0"/>
              <w:spacing w:before="13" w:line="104" w:lineRule="atLeast"/>
              <w:ind w:left="15"/>
              <w:jc w:val="center"/>
              <w:rPr>
                <w:rFonts w:eastAsia="Arial"/>
                <w:b/>
                <w:bCs/>
                <w:color w:val="000000"/>
                <w:sz w:val="22"/>
                <w:szCs w:val="22"/>
              </w:rPr>
            </w:pPr>
            <w:r w:rsidRPr="0048437B">
              <w:rPr>
                <w:rFonts w:eastAsia="Arial"/>
                <w:b/>
                <w:bCs/>
                <w:color w:val="000000"/>
                <w:sz w:val="22"/>
                <w:szCs w:val="22"/>
              </w:rPr>
              <w:t>макс. балл</w:t>
            </w:r>
          </w:p>
        </w:tc>
        <w:tc>
          <w:tcPr>
            <w:tcW w:w="1843" w:type="dxa"/>
            <w:gridSpan w:val="2"/>
            <w:tcBorders>
              <w:top w:val="single" w:sz="8" w:space="0" w:color="000000"/>
              <w:left w:val="single" w:sz="4" w:space="0" w:color="auto"/>
              <w:bottom w:val="single" w:sz="8" w:space="0" w:color="000000"/>
              <w:right w:val="single" w:sz="8" w:space="0" w:color="000000"/>
            </w:tcBorders>
          </w:tcPr>
          <w:p w14:paraId="0A59BE73" w14:textId="083C3CE4" w:rsidR="002956DF" w:rsidRPr="0048437B" w:rsidRDefault="002956DF" w:rsidP="00AD09BF">
            <w:pPr>
              <w:autoSpaceDE w:val="0"/>
              <w:autoSpaceDN w:val="0"/>
              <w:adjustRightInd w:val="0"/>
              <w:spacing w:before="13" w:line="104" w:lineRule="atLeast"/>
              <w:ind w:left="15"/>
              <w:jc w:val="center"/>
              <w:rPr>
                <w:rFonts w:eastAsia="Arial"/>
                <w:b/>
                <w:bCs/>
                <w:color w:val="000000"/>
                <w:sz w:val="22"/>
                <w:szCs w:val="22"/>
              </w:rPr>
            </w:pPr>
            <w:r w:rsidRPr="0048437B">
              <w:rPr>
                <w:rFonts w:eastAsia="Arial"/>
                <w:b/>
                <w:bCs/>
                <w:color w:val="000000"/>
                <w:sz w:val="22"/>
                <w:szCs w:val="22"/>
              </w:rPr>
              <w:t xml:space="preserve">% выполнения заданий </w:t>
            </w:r>
            <w:proofErr w:type="spellStart"/>
            <w:r w:rsidRPr="0048437B">
              <w:rPr>
                <w:rFonts w:eastAsia="Arial"/>
                <w:b/>
                <w:bCs/>
                <w:color w:val="000000"/>
                <w:sz w:val="22"/>
                <w:szCs w:val="22"/>
              </w:rPr>
              <w:t>обуч-ся</w:t>
            </w:r>
            <w:proofErr w:type="spellEnd"/>
          </w:p>
        </w:tc>
      </w:tr>
      <w:tr w:rsidR="002956DF" w:rsidRPr="0048437B" w14:paraId="1179813F" w14:textId="77777777" w:rsidTr="00C33553">
        <w:trPr>
          <w:trHeight w:val="18"/>
        </w:trPr>
        <w:tc>
          <w:tcPr>
            <w:tcW w:w="519" w:type="dxa"/>
            <w:vMerge/>
            <w:tcBorders>
              <w:left w:val="single" w:sz="8" w:space="0" w:color="000000"/>
              <w:bottom w:val="single" w:sz="8" w:space="0" w:color="000000"/>
              <w:right w:val="single" w:sz="4" w:space="0" w:color="auto"/>
            </w:tcBorders>
            <w:vAlign w:val="center"/>
          </w:tcPr>
          <w:p w14:paraId="096BF8F4" w14:textId="77777777" w:rsidR="002956DF" w:rsidRPr="0048437B" w:rsidRDefault="002956DF" w:rsidP="00AD09BF">
            <w:pPr>
              <w:autoSpaceDE w:val="0"/>
              <w:autoSpaceDN w:val="0"/>
              <w:adjustRightInd w:val="0"/>
              <w:spacing w:before="13" w:line="78" w:lineRule="atLeast"/>
              <w:jc w:val="center"/>
              <w:rPr>
                <w:rFonts w:eastAsia="Arial"/>
                <w:b/>
                <w:bCs/>
                <w:color w:val="000000"/>
                <w:sz w:val="22"/>
                <w:szCs w:val="22"/>
              </w:rPr>
            </w:pPr>
          </w:p>
        </w:tc>
        <w:tc>
          <w:tcPr>
            <w:tcW w:w="6186" w:type="dxa"/>
            <w:vMerge/>
            <w:tcBorders>
              <w:left w:val="single" w:sz="4" w:space="0" w:color="auto"/>
              <w:bottom w:val="single" w:sz="8" w:space="0" w:color="000000"/>
              <w:right w:val="single" w:sz="4" w:space="0" w:color="auto"/>
            </w:tcBorders>
            <w:vAlign w:val="center"/>
          </w:tcPr>
          <w:p w14:paraId="0E3A633D" w14:textId="77777777" w:rsidR="002956DF" w:rsidRPr="0048437B" w:rsidRDefault="002956DF" w:rsidP="00AD09BF">
            <w:pPr>
              <w:autoSpaceDE w:val="0"/>
              <w:autoSpaceDN w:val="0"/>
              <w:adjustRightInd w:val="0"/>
              <w:spacing w:before="13" w:line="117" w:lineRule="atLeast"/>
              <w:ind w:left="15"/>
              <w:jc w:val="center"/>
              <w:rPr>
                <w:rFonts w:eastAsia="Arial"/>
                <w:b/>
                <w:color w:val="000000"/>
                <w:sz w:val="22"/>
                <w:szCs w:val="22"/>
              </w:rPr>
            </w:pPr>
          </w:p>
        </w:tc>
        <w:tc>
          <w:tcPr>
            <w:tcW w:w="1134" w:type="dxa"/>
            <w:vMerge/>
            <w:tcBorders>
              <w:left w:val="single" w:sz="4" w:space="0" w:color="auto"/>
              <w:bottom w:val="single" w:sz="8" w:space="0" w:color="000000"/>
              <w:right w:val="single" w:sz="4" w:space="0" w:color="auto"/>
            </w:tcBorders>
          </w:tcPr>
          <w:p w14:paraId="0FAC8D18" w14:textId="77777777" w:rsidR="002956DF" w:rsidRPr="0048437B" w:rsidRDefault="002956DF" w:rsidP="00AD09BF">
            <w:pPr>
              <w:autoSpaceDE w:val="0"/>
              <w:autoSpaceDN w:val="0"/>
              <w:adjustRightInd w:val="0"/>
              <w:spacing w:before="13" w:line="104" w:lineRule="atLeast"/>
              <w:ind w:left="15"/>
              <w:jc w:val="center"/>
              <w:rPr>
                <w:rFonts w:eastAsia="Arial"/>
                <w:b/>
                <w:bCs/>
                <w:color w:val="000000"/>
                <w:sz w:val="22"/>
                <w:szCs w:val="22"/>
              </w:rPr>
            </w:pPr>
          </w:p>
        </w:tc>
        <w:tc>
          <w:tcPr>
            <w:tcW w:w="708" w:type="dxa"/>
            <w:vMerge/>
            <w:tcBorders>
              <w:left w:val="single" w:sz="4" w:space="0" w:color="auto"/>
              <w:bottom w:val="single" w:sz="8" w:space="0" w:color="000000"/>
              <w:right w:val="single" w:sz="8" w:space="0" w:color="000000"/>
            </w:tcBorders>
            <w:vAlign w:val="center"/>
          </w:tcPr>
          <w:p w14:paraId="70FDD048" w14:textId="3334E7C7" w:rsidR="002956DF" w:rsidRPr="0048437B" w:rsidRDefault="002956DF" w:rsidP="00AD09BF">
            <w:pPr>
              <w:autoSpaceDE w:val="0"/>
              <w:autoSpaceDN w:val="0"/>
              <w:adjustRightInd w:val="0"/>
              <w:spacing w:before="13" w:line="104" w:lineRule="atLeast"/>
              <w:ind w:left="15"/>
              <w:jc w:val="center"/>
              <w:rPr>
                <w:rFonts w:eastAsia="Arial"/>
                <w:b/>
                <w:bCs/>
                <w:color w:val="000000"/>
                <w:sz w:val="22"/>
                <w:szCs w:val="22"/>
              </w:rPr>
            </w:pPr>
          </w:p>
        </w:tc>
        <w:tc>
          <w:tcPr>
            <w:tcW w:w="851" w:type="dxa"/>
            <w:tcBorders>
              <w:top w:val="single" w:sz="8" w:space="0" w:color="000000"/>
              <w:left w:val="single" w:sz="4" w:space="0" w:color="auto"/>
              <w:bottom w:val="single" w:sz="8" w:space="0" w:color="000000"/>
              <w:right w:val="single" w:sz="8" w:space="0" w:color="000000"/>
            </w:tcBorders>
          </w:tcPr>
          <w:p w14:paraId="542C520A" w14:textId="77777777" w:rsidR="002956DF" w:rsidRPr="0048437B" w:rsidRDefault="002956DF" w:rsidP="00AD09BF">
            <w:pPr>
              <w:autoSpaceDE w:val="0"/>
              <w:autoSpaceDN w:val="0"/>
              <w:adjustRightInd w:val="0"/>
              <w:spacing w:before="13" w:line="104" w:lineRule="atLeast"/>
              <w:ind w:left="15"/>
              <w:jc w:val="center"/>
              <w:rPr>
                <w:rFonts w:eastAsia="Arial"/>
                <w:b/>
                <w:bCs/>
                <w:color w:val="000000"/>
                <w:sz w:val="22"/>
                <w:szCs w:val="22"/>
              </w:rPr>
            </w:pPr>
            <w:r w:rsidRPr="0048437B">
              <w:rPr>
                <w:rFonts w:eastAsia="Arial"/>
                <w:b/>
                <w:bCs/>
                <w:color w:val="000000"/>
                <w:sz w:val="22"/>
                <w:szCs w:val="22"/>
              </w:rPr>
              <w:t>ВО</w:t>
            </w:r>
          </w:p>
        </w:tc>
        <w:tc>
          <w:tcPr>
            <w:tcW w:w="992" w:type="dxa"/>
            <w:tcBorders>
              <w:top w:val="single" w:sz="8" w:space="0" w:color="000000"/>
              <w:left w:val="single" w:sz="4" w:space="0" w:color="auto"/>
              <w:bottom w:val="single" w:sz="8" w:space="0" w:color="000000"/>
              <w:right w:val="single" w:sz="8" w:space="0" w:color="000000"/>
            </w:tcBorders>
          </w:tcPr>
          <w:p w14:paraId="43543B73" w14:textId="77777777" w:rsidR="002956DF" w:rsidRPr="0048437B" w:rsidRDefault="002956DF" w:rsidP="00AD09BF">
            <w:pPr>
              <w:autoSpaceDE w:val="0"/>
              <w:autoSpaceDN w:val="0"/>
              <w:adjustRightInd w:val="0"/>
              <w:spacing w:before="13" w:line="104" w:lineRule="atLeast"/>
              <w:ind w:left="15"/>
              <w:jc w:val="center"/>
              <w:rPr>
                <w:rFonts w:eastAsia="Arial"/>
                <w:b/>
                <w:bCs/>
                <w:color w:val="000000"/>
                <w:sz w:val="22"/>
                <w:szCs w:val="22"/>
              </w:rPr>
            </w:pPr>
            <w:r w:rsidRPr="0048437B">
              <w:rPr>
                <w:rFonts w:eastAsia="Arial"/>
                <w:b/>
                <w:bCs/>
                <w:color w:val="000000"/>
                <w:sz w:val="22"/>
                <w:szCs w:val="22"/>
              </w:rPr>
              <w:t>РФ</w:t>
            </w:r>
          </w:p>
        </w:tc>
      </w:tr>
      <w:tr w:rsidR="002956DF" w:rsidRPr="0048437B" w14:paraId="47E194B9" w14:textId="77777777" w:rsidTr="00C33553">
        <w:trPr>
          <w:trHeight w:val="18"/>
        </w:trPr>
        <w:tc>
          <w:tcPr>
            <w:tcW w:w="519" w:type="dxa"/>
            <w:tcBorders>
              <w:top w:val="single" w:sz="8" w:space="0" w:color="000000"/>
              <w:left w:val="single" w:sz="8" w:space="0" w:color="000000"/>
              <w:bottom w:val="single" w:sz="8" w:space="0" w:color="000000"/>
              <w:right w:val="single" w:sz="4" w:space="0" w:color="auto"/>
            </w:tcBorders>
          </w:tcPr>
          <w:p w14:paraId="7D6018E3" w14:textId="77777777" w:rsidR="002956DF" w:rsidRPr="0048437B" w:rsidRDefault="002956DF" w:rsidP="00AD09BF">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w:t>
            </w:r>
          </w:p>
        </w:tc>
        <w:tc>
          <w:tcPr>
            <w:tcW w:w="6186" w:type="dxa"/>
            <w:tcBorders>
              <w:top w:val="single" w:sz="8" w:space="0" w:color="000000"/>
              <w:left w:val="single" w:sz="4" w:space="0" w:color="auto"/>
              <w:bottom w:val="single" w:sz="8" w:space="0" w:color="000000"/>
              <w:right w:val="single" w:sz="4" w:space="0" w:color="auto"/>
            </w:tcBorders>
          </w:tcPr>
          <w:p w14:paraId="6AA7B5D9" w14:textId="77777777" w:rsidR="002956DF" w:rsidRPr="0048437B" w:rsidRDefault="002956DF" w:rsidP="00AD09BF">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Знание о системах счисления и двоичном представлении информации в памяти компьютера</w:t>
            </w:r>
          </w:p>
        </w:tc>
        <w:tc>
          <w:tcPr>
            <w:tcW w:w="1134" w:type="dxa"/>
            <w:tcBorders>
              <w:top w:val="single" w:sz="8" w:space="0" w:color="000000"/>
              <w:left w:val="single" w:sz="4" w:space="0" w:color="auto"/>
              <w:bottom w:val="single" w:sz="8" w:space="0" w:color="000000"/>
              <w:right w:val="single" w:sz="4" w:space="0" w:color="auto"/>
            </w:tcBorders>
            <w:vAlign w:val="bottom"/>
          </w:tcPr>
          <w:p w14:paraId="436DE338" w14:textId="24697D17" w:rsidR="002956DF" w:rsidRPr="0048437B" w:rsidRDefault="002956DF" w:rsidP="00AD09BF">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708" w:type="dxa"/>
            <w:tcBorders>
              <w:top w:val="single" w:sz="8" w:space="0" w:color="000000"/>
              <w:left w:val="single" w:sz="4" w:space="0" w:color="auto"/>
              <w:bottom w:val="single" w:sz="8" w:space="0" w:color="000000"/>
              <w:right w:val="single" w:sz="8" w:space="0" w:color="000000"/>
            </w:tcBorders>
            <w:vAlign w:val="center"/>
          </w:tcPr>
          <w:p w14:paraId="3EF82990" w14:textId="69AD965A" w:rsidR="002956DF" w:rsidRPr="0048437B" w:rsidRDefault="002956DF" w:rsidP="00AD09BF">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851" w:type="dxa"/>
            <w:tcBorders>
              <w:top w:val="single" w:sz="8" w:space="0" w:color="000000"/>
              <w:left w:val="single" w:sz="4" w:space="0" w:color="auto"/>
              <w:bottom w:val="single" w:sz="8" w:space="0" w:color="000000"/>
              <w:right w:val="single" w:sz="8" w:space="0" w:color="000000"/>
            </w:tcBorders>
          </w:tcPr>
          <w:p w14:paraId="515F4A16" w14:textId="77777777" w:rsidR="002956DF" w:rsidRPr="0048437B" w:rsidRDefault="002956DF" w:rsidP="00AD09BF">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67,63</w:t>
            </w:r>
          </w:p>
        </w:tc>
        <w:tc>
          <w:tcPr>
            <w:tcW w:w="992" w:type="dxa"/>
            <w:tcBorders>
              <w:top w:val="single" w:sz="8" w:space="0" w:color="000000"/>
              <w:left w:val="single" w:sz="4" w:space="0" w:color="auto"/>
              <w:bottom w:val="single" w:sz="8" w:space="0" w:color="000000"/>
              <w:right w:val="single" w:sz="8" w:space="0" w:color="000000"/>
            </w:tcBorders>
          </w:tcPr>
          <w:p w14:paraId="4FAA007D" w14:textId="77777777" w:rsidR="002956DF" w:rsidRPr="0048437B" w:rsidRDefault="002956DF" w:rsidP="00AD09BF">
            <w:pPr>
              <w:autoSpaceDE w:val="0"/>
              <w:autoSpaceDN w:val="0"/>
              <w:adjustRightInd w:val="0"/>
              <w:spacing w:before="13" w:line="104" w:lineRule="atLeast"/>
              <w:ind w:left="15"/>
              <w:jc w:val="center"/>
              <w:rPr>
                <w:rFonts w:eastAsia="Calibri"/>
                <w:kern w:val="2"/>
                <w:sz w:val="22"/>
                <w:szCs w:val="22"/>
                <w:lang w:eastAsia="en-US"/>
                <w14:ligatures w14:val="standardContextual"/>
              </w:rPr>
            </w:pPr>
            <w:r w:rsidRPr="0048437B">
              <w:rPr>
                <w:rFonts w:eastAsia="Calibri"/>
                <w:kern w:val="2"/>
                <w:sz w:val="22"/>
                <w:szCs w:val="22"/>
                <w:lang w:eastAsia="en-US"/>
                <w14:ligatures w14:val="standardContextual"/>
              </w:rPr>
              <w:t>71,61</w:t>
            </w:r>
          </w:p>
        </w:tc>
      </w:tr>
      <w:tr w:rsidR="002956DF" w:rsidRPr="0048437B" w14:paraId="26CD5A6B" w14:textId="77777777" w:rsidTr="00C33553">
        <w:trPr>
          <w:trHeight w:val="18"/>
        </w:trPr>
        <w:tc>
          <w:tcPr>
            <w:tcW w:w="519" w:type="dxa"/>
            <w:tcBorders>
              <w:top w:val="single" w:sz="8" w:space="0" w:color="000000"/>
              <w:left w:val="single" w:sz="8" w:space="0" w:color="000000"/>
              <w:bottom w:val="single" w:sz="4" w:space="0" w:color="auto"/>
              <w:right w:val="single" w:sz="8" w:space="0" w:color="000000"/>
            </w:tcBorders>
          </w:tcPr>
          <w:p w14:paraId="34136AD4" w14:textId="77777777" w:rsidR="002956DF" w:rsidRPr="0048437B" w:rsidRDefault="002956DF" w:rsidP="00AD09BF">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2.</w:t>
            </w:r>
          </w:p>
        </w:tc>
        <w:tc>
          <w:tcPr>
            <w:tcW w:w="6186" w:type="dxa"/>
            <w:tcBorders>
              <w:top w:val="single" w:sz="8" w:space="0" w:color="000000"/>
              <w:left w:val="single" w:sz="8" w:space="0" w:color="000000"/>
              <w:bottom w:val="single" w:sz="4" w:space="0" w:color="auto"/>
              <w:right w:val="single" w:sz="8" w:space="0" w:color="000000"/>
            </w:tcBorders>
          </w:tcPr>
          <w:p w14:paraId="67F616E3" w14:textId="77777777" w:rsidR="002956DF" w:rsidRPr="0048437B" w:rsidRDefault="002956DF" w:rsidP="00AD09BF">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Умение строить таблицы истинности и логические схемы</w:t>
            </w:r>
          </w:p>
        </w:tc>
        <w:tc>
          <w:tcPr>
            <w:tcW w:w="1134" w:type="dxa"/>
            <w:tcBorders>
              <w:top w:val="single" w:sz="8" w:space="0" w:color="000000"/>
              <w:left w:val="single" w:sz="8" w:space="0" w:color="000000"/>
              <w:bottom w:val="single" w:sz="8" w:space="0" w:color="000000"/>
              <w:right w:val="single" w:sz="8" w:space="0" w:color="000000"/>
            </w:tcBorders>
            <w:vAlign w:val="bottom"/>
          </w:tcPr>
          <w:p w14:paraId="0A19A404" w14:textId="7DF0ADD9" w:rsidR="002956DF" w:rsidRPr="0048437B" w:rsidRDefault="002956DF" w:rsidP="00AD09BF">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708" w:type="dxa"/>
            <w:tcBorders>
              <w:top w:val="single" w:sz="8" w:space="0" w:color="000000"/>
              <w:left w:val="single" w:sz="8" w:space="0" w:color="000000"/>
              <w:bottom w:val="single" w:sz="8" w:space="0" w:color="000000"/>
              <w:right w:val="single" w:sz="8" w:space="0" w:color="000000"/>
            </w:tcBorders>
            <w:vAlign w:val="center"/>
          </w:tcPr>
          <w:p w14:paraId="66D8F46E" w14:textId="69B2C417" w:rsidR="002956DF" w:rsidRPr="0048437B" w:rsidRDefault="002956DF" w:rsidP="00AD09BF">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851" w:type="dxa"/>
            <w:tcBorders>
              <w:top w:val="single" w:sz="8" w:space="0" w:color="000000"/>
              <w:left w:val="single" w:sz="8" w:space="0" w:color="000000"/>
              <w:bottom w:val="single" w:sz="8" w:space="0" w:color="000000"/>
              <w:right w:val="single" w:sz="8" w:space="0" w:color="000000"/>
            </w:tcBorders>
          </w:tcPr>
          <w:p w14:paraId="2C26045E" w14:textId="77777777" w:rsidR="002956DF" w:rsidRPr="0048437B" w:rsidRDefault="002956DF" w:rsidP="00AD09BF">
            <w:pPr>
              <w:autoSpaceDE w:val="0"/>
              <w:autoSpaceDN w:val="0"/>
              <w:adjustRightInd w:val="0"/>
              <w:spacing w:before="13" w:line="104" w:lineRule="atLeast"/>
              <w:ind w:left="15"/>
              <w:jc w:val="center"/>
              <w:rPr>
                <w:rFonts w:eastAsia="Arial"/>
                <w:b/>
                <w:color w:val="000000"/>
                <w:sz w:val="22"/>
                <w:szCs w:val="22"/>
              </w:rPr>
            </w:pPr>
            <w:r w:rsidRPr="0048437B">
              <w:rPr>
                <w:rFonts w:eastAsia="Calibri"/>
                <w:b/>
                <w:kern w:val="2"/>
                <w:sz w:val="22"/>
                <w:szCs w:val="22"/>
                <w:lang w:eastAsia="en-US"/>
                <w14:ligatures w14:val="standardContextual"/>
              </w:rPr>
              <w:t>36,93</w:t>
            </w:r>
          </w:p>
        </w:tc>
        <w:tc>
          <w:tcPr>
            <w:tcW w:w="992" w:type="dxa"/>
            <w:tcBorders>
              <w:top w:val="single" w:sz="8" w:space="0" w:color="000000"/>
              <w:left w:val="single" w:sz="8" w:space="0" w:color="000000"/>
              <w:bottom w:val="single" w:sz="8" w:space="0" w:color="000000"/>
              <w:right w:val="single" w:sz="8" w:space="0" w:color="000000"/>
            </w:tcBorders>
          </w:tcPr>
          <w:p w14:paraId="49824CE9" w14:textId="77777777" w:rsidR="002956DF" w:rsidRPr="0048437B" w:rsidRDefault="002956DF" w:rsidP="00AD09BF">
            <w:pPr>
              <w:autoSpaceDE w:val="0"/>
              <w:autoSpaceDN w:val="0"/>
              <w:adjustRightInd w:val="0"/>
              <w:spacing w:before="13" w:line="104" w:lineRule="atLeast"/>
              <w:ind w:left="15"/>
              <w:jc w:val="center"/>
              <w:rPr>
                <w:rFonts w:eastAsia="Calibri"/>
                <w:kern w:val="2"/>
                <w:sz w:val="22"/>
                <w:szCs w:val="22"/>
                <w:lang w:eastAsia="en-US"/>
                <w14:ligatures w14:val="standardContextual"/>
              </w:rPr>
            </w:pPr>
            <w:r w:rsidRPr="0048437B">
              <w:rPr>
                <w:rFonts w:eastAsia="Calibri"/>
                <w:kern w:val="2"/>
                <w:sz w:val="22"/>
                <w:szCs w:val="22"/>
                <w:lang w:eastAsia="en-US"/>
                <w14:ligatures w14:val="standardContextual"/>
              </w:rPr>
              <w:t>36,99</w:t>
            </w:r>
          </w:p>
        </w:tc>
      </w:tr>
      <w:tr w:rsidR="002956DF" w:rsidRPr="0048437B" w14:paraId="4167D1BC" w14:textId="77777777" w:rsidTr="00C33553">
        <w:trPr>
          <w:trHeight w:val="18"/>
        </w:trPr>
        <w:tc>
          <w:tcPr>
            <w:tcW w:w="519" w:type="dxa"/>
            <w:tcBorders>
              <w:top w:val="single" w:sz="4" w:space="0" w:color="auto"/>
              <w:left w:val="single" w:sz="4" w:space="0" w:color="auto"/>
              <w:bottom w:val="single" w:sz="4" w:space="0" w:color="auto"/>
              <w:right w:val="single" w:sz="4" w:space="0" w:color="auto"/>
            </w:tcBorders>
          </w:tcPr>
          <w:p w14:paraId="2F127132" w14:textId="77777777" w:rsidR="002956DF" w:rsidRPr="0048437B" w:rsidRDefault="002956DF" w:rsidP="00AD09BF">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3.</w:t>
            </w:r>
          </w:p>
        </w:tc>
        <w:tc>
          <w:tcPr>
            <w:tcW w:w="6186" w:type="dxa"/>
            <w:tcBorders>
              <w:top w:val="single" w:sz="4" w:space="0" w:color="auto"/>
              <w:left w:val="single" w:sz="4" w:space="0" w:color="auto"/>
              <w:bottom w:val="single" w:sz="4" w:space="0" w:color="auto"/>
              <w:right w:val="single" w:sz="4" w:space="0" w:color="auto"/>
            </w:tcBorders>
          </w:tcPr>
          <w:p w14:paraId="718D5916" w14:textId="77777777" w:rsidR="002956DF" w:rsidRPr="0048437B" w:rsidRDefault="002956DF" w:rsidP="00AD09BF">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Умение представлять и считывать данные в разных типах информационных моделей (схемы, карты, таблицы, графики и формулы)</w:t>
            </w:r>
          </w:p>
        </w:tc>
        <w:tc>
          <w:tcPr>
            <w:tcW w:w="1134" w:type="dxa"/>
            <w:tcBorders>
              <w:top w:val="single" w:sz="8" w:space="0" w:color="000000"/>
              <w:left w:val="single" w:sz="4" w:space="0" w:color="auto"/>
              <w:bottom w:val="single" w:sz="4" w:space="0" w:color="auto"/>
              <w:right w:val="single" w:sz="4" w:space="0" w:color="auto"/>
            </w:tcBorders>
            <w:vAlign w:val="bottom"/>
          </w:tcPr>
          <w:p w14:paraId="1E46D5DF" w14:textId="154A5D83" w:rsidR="002956DF" w:rsidRPr="0048437B" w:rsidRDefault="002956DF" w:rsidP="00AD09BF">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708" w:type="dxa"/>
            <w:tcBorders>
              <w:top w:val="single" w:sz="8" w:space="0" w:color="000000"/>
              <w:left w:val="single" w:sz="4" w:space="0" w:color="auto"/>
              <w:bottom w:val="single" w:sz="4" w:space="0" w:color="auto"/>
              <w:right w:val="single" w:sz="8" w:space="0" w:color="000000"/>
            </w:tcBorders>
            <w:vAlign w:val="center"/>
          </w:tcPr>
          <w:p w14:paraId="569F9D99" w14:textId="14B5D205" w:rsidR="002956DF" w:rsidRPr="0048437B" w:rsidRDefault="002956DF" w:rsidP="00AD09BF">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851" w:type="dxa"/>
            <w:tcBorders>
              <w:top w:val="single" w:sz="8" w:space="0" w:color="000000"/>
              <w:left w:val="single" w:sz="4" w:space="0" w:color="auto"/>
              <w:bottom w:val="single" w:sz="4" w:space="0" w:color="auto"/>
              <w:right w:val="single" w:sz="8" w:space="0" w:color="000000"/>
            </w:tcBorders>
          </w:tcPr>
          <w:p w14:paraId="446DD31E" w14:textId="77777777" w:rsidR="002956DF" w:rsidRPr="0048437B" w:rsidRDefault="002956DF" w:rsidP="00AD09BF">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61</w:t>
            </w:r>
          </w:p>
        </w:tc>
        <w:tc>
          <w:tcPr>
            <w:tcW w:w="992" w:type="dxa"/>
            <w:tcBorders>
              <w:top w:val="single" w:sz="8" w:space="0" w:color="000000"/>
              <w:left w:val="single" w:sz="4" w:space="0" w:color="auto"/>
              <w:bottom w:val="single" w:sz="4" w:space="0" w:color="auto"/>
              <w:right w:val="single" w:sz="8" w:space="0" w:color="000000"/>
            </w:tcBorders>
          </w:tcPr>
          <w:p w14:paraId="44490C40" w14:textId="77777777" w:rsidR="002956DF" w:rsidRPr="0048437B" w:rsidRDefault="002956DF" w:rsidP="00AD09BF">
            <w:pPr>
              <w:autoSpaceDE w:val="0"/>
              <w:autoSpaceDN w:val="0"/>
              <w:adjustRightInd w:val="0"/>
              <w:spacing w:before="13" w:line="104" w:lineRule="atLeast"/>
              <w:ind w:left="15"/>
              <w:jc w:val="center"/>
              <w:rPr>
                <w:rFonts w:eastAsia="Calibri"/>
                <w:kern w:val="2"/>
                <w:sz w:val="22"/>
                <w:szCs w:val="22"/>
                <w:lang w:eastAsia="en-US"/>
                <w14:ligatures w14:val="standardContextual"/>
              </w:rPr>
            </w:pPr>
            <w:r w:rsidRPr="0048437B">
              <w:rPr>
                <w:rFonts w:eastAsia="Calibri"/>
                <w:kern w:val="2"/>
                <w:sz w:val="22"/>
                <w:szCs w:val="22"/>
                <w:lang w:eastAsia="en-US"/>
                <w14:ligatures w14:val="standardContextual"/>
              </w:rPr>
              <w:t>58,89</w:t>
            </w:r>
          </w:p>
        </w:tc>
      </w:tr>
      <w:tr w:rsidR="002956DF" w:rsidRPr="0048437B" w14:paraId="721F1CD9" w14:textId="77777777" w:rsidTr="00C33553">
        <w:trPr>
          <w:trHeight w:val="18"/>
        </w:trPr>
        <w:tc>
          <w:tcPr>
            <w:tcW w:w="519" w:type="dxa"/>
            <w:tcBorders>
              <w:top w:val="single" w:sz="4" w:space="0" w:color="auto"/>
              <w:left w:val="single" w:sz="4" w:space="0" w:color="auto"/>
              <w:bottom w:val="single" w:sz="4" w:space="0" w:color="auto"/>
              <w:right w:val="single" w:sz="4" w:space="0" w:color="auto"/>
            </w:tcBorders>
          </w:tcPr>
          <w:p w14:paraId="46E5F502" w14:textId="77777777" w:rsidR="002956DF" w:rsidRPr="0048437B" w:rsidRDefault="002956DF" w:rsidP="00AD09BF">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4.</w:t>
            </w:r>
          </w:p>
        </w:tc>
        <w:tc>
          <w:tcPr>
            <w:tcW w:w="6186" w:type="dxa"/>
            <w:tcBorders>
              <w:top w:val="single" w:sz="4" w:space="0" w:color="auto"/>
              <w:left w:val="single" w:sz="4" w:space="0" w:color="auto"/>
              <w:bottom w:val="single" w:sz="4" w:space="0" w:color="auto"/>
              <w:right w:val="single" w:sz="4" w:space="0" w:color="auto"/>
            </w:tcBorders>
          </w:tcPr>
          <w:p w14:paraId="7EF53426" w14:textId="77777777" w:rsidR="002956DF" w:rsidRPr="0048437B" w:rsidRDefault="002956DF" w:rsidP="00AD09BF">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Знание о файловой системе организации данных или о технологии хранения, поиска и сортировки информации в базах данных</w:t>
            </w:r>
          </w:p>
        </w:tc>
        <w:tc>
          <w:tcPr>
            <w:tcW w:w="1134" w:type="dxa"/>
            <w:tcBorders>
              <w:top w:val="single" w:sz="4" w:space="0" w:color="auto"/>
              <w:left w:val="single" w:sz="4" w:space="0" w:color="auto"/>
              <w:bottom w:val="single" w:sz="4" w:space="0" w:color="auto"/>
              <w:right w:val="single" w:sz="4" w:space="0" w:color="auto"/>
            </w:tcBorders>
            <w:vAlign w:val="bottom"/>
          </w:tcPr>
          <w:p w14:paraId="514C37E6" w14:textId="60F231D8" w:rsidR="002956DF" w:rsidRPr="0048437B" w:rsidRDefault="002956DF" w:rsidP="00AD09BF">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708" w:type="dxa"/>
            <w:tcBorders>
              <w:top w:val="single" w:sz="4" w:space="0" w:color="auto"/>
              <w:left w:val="single" w:sz="4" w:space="0" w:color="auto"/>
              <w:bottom w:val="single" w:sz="4" w:space="0" w:color="auto"/>
              <w:right w:val="single" w:sz="8" w:space="0" w:color="000000"/>
            </w:tcBorders>
            <w:vAlign w:val="center"/>
          </w:tcPr>
          <w:p w14:paraId="1FDEA1A0" w14:textId="1E878D80" w:rsidR="002956DF" w:rsidRPr="0048437B" w:rsidRDefault="002956DF" w:rsidP="00AD09BF">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851" w:type="dxa"/>
            <w:tcBorders>
              <w:top w:val="single" w:sz="4" w:space="0" w:color="auto"/>
              <w:left w:val="single" w:sz="4" w:space="0" w:color="auto"/>
              <w:bottom w:val="single" w:sz="4" w:space="0" w:color="auto"/>
              <w:right w:val="single" w:sz="8" w:space="0" w:color="000000"/>
            </w:tcBorders>
          </w:tcPr>
          <w:p w14:paraId="3AEB2881" w14:textId="77777777" w:rsidR="002956DF" w:rsidRPr="0048437B" w:rsidRDefault="002956DF" w:rsidP="00AD09BF">
            <w:pPr>
              <w:autoSpaceDE w:val="0"/>
              <w:autoSpaceDN w:val="0"/>
              <w:adjustRightInd w:val="0"/>
              <w:spacing w:before="13" w:line="104" w:lineRule="atLeast"/>
              <w:ind w:left="15"/>
              <w:jc w:val="center"/>
              <w:rPr>
                <w:rFonts w:eastAsia="Arial"/>
                <w:b/>
                <w:color w:val="000000"/>
                <w:sz w:val="22"/>
                <w:szCs w:val="22"/>
                <w:highlight w:val="yellow"/>
              </w:rPr>
            </w:pPr>
            <w:r w:rsidRPr="0048437B">
              <w:rPr>
                <w:rFonts w:eastAsia="Calibri"/>
                <w:b/>
                <w:kern w:val="2"/>
                <w:sz w:val="22"/>
                <w:szCs w:val="22"/>
                <w:lang w:eastAsia="en-US"/>
                <w14:ligatures w14:val="standardContextual"/>
              </w:rPr>
              <w:t>44,81</w:t>
            </w:r>
          </w:p>
        </w:tc>
        <w:tc>
          <w:tcPr>
            <w:tcW w:w="992" w:type="dxa"/>
            <w:tcBorders>
              <w:top w:val="single" w:sz="4" w:space="0" w:color="auto"/>
              <w:left w:val="single" w:sz="4" w:space="0" w:color="auto"/>
              <w:bottom w:val="single" w:sz="4" w:space="0" w:color="auto"/>
              <w:right w:val="single" w:sz="8" w:space="0" w:color="000000"/>
            </w:tcBorders>
          </w:tcPr>
          <w:p w14:paraId="6A7DAB3C" w14:textId="77777777" w:rsidR="002956DF" w:rsidRPr="0048437B" w:rsidRDefault="002956DF" w:rsidP="00AD09BF">
            <w:pPr>
              <w:autoSpaceDE w:val="0"/>
              <w:autoSpaceDN w:val="0"/>
              <w:adjustRightInd w:val="0"/>
              <w:spacing w:before="13" w:line="104" w:lineRule="atLeast"/>
              <w:ind w:left="15"/>
              <w:jc w:val="center"/>
              <w:rPr>
                <w:rFonts w:eastAsia="Calibri"/>
                <w:kern w:val="2"/>
                <w:sz w:val="22"/>
                <w:szCs w:val="22"/>
                <w:lang w:eastAsia="en-US"/>
                <w14:ligatures w14:val="standardContextual"/>
              </w:rPr>
            </w:pPr>
            <w:r w:rsidRPr="0048437B">
              <w:rPr>
                <w:rFonts w:eastAsia="Calibri"/>
                <w:kern w:val="2"/>
                <w:sz w:val="22"/>
                <w:szCs w:val="22"/>
                <w:lang w:eastAsia="en-US"/>
                <w14:ligatures w14:val="standardContextual"/>
              </w:rPr>
              <w:t>48,06</w:t>
            </w:r>
          </w:p>
        </w:tc>
      </w:tr>
      <w:tr w:rsidR="002956DF" w:rsidRPr="0048437B" w14:paraId="33435CF0" w14:textId="77777777" w:rsidTr="00C33553">
        <w:trPr>
          <w:trHeight w:val="18"/>
        </w:trPr>
        <w:tc>
          <w:tcPr>
            <w:tcW w:w="519" w:type="dxa"/>
            <w:tcBorders>
              <w:top w:val="single" w:sz="4" w:space="0" w:color="auto"/>
              <w:left w:val="single" w:sz="4" w:space="0" w:color="auto"/>
              <w:bottom w:val="single" w:sz="4" w:space="0" w:color="auto"/>
              <w:right w:val="single" w:sz="4" w:space="0" w:color="auto"/>
            </w:tcBorders>
          </w:tcPr>
          <w:p w14:paraId="2EA29AEF" w14:textId="77777777" w:rsidR="002956DF" w:rsidRPr="0048437B" w:rsidRDefault="002956DF" w:rsidP="00AD09BF">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5.</w:t>
            </w:r>
          </w:p>
        </w:tc>
        <w:tc>
          <w:tcPr>
            <w:tcW w:w="6186" w:type="dxa"/>
            <w:tcBorders>
              <w:top w:val="single" w:sz="4" w:space="0" w:color="auto"/>
              <w:left w:val="single" w:sz="4" w:space="0" w:color="auto"/>
              <w:bottom w:val="single" w:sz="4" w:space="0" w:color="auto"/>
              <w:right w:val="single" w:sz="4" w:space="0" w:color="auto"/>
            </w:tcBorders>
          </w:tcPr>
          <w:p w14:paraId="2F1E7E18" w14:textId="77777777" w:rsidR="002956DF" w:rsidRPr="0048437B" w:rsidRDefault="002956DF" w:rsidP="00AD09BF">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Умение кодировать и декодировать информацию</w:t>
            </w:r>
          </w:p>
        </w:tc>
        <w:tc>
          <w:tcPr>
            <w:tcW w:w="1134" w:type="dxa"/>
            <w:tcBorders>
              <w:top w:val="single" w:sz="4" w:space="0" w:color="auto"/>
              <w:left w:val="single" w:sz="4" w:space="0" w:color="auto"/>
              <w:bottom w:val="single" w:sz="8" w:space="0" w:color="000000"/>
              <w:right w:val="single" w:sz="4" w:space="0" w:color="auto"/>
            </w:tcBorders>
            <w:vAlign w:val="bottom"/>
          </w:tcPr>
          <w:p w14:paraId="2331F6F6" w14:textId="466F21B5" w:rsidR="002956DF" w:rsidRPr="0048437B" w:rsidRDefault="002956DF" w:rsidP="00AD09BF">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708" w:type="dxa"/>
            <w:tcBorders>
              <w:top w:val="single" w:sz="4" w:space="0" w:color="auto"/>
              <w:left w:val="single" w:sz="4" w:space="0" w:color="auto"/>
              <w:bottom w:val="single" w:sz="8" w:space="0" w:color="000000"/>
              <w:right w:val="single" w:sz="8" w:space="0" w:color="000000"/>
            </w:tcBorders>
            <w:vAlign w:val="center"/>
          </w:tcPr>
          <w:p w14:paraId="3FD82C32" w14:textId="74094892" w:rsidR="002956DF" w:rsidRPr="0048437B" w:rsidRDefault="002956DF" w:rsidP="00AD09BF">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851" w:type="dxa"/>
            <w:tcBorders>
              <w:top w:val="single" w:sz="4" w:space="0" w:color="auto"/>
              <w:left w:val="single" w:sz="4" w:space="0" w:color="auto"/>
              <w:bottom w:val="single" w:sz="8" w:space="0" w:color="000000"/>
              <w:right w:val="single" w:sz="8" w:space="0" w:color="000000"/>
            </w:tcBorders>
          </w:tcPr>
          <w:p w14:paraId="63244CF5" w14:textId="77777777" w:rsidR="002956DF" w:rsidRPr="0048437B" w:rsidRDefault="002956DF" w:rsidP="00AD09BF">
            <w:pPr>
              <w:autoSpaceDE w:val="0"/>
              <w:autoSpaceDN w:val="0"/>
              <w:adjustRightInd w:val="0"/>
              <w:spacing w:before="13" w:line="104" w:lineRule="atLeast"/>
              <w:ind w:left="15"/>
              <w:jc w:val="center"/>
              <w:rPr>
                <w:rFonts w:eastAsia="Arial"/>
                <w:b/>
                <w:color w:val="000000"/>
                <w:sz w:val="22"/>
                <w:szCs w:val="22"/>
              </w:rPr>
            </w:pPr>
            <w:r w:rsidRPr="0048437B">
              <w:rPr>
                <w:rFonts w:eastAsia="Calibri"/>
                <w:b/>
                <w:kern w:val="2"/>
                <w:sz w:val="22"/>
                <w:szCs w:val="22"/>
                <w:lang w:eastAsia="en-US"/>
                <w14:ligatures w14:val="standardContextual"/>
              </w:rPr>
              <w:t>38,17</w:t>
            </w:r>
          </w:p>
        </w:tc>
        <w:tc>
          <w:tcPr>
            <w:tcW w:w="992" w:type="dxa"/>
            <w:tcBorders>
              <w:top w:val="single" w:sz="4" w:space="0" w:color="auto"/>
              <w:left w:val="single" w:sz="4" w:space="0" w:color="auto"/>
              <w:bottom w:val="single" w:sz="8" w:space="0" w:color="000000"/>
              <w:right w:val="single" w:sz="8" w:space="0" w:color="000000"/>
            </w:tcBorders>
          </w:tcPr>
          <w:p w14:paraId="02A94832" w14:textId="77777777" w:rsidR="002956DF" w:rsidRPr="0048437B" w:rsidRDefault="002956DF" w:rsidP="00AD09BF">
            <w:pPr>
              <w:autoSpaceDE w:val="0"/>
              <w:autoSpaceDN w:val="0"/>
              <w:adjustRightInd w:val="0"/>
              <w:spacing w:before="13" w:line="104" w:lineRule="atLeast"/>
              <w:ind w:left="15"/>
              <w:jc w:val="center"/>
              <w:rPr>
                <w:rFonts w:eastAsia="Calibri"/>
                <w:kern w:val="2"/>
                <w:sz w:val="22"/>
                <w:szCs w:val="22"/>
                <w:lang w:eastAsia="en-US"/>
                <w14:ligatures w14:val="standardContextual"/>
              </w:rPr>
            </w:pPr>
            <w:r w:rsidRPr="0048437B">
              <w:rPr>
                <w:rFonts w:eastAsia="Calibri"/>
                <w:kern w:val="2"/>
                <w:sz w:val="22"/>
                <w:szCs w:val="22"/>
                <w:lang w:eastAsia="en-US"/>
                <w14:ligatures w14:val="standardContextual"/>
              </w:rPr>
              <w:t>44,3</w:t>
            </w:r>
          </w:p>
        </w:tc>
      </w:tr>
      <w:tr w:rsidR="002956DF" w:rsidRPr="0048437B" w14:paraId="42E35657" w14:textId="77777777" w:rsidTr="00C33553">
        <w:trPr>
          <w:trHeight w:val="18"/>
        </w:trPr>
        <w:tc>
          <w:tcPr>
            <w:tcW w:w="519" w:type="dxa"/>
            <w:tcBorders>
              <w:top w:val="single" w:sz="4" w:space="0" w:color="auto"/>
              <w:left w:val="single" w:sz="4" w:space="0" w:color="auto"/>
              <w:bottom w:val="single" w:sz="4" w:space="0" w:color="auto"/>
              <w:right w:val="single" w:sz="4" w:space="0" w:color="auto"/>
            </w:tcBorders>
          </w:tcPr>
          <w:p w14:paraId="3A513490" w14:textId="77777777" w:rsidR="002956DF" w:rsidRPr="0048437B" w:rsidRDefault="002956DF" w:rsidP="00AD09BF">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6.</w:t>
            </w:r>
          </w:p>
        </w:tc>
        <w:tc>
          <w:tcPr>
            <w:tcW w:w="6186" w:type="dxa"/>
            <w:tcBorders>
              <w:top w:val="single" w:sz="4" w:space="0" w:color="auto"/>
              <w:left w:val="single" w:sz="4" w:space="0" w:color="auto"/>
              <w:bottom w:val="single" w:sz="4" w:space="0" w:color="auto"/>
              <w:right w:val="single" w:sz="4" w:space="0" w:color="auto"/>
            </w:tcBorders>
          </w:tcPr>
          <w:p w14:paraId="585A4CD5" w14:textId="77777777" w:rsidR="002956DF" w:rsidRPr="0048437B" w:rsidRDefault="002956DF" w:rsidP="00AD09BF">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Формальное исполнение алгоритма, записанного на естественном языке или умение создавать линейный алгоритм для формального исполнителя с ограниченным набором команд</w:t>
            </w:r>
          </w:p>
        </w:tc>
        <w:tc>
          <w:tcPr>
            <w:tcW w:w="1134" w:type="dxa"/>
            <w:tcBorders>
              <w:top w:val="single" w:sz="8" w:space="0" w:color="000000"/>
              <w:left w:val="single" w:sz="4" w:space="0" w:color="auto"/>
              <w:bottom w:val="single" w:sz="8" w:space="0" w:color="000000"/>
              <w:right w:val="single" w:sz="4" w:space="0" w:color="auto"/>
            </w:tcBorders>
            <w:vAlign w:val="bottom"/>
          </w:tcPr>
          <w:p w14:paraId="6918871A" w14:textId="306CE85C" w:rsidR="002956DF" w:rsidRPr="0048437B" w:rsidRDefault="002956DF" w:rsidP="00AD09BF">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708" w:type="dxa"/>
            <w:tcBorders>
              <w:top w:val="single" w:sz="8" w:space="0" w:color="000000"/>
              <w:left w:val="single" w:sz="4" w:space="0" w:color="auto"/>
              <w:bottom w:val="single" w:sz="8" w:space="0" w:color="000000"/>
              <w:right w:val="single" w:sz="8" w:space="0" w:color="000000"/>
            </w:tcBorders>
            <w:vAlign w:val="center"/>
          </w:tcPr>
          <w:p w14:paraId="1B425D06" w14:textId="4EDC00D3" w:rsidR="002956DF" w:rsidRPr="0048437B" w:rsidRDefault="002956DF" w:rsidP="00AD09BF">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851" w:type="dxa"/>
            <w:tcBorders>
              <w:top w:val="single" w:sz="8" w:space="0" w:color="000000"/>
              <w:left w:val="single" w:sz="4" w:space="0" w:color="auto"/>
              <w:bottom w:val="single" w:sz="8" w:space="0" w:color="000000"/>
              <w:right w:val="single" w:sz="8" w:space="0" w:color="000000"/>
            </w:tcBorders>
          </w:tcPr>
          <w:p w14:paraId="5BF77A42" w14:textId="77777777" w:rsidR="002956DF" w:rsidRPr="0048437B" w:rsidRDefault="002956DF" w:rsidP="00AD09BF">
            <w:pPr>
              <w:autoSpaceDE w:val="0"/>
              <w:autoSpaceDN w:val="0"/>
              <w:adjustRightInd w:val="0"/>
              <w:spacing w:before="13" w:line="104" w:lineRule="atLeast"/>
              <w:ind w:left="15"/>
              <w:jc w:val="center"/>
              <w:rPr>
                <w:rFonts w:eastAsia="Arial"/>
                <w:b/>
                <w:color w:val="000000"/>
                <w:sz w:val="22"/>
                <w:szCs w:val="22"/>
              </w:rPr>
            </w:pPr>
            <w:r w:rsidRPr="0048437B">
              <w:rPr>
                <w:rFonts w:eastAsia="Calibri"/>
                <w:b/>
                <w:kern w:val="2"/>
                <w:sz w:val="22"/>
                <w:szCs w:val="22"/>
                <w:lang w:eastAsia="en-US"/>
                <w14:ligatures w14:val="standardContextual"/>
              </w:rPr>
              <w:t>28,22</w:t>
            </w:r>
          </w:p>
        </w:tc>
        <w:tc>
          <w:tcPr>
            <w:tcW w:w="992" w:type="dxa"/>
            <w:tcBorders>
              <w:top w:val="single" w:sz="8" w:space="0" w:color="000000"/>
              <w:left w:val="single" w:sz="4" w:space="0" w:color="auto"/>
              <w:bottom w:val="single" w:sz="8" w:space="0" w:color="000000"/>
              <w:right w:val="single" w:sz="8" w:space="0" w:color="000000"/>
            </w:tcBorders>
          </w:tcPr>
          <w:p w14:paraId="401A0FF7" w14:textId="77777777" w:rsidR="002956DF" w:rsidRPr="0048437B" w:rsidRDefault="002956DF" w:rsidP="00AD09BF">
            <w:pPr>
              <w:autoSpaceDE w:val="0"/>
              <w:autoSpaceDN w:val="0"/>
              <w:adjustRightInd w:val="0"/>
              <w:spacing w:before="13" w:line="104" w:lineRule="atLeast"/>
              <w:ind w:left="15"/>
              <w:jc w:val="center"/>
              <w:rPr>
                <w:rFonts w:eastAsia="Calibri"/>
                <w:kern w:val="2"/>
                <w:sz w:val="22"/>
                <w:szCs w:val="22"/>
                <w:lang w:eastAsia="en-US"/>
                <w14:ligatures w14:val="standardContextual"/>
              </w:rPr>
            </w:pPr>
            <w:r w:rsidRPr="0048437B">
              <w:rPr>
                <w:rFonts w:eastAsia="Calibri"/>
                <w:kern w:val="2"/>
                <w:sz w:val="22"/>
                <w:szCs w:val="22"/>
                <w:lang w:eastAsia="en-US"/>
                <w14:ligatures w14:val="standardContextual"/>
              </w:rPr>
              <w:t>36,14</w:t>
            </w:r>
          </w:p>
        </w:tc>
      </w:tr>
      <w:tr w:rsidR="002956DF" w:rsidRPr="0048437B" w14:paraId="1E945266" w14:textId="77777777" w:rsidTr="00C33553">
        <w:trPr>
          <w:trHeight w:val="18"/>
        </w:trPr>
        <w:tc>
          <w:tcPr>
            <w:tcW w:w="519" w:type="dxa"/>
            <w:tcBorders>
              <w:top w:val="single" w:sz="4" w:space="0" w:color="auto"/>
              <w:left w:val="single" w:sz="8" w:space="0" w:color="000000"/>
              <w:bottom w:val="single" w:sz="8" w:space="0" w:color="000000"/>
              <w:right w:val="single" w:sz="8" w:space="0" w:color="000000"/>
            </w:tcBorders>
          </w:tcPr>
          <w:p w14:paraId="267418C1" w14:textId="77777777" w:rsidR="002956DF" w:rsidRPr="0048437B" w:rsidRDefault="002956DF" w:rsidP="00AD09BF">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7.</w:t>
            </w:r>
          </w:p>
        </w:tc>
        <w:tc>
          <w:tcPr>
            <w:tcW w:w="6186" w:type="dxa"/>
            <w:tcBorders>
              <w:top w:val="single" w:sz="4" w:space="0" w:color="auto"/>
              <w:left w:val="single" w:sz="8" w:space="0" w:color="000000"/>
              <w:bottom w:val="single" w:sz="4" w:space="0" w:color="auto"/>
              <w:right w:val="single" w:sz="8" w:space="0" w:color="000000"/>
            </w:tcBorders>
          </w:tcPr>
          <w:p w14:paraId="4EE67316" w14:textId="77777777" w:rsidR="002956DF" w:rsidRPr="0048437B" w:rsidRDefault="002956DF" w:rsidP="00AD09BF">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Знание технологии обработки информации в электронных таблицах и методов визуализации данных с помощью диаграмм и графиков</w:t>
            </w:r>
          </w:p>
        </w:tc>
        <w:tc>
          <w:tcPr>
            <w:tcW w:w="1134" w:type="dxa"/>
            <w:tcBorders>
              <w:top w:val="single" w:sz="8" w:space="0" w:color="000000"/>
              <w:left w:val="single" w:sz="8" w:space="0" w:color="000000"/>
              <w:bottom w:val="single" w:sz="8" w:space="0" w:color="000000"/>
              <w:right w:val="single" w:sz="8" w:space="0" w:color="000000"/>
            </w:tcBorders>
            <w:vAlign w:val="bottom"/>
          </w:tcPr>
          <w:p w14:paraId="46A4D67C" w14:textId="5D1ACF76" w:rsidR="002956DF" w:rsidRPr="0048437B" w:rsidRDefault="002956DF" w:rsidP="00AD09BF">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708" w:type="dxa"/>
            <w:tcBorders>
              <w:top w:val="single" w:sz="8" w:space="0" w:color="000000"/>
              <w:left w:val="single" w:sz="8" w:space="0" w:color="000000"/>
              <w:bottom w:val="single" w:sz="8" w:space="0" w:color="000000"/>
              <w:right w:val="single" w:sz="8" w:space="0" w:color="000000"/>
            </w:tcBorders>
            <w:vAlign w:val="center"/>
          </w:tcPr>
          <w:p w14:paraId="79D9FE10" w14:textId="6D03D239" w:rsidR="002956DF" w:rsidRPr="0048437B" w:rsidRDefault="002956DF" w:rsidP="00AD09BF">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851" w:type="dxa"/>
            <w:tcBorders>
              <w:top w:val="single" w:sz="8" w:space="0" w:color="000000"/>
              <w:left w:val="single" w:sz="8" w:space="0" w:color="000000"/>
              <w:bottom w:val="single" w:sz="8" w:space="0" w:color="000000"/>
              <w:right w:val="single" w:sz="8" w:space="0" w:color="000000"/>
            </w:tcBorders>
          </w:tcPr>
          <w:p w14:paraId="3AF49B4E" w14:textId="77777777" w:rsidR="002956DF" w:rsidRPr="0048437B" w:rsidRDefault="002956DF" w:rsidP="00AD09BF">
            <w:pPr>
              <w:autoSpaceDE w:val="0"/>
              <w:autoSpaceDN w:val="0"/>
              <w:adjustRightInd w:val="0"/>
              <w:spacing w:before="13" w:line="104" w:lineRule="atLeast"/>
              <w:ind w:left="15"/>
              <w:jc w:val="center"/>
              <w:rPr>
                <w:rFonts w:eastAsia="Arial"/>
                <w:b/>
                <w:color w:val="000000"/>
                <w:sz w:val="22"/>
                <w:szCs w:val="22"/>
              </w:rPr>
            </w:pPr>
            <w:r w:rsidRPr="0048437B">
              <w:rPr>
                <w:rFonts w:eastAsia="Calibri"/>
                <w:b/>
                <w:kern w:val="2"/>
                <w:sz w:val="22"/>
                <w:szCs w:val="22"/>
                <w:lang w:eastAsia="en-US"/>
                <w14:ligatures w14:val="standardContextual"/>
              </w:rPr>
              <w:t>31,95</w:t>
            </w:r>
          </w:p>
        </w:tc>
        <w:tc>
          <w:tcPr>
            <w:tcW w:w="992" w:type="dxa"/>
            <w:tcBorders>
              <w:top w:val="single" w:sz="8" w:space="0" w:color="000000"/>
              <w:left w:val="single" w:sz="8" w:space="0" w:color="000000"/>
              <w:bottom w:val="single" w:sz="8" w:space="0" w:color="000000"/>
              <w:right w:val="single" w:sz="8" w:space="0" w:color="000000"/>
            </w:tcBorders>
          </w:tcPr>
          <w:p w14:paraId="54F6E3F7" w14:textId="77777777" w:rsidR="002956DF" w:rsidRPr="0048437B" w:rsidRDefault="002956DF" w:rsidP="00AD09BF">
            <w:pPr>
              <w:autoSpaceDE w:val="0"/>
              <w:autoSpaceDN w:val="0"/>
              <w:adjustRightInd w:val="0"/>
              <w:spacing w:before="13" w:line="104" w:lineRule="atLeast"/>
              <w:ind w:left="15"/>
              <w:jc w:val="center"/>
              <w:rPr>
                <w:rFonts w:eastAsia="Calibri"/>
                <w:kern w:val="2"/>
                <w:sz w:val="22"/>
                <w:szCs w:val="22"/>
                <w:lang w:eastAsia="en-US"/>
                <w14:ligatures w14:val="standardContextual"/>
              </w:rPr>
            </w:pPr>
            <w:r w:rsidRPr="0048437B">
              <w:rPr>
                <w:rFonts w:eastAsia="Calibri"/>
                <w:kern w:val="2"/>
                <w:sz w:val="22"/>
                <w:szCs w:val="22"/>
                <w:lang w:eastAsia="en-US"/>
                <w14:ligatures w14:val="standardContextual"/>
              </w:rPr>
              <w:t>39,54</w:t>
            </w:r>
          </w:p>
        </w:tc>
      </w:tr>
      <w:tr w:rsidR="002956DF" w:rsidRPr="0048437B" w14:paraId="038BE5C5" w14:textId="77777777" w:rsidTr="00C33553">
        <w:trPr>
          <w:trHeight w:val="18"/>
        </w:trPr>
        <w:tc>
          <w:tcPr>
            <w:tcW w:w="519" w:type="dxa"/>
            <w:tcBorders>
              <w:top w:val="single" w:sz="8" w:space="0" w:color="000000"/>
              <w:left w:val="single" w:sz="8" w:space="0" w:color="000000"/>
              <w:bottom w:val="single" w:sz="4" w:space="0" w:color="auto"/>
              <w:right w:val="single" w:sz="4" w:space="0" w:color="auto"/>
            </w:tcBorders>
          </w:tcPr>
          <w:p w14:paraId="3B29DA76" w14:textId="77777777" w:rsidR="002956DF" w:rsidRPr="0048437B" w:rsidRDefault="002956DF" w:rsidP="00AD09BF">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8.</w:t>
            </w:r>
          </w:p>
        </w:tc>
        <w:tc>
          <w:tcPr>
            <w:tcW w:w="6186" w:type="dxa"/>
            <w:tcBorders>
              <w:top w:val="single" w:sz="4" w:space="0" w:color="auto"/>
              <w:left w:val="single" w:sz="4" w:space="0" w:color="auto"/>
              <w:bottom w:val="single" w:sz="4" w:space="0" w:color="auto"/>
              <w:right w:val="single" w:sz="4" w:space="0" w:color="auto"/>
            </w:tcBorders>
          </w:tcPr>
          <w:p w14:paraId="4FAEBEAD" w14:textId="77777777" w:rsidR="002956DF" w:rsidRPr="0048437B" w:rsidRDefault="002956DF" w:rsidP="00AD09BF">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Знание основных конструкций языка программирования, понятия переменной, оператора присваивания</w:t>
            </w:r>
          </w:p>
        </w:tc>
        <w:tc>
          <w:tcPr>
            <w:tcW w:w="1134" w:type="dxa"/>
            <w:tcBorders>
              <w:top w:val="single" w:sz="8" w:space="0" w:color="000000"/>
              <w:left w:val="single" w:sz="4" w:space="0" w:color="auto"/>
              <w:bottom w:val="single" w:sz="4" w:space="0" w:color="auto"/>
              <w:right w:val="single" w:sz="4" w:space="0" w:color="auto"/>
            </w:tcBorders>
            <w:vAlign w:val="bottom"/>
          </w:tcPr>
          <w:p w14:paraId="710D6C84" w14:textId="6895CAFD" w:rsidR="002956DF" w:rsidRPr="0048437B" w:rsidRDefault="002956DF" w:rsidP="00AD09BF">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708" w:type="dxa"/>
            <w:tcBorders>
              <w:top w:val="single" w:sz="8" w:space="0" w:color="000000"/>
              <w:left w:val="single" w:sz="4" w:space="0" w:color="auto"/>
              <w:bottom w:val="single" w:sz="4" w:space="0" w:color="auto"/>
              <w:right w:val="single" w:sz="8" w:space="0" w:color="000000"/>
            </w:tcBorders>
            <w:vAlign w:val="center"/>
          </w:tcPr>
          <w:p w14:paraId="7DD5DC91" w14:textId="3CC51D9A" w:rsidR="002956DF" w:rsidRPr="0048437B" w:rsidRDefault="002956DF" w:rsidP="00AD09BF">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851" w:type="dxa"/>
            <w:tcBorders>
              <w:top w:val="single" w:sz="8" w:space="0" w:color="000000"/>
              <w:left w:val="single" w:sz="4" w:space="0" w:color="auto"/>
              <w:bottom w:val="single" w:sz="4" w:space="0" w:color="auto"/>
              <w:right w:val="single" w:sz="8" w:space="0" w:color="000000"/>
            </w:tcBorders>
          </w:tcPr>
          <w:p w14:paraId="107BB232" w14:textId="77777777" w:rsidR="002956DF" w:rsidRPr="0048437B" w:rsidRDefault="002956DF" w:rsidP="00AD09BF">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52,7</w:t>
            </w:r>
          </w:p>
        </w:tc>
        <w:tc>
          <w:tcPr>
            <w:tcW w:w="992" w:type="dxa"/>
            <w:tcBorders>
              <w:top w:val="single" w:sz="8" w:space="0" w:color="000000"/>
              <w:left w:val="single" w:sz="4" w:space="0" w:color="auto"/>
              <w:bottom w:val="single" w:sz="4" w:space="0" w:color="auto"/>
              <w:right w:val="single" w:sz="8" w:space="0" w:color="000000"/>
            </w:tcBorders>
          </w:tcPr>
          <w:p w14:paraId="746FE407" w14:textId="77777777" w:rsidR="002956DF" w:rsidRPr="0048437B" w:rsidRDefault="002956DF" w:rsidP="00AD09BF">
            <w:pPr>
              <w:autoSpaceDE w:val="0"/>
              <w:autoSpaceDN w:val="0"/>
              <w:adjustRightInd w:val="0"/>
              <w:spacing w:before="13" w:line="104" w:lineRule="atLeast"/>
              <w:ind w:left="15"/>
              <w:jc w:val="center"/>
              <w:rPr>
                <w:rFonts w:eastAsia="Calibri"/>
                <w:kern w:val="2"/>
                <w:sz w:val="22"/>
                <w:szCs w:val="22"/>
                <w:lang w:eastAsia="en-US"/>
                <w14:ligatures w14:val="standardContextual"/>
              </w:rPr>
            </w:pPr>
            <w:r w:rsidRPr="0048437B">
              <w:rPr>
                <w:rFonts w:eastAsia="Calibri"/>
                <w:kern w:val="2"/>
                <w:sz w:val="22"/>
                <w:szCs w:val="22"/>
                <w:lang w:eastAsia="en-US"/>
                <w14:ligatures w14:val="standardContextual"/>
              </w:rPr>
              <w:t>51,76</w:t>
            </w:r>
          </w:p>
        </w:tc>
      </w:tr>
      <w:tr w:rsidR="002956DF" w:rsidRPr="0048437B" w14:paraId="698CFB22" w14:textId="77777777" w:rsidTr="00C33553">
        <w:trPr>
          <w:trHeight w:val="18"/>
        </w:trPr>
        <w:tc>
          <w:tcPr>
            <w:tcW w:w="519" w:type="dxa"/>
            <w:tcBorders>
              <w:top w:val="single" w:sz="4" w:space="0" w:color="auto"/>
              <w:left w:val="single" w:sz="8" w:space="0" w:color="000000"/>
              <w:bottom w:val="single" w:sz="4" w:space="0" w:color="auto"/>
              <w:right w:val="single" w:sz="4" w:space="0" w:color="auto"/>
            </w:tcBorders>
          </w:tcPr>
          <w:p w14:paraId="28FA688C" w14:textId="77777777" w:rsidR="002956DF" w:rsidRPr="0048437B" w:rsidRDefault="002956DF" w:rsidP="00AD09BF">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9.</w:t>
            </w:r>
          </w:p>
        </w:tc>
        <w:tc>
          <w:tcPr>
            <w:tcW w:w="6186" w:type="dxa"/>
            <w:tcBorders>
              <w:top w:val="single" w:sz="4" w:space="0" w:color="auto"/>
              <w:left w:val="single" w:sz="4" w:space="0" w:color="auto"/>
              <w:bottom w:val="single" w:sz="4" w:space="0" w:color="auto"/>
              <w:right w:val="single" w:sz="4" w:space="0" w:color="auto"/>
            </w:tcBorders>
          </w:tcPr>
          <w:p w14:paraId="29897C42" w14:textId="77777777" w:rsidR="002956DF" w:rsidRPr="0048437B" w:rsidRDefault="002956DF" w:rsidP="00AD09BF">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Знание базовых принципов организации и функционирования компьютерных сетей, адресации в сети</w:t>
            </w:r>
          </w:p>
        </w:tc>
        <w:tc>
          <w:tcPr>
            <w:tcW w:w="1134" w:type="dxa"/>
            <w:tcBorders>
              <w:top w:val="single" w:sz="4" w:space="0" w:color="auto"/>
              <w:left w:val="single" w:sz="4" w:space="0" w:color="auto"/>
              <w:bottom w:val="single" w:sz="4" w:space="0" w:color="auto"/>
              <w:right w:val="single" w:sz="4" w:space="0" w:color="auto"/>
            </w:tcBorders>
            <w:vAlign w:val="bottom"/>
          </w:tcPr>
          <w:p w14:paraId="13618ABF" w14:textId="5599460B" w:rsidR="002956DF" w:rsidRPr="0048437B" w:rsidRDefault="002956DF" w:rsidP="00AD09BF">
            <w:pPr>
              <w:autoSpaceDE w:val="0"/>
              <w:autoSpaceDN w:val="0"/>
              <w:adjustRightInd w:val="0"/>
              <w:spacing w:before="13" w:line="104" w:lineRule="atLeast"/>
              <w:ind w:left="15"/>
              <w:jc w:val="center"/>
              <w:rPr>
                <w:rFonts w:eastAsia="Arial"/>
                <w:color w:val="000000"/>
                <w:sz w:val="22"/>
                <w:szCs w:val="22"/>
              </w:rPr>
            </w:pPr>
            <w:r w:rsidRPr="0048437B">
              <w:rPr>
                <w:sz w:val="22"/>
                <w:szCs w:val="22"/>
              </w:rPr>
              <w:t>Б</w:t>
            </w:r>
          </w:p>
        </w:tc>
        <w:tc>
          <w:tcPr>
            <w:tcW w:w="708" w:type="dxa"/>
            <w:tcBorders>
              <w:top w:val="single" w:sz="4" w:space="0" w:color="auto"/>
              <w:left w:val="single" w:sz="4" w:space="0" w:color="auto"/>
              <w:bottom w:val="single" w:sz="4" w:space="0" w:color="auto"/>
              <w:right w:val="single" w:sz="8" w:space="0" w:color="000000"/>
            </w:tcBorders>
            <w:vAlign w:val="center"/>
          </w:tcPr>
          <w:p w14:paraId="1A70A8B3" w14:textId="2B090069" w:rsidR="002956DF" w:rsidRPr="0048437B" w:rsidRDefault="002956DF" w:rsidP="00AD09BF">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851" w:type="dxa"/>
            <w:tcBorders>
              <w:top w:val="single" w:sz="4" w:space="0" w:color="auto"/>
              <w:left w:val="single" w:sz="4" w:space="0" w:color="auto"/>
              <w:bottom w:val="single" w:sz="4" w:space="0" w:color="auto"/>
              <w:right w:val="single" w:sz="8" w:space="0" w:color="000000"/>
            </w:tcBorders>
          </w:tcPr>
          <w:p w14:paraId="6F04A1C2" w14:textId="77777777" w:rsidR="002956DF" w:rsidRPr="0048437B" w:rsidRDefault="002956DF" w:rsidP="00AD09BF">
            <w:pPr>
              <w:autoSpaceDE w:val="0"/>
              <w:autoSpaceDN w:val="0"/>
              <w:adjustRightInd w:val="0"/>
              <w:spacing w:before="13" w:line="104" w:lineRule="atLeast"/>
              <w:ind w:left="15"/>
              <w:jc w:val="center"/>
              <w:rPr>
                <w:rFonts w:eastAsia="Arial"/>
                <w:b/>
                <w:color w:val="000000"/>
                <w:sz w:val="22"/>
                <w:szCs w:val="22"/>
              </w:rPr>
            </w:pPr>
            <w:r w:rsidRPr="0048437B">
              <w:rPr>
                <w:rFonts w:eastAsia="Calibri"/>
                <w:b/>
                <w:kern w:val="2"/>
                <w:sz w:val="22"/>
                <w:szCs w:val="22"/>
                <w:lang w:eastAsia="en-US"/>
                <w14:ligatures w14:val="standardContextual"/>
              </w:rPr>
              <w:t>34,44</w:t>
            </w:r>
          </w:p>
        </w:tc>
        <w:tc>
          <w:tcPr>
            <w:tcW w:w="992" w:type="dxa"/>
            <w:tcBorders>
              <w:top w:val="single" w:sz="4" w:space="0" w:color="auto"/>
              <w:left w:val="single" w:sz="4" w:space="0" w:color="auto"/>
              <w:bottom w:val="single" w:sz="4" w:space="0" w:color="auto"/>
              <w:right w:val="single" w:sz="8" w:space="0" w:color="000000"/>
            </w:tcBorders>
          </w:tcPr>
          <w:p w14:paraId="1FBE7B4D" w14:textId="77777777" w:rsidR="002956DF" w:rsidRPr="0048437B" w:rsidRDefault="002956DF" w:rsidP="00AD09BF">
            <w:pPr>
              <w:autoSpaceDE w:val="0"/>
              <w:autoSpaceDN w:val="0"/>
              <w:adjustRightInd w:val="0"/>
              <w:spacing w:before="13" w:line="104" w:lineRule="atLeast"/>
              <w:ind w:left="15"/>
              <w:jc w:val="center"/>
              <w:rPr>
                <w:rFonts w:eastAsia="Calibri"/>
                <w:kern w:val="2"/>
                <w:sz w:val="22"/>
                <w:szCs w:val="22"/>
                <w:lang w:eastAsia="en-US"/>
                <w14:ligatures w14:val="standardContextual"/>
              </w:rPr>
            </w:pPr>
            <w:r w:rsidRPr="0048437B">
              <w:rPr>
                <w:rFonts w:eastAsia="Calibri"/>
                <w:kern w:val="2"/>
                <w:sz w:val="22"/>
                <w:szCs w:val="22"/>
                <w:lang w:eastAsia="en-US"/>
                <w14:ligatures w14:val="standardContextual"/>
              </w:rPr>
              <w:t>38,84</w:t>
            </w:r>
          </w:p>
        </w:tc>
      </w:tr>
      <w:tr w:rsidR="002956DF" w:rsidRPr="0048437B" w14:paraId="3255ADC0" w14:textId="77777777" w:rsidTr="00C33553">
        <w:trPr>
          <w:trHeight w:val="18"/>
        </w:trPr>
        <w:tc>
          <w:tcPr>
            <w:tcW w:w="519" w:type="dxa"/>
            <w:tcBorders>
              <w:top w:val="single" w:sz="4" w:space="0" w:color="auto"/>
              <w:left w:val="single" w:sz="8" w:space="0" w:color="000000"/>
              <w:bottom w:val="single" w:sz="8" w:space="0" w:color="000000"/>
              <w:right w:val="single" w:sz="4" w:space="0" w:color="auto"/>
            </w:tcBorders>
          </w:tcPr>
          <w:p w14:paraId="608B301A" w14:textId="77777777" w:rsidR="002956DF" w:rsidRPr="0048437B" w:rsidRDefault="002956DF" w:rsidP="00AD09BF">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10.</w:t>
            </w:r>
          </w:p>
        </w:tc>
        <w:tc>
          <w:tcPr>
            <w:tcW w:w="6186" w:type="dxa"/>
            <w:tcBorders>
              <w:top w:val="single" w:sz="4" w:space="0" w:color="auto"/>
              <w:left w:val="single" w:sz="4" w:space="0" w:color="auto"/>
              <w:bottom w:val="single" w:sz="4" w:space="0" w:color="auto"/>
              <w:right w:val="single" w:sz="4" w:space="0" w:color="auto"/>
            </w:tcBorders>
          </w:tcPr>
          <w:p w14:paraId="56C12CBC" w14:textId="77777777" w:rsidR="002956DF" w:rsidRPr="0048437B" w:rsidRDefault="002956DF" w:rsidP="00AD09BF">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Умение подсчитывать информационный объем сообщения</w:t>
            </w:r>
          </w:p>
        </w:tc>
        <w:tc>
          <w:tcPr>
            <w:tcW w:w="1134" w:type="dxa"/>
            <w:tcBorders>
              <w:top w:val="single" w:sz="4" w:space="0" w:color="auto"/>
              <w:left w:val="single" w:sz="4" w:space="0" w:color="auto"/>
              <w:bottom w:val="single" w:sz="8" w:space="0" w:color="000000"/>
              <w:right w:val="single" w:sz="4" w:space="0" w:color="auto"/>
            </w:tcBorders>
            <w:vAlign w:val="bottom"/>
          </w:tcPr>
          <w:p w14:paraId="4EF05022" w14:textId="7420F0AE" w:rsidR="002956DF" w:rsidRPr="0048437B" w:rsidRDefault="002956DF" w:rsidP="00AD09BF">
            <w:pPr>
              <w:autoSpaceDE w:val="0"/>
              <w:autoSpaceDN w:val="0"/>
              <w:adjustRightInd w:val="0"/>
              <w:spacing w:before="13" w:line="104" w:lineRule="atLeast"/>
              <w:ind w:left="15"/>
              <w:jc w:val="center"/>
              <w:rPr>
                <w:rFonts w:eastAsia="Arial"/>
                <w:color w:val="000000"/>
                <w:sz w:val="22"/>
                <w:szCs w:val="22"/>
              </w:rPr>
            </w:pPr>
            <w:r w:rsidRPr="0048437B">
              <w:rPr>
                <w:sz w:val="22"/>
                <w:szCs w:val="22"/>
              </w:rPr>
              <w:t>П</w:t>
            </w:r>
          </w:p>
        </w:tc>
        <w:tc>
          <w:tcPr>
            <w:tcW w:w="708" w:type="dxa"/>
            <w:tcBorders>
              <w:top w:val="single" w:sz="4" w:space="0" w:color="auto"/>
              <w:left w:val="single" w:sz="4" w:space="0" w:color="auto"/>
              <w:bottom w:val="single" w:sz="8" w:space="0" w:color="000000"/>
              <w:right w:val="single" w:sz="8" w:space="0" w:color="000000"/>
            </w:tcBorders>
            <w:vAlign w:val="center"/>
          </w:tcPr>
          <w:p w14:paraId="4BDE1997" w14:textId="2014899F" w:rsidR="002956DF" w:rsidRPr="0048437B" w:rsidRDefault="002956DF" w:rsidP="00AD09BF">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851" w:type="dxa"/>
            <w:tcBorders>
              <w:top w:val="single" w:sz="4" w:space="0" w:color="auto"/>
              <w:left w:val="single" w:sz="4" w:space="0" w:color="auto"/>
              <w:bottom w:val="single" w:sz="8" w:space="0" w:color="000000"/>
              <w:right w:val="single" w:sz="8" w:space="0" w:color="000000"/>
            </w:tcBorders>
          </w:tcPr>
          <w:p w14:paraId="228881E9" w14:textId="77777777" w:rsidR="002956DF" w:rsidRPr="0048437B" w:rsidRDefault="002956DF" w:rsidP="00AD09BF">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31,12</w:t>
            </w:r>
          </w:p>
        </w:tc>
        <w:tc>
          <w:tcPr>
            <w:tcW w:w="992" w:type="dxa"/>
            <w:tcBorders>
              <w:top w:val="single" w:sz="4" w:space="0" w:color="auto"/>
              <w:left w:val="single" w:sz="4" w:space="0" w:color="auto"/>
              <w:bottom w:val="single" w:sz="8" w:space="0" w:color="000000"/>
              <w:right w:val="single" w:sz="8" w:space="0" w:color="000000"/>
            </w:tcBorders>
          </w:tcPr>
          <w:p w14:paraId="69EC8921" w14:textId="77777777" w:rsidR="002956DF" w:rsidRPr="0048437B" w:rsidRDefault="002956DF" w:rsidP="00AD09BF">
            <w:pPr>
              <w:autoSpaceDE w:val="0"/>
              <w:autoSpaceDN w:val="0"/>
              <w:adjustRightInd w:val="0"/>
              <w:spacing w:before="13" w:line="104" w:lineRule="atLeast"/>
              <w:ind w:left="15"/>
              <w:jc w:val="center"/>
              <w:rPr>
                <w:rFonts w:eastAsia="Calibri"/>
                <w:kern w:val="2"/>
                <w:sz w:val="22"/>
                <w:szCs w:val="22"/>
                <w:lang w:eastAsia="en-US"/>
                <w14:ligatures w14:val="standardContextual"/>
              </w:rPr>
            </w:pPr>
            <w:r w:rsidRPr="0048437B">
              <w:rPr>
                <w:rFonts w:eastAsia="Calibri"/>
                <w:kern w:val="2"/>
                <w:sz w:val="22"/>
                <w:szCs w:val="22"/>
                <w:lang w:eastAsia="en-US"/>
                <w14:ligatures w14:val="standardContextual"/>
              </w:rPr>
              <w:t>35,42</w:t>
            </w:r>
          </w:p>
        </w:tc>
      </w:tr>
      <w:tr w:rsidR="002956DF" w:rsidRPr="0048437B" w14:paraId="3BD7DC39" w14:textId="77777777" w:rsidTr="00C33553">
        <w:trPr>
          <w:trHeight w:val="18"/>
        </w:trPr>
        <w:tc>
          <w:tcPr>
            <w:tcW w:w="519" w:type="dxa"/>
            <w:tcBorders>
              <w:top w:val="single" w:sz="8" w:space="0" w:color="000000"/>
              <w:left w:val="single" w:sz="8" w:space="0" w:color="000000"/>
              <w:bottom w:val="single" w:sz="4" w:space="0" w:color="auto"/>
              <w:right w:val="single" w:sz="4" w:space="0" w:color="auto"/>
            </w:tcBorders>
          </w:tcPr>
          <w:p w14:paraId="1BF774C5" w14:textId="77777777" w:rsidR="002956DF" w:rsidRPr="0048437B" w:rsidRDefault="002956DF" w:rsidP="00AD09BF">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11.</w:t>
            </w:r>
          </w:p>
        </w:tc>
        <w:tc>
          <w:tcPr>
            <w:tcW w:w="6186" w:type="dxa"/>
            <w:tcBorders>
              <w:top w:val="single" w:sz="4" w:space="0" w:color="auto"/>
              <w:left w:val="single" w:sz="4" w:space="0" w:color="auto"/>
              <w:bottom w:val="single" w:sz="4" w:space="0" w:color="auto"/>
              <w:right w:val="single" w:sz="4" w:space="0" w:color="auto"/>
            </w:tcBorders>
          </w:tcPr>
          <w:p w14:paraId="7F47711F" w14:textId="77777777" w:rsidR="002956DF" w:rsidRPr="0048437B" w:rsidRDefault="002956DF" w:rsidP="00AD09BF">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Умение представлять и считывать данные в разных типах информационных моделей (схемы, карты, таблицы, графики и формулы)</w:t>
            </w:r>
          </w:p>
        </w:tc>
        <w:tc>
          <w:tcPr>
            <w:tcW w:w="1134" w:type="dxa"/>
            <w:tcBorders>
              <w:top w:val="single" w:sz="8" w:space="0" w:color="000000"/>
              <w:left w:val="single" w:sz="4" w:space="0" w:color="auto"/>
              <w:bottom w:val="single" w:sz="4" w:space="0" w:color="auto"/>
              <w:right w:val="single" w:sz="4" w:space="0" w:color="auto"/>
            </w:tcBorders>
            <w:vAlign w:val="bottom"/>
          </w:tcPr>
          <w:p w14:paraId="3199F416" w14:textId="2EBE3780" w:rsidR="002956DF" w:rsidRPr="0048437B" w:rsidRDefault="002956DF" w:rsidP="00AD09BF">
            <w:pPr>
              <w:autoSpaceDE w:val="0"/>
              <w:autoSpaceDN w:val="0"/>
              <w:adjustRightInd w:val="0"/>
              <w:spacing w:before="13" w:line="104" w:lineRule="atLeast"/>
              <w:ind w:left="15"/>
              <w:jc w:val="center"/>
              <w:rPr>
                <w:rFonts w:eastAsia="Arial"/>
                <w:color w:val="000000"/>
                <w:sz w:val="22"/>
                <w:szCs w:val="22"/>
              </w:rPr>
            </w:pPr>
            <w:r w:rsidRPr="0048437B">
              <w:rPr>
                <w:sz w:val="22"/>
                <w:szCs w:val="22"/>
              </w:rPr>
              <w:t>П</w:t>
            </w:r>
          </w:p>
        </w:tc>
        <w:tc>
          <w:tcPr>
            <w:tcW w:w="708" w:type="dxa"/>
            <w:tcBorders>
              <w:top w:val="single" w:sz="8" w:space="0" w:color="000000"/>
              <w:left w:val="single" w:sz="4" w:space="0" w:color="auto"/>
              <w:bottom w:val="single" w:sz="4" w:space="0" w:color="auto"/>
              <w:right w:val="single" w:sz="8" w:space="0" w:color="000000"/>
            </w:tcBorders>
            <w:vAlign w:val="center"/>
          </w:tcPr>
          <w:p w14:paraId="72CB9E01" w14:textId="743F0B1B" w:rsidR="002956DF" w:rsidRPr="0048437B" w:rsidRDefault="002956DF" w:rsidP="00AD09BF">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851" w:type="dxa"/>
            <w:tcBorders>
              <w:top w:val="single" w:sz="8" w:space="0" w:color="000000"/>
              <w:left w:val="single" w:sz="4" w:space="0" w:color="auto"/>
              <w:bottom w:val="single" w:sz="4" w:space="0" w:color="auto"/>
              <w:right w:val="single" w:sz="8" w:space="0" w:color="000000"/>
            </w:tcBorders>
          </w:tcPr>
          <w:p w14:paraId="0879945D" w14:textId="77777777" w:rsidR="002956DF" w:rsidRPr="0048437B" w:rsidRDefault="002956DF" w:rsidP="00AD09BF">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45,23</w:t>
            </w:r>
          </w:p>
        </w:tc>
        <w:tc>
          <w:tcPr>
            <w:tcW w:w="992" w:type="dxa"/>
            <w:tcBorders>
              <w:top w:val="single" w:sz="8" w:space="0" w:color="000000"/>
              <w:left w:val="single" w:sz="4" w:space="0" w:color="auto"/>
              <w:bottom w:val="single" w:sz="4" w:space="0" w:color="auto"/>
              <w:right w:val="single" w:sz="8" w:space="0" w:color="000000"/>
            </w:tcBorders>
          </w:tcPr>
          <w:p w14:paraId="3B3D5AF9" w14:textId="77777777" w:rsidR="002956DF" w:rsidRPr="0048437B" w:rsidRDefault="002956DF" w:rsidP="00AD09BF">
            <w:pPr>
              <w:autoSpaceDE w:val="0"/>
              <w:autoSpaceDN w:val="0"/>
              <w:adjustRightInd w:val="0"/>
              <w:spacing w:before="13" w:line="104" w:lineRule="atLeast"/>
              <w:ind w:left="15"/>
              <w:jc w:val="center"/>
              <w:rPr>
                <w:rFonts w:eastAsia="Calibri"/>
                <w:kern w:val="2"/>
                <w:sz w:val="22"/>
                <w:szCs w:val="22"/>
                <w:lang w:eastAsia="en-US"/>
                <w14:ligatures w14:val="standardContextual"/>
              </w:rPr>
            </w:pPr>
            <w:r w:rsidRPr="0048437B">
              <w:rPr>
                <w:rFonts w:eastAsia="Calibri"/>
                <w:kern w:val="2"/>
                <w:sz w:val="22"/>
                <w:szCs w:val="22"/>
                <w:lang w:eastAsia="en-US"/>
                <w14:ligatures w14:val="standardContextual"/>
              </w:rPr>
              <w:t>40,43</w:t>
            </w:r>
          </w:p>
        </w:tc>
      </w:tr>
      <w:tr w:rsidR="002956DF" w:rsidRPr="0048437B" w14:paraId="6F4C8B83" w14:textId="77777777" w:rsidTr="00C33553">
        <w:trPr>
          <w:trHeight w:val="18"/>
        </w:trPr>
        <w:tc>
          <w:tcPr>
            <w:tcW w:w="519" w:type="dxa"/>
            <w:tcBorders>
              <w:top w:val="single" w:sz="4" w:space="0" w:color="auto"/>
              <w:left w:val="single" w:sz="8" w:space="0" w:color="000000"/>
              <w:bottom w:val="single" w:sz="8" w:space="0" w:color="000000"/>
              <w:right w:val="single" w:sz="4" w:space="0" w:color="auto"/>
            </w:tcBorders>
          </w:tcPr>
          <w:p w14:paraId="63284169" w14:textId="77777777" w:rsidR="002956DF" w:rsidRPr="0048437B" w:rsidRDefault="002956DF" w:rsidP="00AD09BF">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12.</w:t>
            </w:r>
          </w:p>
        </w:tc>
        <w:tc>
          <w:tcPr>
            <w:tcW w:w="6186" w:type="dxa"/>
            <w:tcBorders>
              <w:top w:val="single" w:sz="4" w:space="0" w:color="auto"/>
              <w:left w:val="single" w:sz="4" w:space="0" w:color="auto"/>
              <w:bottom w:val="single" w:sz="4" w:space="0" w:color="auto"/>
              <w:right w:val="single" w:sz="4" w:space="0" w:color="auto"/>
            </w:tcBorders>
          </w:tcPr>
          <w:p w14:paraId="1A6236A8" w14:textId="77777777" w:rsidR="002956DF" w:rsidRPr="0048437B" w:rsidRDefault="002956DF" w:rsidP="00AD09BF">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Умение осуществлять поиск информации в сети Интернет</w:t>
            </w:r>
          </w:p>
        </w:tc>
        <w:tc>
          <w:tcPr>
            <w:tcW w:w="1134" w:type="dxa"/>
            <w:tcBorders>
              <w:top w:val="single" w:sz="4" w:space="0" w:color="auto"/>
              <w:left w:val="single" w:sz="4" w:space="0" w:color="auto"/>
              <w:bottom w:val="single" w:sz="8" w:space="0" w:color="000000"/>
              <w:right w:val="single" w:sz="4" w:space="0" w:color="auto"/>
            </w:tcBorders>
            <w:vAlign w:val="bottom"/>
          </w:tcPr>
          <w:p w14:paraId="77FDB68E" w14:textId="5263FFBE" w:rsidR="002956DF" w:rsidRPr="0048437B" w:rsidRDefault="002956DF" w:rsidP="00AD09BF">
            <w:pPr>
              <w:autoSpaceDE w:val="0"/>
              <w:autoSpaceDN w:val="0"/>
              <w:adjustRightInd w:val="0"/>
              <w:spacing w:before="13" w:line="104" w:lineRule="atLeast"/>
              <w:ind w:left="15"/>
              <w:jc w:val="center"/>
              <w:rPr>
                <w:rFonts w:eastAsia="Arial"/>
                <w:color w:val="000000"/>
                <w:sz w:val="22"/>
                <w:szCs w:val="22"/>
              </w:rPr>
            </w:pPr>
            <w:r w:rsidRPr="0048437B">
              <w:rPr>
                <w:sz w:val="22"/>
                <w:szCs w:val="22"/>
              </w:rPr>
              <w:t>П</w:t>
            </w:r>
          </w:p>
        </w:tc>
        <w:tc>
          <w:tcPr>
            <w:tcW w:w="708" w:type="dxa"/>
            <w:tcBorders>
              <w:top w:val="single" w:sz="4" w:space="0" w:color="auto"/>
              <w:left w:val="single" w:sz="4" w:space="0" w:color="auto"/>
              <w:bottom w:val="single" w:sz="8" w:space="0" w:color="000000"/>
              <w:right w:val="single" w:sz="8" w:space="0" w:color="000000"/>
            </w:tcBorders>
            <w:vAlign w:val="center"/>
          </w:tcPr>
          <w:p w14:paraId="44D798E2" w14:textId="7A35AB68" w:rsidR="002956DF" w:rsidRPr="0048437B" w:rsidRDefault="002956DF" w:rsidP="00AD09BF">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851" w:type="dxa"/>
            <w:tcBorders>
              <w:top w:val="single" w:sz="4" w:space="0" w:color="auto"/>
              <w:left w:val="single" w:sz="4" w:space="0" w:color="auto"/>
              <w:bottom w:val="single" w:sz="8" w:space="0" w:color="000000"/>
              <w:right w:val="single" w:sz="8" w:space="0" w:color="000000"/>
            </w:tcBorders>
          </w:tcPr>
          <w:p w14:paraId="1E10E561" w14:textId="77777777" w:rsidR="002956DF" w:rsidRPr="0048437B" w:rsidRDefault="002956DF" w:rsidP="00AD09BF">
            <w:pPr>
              <w:autoSpaceDE w:val="0"/>
              <w:autoSpaceDN w:val="0"/>
              <w:adjustRightInd w:val="0"/>
              <w:spacing w:before="13" w:line="104" w:lineRule="atLeast"/>
              <w:ind w:left="15"/>
              <w:jc w:val="center"/>
              <w:rPr>
                <w:rFonts w:eastAsia="Arial"/>
                <w:color w:val="000000"/>
                <w:sz w:val="22"/>
                <w:szCs w:val="22"/>
              </w:rPr>
            </w:pPr>
            <w:r w:rsidRPr="0048437B">
              <w:rPr>
                <w:rFonts w:eastAsia="Calibri"/>
                <w:kern w:val="2"/>
                <w:sz w:val="22"/>
                <w:szCs w:val="22"/>
                <w:lang w:eastAsia="en-US"/>
                <w14:ligatures w14:val="standardContextual"/>
              </w:rPr>
              <w:t>36,51</w:t>
            </w:r>
          </w:p>
        </w:tc>
        <w:tc>
          <w:tcPr>
            <w:tcW w:w="992" w:type="dxa"/>
            <w:tcBorders>
              <w:top w:val="single" w:sz="4" w:space="0" w:color="auto"/>
              <w:left w:val="single" w:sz="4" w:space="0" w:color="auto"/>
              <w:bottom w:val="single" w:sz="8" w:space="0" w:color="000000"/>
              <w:right w:val="single" w:sz="8" w:space="0" w:color="000000"/>
            </w:tcBorders>
          </w:tcPr>
          <w:p w14:paraId="093C7476" w14:textId="77777777" w:rsidR="002956DF" w:rsidRPr="0048437B" w:rsidRDefault="002956DF" w:rsidP="00AD09BF">
            <w:pPr>
              <w:autoSpaceDE w:val="0"/>
              <w:autoSpaceDN w:val="0"/>
              <w:adjustRightInd w:val="0"/>
              <w:spacing w:before="13" w:line="104" w:lineRule="atLeast"/>
              <w:ind w:left="15"/>
              <w:jc w:val="center"/>
              <w:rPr>
                <w:rFonts w:eastAsia="Calibri"/>
                <w:kern w:val="2"/>
                <w:sz w:val="22"/>
                <w:szCs w:val="22"/>
                <w:lang w:eastAsia="en-US"/>
                <w14:ligatures w14:val="standardContextual"/>
              </w:rPr>
            </w:pPr>
            <w:r w:rsidRPr="0048437B">
              <w:rPr>
                <w:rFonts w:eastAsia="Calibri"/>
                <w:kern w:val="2"/>
                <w:sz w:val="22"/>
                <w:szCs w:val="22"/>
                <w:lang w:eastAsia="en-US"/>
                <w14:ligatures w14:val="standardContextual"/>
              </w:rPr>
              <w:t>41,8</w:t>
            </w:r>
          </w:p>
        </w:tc>
      </w:tr>
      <w:tr w:rsidR="002956DF" w:rsidRPr="0048437B" w14:paraId="566448DD" w14:textId="77777777" w:rsidTr="00C33553">
        <w:trPr>
          <w:trHeight w:val="18"/>
        </w:trPr>
        <w:tc>
          <w:tcPr>
            <w:tcW w:w="519" w:type="dxa"/>
            <w:tcBorders>
              <w:top w:val="single" w:sz="8" w:space="0" w:color="000000"/>
              <w:left w:val="single" w:sz="8" w:space="0" w:color="000000"/>
              <w:right w:val="single" w:sz="4" w:space="0" w:color="auto"/>
            </w:tcBorders>
          </w:tcPr>
          <w:p w14:paraId="669106B7" w14:textId="77777777" w:rsidR="002956DF" w:rsidRPr="0048437B" w:rsidRDefault="002956DF" w:rsidP="00AD09BF">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13.</w:t>
            </w:r>
          </w:p>
        </w:tc>
        <w:tc>
          <w:tcPr>
            <w:tcW w:w="6186" w:type="dxa"/>
            <w:tcBorders>
              <w:top w:val="single" w:sz="4" w:space="0" w:color="auto"/>
              <w:left w:val="single" w:sz="4" w:space="0" w:color="auto"/>
              <w:bottom w:val="single" w:sz="4" w:space="0" w:color="auto"/>
              <w:right w:val="single" w:sz="4" w:space="0" w:color="auto"/>
            </w:tcBorders>
          </w:tcPr>
          <w:p w14:paraId="64BB8A7F" w14:textId="77777777" w:rsidR="002956DF" w:rsidRPr="0048437B" w:rsidRDefault="002956DF" w:rsidP="00AD09BF">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Умение анализировать результат исполнения алгоритма</w:t>
            </w:r>
          </w:p>
        </w:tc>
        <w:tc>
          <w:tcPr>
            <w:tcW w:w="1134" w:type="dxa"/>
            <w:tcBorders>
              <w:top w:val="single" w:sz="8" w:space="0" w:color="000000"/>
              <w:left w:val="single" w:sz="4" w:space="0" w:color="auto"/>
              <w:right w:val="single" w:sz="4" w:space="0" w:color="auto"/>
            </w:tcBorders>
            <w:vAlign w:val="bottom"/>
          </w:tcPr>
          <w:p w14:paraId="5A706283" w14:textId="6156F87C" w:rsidR="002956DF" w:rsidRPr="0048437B" w:rsidRDefault="002956DF" w:rsidP="00AD09BF">
            <w:pPr>
              <w:autoSpaceDE w:val="0"/>
              <w:autoSpaceDN w:val="0"/>
              <w:adjustRightInd w:val="0"/>
              <w:spacing w:before="13" w:line="104" w:lineRule="atLeast"/>
              <w:ind w:left="15"/>
              <w:jc w:val="center"/>
              <w:rPr>
                <w:rFonts w:eastAsia="Arial"/>
                <w:color w:val="000000"/>
                <w:sz w:val="22"/>
                <w:szCs w:val="22"/>
              </w:rPr>
            </w:pPr>
            <w:r w:rsidRPr="0048437B">
              <w:rPr>
                <w:sz w:val="22"/>
                <w:szCs w:val="22"/>
              </w:rPr>
              <w:t>П</w:t>
            </w:r>
          </w:p>
        </w:tc>
        <w:tc>
          <w:tcPr>
            <w:tcW w:w="708" w:type="dxa"/>
            <w:tcBorders>
              <w:top w:val="single" w:sz="8" w:space="0" w:color="000000"/>
              <w:left w:val="single" w:sz="4" w:space="0" w:color="auto"/>
              <w:right w:val="single" w:sz="8" w:space="0" w:color="000000"/>
            </w:tcBorders>
            <w:vAlign w:val="center"/>
          </w:tcPr>
          <w:p w14:paraId="09BD192F" w14:textId="5B515680" w:rsidR="002956DF" w:rsidRPr="0048437B" w:rsidRDefault="002956DF" w:rsidP="00AD09BF">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1</w:t>
            </w:r>
          </w:p>
        </w:tc>
        <w:tc>
          <w:tcPr>
            <w:tcW w:w="851" w:type="dxa"/>
            <w:tcBorders>
              <w:top w:val="single" w:sz="8" w:space="0" w:color="000000"/>
              <w:left w:val="single" w:sz="4" w:space="0" w:color="auto"/>
              <w:right w:val="single" w:sz="8" w:space="0" w:color="000000"/>
            </w:tcBorders>
          </w:tcPr>
          <w:p w14:paraId="367BDAE5" w14:textId="77777777" w:rsidR="002956DF" w:rsidRPr="0048437B" w:rsidRDefault="002956DF" w:rsidP="00AD09BF">
            <w:pPr>
              <w:autoSpaceDE w:val="0"/>
              <w:autoSpaceDN w:val="0"/>
              <w:adjustRightInd w:val="0"/>
              <w:spacing w:before="13" w:line="104" w:lineRule="atLeast"/>
              <w:ind w:left="15"/>
              <w:jc w:val="center"/>
              <w:rPr>
                <w:rFonts w:eastAsia="Arial"/>
                <w:b/>
                <w:color w:val="000000"/>
                <w:sz w:val="22"/>
                <w:szCs w:val="22"/>
              </w:rPr>
            </w:pPr>
            <w:r w:rsidRPr="0048437B">
              <w:rPr>
                <w:rFonts w:eastAsia="Calibri"/>
                <w:b/>
                <w:kern w:val="2"/>
                <w:sz w:val="22"/>
                <w:szCs w:val="22"/>
                <w:lang w:eastAsia="en-US"/>
                <w14:ligatures w14:val="standardContextual"/>
              </w:rPr>
              <w:t>13,69</w:t>
            </w:r>
          </w:p>
        </w:tc>
        <w:tc>
          <w:tcPr>
            <w:tcW w:w="992" w:type="dxa"/>
            <w:tcBorders>
              <w:top w:val="single" w:sz="8" w:space="0" w:color="000000"/>
              <w:left w:val="single" w:sz="4" w:space="0" w:color="auto"/>
              <w:right w:val="single" w:sz="8" w:space="0" w:color="000000"/>
            </w:tcBorders>
          </w:tcPr>
          <w:p w14:paraId="48894D38" w14:textId="77777777" w:rsidR="002956DF" w:rsidRPr="0048437B" w:rsidRDefault="002956DF" w:rsidP="00AD09BF">
            <w:pPr>
              <w:autoSpaceDE w:val="0"/>
              <w:autoSpaceDN w:val="0"/>
              <w:adjustRightInd w:val="0"/>
              <w:spacing w:before="13" w:line="104" w:lineRule="atLeast"/>
              <w:ind w:left="15"/>
              <w:jc w:val="center"/>
              <w:rPr>
                <w:rFonts w:eastAsia="Calibri"/>
                <w:kern w:val="2"/>
                <w:sz w:val="22"/>
                <w:szCs w:val="22"/>
                <w:lang w:eastAsia="en-US"/>
                <w14:ligatures w14:val="standardContextual"/>
              </w:rPr>
            </w:pPr>
            <w:r w:rsidRPr="0048437B">
              <w:rPr>
                <w:rFonts w:eastAsia="Calibri"/>
                <w:kern w:val="2"/>
                <w:sz w:val="22"/>
                <w:szCs w:val="22"/>
                <w:lang w:eastAsia="en-US"/>
                <w14:ligatures w14:val="standardContextual"/>
              </w:rPr>
              <w:t>30,11</w:t>
            </w:r>
          </w:p>
        </w:tc>
      </w:tr>
      <w:tr w:rsidR="002956DF" w:rsidRPr="0048437B" w14:paraId="1EFEC071" w14:textId="77777777" w:rsidTr="00C33553">
        <w:trPr>
          <w:trHeight w:val="18"/>
        </w:trPr>
        <w:tc>
          <w:tcPr>
            <w:tcW w:w="519" w:type="dxa"/>
            <w:tcBorders>
              <w:top w:val="single" w:sz="8" w:space="0" w:color="000000"/>
              <w:left w:val="single" w:sz="8" w:space="0" w:color="000000"/>
              <w:right w:val="single" w:sz="4" w:space="0" w:color="auto"/>
            </w:tcBorders>
          </w:tcPr>
          <w:p w14:paraId="604C3939" w14:textId="77777777" w:rsidR="002956DF" w:rsidRPr="0048437B" w:rsidRDefault="002956DF" w:rsidP="00AD09BF">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lastRenderedPageBreak/>
              <w:t>14.</w:t>
            </w:r>
          </w:p>
        </w:tc>
        <w:tc>
          <w:tcPr>
            <w:tcW w:w="6186" w:type="dxa"/>
            <w:tcBorders>
              <w:top w:val="single" w:sz="4" w:space="0" w:color="auto"/>
              <w:left w:val="single" w:sz="4" w:space="0" w:color="auto"/>
              <w:bottom w:val="single" w:sz="4" w:space="0" w:color="auto"/>
              <w:right w:val="single" w:sz="4" w:space="0" w:color="auto"/>
            </w:tcBorders>
          </w:tcPr>
          <w:p w14:paraId="673C31F8" w14:textId="77777777" w:rsidR="002956DF" w:rsidRPr="0048437B" w:rsidRDefault="002956DF" w:rsidP="00AD09BF">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Умение прочесть фрагмент программы на языке программирования и исправить допущенные ошибки</w:t>
            </w:r>
          </w:p>
        </w:tc>
        <w:tc>
          <w:tcPr>
            <w:tcW w:w="1134" w:type="dxa"/>
            <w:tcBorders>
              <w:top w:val="single" w:sz="8" w:space="0" w:color="000000"/>
              <w:left w:val="single" w:sz="4" w:space="0" w:color="auto"/>
              <w:right w:val="single" w:sz="4" w:space="0" w:color="auto"/>
            </w:tcBorders>
            <w:vAlign w:val="bottom"/>
          </w:tcPr>
          <w:p w14:paraId="613E8912" w14:textId="60878C6E" w:rsidR="002956DF" w:rsidRPr="0048437B" w:rsidRDefault="002956DF" w:rsidP="00AD09BF">
            <w:pPr>
              <w:autoSpaceDE w:val="0"/>
              <w:autoSpaceDN w:val="0"/>
              <w:adjustRightInd w:val="0"/>
              <w:spacing w:before="13" w:line="104" w:lineRule="atLeast"/>
              <w:ind w:left="15"/>
              <w:jc w:val="center"/>
              <w:rPr>
                <w:rFonts w:eastAsia="Arial"/>
                <w:color w:val="000000"/>
                <w:sz w:val="22"/>
                <w:szCs w:val="22"/>
              </w:rPr>
            </w:pPr>
            <w:r w:rsidRPr="0048437B">
              <w:rPr>
                <w:sz w:val="22"/>
                <w:szCs w:val="22"/>
              </w:rPr>
              <w:t>П</w:t>
            </w:r>
          </w:p>
        </w:tc>
        <w:tc>
          <w:tcPr>
            <w:tcW w:w="708" w:type="dxa"/>
            <w:tcBorders>
              <w:top w:val="single" w:sz="8" w:space="0" w:color="000000"/>
              <w:left w:val="single" w:sz="4" w:space="0" w:color="auto"/>
              <w:right w:val="single" w:sz="8" w:space="0" w:color="000000"/>
            </w:tcBorders>
            <w:vAlign w:val="center"/>
          </w:tcPr>
          <w:p w14:paraId="0B55F760" w14:textId="248018A7" w:rsidR="002956DF" w:rsidRPr="0048437B" w:rsidRDefault="002956DF" w:rsidP="00AD09BF">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3</w:t>
            </w:r>
          </w:p>
        </w:tc>
        <w:tc>
          <w:tcPr>
            <w:tcW w:w="851" w:type="dxa"/>
            <w:tcBorders>
              <w:top w:val="single" w:sz="8" w:space="0" w:color="000000"/>
              <w:left w:val="single" w:sz="4" w:space="0" w:color="auto"/>
              <w:right w:val="single" w:sz="8" w:space="0" w:color="000000"/>
            </w:tcBorders>
          </w:tcPr>
          <w:p w14:paraId="7BFFD026" w14:textId="77777777" w:rsidR="002956DF" w:rsidRPr="0048437B" w:rsidRDefault="002956DF" w:rsidP="00AD09BF">
            <w:pPr>
              <w:autoSpaceDE w:val="0"/>
              <w:autoSpaceDN w:val="0"/>
              <w:adjustRightInd w:val="0"/>
              <w:spacing w:before="13" w:line="104" w:lineRule="atLeast"/>
              <w:ind w:left="15"/>
              <w:jc w:val="center"/>
              <w:rPr>
                <w:rFonts w:eastAsia="Arial"/>
                <w:b/>
                <w:color w:val="000000"/>
                <w:sz w:val="22"/>
                <w:szCs w:val="22"/>
              </w:rPr>
            </w:pPr>
            <w:r w:rsidRPr="0048437B">
              <w:rPr>
                <w:rFonts w:eastAsia="Calibri"/>
                <w:b/>
                <w:kern w:val="2"/>
                <w:sz w:val="22"/>
                <w:szCs w:val="22"/>
                <w:lang w:eastAsia="en-US"/>
                <w14:ligatures w14:val="standardContextual"/>
              </w:rPr>
              <w:t>2,35</w:t>
            </w:r>
          </w:p>
        </w:tc>
        <w:tc>
          <w:tcPr>
            <w:tcW w:w="992" w:type="dxa"/>
            <w:tcBorders>
              <w:top w:val="single" w:sz="8" w:space="0" w:color="000000"/>
              <w:left w:val="single" w:sz="4" w:space="0" w:color="auto"/>
              <w:right w:val="single" w:sz="8" w:space="0" w:color="000000"/>
            </w:tcBorders>
          </w:tcPr>
          <w:p w14:paraId="1FE13D70" w14:textId="77777777" w:rsidR="002956DF" w:rsidRPr="0048437B" w:rsidRDefault="002956DF" w:rsidP="00AD09BF">
            <w:pPr>
              <w:autoSpaceDE w:val="0"/>
              <w:autoSpaceDN w:val="0"/>
              <w:adjustRightInd w:val="0"/>
              <w:spacing w:before="13" w:line="104" w:lineRule="atLeast"/>
              <w:ind w:left="15"/>
              <w:jc w:val="center"/>
              <w:rPr>
                <w:rFonts w:eastAsia="Calibri"/>
                <w:kern w:val="2"/>
                <w:sz w:val="22"/>
                <w:szCs w:val="22"/>
                <w:lang w:eastAsia="en-US"/>
                <w14:ligatures w14:val="standardContextual"/>
              </w:rPr>
            </w:pPr>
            <w:r w:rsidRPr="0048437B">
              <w:rPr>
                <w:rFonts w:eastAsia="Calibri"/>
                <w:kern w:val="2"/>
                <w:sz w:val="22"/>
                <w:szCs w:val="22"/>
                <w:lang w:eastAsia="en-US"/>
                <w14:ligatures w14:val="standardContextual"/>
              </w:rPr>
              <w:t>8,01</w:t>
            </w:r>
          </w:p>
        </w:tc>
      </w:tr>
      <w:tr w:rsidR="002956DF" w:rsidRPr="0048437B" w14:paraId="613681B8" w14:textId="77777777" w:rsidTr="00C33553">
        <w:trPr>
          <w:trHeight w:val="18"/>
        </w:trPr>
        <w:tc>
          <w:tcPr>
            <w:tcW w:w="519" w:type="dxa"/>
            <w:tcBorders>
              <w:top w:val="single" w:sz="8" w:space="0" w:color="000000"/>
              <w:left w:val="single" w:sz="8" w:space="0" w:color="000000"/>
              <w:right w:val="single" w:sz="4" w:space="0" w:color="auto"/>
            </w:tcBorders>
          </w:tcPr>
          <w:p w14:paraId="2E295EDB" w14:textId="77777777" w:rsidR="002956DF" w:rsidRPr="0048437B" w:rsidRDefault="002956DF" w:rsidP="00AD09BF">
            <w:pPr>
              <w:autoSpaceDE w:val="0"/>
              <w:autoSpaceDN w:val="0"/>
              <w:adjustRightInd w:val="0"/>
              <w:spacing w:before="13" w:line="78" w:lineRule="atLeast"/>
              <w:jc w:val="center"/>
              <w:rPr>
                <w:rFonts w:eastAsia="Arial"/>
                <w:bCs/>
                <w:color w:val="000000"/>
                <w:sz w:val="22"/>
                <w:szCs w:val="22"/>
              </w:rPr>
            </w:pPr>
            <w:r w:rsidRPr="0048437B">
              <w:rPr>
                <w:rFonts w:eastAsia="Arial"/>
                <w:bCs/>
                <w:color w:val="000000"/>
                <w:sz w:val="22"/>
                <w:szCs w:val="22"/>
              </w:rPr>
              <w:t>15.</w:t>
            </w:r>
          </w:p>
        </w:tc>
        <w:tc>
          <w:tcPr>
            <w:tcW w:w="6186" w:type="dxa"/>
            <w:tcBorders>
              <w:top w:val="single" w:sz="4" w:space="0" w:color="auto"/>
              <w:left w:val="single" w:sz="4" w:space="0" w:color="auto"/>
              <w:bottom w:val="single" w:sz="4" w:space="0" w:color="auto"/>
              <w:right w:val="single" w:sz="4" w:space="0" w:color="auto"/>
            </w:tcBorders>
          </w:tcPr>
          <w:p w14:paraId="0428CD0E" w14:textId="77777777" w:rsidR="002956DF" w:rsidRPr="0048437B" w:rsidRDefault="002956DF" w:rsidP="00AD09BF">
            <w:pPr>
              <w:autoSpaceDE w:val="0"/>
              <w:autoSpaceDN w:val="0"/>
              <w:adjustRightInd w:val="0"/>
              <w:spacing w:before="13" w:line="104" w:lineRule="atLeast"/>
              <w:ind w:left="15"/>
              <w:jc w:val="both"/>
              <w:rPr>
                <w:rFonts w:eastAsia="Arial"/>
                <w:color w:val="000000"/>
                <w:sz w:val="22"/>
                <w:szCs w:val="22"/>
              </w:rPr>
            </w:pPr>
            <w:r w:rsidRPr="0048437B">
              <w:rPr>
                <w:rFonts w:eastAsia="Arial"/>
                <w:color w:val="000000"/>
                <w:sz w:val="22"/>
                <w:szCs w:val="22"/>
              </w:rPr>
              <w:t>Умение построить дерево игры по заданному алгоритму и обосновать выигрышную стратегию</w:t>
            </w:r>
          </w:p>
        </w:tc>
        <w:tc>
          <w:tcPr>
            <w:tcW w:w="1134" w:type="dxa"/>
            <w:tcBorders>
              <w:top w:val="single" w:sz="8" w:space="0" w:color="000000"/>
              <w:left w:val="single" w:sz="4" w:space="0" w:color="auto"/>
              <w:right w:val="single" w:sz="4" w:space="0" w:color="auto"/>
            </w:tcBorders>
            <w:vAlign w:val="bottom"/>
          </w:tcPr>
          <w:p w14:paraId="7CE70F77" w14:textId="4B233A91" w:rsidR="002956DF" w:rsidRPr="0048437B" w:rsidRDefault="002956DF" w:rsidP="00AD09BF">
            <w:pPr>
              <w:autoSpaceDE w:val="0"/>
              <w:autoSpaceDN w:val="0"/>
              <w:adjustRightInd w:val="0"/>
              <w:spacing w:before="13" w:line="104" w:lineRule="atLeast"/>
              <w:ind w:left="15"/>
              <w:jc w:val="center"/>
              <w:rPr>
                <w:rFonts w:eastAsia="Arial"/>
                <w:color w:val="000000"/>
                <w:sz w:val="22"/>
                <w:szCs w:val="22"/>
              </w:rPr>
            </w:pPr>
            <w:r w:rsidRPr="0048437B">
              <w:rPr>
                <w:sz w:val="22"/>
                <w:szCs w:val="22"/>
              </w:rPr>
              <w:t>В</w:t>
            </w:r>
          </w:p>
        </w:tc>
        <w:tc>
          <w:tcPr>
            <w:tcW w:w="708" w:type="dxa"/>
            <w:tcBorders>
              <w:top w:val="single" w:sz="8" w:space="0" w:color="000000"/>
              <w:left w:val="single" w:sz="4" w:space="0" w:color="auto"/>
              <w:right w:val="single" w:sz="8" w:space="0" w:color="000000"/>
            </w:tcBorders>
            <w:vAlign w:val="center"/>
          </w:tcPr>
          <w:p w14:paraId="2C4F4F3B" w14:textId="371D5F8A" w:rsidR="002956DF" w:rsidRPr="0048437B" w:rsidRDefault="002956DF" w:rsidP="00AD09BF">
            <w:pPr>
              <w:autoSpaceDE w:val="0"/>
              <w:autoSpaceDN w:val="0"/>
              <w:adjustRightInd w:val="0"/>
              <w:spacing w:before="13" w:line="104" w:lineRule="atLeast"/>
              <w:ind w:left="15"/>
              <w:jc w:val="center"/>
              <w:rPr>
                <w:rFonts w:eastAsia="Arial"/>
                <w:color w:val="000000"/>
                <w:sz w:val="22"/>
                <w:szCs w:val="22"/>
              </w:rPr>
            </w:pPr>
            <w:r w:rsidRPr="0048437B">
              <w:rPr>
                <w:rFonts w:eastAsia="Arial"/>
                <w:color w:val="000000"/>
                <w:sz w:val="22"/>
                <w:szCs w:val="22"/>
              </w:rPr>
              <w:t>3</w:t>
            </w:r>
          </w:p>
        </w:tc>
        <w:tc>
          <w:tcPr>
            <w:tcW w:w="851" w:type="dxa"/>
            <w:tcBorders>
              <w:top w:val="single" w:sz="8" w:space="0" w:color="000000"/>
              <w:left w:val="single" w:sz="4" w:space="0" w:color="auto"/>
              <w:right w:val="single" w:sz="8" w:space="0" w:color="000000"/>
            </w:tcBorders>
          </w:tcPr>
          <w:p w14:paraId="799F464C" w14:textId="77777777" w:rsidR="002956DF" w:rsidRPr="0048437B" w:rsidRDefault="002956DF" w:rsidP="00AD09BF">
            <w:pPr>
              <w:autoSpaceDE w:val="0"/>
              <w:autoSpaceDN w:val="0"/>
              <w:adjustRightInd w:val="0"/>
              <w:spacing w:before="13" w:line="104" w:lineRule="atLeast"/>
              <w:ind w:left="15"/>
              <w:jc w:val="center"/>
              <w:rPr>
                <w:rFonts w:eastAsia="Arial"/>
                <w:b/>
                <w:color w:val="000000"/>
                <w:sz w:val="22"/>
                <w:szCs w:val="22"/>
              </w:rPr>
            </w:pPr>
            <w:r w:rsidRPr="0048437B">
              <w:rPr>
                <w:rFonts w:eastAsia="Calibri"/>
                <w:b/>
                <w:kern w:val="2"/>
                <w:sz w:val="22"/>
                <w:szCs w:val="22"/>
                <w:lang w:eastAsia="en-US"/>
                <w14:ligatures w14:val="standardContextual"/>
              </w:rPr>
              <w:t>2,77</w:t>
            </w:r>
          </w:p>
        </w:tc>
        <w:tc>
          <w:tcPr>
            <w:tcW w:w="992" w:type="dxa"/>
            <w:tcBorders>
              <w:top w:val="single" w:sz="8" w:space="0" w:color="000000"/>
              <w:left w:val="single" w:sz="4" w:space="0" w:color="auto"/>
              <w:right w:val="single" w:sz="8" w:space="0" w:color="000000"/>
            </w:tcBorders>
          </w:tcPr>
          <w:p w14:paraId="6E58D6D4" w14:textId="77777777" w:rsidR="002956DF" w:rsidRPr="0048437B" w:rsidRDefault="002956DF" w:rsidP="00AD09BF">
            <w:pPr>
              <w:autoSpaceDE w:val="0"/>
              <w:autoSpaceDN w:val="0"/>
              <w:adjustRightInd w:val="0"/>
              <w:spacing w:before="13" w:line="104" w:lineRule="atLeast"/>
              <w:ind w:left="15"/>
              <w:jc w:val="center"/>
              <w:rPr>
                <w:rFonts w:eastAsia="Calibri"/>
                <w:kern w:val="2"/>
                <w:sz w:val="22"/>
                <w:szCs w:val="22"/>
                <w:lang w:eastAsia="en-US"/>
                <w14:ligatures w14:val="standardContextual"/>
              </w:rPr>
            </w:pPr>
            <w:r w:rsidRPr="0048437B">
              <w:rPr>
                <w:rFonts w:eastAsia="Calibri"/>
                <w:kern w:val="2"/>
                <w:sz w:val="22"/>
                <w:szCs w:val="22"/>
                <w:lang w:eastAsia="en-US"/>
                <w14:ligatures w14:val="standardContextual"/>
              </w:rPr>
              <w:t>2,88</w:t>
            </w:r>
          </w:p>
        </w:tc>
      </w:tr>
      <w:tr w:rsidR="003A2950" w:rsidRPr="0048437B" w14:paraId="2F56A563" w14:textId="77777777" w:rsidTr="00C33553">
        <w:trPr>
          <w:trHeight w:val="18"/>
        </w:trPr>
        <w:tc>
          <w:tcPr>
            <w:tcW w:w="6705" w:type="dxa"/>
            <w:gridSpan w:val="2"/>
            <w:tcBorders>
              <w:top w:val="single" w:sz="4" w:space="0" w:color="auto"/>
              <w:left w:val="single" w:sz="4" w:space="0" w:color="auto"/>
              <w:bottom w:val="single" w:sz="4" w:space="0" w:color="auto"/>
              <w:right w:val="single" w:sz="4" w:space="0" w:color="auto"/>
            </w:tcBorders>
            <w:vAlign w:val="center"/>
          </w:tcPr>
          <w:p w14:paraId="031B4FAE" w14:textId="77777777" w:rsidR="003A2950" w:rsidRPr="0048437B" w:rsidRDefault="003A2950" w:rsidP="00AD09BF">
            <w:pPr>
              <w:autoSpaceDE w:val="0"/>
              <w:autoSpaceDN w:val="0"/>
              <w:adjustRightInd w:val="0"/>
              <w:spacing w:before="13" w:line="104" w:lineRule="atLeast"/>
              <w:ind w:left="15"/>
              <w:jc w:val="right"/>
              <w:rPr>
                <w:rFonts w:eastAsia="Arial"/>
                <w:b/>
                <w:color w:val="000000"/>
                <w:sz w:val="22"/>
                <w:szCs w:val="22"/>
              </w:rPr>
            </w:pPr>
            <w:r w:rsidRPr="0048437B">
              <w:rPr>
                <w:rFonts w:eastAsia="Arial"/>
                <w:b/>
                <w:color w:val="000000"/>
                <w:sz w:val="22"/>
                <w:szCs w:val="22"/>
              </w:rPr>
              <w:t>Итого:</w:t>
            </w:r>
          </w:p>
        </w:tc>
        <w:tc>
          <w:tcPr>
            <w:tcW w:w="1134" w:type="dxa"/>
            <w:tcBorders>
              <w:top w:val="single" w:sz="4" w:space="0" w:color="auto"/>
              <w:left w:val="single" w:sz="4" w:space="0" w:color="auto"/>
              <w:bottom w:val="single" w:sz="4" w:space="0" w:color="auto"/>
              <w:right w:val="single" w:sz="4" w:space="0" w:color="auto"/>
            </w:tcBorders>
          </w:tcPr>
          <w:p w14:paraId="5F9DD0F7" w14:textId="77777777" w:rsidR="003A2950" w:rsidRPr="0048437B" w:rsidRDefault="003A2950" w:rsidP="00AD09BF">
            <w:pPr>
              <w:autoSpaceDE w:val="0"/>
              <w:autoSpaceDN w:val="0"/>
              <w:adjustRightInd w:val="0"/>
              <w:spacing w:before="13" w:line="104" w:lineRule="atLeast"/>
              <w:ind w:left="15"/>
              <w:jc w:val="center"/>
              <w:rPr>
                <w:rFonts w:eastAsia="Arial"/>
                <w:b/>
                <w:bCs/>
                <w:color w:val="000000"/>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49CC85E6" w14:textId="47493C5F" w:rsidR="003A2950" w:rsidRPr="0048437B" w:rsidRDefault="003A2950" w:rsidP="00AD09BF">
            <w:pPr>
              <w:autoSpaceDE w:val="0"/>
              <w:autoSpaceDN w:val="0"/>
              <w:adjustRightInd w:val="0"/>
              <w:spacing w:before="13" w:line="104" w:lineRule="atLeast"/>
              <w:ind w:left="15"/>
              <w:jc w:val="center"/>
              <w:rPr>
                <w:rFonts w:eastAsia="Arial"/>
                <w:b/>
                <w:bCs/>
                <w:color w:val="000000"/>
                <w:sz w:val="22"/>
                <w:szCs w:val="22"/>
              </w:rPr>
            </w:pPr>
            <w:r w:rsidRPr="0048437B">
              <w:rPr>
                <w:rFonts w:eastAsia="Arial"/>
                <w:b/>
                <w:bCs/>
                <w:color w:val="000000"/>
                <w:sz w:val="22"/>
                <w:szCs w:val="22"/>
              </w:rPr>
              <w:t>19</w:t>
            </w:r>
          </w:p>
        </w:tc>
        <w:tc>
          <w:tcPr>
            <w:tcW w:w="851" w:type="dxa"/>
            <w:tcBorders>
              <w:top w:val="single" w:sz="4" w:space="0" w:color="auto"/>
              <w:left w:val="single" w:sz="4" w:space="0" w:color="auto"/>
              <w:bottom w:val="single" w:sz="4" w:space="0" w:color="auto"/>
              <w:right w:val="single" w:sz="4" w:space="0" w:color="auto"/>
            </w:tcBorders>
          </w:tcPr>
          <w:p w14:paraId="4639B188" w14:textId="77777777" w:rsidR="003A2950" w:rsidRPr="0048437B" w:rsidRDefault="003A2950" w:rsidP="00AD09BF">
            <w:pPr>
              <w:autoSpaceDE w:val="0"/>
              <w:autoSpaceDN w:val="0"/>
              <w:adjustRightInd w:val="0"/>
              <w:spacing w:before="13" w:line="104" w:lineRule="atLeast"/>
              <w:ind w:left="15"/>
              <w:jc w:val="center"/>
              <w:rPr>
                <w:rFonts w:eastAsia="Arial"/>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2E5C8B3E" w14:textId="77777777" w:rsidR="003A2950" w:rsidRPr="0048437B" w:rsidRDefault="003A2950" w:rsidP="00AD09BF">
            <w:pPr>
              <w:autoSpaceDE w:val="0"/>
              <w:autoSpaceDN w:val="0"/>
              <w:adjustRightInd w:val="0"/>
              <w:spacing w:before="13" w:line="104" w:lineRule="atLeast"/>
              <w:ind w:left="15"/>
              <w:jc w:val="center"/>
              <w:rPr>
                <w:rFonts w:eastAsia="Arial"/>
                <w:b/>
                <w:bCs/>
                <w:color w:val="000000"/>
                <w:sz w:val="22"/>
                <w:szCs w:val="22"/>
              </w:rPr>
            </w:pPr>
          </w:p>
        </w:tc>
      </w:tr>
    </w:tbl>
    <w:p w14:paraId="208B945F" w14:textId="77777777" w:rsidR="00635964" w:rsidRDefault="00635964" w:rsidP="00635964">
      <w:pPr>
        <w:widowControl/>
        <w:suppressAutoHyphens w:val="0"/>
        <w:jc w:val="center"/>
        <w:rPr>
          <w:b/>
          <w:bCs/>
        </w:rPr>
      </w:pPr>
    </w:p>
    <w:p w14:paraId="07270455" w14:textId="724921A4" w:rsidR="00635964" w:rsidRDefault="00635964" w:rsidP="00635964">
      <w:pPr>
        <w:widowControl/>
        <w:suppressAutoHyphens w:val="0"/>
        <w:jc w:val="center"/>
        <w:rPr>
          <w:b/>
          <w:bCs/>
        </w:rPr>
      </w:pPr>
      <w:r w:rsidRPr="00436E68">
        <w:rPr>
          <w:b/>
          <w:bCs/>
        </w:rPr>
        <w:t xml:space="preserve">Рекомендации на основе выявленных типичных затруднений и ошибок по совершенствованию преподавания </w:t>
      </w:r>
      <w:r>
        <w:rPr>
          <w:b/>
          <w:bCs/>
        </w:rPr>
        <w:t>информатики</w:t>
      </w:r>
      <w:r w:rsidRPr="00436E68">
        <w:rPr>
          <w:b/>
          <w:bCs/>
        </w:rPr>
        <w:t xml:space="preserve"> для всех обучающихся</w:t>
      </w:r>
    </w:p>
    <w:p w14:paraId="7A9C9499" w14:textId="77777777" w:rsidR="00C33553" w:rsidRDefault="00C33553" w:rsidP="00635964">
      <w:pPr>
        <w:widowControl/>
        <w:suppressAutoHyphens w:val="0"/>
        <w:jc w:val="center"/>
        <w:rPr>
          <w:b/>
          <w:bCs/>
        </w:rPr>
      </w:pPr>
    </w:p>
    <w:p w14:paraId="67E1C923" w14:textId="45F3FD80" w:rsidR="00C33553" w:rsidRPr="00C33553" w:rsidRDefault="00C33553" w:rsidP="00C33553">
      <w:pPr>
        <w:widowControl/>
        <w:suppressAutoHyphens w:val="0"/>
        <w:ind w:firstLine="708"/>
        <w:contextualSpacing/>
        <w:jc w:val="both"/>
        <w:rPr>
          <w:kern w:val="0"/>
          <w:lang w:eastAsia="ru-RU"/>
        </w:rPr>
      </w:pPr>
      <w:r>
        <w:rPr>
          <w:rFonts w:eastAsia="Calibri"/>
          <w:kern w:val="2"/>
          <w:lang w:eastAsia="ru-RU"/>
        </w:rPr>
        <w:t>1.</w:t>
      </w:r>
      <w:r>
        <w:rPr>
          <w:rFonts w:eastAsia="Calibri"/>
          <w:kern w:val="2"/>
          <w:lang w:eastAsia="ru-RU"/>
        </w:rPr>
        <w:tab/>
      </w:r>
      <w:r w:rsidRPr="00C33553">
        <w:rPr>
          <w:rFonts w:eastAsia="Calibri"/>
          <w:kern w:val="2"/>
          <w:lang w:eastAsia="ru-RU"/>
        </w:rPr>
        <w:t>При подготовке обучающихся к ВПР в следующем году следует обратить особое внимание на изучение тем алгоритмизация и программирование, технология обработки информации в электронных таблицах.</w:t>
      </w:r>
    </w:p>
    <w:p w14:paraId="5BEE2DF6" w14:textId="14F2800E" w:rsidR="00C33553" w:rsidRPr="00C33553" w:rsidRDefault="00C33553" w:rsidP="00C33553">
      <w:pPr>
        <w:widowControl/>
        <w:suppressAutoHyphens w:val="0"/>
        <w:ind w:firstLine="708"/>
        <w:contextualSpacing/>
        <w:jc w:val="both"/>
        <w:rPr>
          <w:kern w:val="0"/>
          <w:lang w:eastAsia="ru-RU"/>
        </w:rPr>
      </w:pPr>
      <w:r>
        <w:rPr>
          <w:rFonts w:eastAsia="Calibri"/>
          <w:kern w:val="2"/>
          <w:lang w:eastAsia="ru-RU"/>
        </w:rPr>
        <w:t>2.</w:t>
      </w:r>
      <w:r>
        <w:rPr>
          <w:rFonts w:eastAsia="Calibri"/>
          <w:kern w:val="2"/>
          <w:lang w:eastAsia="ru-RU"/>
        </w:rPr>
        <w:tab/>
      </w:r>
      <w:r w:rsidRPr="00C33553">
        <w:rPr>
          <w:rFonts w:eastAsia="Calibri"/>
          <w:kern w:val="2"/>
          <w:lang w:eastAsia="ru-RU"/>
        </w:rPr>
        <w:t>Преподавателям 1 курса в начале обучения необходимо организовать проведение занятий обобщающего повторения, что позволит обучающимся систематизировать знания, полученные ими в основной школе.</w:t>
      </w:r>
    </w:p>
    <w:p w14:paraId="5B6625EF" w14:textId="44286F40" w:rsidR="00C33553" w:rsidRPr="00C33553" w:rsidRDefault="00C33553" w:rsidP="00C33553">
      <w:pPr>
        <w:widowControl/>
        <w:suppressAutoHyphens w:val="0"/>
        <w:ind w:firstLine="708"/>
        <w:contextualSpacing/>
        <w:jc w:val="both"/>
        <w:rPr>
          <w:kern w:val="0"/>
          <w:lang w:eastAsia="ru-RU"/>
        </w:rPr>
      </w:pPr>
      <w:r>
        <w:rPr>
          <w:rFonts w:eastAsia="Calibri"/>
          <w:kern w:val="2"/>
          <w:lang w:eastAsia="ru-RU"/>
        </w:rPr>
        <w:t>3.</w:t>
      </w:r>
      <w:r>
        <w:rPr>
          <w:rFonts w:eastAsia="Calibri"/>
          <w:kern w:val="2"/>
          <w:lang w:eastAsia="ru-RU"/>
        </w:rPr>
        <w:tab/>
      </w:r>
      <w:r w:rsidRPr="00C33553">
        <w:rPr>
          <w:rFonts w:eastAsia="Calibri"/>
          <w:kern w:val="2"/>
          <w:lang w:eastAsia="ru-RU"/>
        </w:rPr>
        <w:t xml:space="preserve">Организовать регулярное выполнение заданий, аналогичных заданиям ВПР, ОГЭ, ЕГЭ для формирования психологической готовности к </w:t>
      </w:r>
      <w:r>
        <w:rPr>
          <w:rFonts w:eastAsia="Calibri"/>
          <w:kern w:val="2"/>
          <w:lang w:eastAsia="ru-RU"/>
        </w:rPr>
        <w:t>проверочной работе</w:t>
      </w:r>
      <w:r w:rsidRPr="00C33553">
        <w:rPr>
          <w:rFonts w:eastAsia="Calibri"/>
          <w:kern w:val="2"/>
          <w:lang w:eastAsia="ru-RU"/>
        </w:rPr>
        <w:t>, используя материалы с образовательных ресурсов сети Интернет для качественной подготовки.</w:t>
      </w:r>
    </w:p>
    <w:p w14:paraId="78CA2D6B" w14:textId="150D9798" w:rsidR="00C33553" w:rsidRPr="00C33553" w:rsidRDefault="00C33553" w:rsidP="00C33553">
      <w:pPr>
        <w:widowControl/>
        <w:suppressAutoHyphens w:val="0"/>
        <w:ind w:firstLine="567"/>
        <w:contextualSpacing/>
        <w:jc w:val="both"/>
        <w:rPr>
          <w:kern w:val="0"/>
          <w:lang w:eastAsia="ru-RU"/>
        </w:rPr>
      </w:pPr>
      <w:r>
        <w:rPr>
          <w:rFonts w:eastAsia="Calibri"/>
          <w:kern w:val="2"/>
          <w:lang w:eastAsia="ru-RU"/>
        </w:rPr>
        <w:t>4.</w:t>
      </w:r>
      <w:r>
        <w:rPr>
          <w:rFonts w:eastAsia="Calibri"/>
          <w:kern w:val="2"/>
          <w:lang w:eastAsia="ru-RU"/>
        </w:rPr>
        <w:tab/>
      </w:r>
      <w:r w:rsidRPr="00C33553">
        <w:rPr>
          <w:rFonts w:eastAsia="Calibri"/>
          <w:kern w:val="2"/>
          <w:lang w:eastAsia="ru-RU"/>
        </w:rPr>
        <w:t xml:space="preserve">Преподавателям регулярно проводить мониторинг заданий по ВПР, ОГЭ, ЕГЭ и обновлять </w:t>
      </w:r>
      <w:r>
        <w:rPr>
          <w:rFonts w:eastAsia="Calibri"/>
          <w:kern w:val="2"/>
          <w:lang w:eastAsia="ru-RU"/>
        </w:rPr>
        <w:t>оценочные материалы</w:t>
      </w:r>
      <w:r w:rsidRPr="00C33553">
        <w:rPr>
          <w:rFonts w:eastAsia="Calibri"/>
          <w:kern w:val="2"/>
          <w:lang w:eastAsia="ru-RU"/>
        </w:rPr>
        <w:t xml:space="preserve"> по выполнению практических работ по дисциплине «</w:t>
      </w:r>
      <w:r>
        <w:rPr>
          <w:rFonts w:eastAsia="Calibri"/>
          <w:kern w:val="2"/>
          <w:lang w:eastAsia="ru-RU"/>
        </w:rPr>
        <w:t>И</w:t>
      </w:r>
      <w:r w:rsidRPr="00C33553">
        <w:rPr>
          <w:rFonts w:eastAsia="Calibri"/>
          <w:kern w:val="2"/>
          <w:lang w:eastAsia="ru-RU"/>
        </w:rPr>
        <w:t>нформатика».</w:t>
      </w:r>
    </w:p>
    <w:p w14:paraId="06B2745F" w14:textId="311D13A3" w:rsidR="00635964" w:rsidRDefault="00635964" w:rsidP="00C33553">
      <w:pPr>
        <w:rPr>
          <w:b/>
          <w:sz w:val="28"/>
          <w:szCs w:val="28"/>
        </w:rPr>
      </w:pPr>
    </w:p>
    <w:tbl>
      <w:tblPr>
        <w:tblStyle w:val="a5"/>
        <w:tblW w:w="0" w:type="auto"/>
        <w:tblLook w:val="04A0" w:firstRow="1" w:lastRow="0" w:firstColumn="1" w:lastColumn="0" w:noHBand="0" w:noVBand="1"/>
      </w:tblPr>
      <w:tblGrid>
        <w:gridCol w:w="3794"/>
        <w:gridCol w:w="6627"/>
      </w:tblGrid>
      <w:tr w:rsidR="00040E8A" w14:paraId="6CB1D64A" w14:textId="77777777" w:rsidTr="00010E80">
        <w:tc>
          <w:tcPr>
            <w:tcW w:w="3794" w:type="dxa"/>
          </w:tcPr>
          <w:p w14:paraId="40F93C93" w14:textId="77777777" w:rsidR="00040E8A" w:rsidRPr="00B3352F" w:rsidRDefault="00040E8A" w:rsidP="00C7463A">
            <w:pPr>
              <w:widowControl/>
              <w:suppressAutoHyphens w:val="0"/>
              <w:autoSpaceDE w:val="0"/>
              <w:autoSpaceDN w:val="0"/>
              <w:adjustRightInd w:val="0"/>
              <w:jc w:val="center"/>
              <w:rPr>
                <w:rFonts w:eastAsiaTheme="minorHAnsi"/>
                <w:color w:val="000000"/>
                <w:kern w:val="0"/>
                <w:lang w:eastAsia="en-US"/>
              </w:rPr>
            </w:pPr>
            <w:r w:rsidRPr="00B3352F">
              <w:rPr>
                <w:rFonts w:eastAsiaTheme="minorHAnsi"/>
                <w:b/>
                <w:bCs/>
                <w:color w:val="000000"/>
                <w:kern w:val="0"/>
                <w:lang w:eastAsia="en-US"/>
              </w:rPr>
              <w:t>«Проблемные зоны»</w:t>
            </w:r>
          </w:p>
          <w:p w14:paraId="349598DD" w14:textId="77777777" w:rsidR="00040E8A" w:rsidRPr="00B3352F" w:rsidRDefault="00040E8A" w:rsidP="00C7463A">
            <w:pPr>
              <w:widowControl/>
              <w:suppressAutoHyphens w:val="0"/>
              <w:jc w:val="center"/>
              <w:rPr>
                <w:rFonts w:eastAsia="+mj-ea"/>
                <w:b/>
                <w:bCs/>
                <w:position w:val="1"/>
              </w:rPr>
            </w:pPr>
            <w:r w:rsidRPr="00B3352F">
              <w:rPr>
                <w:rFonts w:eastAsiaTheme="minorHAnsi"/>
                <w:b/>
                <w:bCs/>
                <w:color w:val="000000"/>
                <w:kern w:val="0"/>
                <w:lang w:eastAsia="en-US"/>
              </w:rPr>
              <w:t>Перечень элементов содержания / умений и видов деятельности усвоение которых всеми обучающимися нельзя считать достаточным</w:t>
            </w:r>
          </w:p>
        </w:tc>
        <w:tc>
          <w:tcPr>
            <w:tcW w:w="6627" w:type="dxa"/>
          </w:tcPr>
          <w:p w14:paraId="6A16185F" w14:textId="77777777" w:rsidR="00040E8A" w:rsidRPr="00B3352F" w:rsidRDefault="00040E8A" w:rsidP="00C7463A">
            <w:pPr>
              <w:widowControl/>
              <w:suppressAutoHyphens w:val="0"/>
              <w:jc w:val="center"/>
              <w:rPr>
                <w:b/>
              </w:rPr>
            </w:pPr>
            <w:r w:rsidRPr="00B3352F">
              <w:rPr>
                <w:b/>
              </w:rPr>
              <w:t>Методические рекомендации по обучению по элементам содержания / умений и видов деятельности по «проблемным зонам»</w:t>
            </w:r>
          </w:p>
        </w:tc>
      </w:tr>
      <w:tr w:rsidR="00040E8A" w:rsidRPr="00146EDC" w14:paraId="154C344D" w14:textId="77777777" w:rsidTr="00010E80">
        <w:tc>
          <w:tcPr>
            <w:tcW w:w="3794" w:type="dxa"/>
          </w:tcPr>
          <w:p w14:paraId="08A3C8EE" w14:textId="38E489A4" w:rsidR="00040E8A" w:rsidRPr="00B3352F" w:rsidRDefault="00146EDC" w:rsidP="00040E8A">
            <w:pPr>
              <w:widowControl/>
              <w:suppressAutoHyphens w:val="0"/>
              <w:autoSpaceDE w:val="0"/>
              <w:autoSpaceDN w:val="0"/>
              <w:adjustRightInd w:val="0"/>
              <w:jc w:val="both"/>
              <w:rPr>
                <w:rFonts w:eastAsiaTheme="minorHAnsi"/>
                <w:b/>
                <w:bCs/>
                <w:color w:val="000000"/>
                <w:kern w:val="0"/>
                <w:lang w:eastAsia="en-US"/>
              </w:rPr>
            </w:pPr>
            <w:r>
              <w:t>У</w:t>
            </w:r>
            <w:r w:rsidR="00040E8A">
              <w:t>мение формально исполнять алгоритмы, записанные на языке программирования</w:t>
            </w:r>
          </w:p>
        </w:tc>
        <w:tc>
          <w:tcPr>
            <w:tcW w:w="6627" w:type="dxa"/>
          </w:tcPr>
          <w:p w14:paraId="0E600929" w14:textId="1B2CD343" w:rsidR="00040E8A" w:rsidRPr="00146EDC" w:rsidRDefault="00040E8A" w:rsidP="00040E8A">
            <w:pPr>
              <w:widowControl/>
              <w:suppressAutoHyphens w:val="0"/>
              <w:jc w:val="both"/>
              <w:rPr>
                <w:b/>
              </w:rPr>
            </w:pPr>
            <w:r>
              <w:t xml:space="preserve">Материалы по изучению темы, задания представлены в учебном пособии: Работа над задачами по темам «Элементы теории алгоритмов» и «Программирование» при подготовке обучающихся к ГИА по информатике : учебное пособие для подготовки к государственной </w:t>
            </w:r>
            <w:r w:rsidR="00146EDC">
              <w:t xml:space="preserve">итоговой </w:t>
            </w:r>
            <w:r>
              <w:t xml:space="preserve">аттестации выпускников основной и старшей школы / Департамент образования Вологодской области, Вологодский институт развития образования; [авторы-составители: Ганичева Е.М., Голубев О.Б., Никифоров О.Ю.]. – Вологда: ВИРО, 2020. </w:t>
            </w:r>
            <w:r w:rsidRPr="00146EDC">
              <w:t>(</w:t>
            </w:r>
            <w:hyperlink r:id="rId44" w:history="1">
              <w:r w:rsidR="00146EDC" w:rsidRPr="00EE48C7">
                <w:rPr>
                  <w:rStyle w:val="af"/>
                  <w:lang w:val="en-US"/>
                </w:rPr>
                <w:t>https</w:t>
              </w:r>
              <w:r w:rsidR="00146EDC" w:rsidRPr="00146EDC">
                <w:rPr>
                  <w:rStyle w:val="af"/>
                </w:rPr>
                <w:t>://</w:t>
              </w:r>
              <w:proofErr w:type="spellStart"/>
              <w:r w:rsidR="00146EDC" w:rsidRPr="00EE48C7">
                <w:rPr>
                  <w:rStyle w:val="af"/>
                  <w:lang w:val="en-US"/>
                </w:rPr>
                <w:t>viro</w:t>
              </w:r>
              <w:proofErr w:type="spellEnd"/>
              <w:r w:rsidR="00146EDC" w:rsidRPr="00146EDC">
                <w:rPr>
                  <w:rStyle w:val="af"/>
                </w:rPr>
                <w:t>.</w:t>
              </w:r>
              <w:proofErr w:type="spellStart"/>
              <w:r w:rsidR="00146EDC" w:rsidRPr="00EE48C7">
                <w:rPr>
                  <w:rStyle w:val="af"/>
                  <w:lang w:val="en-US"/>
                </w:rPr>
                <w:t>edu</w:t>
              </w:r>
              <w:proofErr w:type="spellEnd"/>
              <w:r w:rsidR="00146EDC" w:rsidRPr="00146EDC">
                <w:rPr>
                  <w:rStyle w:val="af"/>
                </w:rPr>
                <w:t>.</w:t>
              </w:r>
              <w:proofErr w:type="spellStart"/>
              <w:r w:rsidR="00146EDC" w:rsidRPr="00EE48C7">
                <w:rPr>
                  <w:rStyle w:val="af"/>
                  <w:lang w:val="en-US"/>
                </w:rPr>
                <w:t>ru</w:t>
              </w:r>
              <w:proofErr w:type="spellEnd"/>
              <w:r w:rsidR="00146EDC" w:rsidRPr="00146EDC">
                <w:rPr>
                  <w:rStyle w:val="af"/>
                </w:rPr>
                <w:t>/</w:t>
              </w:r>
              <w:r w:rsidR="00146EDC" w:rsidRPr="00EE48C7">
                <w:rPr>
                  <w:rStyle w:val="af"/>
                  <w:lang w:val="en-US"/>
                </w:rPr>
                <w:t>attachments</w:t>
              </w:r>
              <w:r w:rsidR="00146EDC" w:rsidRPr="00146EDC">
                <w:rPr>
                  <w:rStyle w:val="af"/>
                </w:rPr>
                <w:t>/</w:t>
              </w:r>
              <w:r w:rsidR="00146EDC" w:rsidRPr="00EE48C7">
                <w:rPr>
                  <w:rStyle w:val="af"/>
                  <w:lang w:val="en-US"/>
                </w:rPr>
                <w:t>article</w:t>
              </w:r>
              <w:r w:rsidR="00146EDC" w:rsidRPr="00146EDC">
                <w:rPr>
                  <w:rStyle w:val="af"/>
                </w:rPr>
                <w:t>/10989/1765.</w:t>
              </w:r>
              <w:r w:rsidR="00146EDC" w:rsidRPr="00EE48C7">
                <w:rPr>
                  <w:rStyle w:val="af"/>
                  <w:lang w:val="en-US"/>
                </w:rPr>
                <w:t>pdf</w:t>
              </w:r>
            </w:hyperlink>
            <w:r w:rsidR="00146EDC" w:rsidRPr="00146EDC">
              <w:t xml:space="preserve">) </w:t>
            </w:r>
            <w:r w:rsidRPr="00146EDC">
              <w:t xml:space="preserve">    </w:t>
            </w:r>
          </w:p>
        </w:tc>
      </w:tr>
      <w:tr w:rsidR="00040E8A" w:rsidRPr="00146EDC" w14:paraId="1A32E354" w14:textId="77777777" w:rsidTr="00010E80">
        <w:tc>
          <w:tcPr>
            <w:tcW w:w="3794" w:type="dxa"/>
          </w:tcPr>
          <w:p w14:paraId="5220E480" w14:textId="7FB6C4AA" w:rsidR="00040E8A" w:rsidRPr="00146EDC" w:rsidRDefault="00146EDC" w:rsidP="00146EDC">
            <w:pPr>
              <w:widowControl/>
              <w:suppressAutoHyphens w:val="0"/>
              <w:autoSpaceDE w:val="0"/>
              <w:autoSpaceDN w:val="0"/>
              <w:adjustRightInd w:val="0"/>
              <w:jc w:val="both"/>
              <w:rPr>
                <w:rFonts w:eastAsiaTheme="minorHAnsi"/>
                <w:b/>
                <w:bCs/>
                <w:color w:val="000000"/>
                <w:kern w:val="0"/>
                <w:lang w:eastAsia="en-US"/>
              </w:rPr>
            </w:pPr>
            <w:r>
              <w:t>Умение записывать числа в различных системах счисления</w:t>
            </w:r>
          </w:p>
        </w:tc>
        <w:tc>
          <w:tcPr>
            <w:tcW w:w="6627" w:type="dxa"/>
          </w:tcPr>
          <w:p w14:paraId="52EAF12B" w14:textId="3DA53A79" w:rsidR="00040E8A" w:rsidRPr="00146EDC" w:rsidRDefault="00146EDC" w:rsidP="00146EDC">
            <w:pPr>
              <w:widowControl/>
              <w:suppressAutoHyphens w:val="0"/>
              <w:jc w:val="both"/>
              <w:rPr>
                <w:b/>
              </w:rPr>
            </w:pPr>
            <w:r>
              <w:t xml:space="preserve">Рекомендуется максимально математически строгое изложение этой темы с обязательной четкой формулировкой определений, алгоритмов, применяемых в решении задач, в сочетании с иллюстрированием теоретического материала примерами. При рассмотрении двоичного алфавита необходимо демонстрировать обучающимся глубокую связь темы «Алфавитный подход к измерению количества информации» с темой «Двоичная система счисления», чтобы последняя не воспринималась учащимися как имеющая отношение лишь к особенностям реализации компьютерных логических схем. При этом следует добиться полного понимания обучающимися алгоритмов перевода чисел из одной системы счисления в другую, правил выполнения арифметических действий в различных системах счисления. </w:t>
            </w:r>
            <w:r>
              <w:lastRenderedPageBreak/>
              <w:t xml:space="preserve">Организовать работу над задачами по теме "Системы счисления" можно с использованием блока заданий. Цель составления блока: отработка навыков представления и перевода чисел в различные системы счисления. В блоке соблюдается принцип «от простого к сложному», варьируются все возможные ситуации связей между условиями и заключением. </w:t>
            </w:r>
          </w:p>
        </w:tc>
      </w:tr>
      <w:tr w:rsidR="00040E8A" w:rsidRPr="00146EDC" w14:paraId="0D84E7AF" w14:textId="77777777" w:rsidTr="00010E80">
        <w:tc>
          <w:tcPr>
            <w:tcW w:w="3794" w:type="dxa"/>
          </w:tcPr>
          <w:p w14:paraId="61C3134E" w14:textId="3522BE8A" w:rsidR="00040E8A" w:rsidRPr="00146EDC" w:rsidRDefault="00146EDC" w:rsidP="00146EDC">
            <w:pPr>
              <w:widowControl/>
              <w:suppressAutoHyphens w:val="0"/>
              <w:autoSpaceDE w:val="0"/>
              <w:autoSpaceDN w:val="0"/>
              <w:adjustRightInd w:val="0"/>
              <w:jc w:val="both"/>
              <w:rPr>
                <w:rFonts w:eastAsiaTheme="minorHAnsi"/>
                <w:b/>
                <w:bCs/>
                <w:color w:val="000000"/>
                <w:kern w:val="0"/>
                <w:lang w:eastAsia="en-US"/>
              </w:rPr>
            </w:pPr>
            <w:r>
              <w:lastRenderedPageBreak/>
              <w:t>Умение определять количество и информационный объём файлов, отобранных по некоторому условию</w:t>
            </w:r>
          </w:p>
        </w:tc>
        <w:tc>
          <w:tcPr>
            <w:tcW w:w="6627" w:type="dxa"/>
          </w:tcPr>
          <w:p w14:paraId="13C87D8B" w14:textId="10F4965E" w:rsidR="00040E8A" w:rsidRPr="00146EDC" w:rsidRDefault="00146EDC" w:rsidP="00146EDC">
            <w:pPr>
              <w:widowControl/>
              <w:suppressAutoHyphens w:val="0"/>
              <w:jc w:val="both"/>
              <w:rPr>
                <w:b/>
              </w:rPr>
            </w:pPr>
            <w:r>
              <w:t>Для формирования умений использования инструментов операционной системы для поиска и отбора информации необходимо проводить практикумы в средах Linux, Windows. В ходе практикумов дать подробные инструкции по выполнению действий для поиска документов по имени, расширению файла, по объёму файлов. При этом обратить внимание на способы задания условий поиска, включая поиск с использованием маски.</w:t>
            </w:r>
          </w:p>
        </w:tc>
      </w:tr>
      <w:tr w:rsidR="00040E8A" w:rsidRPr="00146EDC" w14:paraId="731B7F1F" w14:textId="77777777" w:rsidTr="00010E80">
        <w:tc>
          <w:tcPr>
            <w:tcW w:w="3794" w:type="dxa"/>
          </w:tcPr>
          <w:p w14:paraId="264C9F53" w14:textId="024FB8DE" w:rsidR="00040E8A" w:rsidRPr="00146EDC" w:rsidRDefault="00010E80" w:rsidP="00010E80">
            <w:pPr>
              <w:widowControl/>
              <w:suppressAutoHyphens w:val="0"/>
              <w:autoSpaceDE w:val="0"/>
              <w:autoSpaceDN w:val="0"/>
              <w:adjustRightInd w:val="0"/>
              <w:jc w:val="both"/>
              <w:rPr>
                <w:rFonts w:eastAsiaTheme="minorHAnsi"/>
                <w:b/>
                <w:bCs/>
                <w:color w:val="000000"/>
                <w:kern w:val="0"/>
                <w:lang w:eastAsia="en-US"/>
              </w:rPr>
            </w:pPr>
            <w:r>
              <w:t>Умение определять объём памяти, необходимый для хранения графической и звуковой информации</w:t>
            </w:r>
          </w:p>
        </w:tc>
        <w:tc>
          <w:tcPr>
            <w:tcW w:w="6627" w:type="dxa"/>
          </w:tcPr>
          <w:p w14:paraId="44D8020F" w14:textId="4D19902F" w:rsidR="00040E8A" w:rsidRDefault="00010E80" w:rsidP="00010E80">
            <w:pPr>
              <w:widowControl/>
              <w:suppressAutoHyphens w:val="0"/>
              <w:jc w:val="both"/>
            </w:pPr>
            <w:r>
              <w:t>Рекомендуется изложение этой темы с обязательной четкой формулировкой принципов растровой компьютерной графики, принципов кодирования звуковых сообщений и определений, фактов, применяемых в решении задач, в сочетании с иллюстрированием теоретического материала примерами. При этом следует добиться полного понимания обучающимися формулы, выражающей зависимость количества возможных цветов от глубины цвета. При работе над заданиями целесообразно использовать следующие педагогические приёмы: Примеры и образцы. Учащийся получает готовое решение с комментариями, которое он разбирает самостоятельно, либо в малой группе, либо совместно с педагогом. Решение должно быть сопровождено подробными комментариями, образцами записей, в решении должна прослеживаться стратегия, которую можно применить при решении аналогичных заданий и заданий другого типа.</w:t>
            </w:r>
          </w:p>
          <w:p w14:paraId="6488E73A" w14:textId="73E40530" w:rsidR="00010E80" w:rsidRPr="00146EDC" w:rsidRDefault="00010E80" w:rsidP="00010E80">
            <w:pPr>
              <w:widowControl/>
              <w:suppressAutoHyphens w:val="0"/>
              <w:jc w:val="both"/>
              <w:rPr>
                <w:b/>
              </w:rPr>
            </w:pPr>
            <w:r>
              <w:t xml:space="preserve">Работа по алгоритму. Учащийся самостоятельно выполняет задание по предложенному алгоритму. Использование подсказок. После того, как ученик уже начал работать над заданием, ученику даются подсказки в виде наводящих вопросов, аналогичных мини- заданий и пр., которые помогают найти верное решение. Многокомпонентные задания. Предлагается решить задачу в заданной формулировке, а затем варьировать условия, самостоятельно составить аналогичную задачу. Открытый банк тестовых заданий и демоверсии </w:t>
            </w:r>
            <w:proofErr w:type="spellStart"/>
            <w:r>
              <w:t>КИМов</w:t>
            </w:r>
            <w:proofErr w:type="spellEnd"/>
            <w:r>
              <w:t xml:space="preserve"> ФИПИ (</w:t>
            </w:r>
            <w:hyperlink r:id="rId45" w:history="1">
              <w:r w:rsidRPr="00EE48C7">
                <w:rPr>
                  <w:rStyle w:val="af"/>
                </w:rPr>
                <w:t>https://fipi.ru/</w:t>
              </w:r>
            </w:hyperlink>
            <w:r>
              <w:t xml:space="preserve"> )</w:t>
            </w:r>
          </w:p>
        </w:tc>
      </w:tr>
      <w:tr w:rsidR="00010E80" w:rsidRPr="00146EDC" w14:paraId="4829ACC3" w14:textId="77777777" w:rsidTr="00010E80">
        <w:tc>
          <w:tcPr>
            <w:tcW w:w="3794" w:type="dxa"/>
          </w:tcPr>
          <w:p w14:paraId="19BC9CA1" w14:textId="136C73D1" w:rsidR="00010E80" w:rsidRDefault="00010E80" w:rsidP="00010E80">
            <w:pPr>
              <w:widowControl/>
              <w:suppressAutoHyphens w:val="0"/>
              <w:autoSpaceDE w:val="0"/>
              <w:autoSpaceDN w:val="0"/>
              <w:adjustRightInd w:val="0"/>
              <w:jc w:val="both"/>
            </w:pPr>
            <w:r>
              <w:t>Знание о методах измерения количества информации</w:t>
            </w:r>
          </w:p>
        </w:tc>
        <w:tc>
          <w:tcPr>
            <w:tcW w:w="6627" w:type="dxa"/>
          </w:tcPr>
          <w:p w14:paraId="5163D83E" w14:textId="77777777" w:rsidR="00010E80" w:rsidRDefault="00010E80" w:rsidP="00010E80">
            <w:pPr>
              <w:widowControl/>
              <w:suppressAutoHyphens w:val="0"/>
              <w:jc w:val="both"/>
            </w:pPr>
            <w:r>
              <w:t xml:space="preserve">Рекомендуется максимально математически строгое изложение этой темы с обязательной четкой формулировкой определений, доказательством формул и фактов, применяемых в решении задач, в сочетании с иллюстрированием теоретического материала примерами. При рассмотрении двоичного алфавита необходимо демонстрировать обучающимся глубокую связь темы «Алфавитный подход к измерению количества информации» с темой «Двоичная система счисления», чтобы последняя не воспринималась учащимися как имеющая отношение лишь к особенностям реализации компьютерных логических схем. </w:t>
            </w:r>
            <w:r>
              <w:lastRenderedPageBreak/>
              <w:t xml:space="preserve">Также необходимо подробно рассмотреть важную с точки зрения измерения количества информации тему кодирования информации сообщениями фиксированной длины над заданным алфавитом. При этом следует добиться полного понимания обучающимися комбинаторной формулы, выражающей зависимость количества возможных кодовых слов от мощности алфавита и длины слова, а не ее механического заучивания, которое может оказаться бесполезным при изменении постановки задачи. Также необходимо обращать внимание обучающихся на связь этой темы с использованием позиционных систем счисления с основанием, равным мощности алфавита. Пример блока взаимосвязанных задач по теме: "Измерение количества информации". Цель составления блока: отработка навыков вычисления объёмов информационных сообщений. Формулировки задач: </w:t>
            </w:r>
          </w:p>
          <w:p w14:paraId="0390B3FC" w14:textId="77777777" w:rsidR="00010E80" w:rsidRDefault="00010E80" w:rsidP="00010E80">
            <w:pPr>
              <w:widowControl/>
              <w:suppressAutoHyphens w:val="0"/>
              <w:jc w:val="both"/>
            </w:pPr>
            <w:r>
              <w:t xml:space="preserve">Задача 1. Для регистрации на сайте некоторой страны пользователю требуется придумать пароль. Длина пароля – ровно 11 символов. В качестве символов используются десятичные цифры и 12 различных букв местного алфавита, причём все буквы используются в двух начертаниях: как строчные, так и заглавные (регистр имеет значение). Под хранение каждого такого пароля на компьютере отводится минимально возможное и одинаковое целое количество байт, при этом используется посимвольное кодирование и все символы кодируются одинаковым и минимально возможным количеством битов. Определите объём памяти в байтах, который занимает хранение 60 паролей. </w:t>
            </w:r>
          </w:p>
          <w:p w14:paraId="26D3893C" w14:textId="77777777" w:rsidR="00010E80" w:rsidRDefault="00010E80" w:rsidP="00010E80">
            <w:pPr>
              <w:widowControl/>
              <w:suppressAutoHyphens w:val="0"/>
              <w:jc w:val="both"/>
            </w:pPr>
            <w:r>
              <w:t xml:space="preserve">Задача 2. В некоторой стране автомобильный номер длиной 7 символов составляют из заглавных букв (используются только 22 различные буквы) и десятичных цифр в любом порядке. Каждый такой номер в компьютерной программе записывается минимально возможным и одинаковым целым количеством байт (при этом используют посимвольное кодирование и все символы кодируются одинаковым и минимально возможным количеством бит). Определите объём памяти в байтах, отводимый этой программой для записи 50 номеров. </w:t>
            </w:r>
          </w:p>
          <w:p w14:paraId="0335DCE0" w14:textId="77777777" w:rsidR="00010E80" w:rsidRDefault="00010E80" w:rsidP="00010E80">
            <w:pPr>
              <w:widowControl/>
              <w:suppressAutoHyphens w:val="0"/>
              <w:jc w:val="both"/>
            </w:pPr>
            <w:r>
              <w:t>Задача 3.В школьной компьютерной сети каждому учащемуся выдается пароль, состоящий из 15 восьмеричных цифр. При этом символы кодируют одинаковым минимально возможным количеством бит. В базе данных, в которой хранятся сведения о паролях, для каждого пользователя отводится одинаковое минимально возможное целое количество байт. Кроме самого пароля, для каждого пользователя в базе данных также хранится дополнительная информация, занимающая целое количество байт (одинаковое для всех пользователей). Для хранения сведений о 20 учащихся потребовалось 320 байт. Сколько байт занимает дополнительная информация об одном пользователе? (В ответе указать только целое число – количество байт).</w:t>
            </w:r>
          </w:p>
          <w:p w14:paraId="73D186B4" w14:textId="26FA37D8" w:rsidR="00010E80" w:rsidRDefault="00010E80" w:rsidP="00010E80">
            <w:pPr>
              <w:widowControl/>
              <w:suppressAutoHyphens w:val="0"/>
              <w:jc w:val="both"/>
            </w:pPr>
            <w:r>
              <w:t xml:space="preserve">Работа над задачами по теме «Информация, информационные </w:t>
            </w:r>
            <w:r>
              <w:lastRenderedPageBreak/>
              <w:t>процессы» при подготовке обучающихся к ГИА по информатике: учебное пособие для подготовки к итоговой государственной аттестации / Департамент образования Вологодской области, Вологодский институт развития образования</w:t>
            </w:r>
            <w:proofErr w:type="gramStart"/>
            <w:r>
              <w:t xml:space="preserve"> ;</w:t>
            </w:r>
            <w:proofErr w:type="gramEnd"/>
            <w:r>
              <w:t xml:space="preserve"> [составители Е.М. Ганичева, О.Б. Голубев]. – Вологда: ВИРО, 2021. – 68 с.: ил., табл. – (Серия «На пути к эффективной школе») (</w:t>
            </w:r>
            <w:hyperlink r:id="rId46" w:history="1">
              <w:r w:rsidRPr="00EE48C7">
                <w:rPr>
                  <w:rStyle w:val="af"/>
                </w:rPr>
                <w:t>https://viro.edu.ru/wp-content/uploads/2022/04/1789-еше-ганичева.pdf</w:t>
              </w:r>
            </w:hyperlink>
            <w:r>
              <w:t xml:space="preserve">    )</w:t>
            </w:r>
          </w:p>
        </w:tc>
      </w:tr>
      <w:tr w:rsidR="00010E80" w:rsidRPr="00146EDC" w14:paraId="4B523DA4" w14:textId="77777777" w:rsidTr="00010E80">
        <w:tc>
          <w:tcPr>
            <w:tcW w:w="3794" w:type="dxa"/>
          </w:tcPr>
          <w:p w14:paraId="6FC5DF8F" w14:textId="6F6A55EA" w:rsidR="00010E80" w:rsidRDefault="00010E80" w:rsidP="00010E80">
            <w:pPr>
              <w:widowControl/>
              <w:suppressAutoHyphens w:val="0"/>
              <w:autoSpaceDE w:val="0"/>
              <w:autoSpaceDN w:val="0"/>
              <w:adjustRightInd w:val="0"/>
              <w:jc w:val="both"/>
            </w:pPr>
            <w:r>
              <w:lastRenderedPageBreak/>
              <w:t>Умение создавать собственные программы на одном из языков программирования</w:t>
            </w:r>
          </w:p>
        </w:tc>
        <w:tc>
          <w:tcPr>
            <w:tcW w:w="6627" w:type="dxa"/>
          </w:tcPr>
          <w:p w14:paraId="151E6D42" w14:textId="310BA65E" w:rsidR="00010E80" w:rsidRDefault="00010E80" w:rsidP="00010E80">
            <w:pPr>
              <w:widowControl/>
              <w:suppressAutoHyphens w:val="0"/>
              <w:jc w:val="both"/>
            </w:pPr>
            <w:r>
              <w:t xml:space="preserve">Для формирования умений создания программ рекомендуется применять задачный подход, составляя блоки задач, начиная с простых линейных алгоритмов с постепенным усложнением. При изучении тем «Массивы», «Процедуры и функции» применять метод работы по готовой программе с последующей вариацией условий задачи и соответствующим изменением программного кода. </w:t>
            </w:r>
            <w:proofErr w:type="gramStart"/>
            <w:r>
              <w:t>Работа над задачами по темам «Элементы теории алгоритмов» и «Программирование» при подготовке обучающихся к ГИА по информатике: учебное пособие для подготовки к итоговой государственной аттестации выпускников основной и старшей школы / Департамент образования Вологодской области, Вологодский институт развития образования; [авторы</w:t>
            </w:r>
            <w:r w:rsidR="000D0F89">
              <w:t>-</w:t>
            </w:r>
            <w:r>
              <w:t>составители:</w:t>
            </w:r>
            <w:proofErr w:type="gramEnd"/>
            <w:r>
              <w:t xml:space="preserve"> </w:t>
            </w:r>
            <w:proofErr w:type="gramStart"/>
            <w:r>
              <w:t>Ганичева Е.М., Голубев О.Б., Никифоров О.Ю.].</w:t>
            </w:r>
            <w:proofErr w:type="gramEnd"/>
            <w:r>
              <w:t xml:space="preserve"> – Вологда: ВИРО, 2020. (</w:t>
            </w:r>
            <w:hyperlink r:id="rId47" w:history="1">
              <w:r w:rsidRPr="00EE48C7">
                <w:rPr>
                  <w:rStyle w:val="af"/>
                </w:rPr>
                <w:t>https://viro.edu.ru/attachments/article/10989/1765.pdf</w:t>
              </w:r>
            </w:hyperlink>
            <w:r>
              <w:t xml:space="preserve">  )</w:t>
            </w:r>
          </w:p>
        </w:tc>
      </w:tr>
    </w:tbl>
    <w:p w14:paraId="1E923D82" w14:textId="77777777" w:rsidR="00040E8A" w:rsidRPr="00146EDC" w:rsidRDefault="00040E8A" w:rsidP="00C33553">
      <w:pPr>
        <w:rPr>
          <w:b/>
          <w:sz w:val="28"/>
          <w:szCs w:val="28"/>
        </w:rPr>
      </w:pPr>
    </w:p>
    <w:p w14:paraId="0E289DBE" w14:textId="43935862" w:rsidR="00C47715" w:rsidRPr="00C47715" w:rsidRDefault="00C47715" w:rsidP="00C47715">
      <w:pPr>
        <w:ind w:firstLine="567"/>
        <w:jc w:val="center"/>
        <w:rPr>
          <w:b/>
          <w:sz w:val="28"/>
          <w:szCs w:val="28"/>
        </w:rPr>
      </w:pPr>
      <w:r w:rsidRPr="00C47715">
        <w:rPr>
          <w:b/>
          <w:sz w:val="28"/>
          <w:szCs w:val="28"/>
        </w:rPr>
        <w:t>История</w:t>
      </w:r>
    </w:p>
    <w:p w14:paraId="4738313A" w14:textId="77777777" w:rsidR="00C47715" w:rsidRPr="00C47715" w:rsidRDefault="00C47715" w:rsidP="00C47715">
      <w:pPr>
        <w:rPr>
          <w:b/>
        </w:rPr>
      </w:pPr>
    </w:p>
    <w:p w14:paraId="51C5688B" w14:textId="7E4E1ACB" w:rsidR="00C47715" w:rsidRPr="00C47715" w:rsidRDefault="00C47715" w:rsidP="00C47715">
      <w:pPr>
        <w:ind w:firstLine="567"/>
        <w:jc w:val="both"/>
        <w:rPr>
          <w:rFonts w:eastAsia="Arial"/>
        </w:rPr>
      </w:pPr>
      <w:r w:rsidRPr="00C47715">
        <w:rPr>
          <w:rFonts w:eastAsia="Arial"/>
          <w:i/>
        </w:rPr>
        <w:t>Обучающиеся 1 курса</w:t>
      </w:r>
    </w:p>
    <w:p w14:paraId="1D487A9C" w14:textId="77777777" w:rsidR="00C47715" w:rsidRPr="00C47715" w:rsidRDefault="00C47715" w:rsidP="00C47715">
      <w:pPr>
        <w:rPr>
          <w:rFonts w:eastAsia="Arial"/>
          <w:iCs/>
          <w:color w:val="000000"/>
        </w:rPr>
      </w:pPr>
    </w:p>
    <w:p w14:paraId="58EE882A" w14:textId="77777777" w:rsidR="00C47715" w:rsidRPr="00C47715" w:rsidRDefault="00C47715" w:rsidP="00C47715">
      <w:pPr>
        <w:jc w:val="center"/>
        <w:rPr>
          <w:rFonts w:eastAsia="Arial"/>
          <w:color w:val="000000"/>
        </w:rPr>
      </w:pPr>
      <w:r w:rsidRPr="00C47715">
        <w:rPr>
          <w:rFonts w:eastAsia="Arial"/>
          <w:color w:val="000000"/>
        </w:rPr>
        <w:t xml:space="preserve">Выполнение заданий исследования по истории обучающимися 1 курсов </w:t>
      </w:r>
    </w:p>
    <w:p w14:paraId="51EA96D7" w14:textId="77777777" w:rsidR="00C47715" w:rsidRPr="00C47715" w:rsidRDefault="00C47715" w:rsidP="00C47715">
      <w:pPr>
        <w:jc w:val="center"/>
        <w:rPr>
          <w:rFonts w:eastAsia="Arial"/>
          <w:color w:val="000000"/>
        </w:rPr>
      </w:pPr>
      <w:r w:rsidRPr="00C47715">
        <w:rPr>
          <w:rFonts w:eastAsia="Arial"/>
          <w:color w:val="000000"/>
        </w:rPr>
        <w:t>(% обучающихся, выполнивших задание от общего числа участников)</w:t>
      </w:r>
    </w:p>
    <w:p w14:paraId="2FA98468" w14:textId="77777777" w:rsidR="00C47715" w:rsidRPr="00C47715" w:rsidRDefault="00C47715" w:rsidP="00C47715">
      <w:pPr>
        <w:jc w:val="center"/>
        <w:rPr>
          <w:rFonts w:eastAsia="Arial"/>
          <w:color w:val="000000"/>
          <w:sz w:val="4"/>
          <w:szCs w:val="4"/>
          <w:highlight w:val="yellow"/>
        </w:rPr>
      </w:pPr>
    </w:p>
    <w:p w14:paraId="15495C81" w14:textId="77777777" w:rsidR="00C47715" w:rsidRPr="00C47715" w:rsidRDefault="00C47715" w:rsidP="00C47715">
      <w:pPr>
        <w:jc w:val="center"/>
        <w:rPr>
          <w:rFonts w:eastAsia="Arial"/>
          <w:color w:val="000000"/>
          <w:highlight w:val="yellow"/>
          <w:lang w:val="en-US"/>
        </w:rPr>
      </w:pPr>
      <w:r w:rsidRPr="00C47715">
        <w:rPr>
          <w:rFonts w:eastAsia="Arial"/>
          <w:noProof/>
          <w:color w:val="000000"/>
          <w:lang w:eastAsia="ru-RU"/>
        </w:rPr>
        <w:drawing>
          <wp:inline distT="0" distB="0" distL="0" distR="0" wp14:anchorId="28019AFC" wp14:editId="60A385F1">
            <wp:extent cx="6346209" cy="2490716"/>
            <wp:effectExtent l="0" t="0" r="0" b="0"/>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3A6E88B8" w14:textId="77777777" w:rsidR="00C47715" w:rsidRPr="00C47715" w:rsidRDefault="00C47715" w:rsidP="00C47715">
      <w:pPr>
        <w:ind w:firstLine="567"/>
        <w:jc w:val="both"/>
        <w:rPr>
          <w:rFonts w:eastAsia="Arial"/>
          <w:bCs/>
          <w:color w:val="000000"/>
        </w:rPr>
      </w:pPr>
      <w:r w:rsidRPr="00C47715">
        <w:rPr>
          <w:rFonts w:eastAsia="Arial"/>
          <w:color w:val="000000"/>
        </w:rPr>
        <w:t>Анализируя результаты</w:t>
      </w:r>
      <w:r w:rsidRPr="00C47715">
        <w:rPr>
          <w:rFonts w:eastAsia="Arial"/>
          <w:b/>
          <w:color w:val="000000"/>
        </w:rPr>
        <w:t xml:space="preserve"> </w:t>
      </w:r>
      <w:r w:rsidRPr="00C47715">
        <w:rPr>
          <w:rFonts w:eastAsia="Arial"/>
          <w:color w:val="000000"/>
        </w:rPr>
        <w:t xml:space="preserve">обучающихся 1 курсов, можно отметить, что </w:t>
      </w:r>
      <w:r w:rsidRPr="00C47715">
        <w:rPr>
          <w:rFonts w:eastAsia="Arial"/>
          <w:b/>
          <w:color w:val="000000"/>
        </w:rPr>
        <w:t>лучше</w:t>
      </w:r>
      <w:r w:rsidRPr="00C47715">
        <w:rPr>
          <w:rFonts w:eastAsia="Arial"/>
          <w:color w:val="000000"/>
        </w:rPr>
        <w:t xml:space="preserve"> всего участники ВПР справились с </w:t>
      </w:r>
      <w:r w:rsidRPr="00C47715">
        <w:rPr>
          <w:rFonts w:eastAsia="Arial"/>
          <w:b/>
          <w:color w:val="000000"/>
        </w:rPr>
        <w:t xml:space="preserve">заданием № 7 </w:t>
      </w:r>
      <w:r w:rsidRPr="00C47715">
        <w:rPr>
          <w:rFonts w:eastAsia="Arial"/>
          <w:color w:val="000000"/>
        </w:rPr>
        <w:t>(73,1%)</w:t>
      </w:r>
      <w:r w:rsidRPr="00C47715">
        <w:rPr>
          <w:rFonts w:eastAsia="Arial"/>
          <w:bCs/>
          <w:color w:val="000000"/>
        </w:rPr>
        <w:t xml:space="preserve">, </w:t>
      </w:r>
      <w:r w:rsidRPr="00C47715">
        <w:rPr>
          <w:rFonts w:eastAsia="Arial"/>
          <w:color w:val="000000"/>
        </w:rPr>
        <w:t>проверяющим знание периода XVIII – начало ХХ в., умение использовать данные различных исторических и современных источников</w:t>
      </w:r>
      <w:r w:rsidRPr="00C47715">
        <w:rPr>
          <w:rFonts w:eastAsia="Arial"/>
          <w:bCs/>
          <w:color w:val="000000"/>
        </w:rPr>
        <w:t>.</w:t>
      </w:r>
    </w:p>
    <w:p w14:paraId="3D7FDC1A" w14:textId="77777777" w:rsidR="00C47715" w:rsidRPr="00C47715" w:rsidRDefault="00C47715" w:rsidP="00C47715">
      <w:pPr>
        <w:widowControl/>
        <w:suppressAutoHyphens w:val="0"/>
        <w:autoSpaceDE w:val="0"/>
        <w:autoSpaceDN w:val="0"/>
        <w:adjustRightInd w:val="0"/>
        <w:ind w:firstLine="567"/>
        <w:jc w:val="both"/>
        <w:rPr>
          <w:rFonts w:eastAsia="Arial"/>
          <w:color w:val="000000"/>
        </w:rPr>
      </w:pPr>
      <w:r w:rsidRPr="00C47715">
        <w:rPr>
          <w:rFonts w:eastAsia="Arial"/>
          <w:b/>
          <w:color w:val="000000"/>
        </w:rPr>
        <w:t>Менее успешно</w:t>
      </w:r>
      <w:r w:rsidRPr="00C47715">
        <w:rPr>
          <w:rFonts w:eastAsia="Arial"/>
          <w:color w:val="000000"/>
        </w:rPr>
        <w:t xml:space="preserve"> ученики выполнили </w:t>
      </w:r>
      <w:r w:rsidRPr="00C47715">
        <w:rPr>
          <w:rFonts w:eastAsia="Arial"/>
          <w:b/>
          <w:color w:val="000000"/>
        </w:rPr>
        <w:t xml:space="preserve">задание </w:t>
      </w:r>
      <w:r w:rsidRPr="00C47715">
        <w:rPr>
          <w:rFonts w:eastAsia="Arial"/>
          <w:b/>
          <w:bCs/>
          <w:color w:val="000000"/>
        </w:rPr>
        <w:t xml:space="preserve">№ 4 </w:t>
      </w:r>
      <w:r w:rsidRPr="00C47715">
        <w:rPr>
          <w:rFonts w:eastAsia="Arial"/>
          <w:bCs/>
          <w:color w:val="000000"/>
        </w:rPr>
        <w:t>(11,8%)</w:t>
      </w:r>
      <w:r w:rsidRPr="00C47715">
        <w:rPr>
          <w:rFonts w:eastAsia="Arial"/>
          <w:b/>
          <w:color w:val="000000"/>
        </w:rPr>
        <w:t xml:space="preserve"> и задание № 5</w:t>
      </w:r>
      <w:r w:rsidRPr="00C47715">
        <w:rPr>
          <w:rFonts w:eastAsia="Arial"/>
          <w:color w:val="000000"/>
        </w:rPr>
        <w:t xml:space="preserve"> (17,2%)</w:t>
      </w:r>
      <w:r w:rsidRPr="00C47715">
        <w:rPr>
          <w:rFonts w:eastAsia="Arial"/>
          <w:bCs/>
          <w:color w:val="000000"/>
        </w:rPr>
        <w:t xml:space="preserve">, </w:t>
      </w:r>
      <w:r w:rsidRPr="00C47715">
        <w:rPr>
          <w:rFonts w:eastAsia="Arial"/>
          <w:color w:val="000000"/>
        </w:rPr>
        <w:t>проверяющие знание одного из периодов истории России с древнейших времён до 1914 г., умение работать с исторической картой.</w:t>
      </w:r>
    </w:p>
    <w:p w14:paraId="3E03B074" w14:textId="75871DA7" w:rsidR="00C47715" w:rsidRDefault="00C47715" w:rsidP="00030D80">
      <w:pPr>
        <w:ind w:firstLine="567"/>
        <w:jc w:val="both"/>
        <w:rPr>
          <w:rFonts w:eastAsia="Arial"/>
          <w:color w:val="000000"/>
        </w:rPr>
      </w:pPr>
      <w:r w:rsidRPr="00C47715">
        <w:rPr>
          <w:rFonts w:eastAsia="Arial"/>
          <w:color w:val="000000"/>
        </w:rPr>
        <w:lastRenderedPageBreak/>
        <w:t xml:space="preserve">При переводе первичных баллов в отметки видно, </w:t>
      </w:r>
      <w:r w:rsidR="00030D80">
        <w:rPr>
          <w:rFonts w:eastAsia="Arial"/>
          <w:color w:val="000000"/>
        </w:rPr>
        <w:t xml:space="preserve">что 26,9% обучающихся получили </w:t>
      </w:r>
      <w:r w:rsidRPr="00C47715">
        <w:rPr>
          <w:rFonts w:eastAsia="Arial"/>
          <w:color w:val="000000"/>
        </w:rPr>
        <w:t>отметку «2», 57,0% – отметку «3», 15,1% – о</w:t>
      </w:r>
      <w:r w:rsidR="00030D80">
        <w:rPr>
          <w:rFonts w:eastAsia="Arial"/>
          <w:color w:val="000000"/>
        </w:rPr>
        <w:t>тметку «4», 1,1% – отметку «5».</w:t>
      </w:r>
    </w:p>
    <w:p w14:paraId="17B2E2AE" w14:textId="77777777" w:rsidR="00030D80" w:rsidRPr="00C47715" w:rsidRDefault="00030D80" w:rsidP="00030D80">
      <w:pPr>
        <w:ind w:firstLine="567"/>
        <w:jc w:val="both"/>
        <w:rPr>
          <w:rFonts w:eastAsia="Arial"/>
          <w:color w:val="000000"/>
        </w:rPr>
      </w:pPr>
    </w:p>
    <w:p w14:paraId="2E951F18" w14:textId="77777777" w:rsidR="00C47715" w:rsidRPr="00C47715" w:rsidRDefault="00C47715" w:rsidP="00C47715">
      <w:pPr>
        <w:ind w:firstLine="567"/>
        <w:jc w:val="center"/>
        <w:rPr>
          <w:rFonts w:eastAsia="Arial"/>
          <w:color w:val="000000"/>
        </w:rPr>
      </w:pPr>
      <w:r w:rsidRPr="00C47715">
        <w:rPr>
          <w:rFonts w:eastAsia="Arial"/>
          <w:color w:val="000000"/>
        </w:rPr>
        <w:t>Распределение отметок по истории обучающихся 1 курсов</w:t>
      </w:r>
    </w:p>
    <w:p w14:paraId="29D6A41A" w14:textId="77777777" w:rsidR="00C47715" w:rsidRPr="00C47715" w:rsidRDefault="00C47715" w:rsidP="00C47715">
      <w:pPr>
        <w:ind w:firstLine="567"/>
        <w:jc w:val="center"/>
        <w:rPr>
          <w:rFonts w:eastAsia="Arial"/>
          <w:color w:val="000000"/>
        </w:rPr>
      </w:pPr>
      <w:r w:rsidRPr="00C47715">
        <w:rPr>
          <w:rFonts w:eastAsia="Arial"/>
          <w:color w:val="000000"/>
        </w:rPr>
        <w:t>(% обучающихся, получивших определенные отметки от общего числа участников)</w:t>
      </w:r>
    </w:p>
    <w:p w14:paraId="2A623EC1" w14:textId="77777777" w:rsidR="00C47715" w:rsidRPr="00C47715" w:rsidRDefault="00C47715" w:rsidP="00C47715">
      <w:pPr>
        <w:jc w:val="center"/>
        <w:rPr>
          <w:rFonts w:eastAsia="Arial"/>
          <w:color w:val="000000"/>
          <w:highlight w:val="yellow"/>
        </w:rPr>
      </w:pPr>
      <w:r w:rsidRPr="00C47715">
        <w:rPr>
          <w:noProof/>
          <w:color w:val="000000"/>
          <w:lang w:eastAsia="ru-RU"/>
        </w:rPr>
        <w:drawing>
          <wp:inline distT="0" distB="0" distL="0" distR="0" wp14:anchorId="7C566AEE" wp14:editId="1A511A62">
            <wp:extent cx="5977719" cy="2067635"/>
            <wp:effectExtent l="0" t="0" r="4445" b="889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17962932" w14:textId="5B897F89" w:rsidR="00C47715" w:rsidRPr="00C47715" w:rsidRDefault="00C47715" w:rsidP="00030D80">
      <w:pPr>
        <w:widowControl/>
        <w:suppressAutoHyphens w:val="0"/>
        <w:spacing w:after="200" w:line="276" w:lineRule="auto"/>
        <w:rPr>
          <w:rFonts w:eastAsia="Arial"/>
          <w:iCs/>
          <w:color w:val="000000"/>
        </w:rPr>
      </w:pPr>
      <w:r w:rsidRPr="00C47715">
        <w:rPr>
          <w:rFonts w:eastAsia="Arial"/>
          <w:i/>
        </w:rPr>
        <w:t>Обучающиеся, завершившие общеобразовательную подготовку</w:t>
      </w:r>
      <w:r w:rsidR="00035715">
        <w:rPr>
          <w:rFonts w:eastAsia="Arial"/>
        </w:rPr>
        <w:t xml:space="preserve"> </w:t>
      </w:r>
    </w:p>
    <w:p w14:paraId="76B70F38" w14:textId="77777777" w:rsidR="00C47715" w:rsidRPr="00C47715" w:rsidRDefault="00C47715" w:rsidP="00C47715">
      <w:pPr>
        <w:jc w:val="center"/>
        <w:rPr>
          <w:rFonts w:eastAsia="Arial"/>
          <w:color w:val="000000"/>
        </w:rPr>
      </w:pPr>
      <w:r w:rsidRPr="00C47715">
        <w:rPr>
          <w:rFonts w:eastAsia="Arial"/>
          <w:color w:val="000000"/>
        </w:rPr>
        <w:t>Выполнение заданий исследования по истории</w:t>
      </w:r>
      <w:r w:rsidRPr="00C47715">
        <w:t xml:space="preserve"> обучающимися, </w:t>
      </w:r>
      <w:r w:rsidRPr="00C47715">
        <w:rPr>
          <w:rFonts w:eastAsia="Arial"/>
          <w:color w:val="000000"/>
        </w:rPr>
        <w:t>завершившими общеобразовательную подготовку (% обучающихся, выполнивших задание от общего числа участников)</w:t>
      </w:r>
    </w:p>
    <w:p w14:paraId="67CFD00D" w14:textId="77777777" w:rsidR="00C47715" w:rsidRPr="00C47715" w:rsidRDefault="00C47715" w:rsidP="00C47715">
      <w:pPr>
        <w:jc w:val="center"/>
        <w:rPr>
          <w:rFonts w:eastAsia="Arial"/>
          <w:color w:val="000000"/>
          <w:sz w:val="4"/>
          <w:szCs w:val="4"/>
          <w:highlight w:val="yellow"/>
        </w:rPr>
      </w:pPr>
    </w:p>
    <w:p w14:paraId="2A6D748A" w14:textId="77777777" w:rsidR="00C47715" w:rsidRPr="00C47715" w:rsidRDefault="00C47715" w:rsidP="00C47715">
      <w:pPr>
        <w:jc w:val="center"/>
        <w:rPr>
          <w:rFonts w:eastAsia="Arial"/>
          <w:color w:val="000000"/>
          <w:highlight w:val="yellow"/>
        </w:rPr>
      </w:pPr>
      <w:r w:rsidRPr="00C47715">
        <w:rPr>
          <w:rFonts w:eastAsia="Arial"/>
          <w:noProof/>
          <w:color w:val="000000"/>
          <w:lang w:eastAsia="ru-RU"/>
        </w:rPr>
        <w:drawing>
          <wp:inline distT="0" distB="0" distL="0" distR="0" wp14:anchorId="346DE710" wp14:editId="774612E5">
            <wp:extent cx="6346209" cy="2490716"/>
            <wp:effectExtent l="0" t="0" r="0" b="0"/>
            <wp:docPr id="20" name="Диаграмма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441CA89A" w14:textId="77777777" w:rsidR="00C47715" w:rsidRPr="00C47715" w:rsidRDefault="00C47715" w:rsidP="00C47715">
      <w:pPr>
        <w:ind w:firstLine="567"/>
        <w:jc w:val="both"/>
        <w:rPr>
          <w:rFonts w:eastAsia="Arial"/>
          <w:color w:val="000000"/>
        </w:rPr>
      </w:pPr>
      <w:r w:rsidRPr="00C47715">
        <w:rPr>
          <w:rFonts w:eastAsia="Arial"/>
          <w:color w:val="000000"/>
        </w:rPr>
        <w:t>Анализируя результаты</w:t>
      </w:r>
      <w:r w:rsidRPr="00C47715">
        <w:rPr>
          <w:rFonts w:eastAsia="Arial"/>
          <w:b/>
          <w:color w:val="000000"/>
        </w:rPr>
        <w:t xml:space="preserve"> </w:t>
      </w:r>
      <w:r w:rsidRPr="00C47715">
        <w:rPr>
          <w:rFonts w:eastAsia="Arial"/>
          <w:color w:val="000000"/>
        </w:rPr>
        <w:t xml:space="preserve">обучающихся, завершивших общеобразовательную подготовку, можно отметить, что </w:t>
      </w:r>
      <w:r w:rsidRPr="00C47715">
        <w:rPr>
          <w:rFonts w:eastAsia="Arial"/>
          <w:b/>
          <w:color w:val="000000"/>
        </w:rPr>
        <w:t>лучше</w:t>
      </w:r>
      <w:r w:rsidRPr="00C47715">
        <w:rPr>
          <w:rFonts w:eastAsia="Arial"/>
          <w:color w:val="000000"/>
        </w:rPr>
        <w:t xml:space="preserve"> всего участники ВПР справились с </w:t>
      </w:r>
      <w:r w:rsidRPr="00C47715">
        <w:rPr>
          <w:rFonts w:eastAsia="Arial"/>
          <w:b/>
          <w:color w:val="000000"/>
        </w:rPr>
        <w:t xml:space="preserve">заданием № 8 </w:t>
      </w:r>
      <w:r w:rsidRPr="00C47715">
        <w:rPr>
          <w:rFonts w:eastAsia="Arial"/>
          <w:color w:val="000000"/>
        </w:rPr>
        <w:t>(77,4%)</w:t>
      </w:r>
      <w:r w:rsidRPr="00C47715">
        <w:rPr>
          <w:rFonts w:eastAsia="Arial"/>
          <w:b/>
          <w:color w:val="000000"/>
        </w:rPr>
        <w:t xml:space="preserve">, </w:t>
      </w:r>
      <w:r w:rsidRPr="00C47715">
        <w:rPr>
          <w:rFonts w:eastAsia="Arial"/>
          <w:color w:val="000000"/>
        </w:rPr>
        <w:t>проверяющим умение работать с иллюстративным материалом</w:t>
      </w:r>
      <w:r w:rsidRPr="00C47715">
        <w:rPr>
          <w:rFonts w:eastAsia="Arial"/>
          <w:bCs/>
          <w:color w:val="000000"/>
        </w:rPr>
        <w:t xml:space="preserve">, </w:t>
      </w:r>
      <w:r w:rsidRPr="00C47715">
        <w:rPr>
          <w:rFonts w:eastAsia="Arial"/>
          <w:b/>
          <w:bCs/>
          <w:color w:val="000000"/>
        </w:rPr>
        <w:t>заданием № 1</w:t>
      </w:r>
      <w:r w:rsidRPr="00C47715">
        <w:rPr>
          <w:rFonts w:eastAsia="Arial"/>
          <w:bCs/>
          <w:color w:val="000000"/>
        </w:rPr>
        <w:t xml:space="preserve"> (70,7%), проверяющим знание основных терминов.</w:t>
      </w:r>
    </w:p>
    <w:p w14:paraId="1A7CE6F3" w14:textId="77777777" w:rsidR="00C47715" w:rsidRPr="00C47715" w:rsidRDefault="00C47715" w:rsidP="00C47715">
      <w:pPr>
        <w:widowControl/>
        <w:suppressAutoHyphens w:val="0"/>
        <w:autoSpaceDE w:val="0"/>
        <w:autoSpaceDN w:val="0"/>
        <w:adjustRightInd w:val="0"/>
        <w:ind w:firstLine="567"/>
        <w:jc w:val="both"/>
        <w:rPr>
          <w:rFonts w:eastAsia="Arial"/>
          <w:color w:val="000000"/>
        </w:rPr>
      </w:pPr>
      <w:r w:rsidRPr="00C47715">
        <w:rPr>
          <w:rFonts w:eastAsia="Arial"/>
          <w:b/>
          <w:color w:val="000000"/>
        </w:rPr>
        <w:t>Менее успешно</w:t>
      </w:r>
      <w:r w:rsidRPr="00C47715">
        <w:rPr>
          <w:rFonts w:eastAsia="Arial"/>
          <w:color w:val="000000"/>
        </w:rPr>
        <w:t xml:space="preserve"> ученики выполнили </w:t>
      </w:r>
      <w:r w:rsidRPr="00C47715">
        <w:rPr>
          <w:rFonts w:eastAsia="Arial"/>
          <w:b/>
          <w:color w:val="000000"/>
        </w:rPr>
        <w:t xml:space="preserve">задание </w:t>
      </w:r>
      <w:r w:rsidRPr="00C47715">
        <w:rPr>
          <w:rFonts w:eastAsia="Arial"/>
          <w:b/>
          <w:bCs/>
          <w:color w:val="000000"/>
        </w:rPr>
        <w:t xml:space="preserve">№ 12 </w:t>
      </w:r>
      <w:r w:rsidRPr="00C47715">
        <w:rPr>
          <w:rFonts w:eastAsia="Arial"/>
          <w:bCs/>
          <w:color w:val="000000"/>
        </w:rPr>
        <w:t xml:space="preserve">(26,8%), </w:t>
      </w:r>
      <w:r w:rsidRPr="00C47715">
        <w:rPr>
          <w:rFonts w:eastAsia="Arial"/>
          <w:color w:val="000000"/>
        </w:rPr>
        <w:t xml:space="preserve">проверяющее умение устанавливать причинно-следственные связи, </w:t>
      </w:r>
      <w:r w:rsidRPr="00C47715">
        <w:rPr>
          <w:rFonts w:eastAsia="Arial"/>
          <w:b/>
          <w:color w:val="000000"/>
        </w:rPr>
        <w:t>задание № 11</w:t>
      </w:r>
      <w:r w:rsidRPr="00C47715">
        <w:rPr>
          <w:rFonts w:eastAsia="Arial"/>
          <w:color w:val="000000"/>
        </w:rPr>
        <w:t xml:space="preserve"> (29,3%), проверяющее знание исторических деятелей.</w:t>
      </w:r>
    </w:p>
    <w:p w14:paraId="66E80656" w14:textId="697BC837" w:rsidR="00C47715" w:rsidRDefault="00C47715" w:rsidP="00030D80">
      <w:pPr>
        <w:ind w:firstLine="567"/>
        <w:jc w:val="both"/>
        <w:rPr>
          <w:rFonts w:eastAsia="Arial"/>
          <w:color w:val="000000"/>
        </w:rPr>
      </w:pPr>
      <w:r w:rsidRPr="00C47715">
        <w:rPr>
          <w:rFonts w:eastAsia="Arial"/>
          <w:color w:val="000000"/>
        </w:rPr>
        <w:t xml:space="preserve">При переводе первичных баллов в отметки видно, что 14,6% обучающихся получили отметку «2», 42,7% – отметку «3», 37,8% – </w:t>
      </w:r>
      <w:r w:rsidR="00030D80">
        <w:rPr>
          <w:rFonts w:eastAsia="Arial"/>
          <w:color w:val="000000"/>
        </w:rPr>
        <w:t>отметку «4», 4,9% – отметку «5».</w:t>
      </w:r>
    </w:p>
    <w:p w14:paraId="663A6684" w14:textId="77777777" w:rsidR="00030D80" w:rsidRPr="00C47715" w:rsidRDefault="00030D80" w:rsidP="00030D80">
      <w:pPr>
        <w:ind w:firstLine="567"/>
        <w:jc w:val="both"/>
        <w:rPr>
          <w:rFonts w:eastAsia="Arial"/>
          <w:color w:val="000000"/>
        </w:rPr>
      </w:pPr>
    </w:p>
    <w:p w14:paraId="6E480860" w14:textId="77777777" w:rsidR="00C47715" w:rsidRPr="00C47715" w:rsidRDefault="00C47715" w:rsidP="00C47715">
      <w:pPr>
        <w:ind w:firstLine="567"/>
        <w:jc w:val="center"/>
        <w:rPr>
          <w:rFonts w:eastAsia="Arial"/>
          <w:color w:val="000000"/>
        </w:rPr>
      </w:pPr>
      <w:r w:rsidRPr="00C47715">
        <w:rPr>
          <w:rFonts w:eastAsia="Arial"/>
          <w:color w:val="000000"/>
        </w:rPr>
        <w:t>Распределение отметок по истории обучающихся,</w:t>
      </w:r>
      <w:r w:rsidRPr="00C47715">
        <w:t xml:space="preserve"> </w:t>
      </w:r>
      <w:r w:rsidRPr="00C47715">
        <w:rPr>
          <w:rFonts w:eastAsia="Arial"/>
          <w:color w:val="000000"/>
        </w:rPr>
        <w:t>завершивших общеобразовательную подготовку (% обучающихся, получивших определенные отметки от общего числа участников)</w:t>
      </w:r>
    </w:p>
    <w:p w14:paraId="5C7643BC" w14:textId="77777777" w:rsidR="00C47715" w:rsidRPr="00C47715" w:rsidRDefault="00C47715" w:rsidP="00C47715">
      <w:pPr>
        <w:jc w:val="center"/>
        <w:rPr>
          <w:rFonts w:eastAsia="Arial"/>
          <w:color w:val="000000"/>
          <w:highlight w:val="yellow"/>
        </w:rPr>
      </w:pPr>
      <w:r w:rsidRPr="00C47715">
        <w:rPr>
          <w:noProof/>
          <w:color w:val="000000"/>
          <w:lang w:eastAsia="ru-RU"/>
        </w:rPr>
        <w:lastRenderedPageBreak/>
        <w:drawing>
          <wp:inline distT="0" distB="0" distL="0" distR="0" wp14:anchorId="564FE356" wp14:editId="51D135BB">
            <wp:extent cx="6114197" cy="2388358"/>
            <wp:effectExtent l="0" t="0" r="127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0BB00904" w14:textId="61EDAEB3" w:rsidR="00C47715" w:rsidRPr="00035715" w:rsidRDefault="00C47715" w:rsidP="00035715">
      <w:pPr>
        <w:pBdr>
          <w:bar w:val="single" w:sz="4" w:color="auto"/>
        </w:pBdr>
        <w:jc w:val="center"/>
        <w:rPr>
          <w:color w:val="000000"/>
          <w:sz w:val="20"/>
          <w:szCs w:val="20"/>
          <w:highlight w:val="yellow"/>
        </w:rPr>
      </w:pPr>
      <w:r w:rsidRPr="00C47715">
        <w:rPr>
          <w:rFonts w:eastAsia="Calibri"/>
          <w:b/>
          <w:bCs/>
          <w:kern w:val="0"/>
          <w:lang w:eastAsia="en-US"/>
        </w:rPr>
        <w:t>Обобщенный план варианта проверочной</w:t>
      </w:r>
      <w:r w:rsidRPr="00C47715">
        <w:rPr>
          <w:rFonts w:eastAsia="Calibri"/>
          <w:b/>
          <w:bCs/>
          <w:spacing w:val="-16"/>
          <w:kern w:val="0"/>
          <w:lang w:eastAsia="en-US"/>
        </w:rPr>
        <w:t xml:space="preserve"> </w:t>
      </w:r>
      <w:r w:rsidRPr="00C47715">
        <w:rPr>
          <w:rFonts w:eastAsia="Calibri"/>
          <w:b/>
          <w:bCs/>
          <w:kern w:val="0"/>
          <w:lang w:eastAsia="en-US"/>
        </w:rPr>
        <w:t>работы по</w:t>
      </w:r>
      <w:r w:rsidRPr="00C47715">
        <w:rPr>
          <w:rFonts w:eastAsia="Calibri"/>
          <w:b/>
          <w:bCs/>
          <w:spacing w:val="-6"/>
          <w:kern w:val="0"/>
          <w:lang w:eastAsia="en-US"/>
        </w:rPr>
        <w:t xml:space="preserve"> </w:t>
      </w:r>
      <w:r w:rsidRPr="00C47715">
        <w:rPr>
          <w:rFonts w:eastAsia="Calibri"/>
          <w:b/>
          <w:bCs/>
          <w:kern w:val="0"/>
          <w:lang w:eastAsia="en-US"/>
        </w:rPr>
        <w:t>истории 1 курса</w:t>
      </w:r>
    </w:p>
    <w:p w14:paraId="7B568424" w14:textId="77777777" w:rsidR="00C47715" w:rsidRPr="00C47715" w:rsidRDefault="00C47715" w:rsidP="00C47715">
      <w:pPr>
        <w:suppressAutoHyphens w:val="0"/>
        <w:ind w:left="1781" w:right="-2" w:hanging="280"/>
        <w:jc w:val="center"/>
        <w:outlineLvl w:val="1"/>
        <w:rPr>
          <w:rFonts w:eastAsia="Calibri"/>
          <w:b/>
          <w:bCs/>
          <w:kern w:val="0"/>
          <w:sz w:val="8"/>
          <w:szCs w:val="8"/>
          <w:lang w:eastAsia="en-US"/>
        </w:rPr>
      </w:pPr>
    </w:p>
    <w:tbl>
      <w:tblPr>
        <w:tblW w:w="10417" w:type="dxa"/>
        <w:tblInd w:w="15" w:type="dxa"/>
        <w:tblLayout w:type="fixed"/>
        <w:tblCellMar>
          <w:left w:w="57" w:type="dxa"/>
          <w:right w:w="57" w:type="dxa"/>
        </w:tblCellMar>
        <w:tblLook w:val="0000" w:firstRow="0" w:lastRow="0" w:firstColumn="0" w:lastColumn="0" w:noHBand="0" w:noVBand="0"/>
      </w:tblPr>
      <w:tblGrid>
        <w:gridCol w:w="575"/>
        <w:gridCol w:w="6271"/>
        <w:gridCol w:w="1134"/>
        <w:gridCol w:w="709"/>
        <w:gridCol w:w="992"/>
        <w:gridCol w:w="736"/>
      </w:tblGrid>
      <w:tr w:rsidR="005544F2" w:rsidRPr="005544F2" w14:paraId="33EFBFA2" w14:textId="77777777" w:rsidTr="00030D80">
        <w:trPr>
          <w:trHeight w:val="20"/>
        </w:trPr>
        <w:tc>
          <w:tcPr>
            <w:tcW w:w="575" w:type="dxa"/>
            <w:vMerge w:val="restart"/>
            <w:tcBorders>
              <w:top w:val="single" w:sz="8" w:space="0" w:color="000000"/>
              <w:left w:val="single" w:sz="8" w:space="0" w:color="000000"/>
              <w:right w:val="single" w:sz="4" w:space="0" w:color="auto"/>
            </w:tcBorders>
            <w:vAlign w:val="center"/>
          </w:tcPr>
          <w:p w14:paraId="411840EE" w14:textId="77777777" w:rsidR="005544F2" w:rsidRPr="005544F2" w:rsidRDefault="005544F2" w:rsidP="00C47715">
            <w:pPr>
              <w:autoSpaceDE w:val="0"/>
              <w:autoSpaceDN w:val="0"/>
              <w:adjustRightInd w:val="0"/>
              <w:spacing w:before="13" w:line="78" w:lineRule="atLeast"/>
              <w:jc w:val="center"/>
              <w:rPr>
                <w:rFonts w:eastAsia="Arial"/>
                <w:b/>
                <w:bCs/>
                <w:color w:val="000000"/>
                <w:sz w:val="22"/>
                <w:szCs w:val="22"/>
              </w:rPr>
            </w:pPr>
            <w:r w:rsidRPr="005544F2">
              <w:rPr>
                <w:rFonts w:eastAsia="Arial"/>
                <w:b/>
                <w:bCs/>
                <w:color w:val="000000"/>
                <w:sz w:val="22"/>
                <w:szCs w:val="22"/>
              </w:rPr>
              <w:t>№ п/п</w:t>
            </w:r>
          </w:p>
        </w:tc>
        <w:tc>
          <w:tcPr>
            <w:tcW w:w="6271" w:type="dxa"/>
            <w:vMerge w:val="restart"/>
            <w:tcBorders>
              <w:top w:val="single" w:sz="8" w:space="0" w:color="000000"/>
              <w:left w:val="single" w:sz="4" w:space="0" w:color="auto"/>
              <w:right w:val="single" w:sz="4" w:space="0" w:color="auto"/>
            </w:tcBorders>
            <w:vAlign w:val="center"/>
          </w:tcPr>
          <w:p w14:paraId="5A7FBADC" w14:textId="77777777" w:rsidR="005544F2" w:rsidRPr="005544F2" w:rsidRDefault="005544F2" w:rsidP="00C47715">
            <w:pPr>
              <w:autoSpaceDE w:val="0"/>
              <w:autoSpaceDN w:val="0"/>
              <w:adjustRightInd w:val="0"/>
              <w:spacing w:before="13" w:line="117" w:lineRule="atLeast"/>
              <w:ind w:left="15"/>
              <w:jc w:val="center"/>
              <w:rPr>
                <w:rFonts w:eastAsia="Arial"/>
                <w:b/>
                <w:color w:val="000000"/>
                <w:sz w:val="22"/>
                <w:szCs w:val="22"/>
              </w:rPr>
            </w:pPr>
            <w:r w:rsidRPr="005544F2">
              <w:rPr>
                <w:rFonts w:eastAsia="Arial"/>
                <w:b/>
                <w:color w:val="000000"/>
                <w:sz w:val="22"/>
                <w:szCs w:val="22"/>
              </w:rPr>
              <w:t>Проверяемые требования (умения) в соответствии с ФГОС ООО</w:t>
            </w:r>
          </w:p>
        </w:tc>
        <w:tc>
          <w:tcPr>
            <w:tcW w:w="1134" w:type="dxa"/>
            <w:vMerge w:val="restart"/>
            <w:tcBorders>
              <w:top w:val="single" w:sz="8" w:space="0" w:color="000000"/>
              <w:left w:val="single" w:sz="4" w:space="0" w:color="auto"/>
              <w:right w:val="single" w:sz="4" w:space="0" w:color="auto"/>
            </w:tcBorders>
          </w:tcPr>
          <w:p w14:paraId="02E10FA2" w14:textId="462C5F73" w:rsidR="005544F2" w:rsidRPr="005544F2" w:rsidRDefault="005544F2" w:rsidP="00C47715">
            <w:pPr>
              <w:autoSpaceDE w:val="0"/>
              <w:autoSpaceDN w:val="0"/>
              <w:adjustRightInd w:val="0"/>
              <w:spacing w:before="13" w:line="104" w:lineRule="atLeast"/>
              <w:ind w:left="15"/>
              <w:jc w:val="center"/>
              <w:rPr>
                <w:rFonts w:eastAsia="Arial"/>
                <w:b/>
                <w:bCs/>
                <w:color w:val="000000"/>
                <w:sz w:val="22"/>
                <w:szCs w:val="22"/>
              </w:rPr>
            </w:pPr>
            <w:r w:rsidRPr="005544F2">
              <w:rPr>
                <w:rFonts w:eastAsia="Arial"/>
                <w:b/>
                <w:bCs/>
                <w:color w:val="000000"/>
                <w:sz w:val="22"/>
                <w:szCs w:val="22"/>
              </w:rPr>
              <w:t>уровень сложности Б/П/В</w:t>
            </w:r>
          </w:p>
        </w:tc>
        <w:tc>
          <w:tcPr>
            <w:tcW w:w="709" w:type="dxa"/>
            <w:vMerge w:val="restart"/>
            <w:tcBorders>
              <w:top w:val="single" w:sz="8" w:space="0" w:color="000000"/>
              <w:left w:val="single" w:sz="4" w:space="0" w:color="auto"/>
              <w:right w:val="single" w:sz="8" w:space="0" w:color="000000"/>
            </w:tcBorders>
            <w:vAlign w:val="center"/>
          </w:tcPr>
          <w:p w14:paraId="71305FF0" w14:textId="4CB7292F" w:rsidR="005544F2" w:rsidRPr="005544F2" w:rsidRDefault="005544F2" w:rsidP="00C47715">
            <w:pPr>
              <w:autoSpaceDE w:val="0"/>
              <w:autoSpaceDN w:val="0"/>
              <w:adjustRightInd w:val="0"/>
              <w:spacing w:before="13" w:line="104" w:lineRule="atLeast"/>
              <w:ind w:left="15"/>
              <w:jc w:val="center"/>
              <w:rPr>
                <w:rFonts w:eastAsia="Arial"/>
                <w:b/>
                <w:bCs/>
                <w:color w:val="000000"/>
                <w:sz w:val="22"/>
                <w:szCs w:val="22"/>
              </w:rPr>
            </w:pPr>
            <w:r w:rsidRPr="005544F2">
              <w:rPr>
                <w:rFonts w:eastAsia="Arial"/>
                <w:b/>
                <w:bCs/>
                <w:color w:val="000000"/>
                <w:sz w:val="22"/>
                <w:szCs w:val="22"/>
              </w:rPr>
              <w:t>макс. балл</w:t>
            </w:r>
          </w:p>
        </w:tc>
        <w:tc>
          <w:tcPr>
            <w:tcW w:w="1728" w:type="dxa"/>
            <w:gridSpan w:val="2"/>
            <w:tcBorders>
              <w:top w:val="single" w:sz="8" w:space="0" w:color="000000"/>
              <w:left w:val="single" w:sz="4" w:space="0" w:color="auto"/>
              <w:bottom w:val="single" w:sz="8" w:space="0" w:color="000000"/>
              <w:right w:val="single" w:sz="8" w:space="0" w:color="000000"/>
            </w:tcBorders>
          </w:tcPr>
          <w:p w14:paraId="67DD681B" w14:textId="77777777" w:rsidR="005544F2" w:rsidRPr="005544F2" w:rsidRDefault="005544F2" w:rsidP="00C47715">
            <w:pPr>
              <w:autoSpaceDE w:val="0"/>
              <w:autoSpaceDN w:val="0"/>
              <w:adjustRightInd w:val="0"/>
              <w:spacing w:before="13" w:line="104" w:lineRule="atLeast"/>
              <w:ind w:left="15"/>
              <w:jc w:val="center"/>
              <w:rPr>
                <w:rFonts w:eastAsia="Arial"/>
                <w:b/>
                <w:bCs/>
                <w:color w:val="000000"/>
                <w:sz w:val="22"/>
                <w:szCs w:val="22"/>
              </w:rPr>
            </w:pPr>
            <w:r w:rsidRPr="005544F2">
              <w:rPr>
                <w:rFonts w:eastAsia="Calibri"/>
                <w:b/>
                <w:bCs/>
                <w:kern w:val="2"/>
                <w:sz w:val="22"/>
                <w:szCs w:val="22"/>
                <w:lang w:eastAsia="en-US"/>
                <w14:ligatures w14:val="standardContextual"/>
              </w:rPr>
              <w:t xml:space="preserve">% выполнения заданий </w:t>
            </w:r>
            <w:proofErr w:type="spellStart"/>
            <w:r w:rsidRPr="005544F2">
              <w:rPr>
                <w:rFonts w:eastAsia="Calibri"/>
                <w:b/>
                <w:bCs/>
                <w:kern w:val="2"/>
                <w:sz w:val="22"/>
                <w:szCs w:val="22"/>
                <w:lang w:eastAsia="en-US"/>
                <w14:ligatures w14:val="standardContextual"/>
              </w:rPr>
              <w:t>обуч-ся</w:t>
            </w:r>
            <w:proofErr w:type="spellEnd"/>
          </w:p>
        </w:tc>
      </w:tr>
      <w:tr w:rsidR="005544F2" w:rsidRPr="005544F2" w14:paraId="5E040286" w14:textId="77777777" w:rsidTr="00030D80">
        <w:trPr>
          <w:trHeight w:val="20"/>
        </w:trPr>
        <w:tc>
          <w:tcPr>
            <w:tcW w:w="575" w:type="dxa"/>
            <w:vMerge/>
            <w:tcBorders>
              <w:left w:val="single" w:sz="8" w:space="0" w:color="000000"/>
              <w:bottom w:val="single" w:sz="8" w:space="0" w:color="000000"/>
              <w:right w:val="single" w:sz="4" w:space="0" w:color="auto"/>
            </w:tcBorders>
            <w:vAlign w:val="center"/>
          </w:tcPr>
          <w:p w14:paraId="0F976BF1" w14:textId="77777777" w:rsidR="005544F2" w:rsidRPr="005544F2" w:rsidRDefault="005544F2" w:rsidP="00C47715">
            <w:pPr>
              <w:autoSpaceDE w:val="0"/>
              <w:autoSpaceDN w:val="0"/>
              <w:adjustRightInd w:val="0"/>
              <w:spacing w:before="13" w:line="78" w:lineRule="atLeast"/>
              <w:jc w:val="center"/>
              <w:rPr>
                <w:rFonts w:eastAsia="Arial"/>
                <w:b/>
                <w:bCs/>
                <w:color w:val="000000"/>
                <w:sz w:val="22"/>
                <w:szCs w:val="22"/>
              </w:rPr>
            </w:pPr>
          </w:p>
        </w:tc>
        <w:tc>
          <w:tcPr>
            <w:tcW w:w="6271" w:type="dxa"/>
            <w:vMerge/>
            <w:tcBorders>
              <w:left w:val="single" w:sz="4" w:space="0" w:color="auto"/>
              <w:bottom w:val="single" w:sz="8" w:space="0" w:color="000000"/>
              <w:right w:val="single" w:sz="4" w:space="0" w:color="auto"/>
            </w:tcBorders>
            <w:vAlign w:val="center"/>
          </w:tcPr>
          <w:p w14:paraId="3F14B7F8" w14:textId="77777777" w:rsidR="005544F2" w:rsidRPr="005544F2" w:rsidRDefault="005544F2" w:rsidP="00C47715">
            <w:pPr>
              <w:autoSpaceDE w:val="0"/>
              <w:autoSpaceDN w:val="0"/>
              <w:adjustRightInd w:val="0"/>
              <w:spacing w:before="13" w:line="117" w:lineRule="atLeast"/>
              <w:ind w:left="15"/>
              <w:jc w:val="center"/>
              <w:rPr>
                <w:rFonts w:eastAsia="Arial"/>
                <w:b/>
                <w:color w:val="000000"/>
                <w:sz w:val="22"/>
                <w:szCs w:val="22"/>
              </w:rPr>
            </w:pPr>
          </w:p>
        </w:tc>
        <w:tc>
          <w:tcPr>
            <w:tcW w:w="1134" w:type="dxa"/>
            <w:vMerge/>
            <w:tcBorders>
              <w:left w:val="single" w:sz="4" w:space="0" w:color="auto"/>
              <w:bottom w:val="single" w:sz="8" w:space="0" w:color="000000"/>
              <w:right w:val="single" w:sz="4" w:space="0" w:color="auto"/>
            </w:tcBorders>
          </w:tcPr>
          <w:p w14:paraId="0EFC11BF" w14:textId="77777777" w:rsidR="005544F2" w:rsidRPr="005544F2" w:rsidRDefault="005544F2" w:rsidP="00C47715">
            <w:pPr>
              <w:autoSpaceDE w:val="0"/>
              <w:autoSpaceDN w:val="0"/>
              <w:adjustRightInd w:val="0"/>
              <w:spacing w:before="13" w:line="104" w:lineRule="atLeast"/>
              <w:ind w:left="15"/>
              <w:jc w:val="center"/>
              <w:rPr>
                <w:rFonts w:eastAsia="Arial"/>
                <w:b/>
                <w:bCs/>
                <w:color w:val="000000"/>
                <w:sz w:val="22"/>
                <w:szCs w:val="22"/>
              </w:rPr>
            </w:pPr>
          </w:p>
        </w:tc>
        <w:tc>
          <w:tcPr>
            <w:tcW w:w="709" w:type="dxa"/>
            <w:vMerge/>
            <w:tcBorders>
              <w:left w:val="single" w:sz="4" w:space="0" w:color="auto"/>
              <w:bottom w:val="single" w:sz="8" w:space="0" w:color="000000"/>
              <w:right w:val="single" w:sz="8" w:space="0" w:color="000000"/>
            </w:tcBorders>
            <w:vAlign w:val="center"/>
          </w:tcPr>
          <w:p w14:paraId="18E28082" w14:textId="0F2163BD" w:rsidR="005544F2" w:rsidRPr="005544F2" w:rsidRDefault="005544F2" w:rsidP="00C47715">
            <w:pPr>
              <w:autoSpaceDE w:val="0"/>
              <w:autoSpaceDN w:val="0"/>
              <w:adjustRightInd w:val="0"/>
              <w:spacing w:before="13" w:line="104" w:lineRule="atLeast"/>
              <w:ind w:left="15"/>
              <w:jc w:val="center"/>
              <w:rPr>
                <w:rFonts w:eastAsia="Arial"/>
                <w:b/>
                <w:bCs/>
                <w:color w:val="000000"/>
                <w:sz w:val="22"/>
                <w:szCs w:val="22"/>
              </w:rPr>
            </w:pPr>
          </w:p>
        </w:tc>
        <w:tc>
          <w:tcPr>
            <w:tcW w:w="992" w:type="dxa"/>
            <w:tcBorders>
              <w:top w:val="single" w:sz="8" w:space="0" w:color="000000"/>
              <w:left w:val="single" w:sz="4" w:space="0" w:color="auto"/>
              <w:bottom w:val="single" w:sz="8" w:space="0" w:color="000000"/>
              <w:right w:val="single" w:sz="8" w:space="0" w:color="000000"/>
            </w:tcBorders>
          </w:tcPr>
          <w:p w14:paraId="4468C5C8" w14:textId="77777777" w:rsidR="005544F2" w:rsidRPr="005544F2" w:rsidRDefault="005544F2" w:rsidP="00C47715">
            <w:pPr>
              <w:autoSpaceDE w:val="0"/>
              <w:autoSpaceDN w:val="0"/>
              <w:adjustRightInd w:val="0"/>
              <w:spacing w:before="13" w:line="104" w:lineRule="atLeast"/>
              <w:ind w:left="15"/>
              <w:jc w:val="center"/>
              <w:rPr>
                <w:rFonts w:eastAsia="Arial"/>
                <w:b/>
                <w:bCs/>
                <w:color w:val="000000"/>
                <w:sz w:val="22"/>
                <w:szCs w:val="22"/>
              </w:rPr>
            </w:pPr>
            <w:r w:rsidRPr="005544F2">
              <w:rPr>
                <w:rFonts w:eastAsia="Calibri"/>
                <w:b/>
                <w:bCs/>
                <w:kern w:val="2"/>
                <w:sz w:val="22"/>
                <w:szCs w:val="22"/>
                <w:lang w:eastAsia="en-US"/>
                <w14:ligatures w14:val="standardContextual"/>
              </w:rPr>
              <w:t>ВО</w:t>
            </w:r>
          </w:p>
        </w:tc>
        <w:tc>
          <w:tcPr>
            <w:tcW w:w="736" w:type="dxa"/>
            <w:tcBorders>
              <w:top w:val="single" w:sz="8" w:space="0" w:color="000000"/>
              <w:left w:val="single" w:sz="4" w:space="0" w:color="auto"/>
              <w:bottom w:val="single" w:sz="8" w:space="0" w:color="000000"/>
              <w:right w:val="single" w:sz="8" w:space="0" w:color="000000"/>
            </w:tcBorders>
          </w:tcPr>
          <w:p w14:paraId="0278593C" w14:textId="77777777" w:rsidR="005544F2" w:rsidRPr="005544F2" w:rsidRDefault="005544F2" w:rsidP="00C47715">
            <w:pPr>
              <w:autoSpaceDE w:val="0"/>
              <w:autoSpaceDN w:val="0"/>
              <w:adjustRightInd w:val="0"/>
              <w:spacing w:before="13" w:line="104" w:lineRule="atLeast"/>
              <w:ind w:left="15"/>
              <w:jc w:val="center"/>
              <w:rPr>
                <w:rFonts w:eastAsia="Arial"/>
                <w:b/>
                <w:bCs/>
                <w:color w:val="000000"/>
                <w:sz w:val="22"/>
                <w:szCs w:val="22"/>
              </w:rPr>
            </w:pPr>
            <w:r w:rsidRPr="005544F2">
              <w:rPr>
                <w:rFonts w:eastAsia="Calibri"/>
                <w:b/>
                <w:bCs/>
                <w:kern w:val="2"/>
                <w:sz w:val="22"/>
                <w:szCs w:val="22"/>
                <w:lang w:eastAsia="en-US"/>
                <w14:ligatures w14:val="standardContextual"/>
              </w:rPr>
              <w:t>РФ</w:t>
            </w:r>
          </w:p>
        </w:tc>
      </w:tr>
      <w:tr w:rsidR="005544F2" w:rsidRPr="005544F2" w14:paraId="128343B8" w14:textId="77777777" w:rsidTr="00030D80">
        <w:trPr>
          <w:trHeight w:val="20"/>
        </w:trPr>
        <w:tc>
          <w:tcPr>
            <w:tcW w:w="575" w:type="dxa"/>
            <w:tcBorders>
              <w:top w:val="single" w:sz="8" w:space="0" w:color="000000"/>
              <w:left w:val="single" w:sz="8" w:space="0" w:color="000000"/>
              <w:bottom w:val="single" w:sz="8" w:space="0" w:color="000000"/>
              <w:right w:val="single" w:sz="4" w:space="0" w:color="auto"/>
            </w:tcBorders>
          </w:tcPr>
          <w:p w14:paraId="5AE1C392" w14:textId="77777777" w:rsidR="005544F2" w:rsidRPr="005544F2" w:rsidRDefault="005544F2" w:rsidP="00C47715">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t>1.</w:t>
            </w:r>
          </w:p>
        </w:tc>
        <w:tc>
          <w:tcPr>
            <w:tcW w:w="6271" w:type="dxa"/>
            <w:tcBorders>
              <w:top w:val="single" w:sz="8" w:space="0" w:color="000000"/>
              <w:left w:val="single" w:sz="4" w:space="0" w:color="auto"/>
              <w:bottom w:val="single" w:sz="8" w:space="0" w:color="000000"/>
              <w:right w:val="single" w:sz="4" w:space="0" w:color="auto"/>
            </w:tcBorders>
            <w:vAlign w:val="bottom"/>
          </w:tcPr>
          <w:p w14:paraId="2218904F" w14:textId="77777777" w:rsidR="005544F2" w:rsidRPr="005544F2" w:rsidRDefault="005544F2" w:rsidP="00C47715">
            <w:pPr>
              <w:rPr>
                <w:rFonts w:eastAsia="Arial"/>
                <w:color w:val="000000"/>
                <w:sz w:val="22"/>
                <w:szCs w:val="22"/>
              </w:rPr>
            </w:pPr>
            <w:r w:rsidRPr="005544F2">
              <w:rPr>
                <w:rFonts w:eastAsia="Arial"/>
                <w:color w:val="000000"/>
                <w:sz w:val="22"/>
                <w:szCs w:val="22"/>
              </w:rPr>
              <w:t>История России с древнейших времён до 1914 г.</w:t>
            </w:r>
            <w:r w:rsidRPr="005544F2">
              <w:rPr>
                <w:rFonts w:eastAsia="Arial"/>
                <w:color w:val="000000"/>
                <w:sz w:val="22"/>
                <w:szCs w:val="22"/>
              </w:rPr>
              <w:br/>
              <w:t>Знание основных дат, этапов и ключевых событий истории России и мира с древности до 1914 г., выдающихся деятелей отечественной и всеобщей истории</w:t>
            </w:r>
          </w:p>
        </w:tc>
        <w:tc>
          <w:tcPr>
            <w:tcW w:w="1134" w:type="dxa"/>
            <w:tcBorders>
              <w:top w:val="single" w:sz="8" w:space="0" w:color="000000"/>
              <w:left w:val="single" w:sz="4" w:space="0" w:color="auto"/>
              <w:bottom w:val="single" w:sz="8" w:space="0" w:color="000000"/>
              <w:right w:val="single" w:sz="4" w:space="0" w:color="auto"/>
            </w:tcBorders>
            <w:vAlign w:val="bottom"/>
          </w:tcPr>
          <w:p w14:paraId="28C45C96" w14:textId="2D9B68F0" w:rsidR="005544F2" w:rsidRPr="005544F2" w:rsidRDefault="005544F2" w:rsidP="00C47715">
            <w:pPr>
              <w:jc w:val="center"/>
              <w:rPr>
                <w:rFonts w:eastAsia="Arial"/>
                <w:color w:val="000000"/>
                <w:sz w:val="22"/>
                <w:szCs w:val="22"/>
              </w:rPr>
            </w:pPr>
            <w:r w:rsidRPr="005544F2">
              <w:rPr>
                <w:sz w:val="22"/>
                <w:szCs w:val="22"/>
              </w:rPr>
              <w:t>Б</w:t>
            </w:r>
          </w:p>
        </w:tc>
        <w:tc>
          <w:tcPr>
            <w:tcW w:w="709" w:type="dxa"/>
            <w:tcBorders>
              <w:top w:val="single" w:sz="8" w:space="0" w:color="000000"/>
              <w:left w:val="single" w:sz="4" w:space="0" w:color="auto"/>
              <w:bottom w:val="single" w:sz="8" w:space="0" w:color="000000"/>
              <w:right w:val="single" w:sz="8" w:space="0" w:color="000000"/>
            </w:tcBorders>
          </w:tcPr>
          <w:p w14:paraId="2364D921" w14:textId="77418CD2" w:rsidR="005544F2" w:rsidRPr="005544F2" w:rsidRDefault="005544F2" w:rsidP="00C47715">
            <w:pPr>
              <w:jc w:val="center"/>
              <w:rPr>
                <w:rFonts w:eastAsia="Arial"/>
                <w:color w:val="000000"/>
                <w:sz w:val="22"/>
                <w:szCs w:val="22"/>
              </w:rPr>
            </w:pPr>
            <w:r w:rsidRPr="005544F2">
              <w:rPr>
                <w:rFonts w:eastAsia="Arial"/>
                <w:color w:val="000000"/>
                <w:sz w:val="22"/>
                <w:szCs w:val="22"/>
              </w:rPr>
              <w:t>2</w:t>
            </w:r>
          </w:p>
        </w:tc>
        <w:tc>
          <w:tcPr>
            <w:tcW w:w="992" w:type="dxa"/>
            <w:tcBorders>
              <w:top w:val="single" w:sz="8" w:space="0" w:color="000000"/>
              <w:left w:val="single" w:sz="4" w:space="0" w:color="auto"/>
              <w:bottom w:val="single" w:sz="8" w:space="0" w:color="000000"/>
              <w:right w:val="single" w:sz="8" w:space="0" w:color="000000"/>
            </w:tcBorders>
          </w:tcPr>
          <w:p w14:paraId="6EEA83D4" w14:textId="77777777" w:rsidR="005544F2" w:rsidRPr="005544F2" w:rsidRDefault="005544F2" w:rsidP="00C47715">
            <w:pPr>
              <w:jc w:val="center"/>
              <w:rPr>
                <w:rFonts w:eastAsia="Arial"/>
                <w:b/>
                <w:color w:val="000000"/>
                <w:sz w:val="22"/>
                <w:szCs w:val="22"/>
                <w:highlight w:val="yellow"/>
              </w:rPr>
            </w:pPr>
            <w:r w:rsidRPr="005544F2">
              <w:rPr>
                <w:rFonts w:eastAsia="Calibri"/>
                <w:b/>
                <w:kern w:val="2"/>
                <w:sz w:val="22"/>
                <w:szCs w:val="22"/>
                <w:lang w:eastAsia="en-US"/>
                <w14:ligatures w14:val="standardContextual"/>
              </w:rPr>
              <w:t>40,32</w:t>
            </w:r>
          </w:p>
        </w:tc>
        <w:tc>
          <w:tcPr>
            <w:tcW w:w="736" w:type="dxa"/>
            <w:tcBorders>
              <w:top w:val="single" w:sz="8" w:space="0" w:color="000000"/>
              <w:left w:val="single" w:sz="4" w:space="0" w:color="auto"/>
              <w:bottom w:val="single" w:sz="8" w:space="0" w:color="000000"/>
              <w:right w:val="single" w:sz="8" w:space="0" w:color="000000"/>
            </w:tcBorders>
            <w:vAlign w:val="bottom"/>
          </w:tcPr>
          <w:p w14:paraId="35D048BD" w14:textId="77777777" w:rsidR="005544F2" w:rsidRPr="005544F2" w:rsidRDefault="005544F2" w:rsidP="00C47715">
            <w:pPr>
              <w:jc w:val="center"/>
              <w:rPr>
                <w:rFonts w:eastAsia="Arial"/>
                <w:color w:val="000000"/>
                <w:sz w:val="22"/>
                <w:szCs w:val="22"/>
              </w:rPr>
            </w:pPr>
            <w:r w:rsidRPr="005544F2">
              <w:rPr>
                <w:rFonts w:eastAsia="Calibri"/>
                <w:color w:val="000000"/>
                <w:kern w:val="2"/>
                <w:sz w:val="22"/>
                <w:szCs w:val="22"/>
                <w:lang w:eastAsia="en-US"/>
                <w14:ligatures w14:val="standardContextual"/>
              </w:rPr>
              <w:t>72,53</w:t>
            </w:r>
          </w:p>
        </w:tc>
      </w:tr>
      <w:tr w:rsidR="005544F2" w:rsidRPr="005544F2" w14:paraId="63A62625" w14:textId="77777777" w:rsidTr="00030D80">
        <w:trPr>
          <w:trHeight w:val="20"/>
        </w:trPr>
        <w:tc>
          <w:tcPr>
            <w:tcW w:w="575" w:type="dxa"/>
            <w:tcBorders>
              <w:top w:val="single" w:sz="8" w:space="0" w:color="000000"/>
              <w:left w:val="single" w:sz="8" w:space="0" w:color="000000"/>
              <w:bottom w:val="single" w:sz="4" w:space="0" w:color="auto"/>
              <w:right w:val="single" w:sz="8" w:space="0" w:color="000000"/>
            </w:tcBorders>
          </w:tcPr>
          <w:p w14:paraId="50C9A124" w14:textId="77777777" w:rsidR="005544F2" w:rsidRPr="005544F2" w:rsidRDefault="005544F2" w:rsidP="00C47715">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t>2.</w:t>
            </w:r>
          </w:p>
        </w:tc>
        <w:tc>
          <w:tcPr>
            <w:tcW w:w="6271" w:type="dxa"/>
            <w:tcBorders>
              <w:top w:val="single" w:sz="8" w:space="0" w:color="000000"/>
              <w:left w:val="single" w:sz="8" w:space="0" w:color="000000"/>
              <w:bottom w:val="single" w:sz="4" w:space="0" w:color="auto"/>
              <w:right w:val="single" w:sz="8" w:space="0" w:color="000000"/>
            </w:tcBorders>
            <w:vAlign w:val="bottom"/>
          </w:tcPr>
          <w:p w14:paraId="6237BDDD" w14:textId="77777777" w:rsidR="005544F2" w:rsidRPr="005544F2" w:rsidRDefault="005544F2" w:rsidP="00C47715">
            <w:pPr>
              <w:rPr>
                <w:rFonts w:eastAsia="Arial"/>
                <w:color w:val="000000"/>
                <w:sz w:val="22"/>
                <w:szCs w:val="22"/>
              </w:rPr>
            </w:pPr>
            <w:r w:rsidRPr="005544F2">
              <w:rPr>
                <w:rFonts w:eastAsia="Arial"/>
                <w:color w:val="000000"/>
                <w:sz w:val="22"/>
                <w:szCs w:val="22"/>
              </w:rPr>
              <w:t>История России с древнейших времён до 1914 г.</w:t>
            </w:r>
            <w:r w:rsidRPr="005544F2">
              <w:rPr>
                <w:rFonts w:eastAsia="Arial"/>
                <w:color w:val="000000"/>
                <w:sz w:val="22"/>
                <w:szCs w:val="22"/>
              </w:rPr>
              <w:br/>
              <w:t>Определение последовательности и длительности важнейших событий отечественной и всеобщей истории</w:t>
            </w:r>
          </w:p>
        </w:tc>
        <w:tc>
          <w:tcPr>
            <w:tcW w:w="1134" w:type="dxa"/>
            <w:tcBorders>
              <w:top w:val="single" w:sz="8" w:space="0" w:color="000000"/>
              <w:left w:val="single" w:sz="8" w:space="0" w:color="000000"/>
              <w:bottom w:val="single" w:sz="8" w:space="0" w:color="000000"/>
              <w:right w:val="single" w:sz="8" w:space="0" w:color="000000"/>
            </w:tcBorders>
            <w:vAlign w:val="bottom"/>
          </w:tcPr>
          <w:p w14:paraId="501575DD" w14:textId="3E158C37" w:rsidR="005544F2" w:rsidRPr="005544F2" w:rsidRDefault="005544F2" w:rsidP="00C47715">
            <w:pPr>
              <w:jc w:val="center"/>
              <w:rPr>
                <w:rFonts w:eastAsia="Arial"/>
                <w:color w:val="000000"/>
                <w:sz w:val="22"/>
                <w:szCs w:val="22"/>
              </w:rPr>
            </w:pPr>
            <w:r w:rsidRPr="005544F2">
              <w:rPr>
                <w:sz w:val="22"/>
                <w:szCs w:val="22"/>
              </w:rPr>
              <w:t>П</w:t>
            </w:r>
          </w:p>
        </w:tc>
        <w:tc>
          <w:tcPr>
            <w:tcW w:w="709" w:type="dxa"/>
            <w:tcBorders>
              <w:top w:val="single" w:sz="8" w:space="0" w:color="000000"/>
              <w:left w:val="single" w:sz="8" w:space="0" w:color="000000"/>
              <w:bottom w:val="single" w:sz="8" w:space="0" w:color="000000"/>
              <w:right w:val="single" w:sz="8" w:space="0" w:color="000000"/>
            </w:tcBorders>
          </w:tcPr>
          <w:p w14:paraId="0F7BB4AF" w14:textId="1020A98E" w:rsidR="005544F2" w:rsidRPr="005544F2" w:rsidRDefault="005544F2" w:rsidP="00C47715">
            <w:pPr>
              <w:jc w:val="center"/>
              <w:rPr>
                <w:rFonts w:eastAsia="Arial"/>
                <w:color w:val="000000"/>
                <w:sz w:val="22"/>
                <w:szCs w:val="22"/>
              </w:rPr>
            </w:pPr>
            <w:r w:rsidRPr="005544F2">
              <w:rPr>
                <w:rFonts w:eastAsia="Arial"/>
                <w:color w:val="000000"/>
                <w:sz w:val="22"/>
                <w:szCs w:val="22"/>
              </w:rPr>
              <w:t>1</w:t>
            </w:r>
          </w:p>
        </w:tc>
        <w:tc>
          <w:tcPr>
            <w:tcW w:w="992" w:type="dxa"/>
            <w:tcBorders>
              <w:top w:val="single" w:sz="8" w:space="0" w:color="000000"/>
              <w:left w:val="single" w:sz="8" w:space="0" w:color="000000"/>
              <w:bottom w:val="single" w:sz="8" w:space="0" w:color="000000"/>
              <w:right w:val="single" w:sz="8" w:space="0" w:color="000000"/>
            </w:tcBorders>
          </w:tcPr>
          <w:p w14:paraId="17CF588C" w14:textId="77777777" w:rsidR="005544F2" w:rsidRPr="005544F2" w:rsidRDefault="005544F2" w:rsidP="00C47715">
            <w:pPr>
              <w:jc w:val="center"/>
              <w:rPr>
                <w:rFonts w:eastAsia="Arial"/>
                <w:color w:val="000000"/>
                <w:sz w:val="22"/>
                <w:szCs w:val="22"/>
                <w:highlight w:val="yellow"/>
              </w:rPr>
            </w:pPr>
            <w:r w:rsidRPr="005544F2">
              <w:rPr>
                <w:rFonts w:eastAsia="Calibri"/>
                <w:kern w:val="2"/>
                <w:sz w:val="22"/>
                <w:szCs w:val="22"/>
                <w:lang w:eastAsia="en-US"/>
                <w14:ligatures w14:val="standardContextual"/>
              </w:rPr>
              <w:t>26,88</w:t>
            </w:r>
          </w:p>
        </w:tc>
        <w:tc>
          <w:tcPr>
            <w:tcW w:w="736" w:type="dxa"/>
            <w:tcBorders>
              <w:top w:val="single" w:sz="8" w:space="0" w:color="000000"/>
              <w:left w:val="single" w:sz="8" w:space="0" w:color="000000"/>
              <w:bottom w:val="single" w:sz="8" w:space="0" w:color="000000"/>
              <w:right w:val="single" w:sz="8" w:space="0" w:color="000000"/>
            </w:tcBorders>
            <w:vAlign w:val="bottom"/>
          </w:tcPr>
          <w:p w14:paraId="0884A477" w14:textId="77777777" w:rsidR="005544F2" w:rsidRPr="005544F2" w:rsidRDefault="005544F2" w:rsidP="00C47715">
            <w:pPr>
              <w:jc w:val="center"/>
              <w:rPr>
                <w:rFonts w:eastAsia="Arial"/>
                <w:color w:val="000000"/>
                <w:sz w:val="22"/>
                <w:szCs w:val="22"/>
              </w:rPr>
            </w:pPr>
            <w:r w:rsidRPr="005544F2">
              <w:rPr>
                <w:rFonts w:eastAsia="Calibri"/>
                <w:color w:val="000000"/>
                <w:kern w:val="2"/>
                <w:sz w:val="22"/>
                <w:szCs w:val="22"/>
                <w:lang w:eastAsia="en-US"/>
                <w14:ligatures w14:val="standardContextual"/>
              </w:rPr>
              <w:t>54,21</w:t>
            </w:r>
          </w:p>
        </w:tc>
      </w:tr>
      <w:tr w:rsidR="005544F2" w:rsidRPr="005544F2" w14:paraId="0A31337B" w14:textId="77777777" w:rsidTr="00030D80">
        <w:trPr>
          <w:trHeight w:val="20"/>
        </w:trPr>
        <w:tc>
          <w:tcPr>
            <w:tcW w:w="575" w:type="dxa"/>
            <w:tcBorders>
              <w:top w:val="single" w:sz="4" w:space="0" w:color="auto"/>
              <w:left w:val="single" w:sz="4" w:space="0" w:color="auto"/>
              <w:bottom w:val="single" w:sz="4" w:space="0" w:color="auto"/>
              <w:right w:val="single" w:sz="4" w:space="0" w:color="auto"/>
            </w:tcBorders>
          </w:tcPr>
          <w:p w14:paraId="78124D21" w14:textId="77777777" w:rsidR="005544F2" w:rsidRPr="005544F2" w:rsidRDefault="005544F2" w:rsidP="00C47715">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t>3.</w:t>
            </w:r>
          </w:p>
        </w:tc>
        <w:tc>
          <w:tcPr>
            <w:tcW w:w="6271" w:type="dxa"/>
            <w:tcBorders>
              <w:top w:val="single" w:sz="4" w:space="0" w:color="auto"/>
              <w:left w:val="single" w:sz="4" w:space="0" w:color="auto"/>
              <w:bottom w:val="single" w:sz="4" w:space="0" w:color="auto"/>
              <w:right w:val="single" w:sz="4" w:space="0" w:color="auto"/>
            </w:tcBorders>
            <w:vAlign w:val="bottom"/>
          </w:tcPr>
          <w:p w14:paraId="7125D635" w14:textId="75F3D175" w:rsidR="005544F2" w:rsidRPr="005544F2" w:rsidRDefault="005544F2" w:rsidP="00C47715">
            <w:pPr>
              <w:rPr>
                <w:rFonts w:eastAsia="Arial"/>
                <w:color w:val="000000"/>
                <w:sz w:val="22"/>
                <w:szCs w:val="22"/>
              </w:rPr>
            </w:pPr>
            <w:r w:rsidRPr="005544F2">
              <w:rPr>
                <w:rFonts w:eastAsia="Arial"/>
                <w:color w:val="000000"/>
                <w:sz w:val="22"/>
                <w:szCs w:val="22"/>
              </w:rPr>
              <w:t>Один из периодов истории России с древнейших времён до 1914 г. Умение группировать исторические явления и события по заданному признаку</w:t>
            </w:r>
          </w:p>
        </w:tc>
        <w:tc>
          <w:tcPr>
            <w:tcW w:w="1134" w:type="dxa"/>
            <w:tcBorders>
              <w:top w:val="single" w:sz="8" w:space="0" w:color="000000"/>
              <w:left w:val="single" w:sz="4" w:space="0" w:color="auto"/>
              <w:bottom w:val="single" w:sz="4" w:space="0" w:color="auto"/>
              <w:right w:val="single" w:sz="4" w:space="0" w:color="auto"/>
            </w:tcBorders>
            <w:vAlign w:val="bottom"/>
          </w:tcPr>
          <w:p w14:paraId="5483279E" w14:textId="5BB0E954" w:rsidR="005544F2" w:rsidRPr="005544F2" w:rsidRDefault="005544F2" w:rsidP="00C47715">
            <w:pPr>
              <w:jc w:val="center"/>
              <w:rPr>
                <w:rFonts w:eastAsia="Arial"/>
                <w:color w:val="000000"/>
                <w:sz w:val="22"/>
                <w:szCs w:val="22"/>
              </w:rPr>
            </w:pPr>
            <w:r w:rsidRPr="005544F2">
              <w:rPr>
                <w:sz w:val="22"/>
                <w:szCs w:val="22"/>
              </w:rPr>
              <w:t>Б</w:t>
            </w:r>
          </w:p>
        </w:tc>
        <w:tc>
          <w:tcPr>
            <w:tcW w:w="709" w:type="dxa"/>
            <w:tcBorders>
              <w:top w:val="single" w:sz="8" w:space="0" w:color="000000"/>
              <w:left w:val="single" w:sz="4" w:space="0" w:color="auto"/>
              <w:bottom w:val="single" w:sz="4" w:space="0" w:color="auto"/>
              <w:right w:val="single" w:sz="8" w:space="0" w:color="000000"/>
            </w:tcBorders>
          </w:tcPr>
          <w:p w14:paraId="5397ACC2" w14:textId="625791D9" w:rsidR="005544F2" w:rsidRPr="005544F2" w:rsidRDefault="005544F2" w:rsidP="00C47715">
            <w:pPr>
              <w:jc w:val="center"/>
              <w:rPr>
                <w:rFonts w:eastAsia="Arial"/>
                <w:color w:val="000000"/>
                <w:sz w:val="22"/>
                <w:szCs w:val="22"/>
              </w:rPr>
            </w:pPr>
            <w:r w:rsidRPr="005544F2">
              <w:rPr>
                <w:rFonts w:eastAsia="Arial"/>
                <w:color w:val="000000"/>
                <w:sz w:val="22"/>
                <w:szCs w:val="22"/>
              </w:rPr>
              <w:t>1</w:t>
            </w:r>
          </w:p>
        </w:tc>
        <w:tc>
          <w:tcPr>
            <w:tcW w:w="992" w:type="dxa"/>
            <w:tcBorders>
              <w:top w:val="single" w:sz="8" w:space="0" w:color="000000"/>
              <w:left w:val="single" w:sz="4" w:space="0" w:color="auto"/>
              <w:bottom w:val="single" w:sz="4" w:space="0" w:color="auto"/>
              <w:right w:val="single" w:sz="8" w:space="0" w:color="000000"/>
            </w:tcBorders>
          </w:tcPr>
          <w:p w14:paraId="7CCB71E7" w14:textId="77777777" w:rsidR="005544F2" w:rsidRPr="005544F2" w:rsidRDefault="005544F2" w:rsidP="00C47715">
            <w:pPr>
              <w:jc w:val="center"/>
              <w:rPr>
                <w:rFonts w:eastAsia="Arial"/>
                <w:b/>
                <w:sz w:val="22"/>
                <w:szCs w:val="22"/>
              </w:rPr>
            </w:pPr>
            <w:r w:rsidRPr="005544F2">
              <w:rPr>
                <w:rFonts w:eastAsia="Calibri"/>
                <w:b/>
                <w:kern w:val="2"/>
                <w:sz w:val="22"/>
                <w:szCs w:val="22"/>
                <w:lang w:eastAsia="en-US"/>
                <w14:ligatures w14:val="standardContextual"/>
              </w:rPr>
              <w:t>34,41</w:t>
            </w:r>
          </w:p>
        </w:tc>
        <w:tc>
          <w:tcPr>
            <w:tcW w:w="736" w:type="dxa"/>
            <w:tcBorders>
              <w:top w:val="single" w:sz="8" w:space="0" w:color="000000"/>
              <w:left w:val="single" w:sz="4" w:space="0" w:color="auto"/>
              <w:bottom w:val="single" w:sz="4" w:space="0" w:color="auto"/>
              <w:right w:val="single" w:sz="8" w:space="0" w:color="000000"/>
            </w:tcBorders>
            <w:vAlign w:val="bottom"/>
          </w:tcPr>
          <w:p w14:paraId="23DDAC8C" w14:textId="77777777" w:rsidR="005544F2" w:rsidRPr="005544F2" w:rsidRDefault="005544F2" w:rsidP="00C47715">
            <w:pPr>
              <w:jc w:val="center"/>
              <w:rPr>
                <w:rFonts w:eastAsia="Arial"/>
                <w:color w:val="000000"/>
                <w:sz w:val="22"/>
                <w:szCs w:val="22"/>
              </w:rPr>
            </w:pPr>
            <w:r w:rsidRPr="005544F2">
              <w:rPr>
                <w:rFonts w:eastAsia="Calibri"/>
                <w:color w:val="000000"/>
                <w:kern w:val="2"/>
                <w:sz w:val="22"/>
                <w:szCs w:val="22"/>
                <w:lang w:eastAsia="en-US"/>
                <w14:ligatures w14:val="standardContextual"/>
              </w:rPr>
              <w:t>41,08</w:t>
            </w:r>
          </w:p>
        </w:tc>
      </w:tr>
      <w:tr w:rsidR="005544F2" w:rsidRPr="005544F2" w14:paraId="4B9A7D5C" w14:textId="77777777" w:rsidTr="00030D80">
        <w:trPr>
          <w:trHeight w:val="20"/>
        </w:trPr>
        <w:tc>
          <w:tcPr>
            <w:tcW w:w="575" w:type="dxa"/>
            <w:tcBorders>
              <w:top w:val="single" w:sz="4" w:space="0" w:color="auto"/>
              <w:left w:val="single" w:sz="4" w:space="0" w:color="auto"/>
              <w:bottom w:val="single" w:sz="4" w:space="0" w:color="auto"/>
              <w:right w:val="single" w:sz="4" w:space="0" w:color="auto"/>
            </w:tcBorders>
          </w:tcPr>
          <w:p w14:paraId="1C90A724" w14:textId="77777777" w:rsidR="005544F2" w:rsidRPr="005544F2" w:rsidRDefault="005544F2" w:rsidP="00C47715">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t>4.</w:t>
            </w:r>
          </w:p>
        </w:tc>
        <w:tc>
          <w:tcPr>
            <w:tcW w:w="6271" w:type="dxa"/>
            <w:tcBorders>
              <w:top w:val="single" w:sz="4" w:space="0" w:color="auto"/>
              <w:left w:val="single" w:sz="4" w:space="0" w:color="auto"/>
              <w:bottom w:val="single" w:sz="4" w:space="0" w:color="auto"/>
              <w:right w:val="single" w:sz="4" w:space="0" w:color="auto"/>
            </w:tcBorders>
            <w:vAlign w:val="bottom"/>
          </w:tcPr>
          <w:p w14:paraId="7468BF0E" w14:textId="6EEF37AC" w:rsidR="005544F2" w:rsidRPr="005544F2" w:rsidRDefault="005544F2" w:rsidP="00C47715">
            <w:pPr>
              <w:rPr>
                <w:rFonts w:eastAsia="Arial"/>
                <w:color w:val="000000"/>
                <w:sz w:val="22"/>
                <w:szCs w:val="22"/>
              </w:rPr>
            </w:pPr>
            <w:r w:rsidRPr="005544F2">
              <w:rPr>
                <w:rFonts w:eastAsia="Arial"/>
                <w:color w:val="000000"/>
                <w:sz w:val="22"/>
                <w:szCs w:val="22"/>
              </w:rPr>
              <w:t>Один из периодов истории России с древнейших времён до 1914 г. Работа с исторической картой</w:t>
            </w:r>
          </w:p>
        </w:tc>
        <w:tc>
          <w:tcPr>
            <w:tcW w:w="1134" w:type="dxa"/>
            <w:tcBorders>
              <w:top w:val="single" w:sz="4" w:space="0" w:color="auto"/>
              <w:left w:val="single" w:sz="4" w:space="0" w:color="auto"/>
              <w:bottom w:val="single" w:sz="4" w:space="0" w:color="auto"/>
              <w:right w:val="single" w:sz="4" w:space="0" w:color="auto"/>
            </w:tcBorders>
            <w:vAlign w:val="bottom"/>
          </w:tcPr>
          <w:p w14:paraId="2E42FC24" w14:textId="2CF42311" w:rsidR="005544F2" w:rsidRPr="005544F2" w:rsidRDefault="005544F2" w:rsidP="00C47715">
            <w:pPr>
              <w:jc w:val="center"/>
              <w:rPr>
                <w:rFonts w:eastAsia="Arial"/>
                <w:color w:val="000000"/>
                <w:sz w:val="22"/>
                <w:szCs w:val="22"/>
              </w:rPr>
            </w:pPr>
            <w:r w:rsidRPr="005544F2">
              <w:rPr>
                <w:sz w:val="22"/>
                <w:szCs w:val="22"/>
              </w:rPr>
              <w:t>Б</w:t>
            </w:r>
          </w:p>
        </w:tc>
        <w:tc>
          <w:tcPr>
            <w:tcW w:w="709" w:type="dxa"/>
            <w:tcBorders>
              <w:top w:val="single" w:sz="4" w:space="0" w:color="auto"/>
              <w:left w:val="single" w:sz="4" w:space="0" w:color="auto"/>
              <w:bottom w:val="single" w:sz="4" w:space="0" w:color="auto"/>
              <w:right w:val="single" w:sz="8" w:space="0" w:color="000000"/>
            </w:tcBorders>
          </w:tcPr>
          <w:p w14:paraId="71767804" w14:textId="4693C6EB" w:rsidR="005544F2" w:rsidRPr="005544F2" w:rsidRDefault="005544F2" w:rsidP="00C47715">
            <w:pPr>
              <w:jc w:val="center"/>
              <w:rPr>
                <w:rFonts w:eastAsia="Arial"/>
                <w:color w:val="000000"/>
                <w:sz w:val="22"/>
                <w:szCs w:val="22"/>
              </w:rPr>
            </w:pPr>
            <w:r w:rsidRPr="005544F2">
              <w:rPr>
                <w:rFonts w:eastAsia="Arial"/>
                <w:color w:val="000000"/>
                <w:sz w:val="22"/>
                <w:szCs w:val="22"/>
              </w:rPr>
              <w:t>1</w:t>
            </w:r>
          </w:p>
        </w:tc>
        <w:tc>
          <w:tcPr>
            <w:tcW w:w="992" w:type="dxa"/>
            <w:tcBorders>
              <w:top w:val="single" w:sz="4" w:space="0" w:color="auto"/>
              <w:left w:val="single" w:sz="4" w:space="0" w:color="auto"/>
              <w:bottom w:val="single" w:sz="4" w:space="0" w:color="auto"/>
              <w:right w:val="single" w:sz="8" w:space="0" w:color="000000"/>
            </w:tcBorders>
          </w:tcPr>
          <w:p w14:paraId="68E71BED" w14:textId="77777777" w:rsidR="005544F2" w:rsidRPr="005544F2" w:rsidRDefault="005544F2" w:rsidP="00C47715">
            <w:pPr>
              <w:jc w:val="center"/>
              <w:rPr>
                <w:rFonts w:eastAsia="Arial"/>
                <w:b/>
                <w:sz w:val="22"/>
                <w:szCs w:val="22"/>
              </w:rPr>
            </w:pPr>
            <w:r w:rsidRPr="005544F2">
              <w:rPr>
                <w:rFonts w:eastAsia="Calibri"/>
                <w:b/>
                <w:kern w:val="2"/>
                <w:sz w:val="22"/>
                <w:szCs w:val="22"/>
                <w:lang w:eastAsia="en-US"/>
                <w14:ligatures w14:val="standardContextual"/>
              </w:rPr>
              <w:t>11,83</w:t>
            </w:r>
          </w:p>
        </w:tc>
        <w:tc>
          <w:tcPr>
            <w:tcW w:w="736" w:type="dxa"/>
            <w:tcBorders>
              <w:top w:val="single" w:sz="4" w:space="0" w:color="auto"/>
              <w:left w:val="single" w:sz="4" w:space="0" w:color="auto"/>
              <w:bottom w:val="single" w:sz="4" w:space="0" w:color="auto"/>
              <w:right w:val="single" w:sz="8" w:space="0" w:color="000000"/>
            </w:tcBorders>
            <w:vAlign w:val="bottom"/>
          </w:tcPr>
          <w:p w14:paraId="05273149" w14:textId="77777777" w:rsidR="005544F2" w:rsidRPr="005544F2" w:rsidRDefault="005544F2" w:rsidP="00C47715">
            <w:pPr>
              <w:jc w:val="center"/>
              <w:rPr>
                <w:rFonts w:eastAsia="Arial"/>
                <w:color w:val="000000"/>
                <w:sz w:val="22"/>
                <w:szCs w:val="22"/>
              </w:rPr>
            </w:pPr>
            <w:r w:rsidRPr="005544F2">
              <w:rPr>
                <w:rFonts w:eastAsia="Calibri"/>
                <w:color w:val="000000"/>
                <w:kern w:val="2"/>
                <w:sz w:val="22"/>
                <w:szCs w:val="22"/>
                <w:lang w:eastAsia="en-US"/>
                <w14:ligatures w14:val="standardContextual"/>
              </w:rPr>
              <w:t>41,89</w:t>
            </w:r>
          </w:p>
        </w:tc>
      </w:tr>
      <w:tr w:rsidR="005544F2" w:rsidRPr="005544F2" w14:paraId="65CA98E3" w14:textId="77777777" w:rsidTr="00030D80">
        <w:trPr>
          <w:trHeight w:val="20"/>
        </w:trPr>
        <w:tc>
          <w:tcPr>
            <w:tcW w:w="575" w:type="dxa"/>
            <w:tcBorders>
              <w:top w:val="single" w:sz="4" w:space="0" w:color="auto"/>
              <w:left w:val="single" w:sz="4" w:space="0" w:color="auto"/>
              <w:bottom w:val="single" w:sz="4" w:space="0" w:color="auto"/>
              <w:right w:val="single" w:sz="4" w:space="0" w:color="auto"/>
            </w:tcBorders>
          </w:tcPr>
          <w:p w14:paraId="00C802F9" w14:textId="77777777" w:rsidR="005544F2" w:rsidRPr="005544F2" w:rsidRDefault="005544F2" w:rsidP="00C47715">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t>5.</w:t>
            </w:r>
          </w:p>
        </w:tc>
        <w:tc>
          <w:tcPr>
            <w:tcW w:w="6271" w:type="dxa"/>
            <w:tcBorders>
              <w:top w:val="single" w:sz="4" w:space="0" w:color="auto"/>
              <w:left w:val="single" w:sz="4" w:space="0" w:color="auto"/>
              <w:bottom w:val="single" w:sz="4" w:space="0" w:color="auto"/>
              <w:right w:val="single" w:sz="4" w:space="0" w:color="auto"/>
            </w:tcBorders>
            <w:vAlign w:val="bottom"/>
          </w:tcPr>
          <w:p w14:paraId="1426C80D" w14:textId="40DC84F4" w:rsidR="005544F2" w:rsidRPr="005544F2" w:rsidRDefault="005544F2" w:rsidP="00C47715">
            <w:pPr>
              <w:rPr>
                <w:rFonts w:eastAsia="Arial"/>
                <w:color w:val="000000"/>
                <w:sz w:val="22"/>
                <w:szCs w:val="22"/>
              </w:rPr>
            </w:pPr>
            <w:r w:rsidRPr="005544F2">
              <w:rPr>
                <w:rFonts w:eastAsia="Arial"/>
                <w:color w:val="000000"/>
                <w:sz w:val="22"/>
                <w:szCs w:val="22"/>
              </w:rPr>
              <w:t>Один из периодов истории России с древнейших времён до 1914 г. Работа с исторической картой</w:t>
            </w:r>
          </w:p>
        </w:tc>
        <w:tc>
          <w:tcPr>
            <w:tcW w:w="1134" w:type="dxa"/>
            <w:tcBorders>
              <w:top w:val="single" w:sz="4" w:space="0" w:color="auto"/>
              <w:left w:val="single" w:sz="4" w:space="0" w:color="auto"/>
              <w:bottom w:val="single" w:sz="8" w:space="0" w:color="000000"/>
              <w:right w:val="single" w:sz="4" w:space="0" w:color="auto"/>
            </w:tcBorders>
            <w:vAlign w:val="bottom"/>
          </w:tcPr>
          <w:p w14:paraId="6CDCD6C1" w14:textId="2CF21E11" w:rsidR="005544F2" w:rsidRPr="005544F2" w:rsidRDefault="005544F2" w:rsidP="00C47715">
            <w:pPr>
              <w:jc w:val="center"/>
              <w:rPr>
                <w:rFonts w:eastAsia="Arial"/>
                <w:color w:val="000000"/>
                <w:sz w:val="22"/>
                <w:szCs w:val="22"/>
              </w:rPr>
            </w:pPr>
            <w:r w:rsidRPr="005544F2">
              <w:rPr>
                <w:sz w:val="22"/>
                <w:szCs w:val="22"/>
              </w:rPr>
              <w:t>П</w:t>
            </w:r>
          </w:p>
        </w:tc>
        <w:tc>
          <w:tcPr>
            <w:tcW w:w="709" w:type="dxa"/>
            <w:tcBorders>
              <w:top w:val="single" w:sz="4" w:space="0" w:color="auto"/>
              <w:left w:val="single" w:sz="4" w:space="0" w:color="auto"/>
              <w:bottom w:val="single" w:sz="8" w:space="0" w:color="000000"/>
              <w:right w:val="single" w:sz="8" w:space="0" w:color="000000"/>
            </w:tcBorders>
          </w:tcPr>
          <w:p w14:paraId="2ED55A0A" w14:textId="5ACFB197" w:rsidR="005544F2" w:rsidRPr="005544F2" w:rsidRDefault="005544F2" w:rsidP="00C47715">
            <w:pPr>
              <w:jc w:val="center"/>
              <w:rPr>
                <w:rFonts w:eastAsia="Arial"/>
                <w:color w:val="000000"/>
                <w:sz w:val="22"/>
                <w:szCs w:val="22"/>
              </w:rPr>
            </w:pPr>
            <w:r w:rsidRPr="005544F2">
              <w:rPr>
                <w:rFonts w:eastAsia="Arial"/>
                <w:color w:val="000000"/>
                <w:sz w:val="22"/>
                <w:szCs w:val="22"/>
              </w:rPr>
              <w:t>1</w:t>
            </w:r>
          </w:p>
        </w:tc>
        <w:tc>
          <w:tcPr>
            <w:tcW w:w="992" w:type="dxa"/>
            <w:tcBorders>
              <w:top w:val="single" w:sz="4" w:space="0" w:color="auto"/>
              <w:left w:val="single" w:sz="4" w:space="0" w:color="auto"/>
              <w:bottom w:val="single" w:sz="8" w:space="0" w:color="000000"/>
              <w:right w:val="single" w:sz="8" w:space="0" w:color="000000"/>
            </w:tcBorders>
          </w:tcPr>
          <w:p w14:paraId="49EC0344" w14:textId="77777777" w:rsidR="005544F2" w:rsidRPr="005544F2" w:rsidRDefault="005544F2" w:rsidP="00C47715">
            <w:pPr>
              <w:jc w:val="center"/>
              <w:rPr>
                <w:rFonts w:eastAsia="Arial"/>
                <w:color w:val="000000"/>
                <w:sz w:val="22"/>
                <w:szCs w:val="22"/>
              </w:rPr>
            </w:pPr>
            <w:r w:rsidRPr="005544F2">
              <w:rPr>
                <w:rFonts w:eastAsia="Calibri"/>
                <w:kern w:val="2"/>
                <w:sz w:val="22"/>
                <w:szCs w:val="22"/>
                <w:lang w:eastAsia="en-US"/>
                <w14:ligatures w14:val="standardContextual"/>
              </w:rPr>
              <w:t>17,2</w:t>
            </w:r>
          </w:p>
        </w:tc>
        <w:tc>
          <w:tcPr>
            <w:tcW w:w="736" w:type="dxa"/>
            <w:tcBorders>
              <w:top w:val="single" w:sz="4" w:space="0" w:color="auto"/>
              <w:left w:val="single" w:sz="4" w:space="0" w:color="auto"/>
              <w:bottom w:val="single" w:sz="8" w:space="0" w:color="000000"/>
              <w:right w:val="single" w:sz="8" w:space="0" w:color="000000"/>
            </w:tcBorders>
            <w:vAlign w:val="bottom"/>
          </w:tcPr>
          <w:p w14:paraId="7E4630C9" w14:textId="77777777" w:rsidR="005544F2" w:rsidRPr="005544F2" w:rsidRDefault="005544F2" w:rsidP="00C47715">
            <w:pPr>
              <w:jc w:val="center"/>
              <w:rPr>
                <w:rFonts w:eastAsia="Arial"/>
                <w:color w:val="000000"/>
                <w:sz w:val="22"/>
                <w:szCs w:val="22"/>
              </w:rPr>
            </w:pPr>
            <w:r w:rsidRPr="005544F2">
              <w:rPr>
                <w:rFonts w:eastAsia="Calibri"/>
                <w:color w:val="000000"/>
                <w:kern w:val="2"/>
                <w:sz w:val="22"/>
                <w:szCs w:val="22"/>
                <w:lang w:eastAsia="en-US"/>
                <w14:ligatures w14:val="standardContextual"/>
              </w:rPr>
              <w:t>43,11</w:t>
            </w:r>
          </w:p>
        </w:tc>
      </w:tr>
      <w:tr w:rsidR="005544F2" w:rsidRPr="005544F2" w14:paraId="0B0B28D1" w14:textId="77777777" w:rsidTr="00030D80">
        <w:trPr>
          <w:trHeight w:val="20"/>
        </w:trPr>
        <w:tc>
          <w:tcPr>
            <w:tcW w:w="575" w:type="dxa"/>
            <w:tcBorders>
              <w:top w:val="single" w:sz="4" w:space="0" w:color="auto"/>
              <w:left w:val="single" w:sz="4" w:space="0" w:color="auto"/>
              <w:bottom w:val="single" w:sz="4" w:space="0" w:color="auto"/>
              <w:right w:val="single" w:sz="4" w:space="0" w:color="auto"/>
            </w:tcBorders>
          </w:tcPr>
          <w:p w14:paraId="28581EB3" w14:textId="77777777" w:rsidR="005544F2" w:rsidRPr="005544F2" w:rsidRDefault="005544F2" w:rsidP="00C47715">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t>6.</w:t>
            </w:r>
          </w:p>
        </w:tc>
        <w:tc>
          <w:tcPr>
            <w:tcW w:w="6271" w:type="dxa"/>
            <w:tcBorders>
              <w:top w:val="single" w:sz="4" w:space="0" w:color="auto"/>
              <w:left w:val="single" w:sz="4" w:space="0" w:color="auto"/>
              <w:bottom w:val="single" w:sz="4" w:space="0" w:color="auto"/>
              <w:right w:val="single" w:sz="4" w:space="0" w:color="auto"/>
            </w:tcBorders>
            <w:vAlign w:val="bottom"/>
          </w:tcPr>
          <w:p w14:paraId="579E7186" w14:textId="18D56E92" w:rsidR="005544F2" w:rsidRPr="005544F2" w:rsidRDefault="005544F2" w:rsidP="00C47715">
            <w:pPr>
              <w:rPr>
                <w:rFonts w:eastAsia="Arial"/>
                <w:color w:val="000000"/>
                <w:sz w:val="22"/>
                <w:szCs w:val="22"/>
              </w:rPr>
            </w:pPr>
            <w:r w:rsidRPr="005544F2">
              <w:rPr>
                <w:rFonts w:eastAsia="Arial"/>
                <w:color w:val="000000"/>
                <w:sz w:val="22"/>
                <w:szCs w:val="22"/>
              </w:rPr>
              <w:t>Один из периодов истории России с древнейших времён до 1914 г. Работа с исторической картой</w:t>
            </w:r>
          </w:p>
        </w:tc>
        <w:tc>
          <w:tcPr>
            <w:tcW w:w="1134" w:type="dxa"/>
            <w:tcBorders>
              <w:top w:val="single" w:sz="8" w:space="0" w:color="000000"/>
              <w:left w:val="single" w:sz="4" w:space="0" w:color="auto"/>
              <w:bottom w:val="single" w:sz="8" w:space="0" w:color="000000"/>
              <w:right w:val="single" w:sz="4" w:space="0" w:color="auto"/>
            </w:tcBorders>
            <w:vAlign w:val="bottom"/>
          </w:tcPr>
          <w:p w14:paraId="5BB2E5BA" w14:textId="5F783250" w:rsidR="005544F2" w:rsidRPr="005544F2" w:rsidRDefault="005544F2" w:rsidP="00C47715">
            <w:pPr>
              <w:jc w:val="center"/>
              <w:rPr>
                <w:rFonts w:eastAsia="Arial"/>
                <w:color w:val="000000"/>
                <w:sz w:val="22"/>
                <w:szCs w:val="22"/>
              </w:rPr>
            </w:pPr>
            <w:r w:rsidRPr="005544F2">
              <w:rPr>
                <w:sz w:val="22"/>
                <w:szCs w:val="22"/>
              </w:rPr>
              <w:t>П</w:t>
            </w:r>
          </w:p>
        </w:tc>
        <w:tc>
          <w:tcPr>
            <w:tcW w:w="709" w:type="dxa"/>
            <w:tcBorders>
              <w:top w:val="single" w:sz="8" w:space="0" w:color="000000"/>
              <w:left w:val="single" w:sz="4" w:space="0" w:color="auto"/>
              <w:bottom w:val="single" w:sz="8" w:space="0" w:color="000000"/>
              <w:right w:val="single" w:sz="8" w:space="0" w:color="000000"/>
            </w:tcBorders>
          </w:tcPr>
          <w:p w14:paraId="7475F9DE" w14:textId="6F278F57" w:rsidR="005544F2" w:rsidRPr="005544F2" w:rsidRDefault="005544F2" w:rsidP="00C47715">
            <w:pPr>
              <w:jc w:val="center"/>
              <w:rPr>
                <w:rFonts w:eastAsia="Arial"/>
                <w:color w:val="000000"/>
                <w:sz w:val="22"/>
                <w:szCs w:val="22"/>
              </w:rPr>
            </w:pPr>
            <w:r w:rsidRPr="005544F2">
              <w:rPr>
                <w:rFonts w:eastAsia="Arial"/>
                <w:color w:val="000000"/>
                <w:sz w:val="22"/>
                <w:szCs w:val="22"/>
              </w:rPr>
              <w:t>1</w:t>
            </w:r>
          </w:p>
        </w:tc>
        <w:tc>
          <w:tcPr>
            <w:tcW w:w="992" w:type="dxa"/>
            <w:tcBorders>
              <w:top w:val="single" w:sz="8" w:space="0" w:color="000000"/>
              <w:left w:val="single" w:sz="4" w:space="0" w:color="auto"/>
              <w:bottom w:val="single" w:sz="8" w:space="0" w:color="000000"/>
              <w:right w:val="single" w:sz="8" w:space="0" w:color="000000"/>
            </w:tcBorders>
          </w:tcPr>
          <w:p w14:paraId="6CFFB1D5" w14:textId="77777777" w:rsidR="005544F2" w:rsidRPr="005544F2" w:rsidRDefault="005544F2" w:rsidP="00C47715">
            <w:pPr>
              <w:jc w:val="center"/>
              <w:rPr>
                <w:rFonts w:eastAsia="Arial"/>
                <w:color w:val="000000"/>
                <w:sz w:val="22"/>
                <w:szCs w:val="22"/>
              </w:rPr>
            </w:pPr>
            <w:r w:rsidRPr="005544F2">
              <w:rPr>
                <w:rFonts w:eastAsia="Calibri"/>
                <w:kern w:val="2"/>
                <w:sz w:val="22"/>
                <w:szCs w:val="22"/>
                <w:lang w:eastAsia="en-US"/>
                <w14:ligatures w14:val="standardContextual"/>
              </w:rPr>
              <w:t>67,74</w:t>
            </w:r>
          </w:p>
        </w:tc>
        <w:tc>
          <w:tcPr>
            <w:tcW w:w="736" w:type="dxa"/>
            <w:tcBorders>
              <w:top w:val="single" w:sz="8" w:space="0" w:color="000000"/>
              <w:left w:val="single" w:sz="4" w:space="0" w:color="auto"/>
              <w:bottom w:val="single" w:sz="8" w:space="0" w:color="000000"/>
              <w:right w:val="single" w:sz="8" w:space="0" w:color="000000"/>
            </w:tcBorders>
            <w:vAlign w:val="bottom"/>
          </w:tcPr>
          <w:p w14:paraId="28561FB5" w14:textId="77777777" w:rsidR="005544F2" w:rsidRPr="005544F2" w:rsidRDefault="005544F2" w:rsidP="00C47715">
            <w:pPr>
              <w:jc w:val="center"/>
              <w:rPr>
                <w:rFonts w:eastAsia="Arial"/>
                <w:color w:val="000000"/>
                <w:sz w:val="22"/>
                <w:szCs w:val="22"/>
              </w:rPr>
            </w:pPr>
            <w:r w:rsidRPr="005544F2">
              <w:rPr>
                <w:rFonts w:eastAsia="Calibri"/>
                <w:color w:val="000000"/>
                <w:kern w:val="2"/>
                <w:sz w:val="22"/>
                <w:szCs w:val="22"/>
                <w:lang w:eastAsia="en-US"/>
                <w14:ligatures w14:val="standardContextual"/>
              </w:rPr>
              <w:t>60,8</w:t>
            </w:r>
          </w:p>
        </w:tc>
      </w:tr>
      <w:tr w:rsidR="005544F2" w:rsidRPr="005544F2" w14:paraId="0EBC2A43" w14:textId="77777777" w:rsidTr="00030D80">
        <w:trPr>
          <w:trHeight w:val="20"/>
        </w:trPr>
        <w:tc>
          <w:tcPr>
            <w:tcW w:w="575" w:type="dxa"/>
            <w:tcBorders>
              <w:top w:val="single" w:sz="4" w:space="0" w:color="auto"/>
              <w:left w:val="single" w:sz="8" w:space="0" w:color="000000"/>
              <w:bottom w:val="single" w:sz="8" w:space="0" w:color="000000"/>
              <w:right w:val="single" w:sz="8" w:space="0" w:color="000000"/>
            </w:tcBorders>
          </w:tcPr>
          <w:p w14:paraId="46298708" w14:textId="77777777" w:rsidR="005544F2" w:rsidRPr="005544F2" w:rsidRDefault="005544F2" w:rsidP="00C47715">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t>7.</w:t>
            </w:r>
          </w:p>
        </w:tc>
        <w:tc>
          <w:tcPr>
            <w:tcW w:w="6271" w:type="dxa"/>
            <w:tcBorders>
              <w:top w:val="single" w:sz="4" w:space="0" w:color="auto"/>
              <w:left w:val="single" w:sz="8" w:space="0" w:color="000000"/>
              <w:bottom w:val="single" w:sz="4" w:space="0" w:color="auto"/>
              <w:right w:val="single" w:sz="8" w:space="0" w:color="000000"/>
            </w:tcBorders>
            <w:vAlign w:val="bottom"/>
          </w:tcPr>
          <w:p w14:paraId="422E2515" w14:textId="77777777" w:rsidR="005544F2" w:rsidRPr="005544F2" w:rsidRDefault="005544F2" w:rsidP="00C47715">
            <w:pPr>
              <w:rPr>
                <w:rFonts w:eastAsia="Arial"/>
                <w:color w:val="000000"/>
                <w:sz w:val="22"/>
                <w:szCs w:val="22"/>
              </w:rPr>
            </w:pPr>
            <w:r w:rsidRPr="005544F2">
              <w:rPr>
                <w:rFonts w:eastAsia="Arial"/>
                <w:color w:val="000000"/>
                <w:sz w:val="22"/>
                <w:szCs w:val="22"/>
              </w:rPr>
              <w:t>XVIII – начало ХХ в. 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p>
        </w:tc>
        <w:tc>
          <w:tcPr>
            <w:tcW w:w="1134" w:type="dxa"/>
            <w:tcBorders>
              <w:top w:val="single" w:sz="8" w:space="0" w:color="000000"/>
              <w:left w:val="single" w:sz="8" w:space="0" w:color="000000"/>
              <w:bottom w:val="single" w:sz="8" w:space="0" w:color="000000"/>
              <w:right w:val="single" w:sz="8" w:space="0" w:color="000000"/>
            </w:tcBorders>
            <w:vAlign w:val="bottom"/>
          </w:tcPr>
          <w:p w14:paraId="76BE57F2" w14:textId="212F137C" w:rsidR="005544F2" w:rsidRPr="005544F2" w:rsidRDefault="005544F2" w:rsidP="00C47715">
            <w:pPr>
              <w:jc w:val="center"/>
              <w:rPr>
                <w:rFonts w:eastAsia="Arial"/>
                <w:color w:val="000000"/>
                <w:sz w:val="22"/>
                <w:szCs w:val="22"/>
              </w:rPr>
            </w:pPr>
            <w:r w:rsidRPr="005544F2">
              <w:rPr>
                <w:sz w:val="22"/>
                <w:szCs w:val="22"/>
              </w:rPr>
              <w:t>Б</w:t>
            </w:r>
          </w:p>
        </w:tc>
        <w:tc>
          <w:tcPr>
            <w:tcW w:w="709" w:type="dxa"/>
            <w:tcBorders>
              <w:top w:val="single" w:sz="8" w:space="0" w:color="000000"/>
              <w:left w:val="single" w:sz="8" w:space="0" w:color="000000"/>
              <w:bottom w:val="single" w:sz="8" w:space="0" w:color="000000"/>
              <w:right w:val="single" w:sz="8" w:space="0" w:color="000000"/>
            </w:tcBorders>
          </w:tcPr>
          <w:p w14:paraId="7F517509" w14:textId="79240AC6" w:rsidR="005544F2" w:rsidRPr="005544F2" w:rsidRDefault="005544F2" w:rsidP="00C47715">
            <w:pPr>
              <w:jc w:val="center"/>
              <w:rPr>
                <w:rFonts w:eastAsia="Arial"/>
                <w:color w:val="000000"/>
                <w:sz w:val="22"/>
                <w:szCs w:val="22"/>
              </w:rPr>
            </w:pPr>
            <w:r w:rsidRPr="005544F2">
              <w:rPr>
                <w:rFonts w:eastAsia="Arial"/>
                <w:color w:val="000000"/>
                <w:sz w:val="22"/>
                <w:szCs w:val="22"/>
              </w:rPr>
              <w:t>2</w:t>
            </w:r>
          </w:p>
        </w:tc>
        <w:tc>
          <w:tcPr>
            <w:tcW w:w="992" w:type="dxa"/>
            <w:tcBorders>
              <w:top w:val="single" w:sz="8" w:space="0" w:color="000000"/>
              <w:left w:val="single" w:sz="8" w:space="0" w:color="000000"/>
              <w:bottom w:val="single" w:sz="8" w:space="0" w:color="000000"/>
              <w:right w:val="single" w:sz="8" w:space="0" w:color="000000"/>
            </w:tcBorders>
          </w:tcPr>
          <w:p w14:paraId="7303D560" w14:textId="77777777" w:rsidR="005544F2" w:rsidRPr="005544F2" w:rsidRDefault="005544F2" w:rsidP="00C47715">
            <w:pPr>
              <w:jc w:val="center"/>
              <w:rPr>
                <w:rFonts w:eastAsia="Arial"/>
                <w:color w:val="000000"/>
                <w:sz w:val="22"/>
                <w:szCs w:val="22"/>
              </w:rPr>
            </w:pPr>
            <w:r w:rsidRPr="005544F2">
              <w:rPr>
                <w:rFonts w:eastAsia="Calibri"/>
                <w:kern w:val="2"/>
                <w:sz w:val="22"/>
                <w:szCs w:val="22"/>
                <w:lang w:eastAsia="en-US"/>
                <w14:ligatures w14:val="standardContextual"/>
              </w:rPr>
              <w:t>73,12</w:t>
            </w:r>
          </w:p>
        </w:tc>
        <w:tc>
          <w:tcPr>
            <w:tcW w:w="736" w:type="dxa"/>
            <w:tcBorders>
              <w:top w:val="single" w:sz="8" w:space="0" w:color="000000"/>
              <w:left w:val="single" w:sz="8" w:space="0" w:color="000000"/>
              <w:bottom w:val="single" w:sz="8" w:space="0" w:color="000000"/>
              <w:right w:val="single" w:sz="8" w:space="0" w:color="000000"/>
            </w:tcBorders>
            <w:vAlign w:val="bottom"/>
          </w:tcPr>
          <w:p w14:paraId="751DAE7F" w14:textId="77777777" w:rsidR="005544F2" w:rsidRPr="005544F2" w:rsidRDefault="005544F2" w:rsidP="00C47715">
            <w:pPr>
              <w:jc w:val="center"/>
              <w:rPr>
                <w:rFonts w:eastAsia="Arial"/>
                <w:color w:val="000000"/>
                <w:sz w:val="22"/>
                <w:szCs w:val="22"/>
              </w:rPr>
            </w:pPr>
            <w:r w:rsidRPr="005544F2">
              <w:rPr>
                <w:rFonts w:eastAsia="Calibri"/>
                <w:color w:val="000000"/>
                <w:kern w:val="2"/>
                <w:sz w:val="22"/>
                <w:szCs w:val="22"/>
                <w:lang w:eastAsia="en-US"/>
                <w14:ligatures w14:val="standardContextual"/>
              </w:rPr>
              <w:t>68,36</w:t>
            </w:r>
          </w:p>
        </w:tc>
      </w:tr>
      <w:tr w:rsidR="005544F2" w:rsidRPr="005544F2" w14:paraId="34BBE841" w14:textId="77777777" w:rsidTr="00030D80">
        <w:trPr>
          <w:trHeight w:val="20"/>
        </w:trPr>
        <w:tc>
          <w:tcPr>
            <w:tcW w:w="575" w:type="dxa"/>
            <w:tcBorders>
              <w:top w:val="single" w:sz="8" w:space="0" w:color="000000"/>
              <w:left w:val="single" w:sz="8" w:space="0" w:color="000000"/>
              <w:bottom w:val="single" w:sz="4" w:space="0" w:color="auto"/>
              <w:right w:val="single" w:sz="4" w:space="0" w:color="auto"/>
            </w:tcBorders>
          </w:tcPr>
          <w:p w14:paraId="63AE0402" w14:textId="77777777" w:rsidR="005544F2" w:rsidRPr="005544F2" w:rsidRDefault="005544F2" w:rsidP="00C47715">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t>8.</w:t>
            </w:r>
          </w:p>
        </w:tc>
        <w:tc>
          <w:tcPr>
            <w:tcW w:w="6271" w:type="dxa"/>
            <w:tcBorders>
              <w:top w:val="single" w:sz="4" w:space="0" w:color="auto"/>
              <w:left w:val="single" w:sz="4" w:space="0" w:color="auto"/>
              <w:bottom w:val="single" w:sz="4" w:space="0" w:color="auto"/>
              <w:right w:val="single" w:sz="4" w:space="0" w:color="auto"/>
            </w:tcBorders>
            <w:vAlign w:val="bottom"/>
          </w:tcPr>
          <w:p w14:paraId="25DCBF5B" w14:textId="7A30AA16" w:rsidR="005544F2" w:rsidRPr="005544F2" w:rsidRDefault="005544F2" w:rsidP="00C47715">
            <w:pPr>
              <w:rPr>
                <w:rFonts w:eastAsia="Arial"/>
                <w:color w:val="000000"/>
                <w:sz w:val="22"/>
                <w:szCs w:val="22"/>
              </w:rPr>
            </w:pPr>
            <w:r w:rsidRPr="005544F2">
              <w:rPr>
                <w:rFonts w:eastAsia="Arial"/>
                <w:color w:val="000000"/>
                <w:sz w:val="22"/>
                <w:szCs w:val="22"/>
              </w:rPr>
              <w:t>Один из периодов истории России с древнейших времён до 1914 г. 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p>
        </w:tc>
        <w:tc>
          <w:tcPr>
            <w:tcW w:w="1134" w:type="dxa"/>
            <w:tcBorders>
              <w:top w:val="single" w:sz="8" w:space="0" w:color="000000"/>
              <w:left w:val="single" w:sz="4" w:space="0" w:color="auto"/>
              <w:bottom w:val="single" w:sz="4" w:space="0" w:color="auto"/>
              <w:right w:val="single" w:sz="4" w:space="0" w:color="auto"/>
            </w:tcBorders>
            <w:vAlign w:val="bottom"/>
          </w:tcPr>
          <w:p w14:paraId="74552F51" w14:textId="260B4F85" w:rsidR="005544F2" w:rsidRPr="005544F2" w:rsidRDefault="005544F2" w:rsidP="00C47715">
            <w:pPr>
              <w:jc w:val="center"/>
              <w:rPr>
                <w:rFonts w:eastAsia="Arial"/>
                <w:color w:val="000000"/>
                <w:sz w:val="22"/>
                <w:szCs w:val="22"/>
              </w:rPr>
            </w:pPr>
            <w:r w:rsidRPr="005544F2">
              <w:rPr>
                <w:sz w:val="22"/>
                <w:szCs w:val="22"/>
              </w:rPr>
              <w:t>П</w:t>
            </w:r>
          </w:p>
        </w:tc>
        <w:tc>
          <w:tcPr>
            <w:tcW w:w="709" w:type="dxa"/>
            <w:tcBorders>
              <w:top w:val="single" w:sz="8" w:space="0" w:color="000000"/>
              <w:left w:val="single" w:sz="4" w:space="0" w:color="auto"/>
              <w:bottom w:val="single" w:sz="4" w:space="0" w:color="auto"/>
              <w:right w:val="single" w:sz="8" w:space="0" w:color="000000"/>
            </w:tcBorders>
          </w:tcPr>
          <w:p w14:paraId="20A5DEDA" w14:textId="7F40CF14" w:rsidR="005544F2" w:rsidRPr="005544F2" w:rsidRDefault="005544F2" w:rsidP="00C47715">
            <w:pPr>
              <w:jc w:val="center"/>
              <w:rPr>
                <w:rFonts w:eastAsia="Arial"/>
                <w:color w:val="000000"/>
                <w:sz w:val="22"/>
                <w:szCs w:val="22"/>
              </w:rPr>
            </w:pPr>
            <w:r w:rsidRPr="005544F2">
              <w:rPr>
                <w:rFonts w:eastAsia="Arial"/>
                <w:color w:val="000000"/>
                <w:sz w:val="22"/>
                <w:szCs w:val="22"/>
              </w:rPr>
              <w:t>1</w:t>
            </w:r>
          </w:p>
        </w:tc>
        <w:tc>
          <w:tcPr>
            <w:tcW w:w="992" w:type="dxa"/>
            <w:tcBorders>
              <w:top w:val="single" w:sz="8" w:space="0" w:color="000000"/>
              <w:left w:val="single" w:sz="4" w:space="0" w:color="auto"/>
              <w:bottom w:val="single" w:sz="4" w:space="0" w:color="auto"/>
              <w:right w:val="single" w:sz="8" w:space="0" w:color="000000"/>
            </w:tcBorders>
          </w:tcPr>
          <w:p w14:paraId="16630E0A" w14:textId="77777777" w:rsidR="005544F2" w:rsidRPr="005544F2" w:rsidRDefault="005544F2" w:rsidP="00C47715">
            <w:pPr>
              <w:jc w:val="center"/>
              <w:rPr>
                <w:rFonts w:eastAsia="Arial"/>
                <w:color w:val="000000"/>
                <w:sz w:val="22"/>
                <w:szCs w:val="22"/>
              </w:rPr>
            </w:pPr>
            <w:r w:rsidRPr="005544F2">
              <w:rPr>
                <w:rFonts w:eastAsia="Calibri"/>
                <w:kern w:val="2"/>
                <w:sz w:val="22"/>
                <w:szCs w:val="22"/>
                <w:lang w:eastAsia="en-US"/>
                <w14:ligatures w14:val="standardContextual"/>
              </w:rPr>
              <w:t>33,33</w:t>
            </w:r>
          </w:p>
        </w:tc>
        <w:tc>
          <w:tcPr>
            <w:tcW w:w="736" w:type="dxa"/>
            <w:tcBorders>
              <w:top w:val="single" w:sz="8" w:space="0" w:color="000000"/>
              <w:left w:val="single" w:sz="4" w:space="0" w:color="auto"/>
              <w:bottom w:val="single" w:sz="4" w:space="0" w:color="auto"/>
              <w:right w:val="single" w:sz="8" w:space="0" w:color="000000"/>
            </w:tcBorders>
            <w:vAlign w:val="bottom"/>
          </w:tcPr>
          <w:p w14:paraId="711E5BFD" w14:textId="77777777" w:rsidR="005544F2" w:rsidRPr="005544F2" w:rsidRDefault="005544F2" w:rsidP="00C47715">
            <w:pPr>
              <w:jc w:val="center"/>
              <w:rPr>
                <w:rFonts w:eastAsia="Arial"/>
                <w:color w:val="000000"/>
                <w:sz w:val="22"/>
                <w:szCs w:val="22"/>
              </w:rPr>
            </w:pPr>
            <w:r w:rsidRPr="005544F2">
              <w:rPr>
                <w:rFonts w:eastAsia="Calibri"/>
                <w:color w:val="000000"/>
                <w:kern w:val="2"/>
                <w:sz w:val="22"/>
                <w:szCs w:val="22"/>
                <w:lang w:eastAsia="en-US"/>
                <w14:ligatures w14:val="standardContextual"/>
              </w:rPr>
              <w:t>62,52</w:t>
            </w:r>
          </w:p>
        </w:tc>
      </w:tr>
      <w:tr w:rsidR="005544F2" w:rsidRPr="005544F2" w14:paraId="676A14C9" w14:textId="77777777" w:rsidTr="00030D80">
        <w:trPr>
          <w:trHeight w:val="20"/>
        </w:trPr>
        <w:tc>
          <w:tcPr>
            <w:tcW w:w="575" w:type="dxa"/>
            <w:tcBorders>
              <w:top w:val="single" w:sz="4" w:space="0" w:color="auto"/>
              <w:left w:val="single" w:sz="8" w:space="0" w:color="000000"/>
              <w:bottom w:val="single" w:sz="4" w:space="0" w:color="auto"/>
              <w:right w:val="single" w:sz="4" w:space="0" w:color="auto"/>
            </w:tcBorders>
          </w:tcPr>
          <w:p w14:paraId="27C9DC4F" w14:textId="77777777" w:rsidR="005544F2" w:rsidRPr="005544F2" w:rsidRDefault="005544F2" w:rsidP="00C47715">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t>9.</w:t>
            </w:r>
          </w:p>
        </w:tc>
        <w:tc>
          <w:tcPr>
            <w:tcW w:w="6271" w:type="dxa"/>
            <w:tcBorders>
              <w:top w:val="single" w:sz="4" w:space="0" w:color="auto"/>
              <w:left w:val="single" w:sz="4" w:space="0" w:color="auto"/>
              <w:bottom w:val="single" w:sz="4" w:space="0" w:color="auto"/>
              <w:right w:val="single" w:sz="4" w:space="0" w:color="auto"/>
            </w:tcBorders>
            <w:vAlign w:val="bottom"/>
          </w:tcPr>
          <w:p w14:paraId="06157C3F" w14:textId="6703ACD9" w:rsidR="005544F2" w:rsidRPr="005544F2" w:rsidRDefault="005544F2" w:rsidP="00C47715">
            <w:pPr>
              <w:rPr>
                <w:rFonts w:eastAsia="Arial"/>
                <w:color w:val="000000"/>
                <w:sz w:val="22"/>
                <w:szCs w:val="22"/>
              </w:rPr>
            </w:pPr>
            <w:r w:rsidRPr="005544F2">
              <w:rPr>
                <w:rFonts w:eastAsia="Arial"/>
                <w:color w:val="000000"/>
                <w:sz w:val="22"/>
                <w:szCs w:val="22"/>
              </w:rPr>
              <w:t>Один из периодов истории России с древнейших времён до 1914 г. 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p>
        </w:tc>
        <w:tc>
          <w:tcPr>
            <w:tcW w:w="1134" w:type="dxa"/>
            <w:tcBorders>
              <w:top w:val="single" w:sz="4" w:space="0" w:color="auto"/>
              <w:left w:val="single" w:sz="4" w:space="0" w:color="auto"/>
              <w:bottom w:val="single" w:sz="4" w:space="0" w:color="auto"/>
              <w:right w:val="single" w:sz="4" w:space="0" w:color="auto"/>
            </w:tcBorders>
            <w:vAlign w:val="bottom"/>
          </w:tcPr>
          <w:p w14:paraId="7AF945A1" w14:textId="1AF66222" w:rsidR="005544F2" w:rsidRPr="005544F2" w:rsidRDefault="005544F2" w:rsidP="00C47715">
            <w:pPr>
              <w:jc w:val="center"/>
              <w:rPr>
                <w:rFonts w:eastAsia="Arial"/>
                <w:color w:val="000000"/>
                <w:sz w:val="22"/>
                <w:szCs w:val="22"/>
              </w:rPr>
            </w:pPr>
            <w:r w:rsidRPr="005544F2">
              <w:rPr>
                <w:sz w:val="22"/>
                <w:szCs w:val="22"/>
              </w:rPr>
              <w:t>Б</w:t>
            </w:r>
          </w:p>
        </w:tc>
        <w:tc>
          <w:tcPr>
            <w:tcW w:w="709" w:type="dxa"/>
            <w:tcBorders>
              <w:top w:val="single" w:sz="4" w:space="0" w:color="auto"/>
              <w:left w:val="single" w:sz="4" w:space="0" w:color="auto"/>
              <w:bottom w:val="single" w:sz="4" w:space="0" w:color="auto"/>
              <w:right w:val="single" w:sz="8" w:space="0" w:color="000000"/>
            </w:tcBorders>
          </w:tcPr>
          <w:p w14:paraId="014C438C" w14:textId="03053CC7" w:rsidR="005544F2" w:rsidRPr="005544F2" w:rsidRDefault="005544F2" w:rsidP="00C47715">
            <w:pPr>
              <w:jc w:val="center"/>
              <w:rPr>
                <w:rFonts w:eastAsia="Arial"/>
                <w:color w:val="000000"/>
                <w:sz w:val="22"/>
                <w:szCs w:val="22"/>
              </w:rPr>
            </w:pPr>
            <w:r w:rsidRPr="005544F2">
              <w:rPr>
                <w:rFonts w:eastAsia="Arial"/>
                <w:color w:val="000000"/>
                <w:sz w:val="22"/>
                <w:szCs w:val="22"/>
              </w:rPr>
              <w:t>1</w:t>
            </w:r>
          </w:p>
        </w:tc>
        <w:tc>
          <w:tcPr>
            <w:tcW w:w="992" w:type="dxa"/>
            <w:tcBorders>
              <w:top w:val="single" w:sz="4" w:space="0" w:color="auto"/>
              <w:left w:val="single" w:sz="4" w:space="0" w:color="auto"/>
              <w:bottom w:val="single" w:sz="4" w:space="0" w:color="auto"/>
              <w:right w:val="single" w:sz="8" w:space="0" w:color="000000"/>
            </w:tcBorders>
          </w:tcPr>
          <w:p w14:paraId="65C81059" w14:textId="77777777" w:rsidR="005544F2" w:rsidRPr="005544F2" w:rsidRDefault="005544F2" w:rsidP="00C47715">
            <w:pPr>
              <w:jc w:val="center"/>
              <w:rPr>
                <w:rFonts w:eastAsia="Arial"/>
                <w:b/>
                <w:color w:val="000000"/>
                <w:sz w:val="22"/>
                <w:szCs w:val="22"/>
                <w:highlight w:val="yellow"/>
              </w:rPr>
            </w:pPr>
            <w:r w:rsidRPr="005544F2">
              <w:rPr>
                <w:rFonts w:eastAsia="Calibri"/>
                <w:b/>
                <w:kern w:val="2"/>
                <w:sz w:val="22"/>
                <w:szCs w:val="22"/>
                <w:lang w:eastAsia="en-US"/>
                <w14:ligatures w14:val="standardContextual"/>
              </w:rPr>
              <w:t>20,43</w:t>
            </w:r>
          </w:p>
        </w:tc>
        <w:tc>
          <w:tcPr>
            <w:tcW w:w="736" w:type="dxa"/>
            <w:tcBorders>
              <w:top w:val="single" w:sz="4" w:space="0" w:color="auto"/>
              <w:left w:val="single" w:sz="4" w:space="0" w:color="auto"/>
              <w:bottom w:val="single" w:sz="4" w:space="0" w:color="auto"/>
              <w:right w:val="single" w:sz="8" w:space="0" w:color="000000"/>
            </w:tcBorders>
            <w:vAlign w:val="bottom"/>
          </w:tcPr>
          <w:p w14:paraId="472812E7" w14:textId="77777777" w:rsidR="005544F2" w:rsidRPr="005544F2" w:rsidRDefault="005544F2" w:rsidP="00C47715">
            <w:pPr>
              <w:jc w:val="center"/>
              <w:rPr>
                <w:rFonts w:eastAsia="Arial"/>
                <w:color w:val="000000"/>
                <w:sz w:val="22"/>
                <w:szCs w:val="22"/>
              </w:rPr>
            </w:pPr>
            <w:r w:rsidRPr="005544F2">
              <w:rPr>
                <w:rFonts w:eastAsia="Calibri"/>
                <w:color w:val="000000"/>
                <w:kern w:val="2"/>
                <w:sz w:val="22"/>
                <w:szCs w:val="22"/>
                <w:lang w:eastAsia="en-US"/>
                <w14:ligatures w14:val="standardContextual"/>
              </w:rPr>
              <w:t>61,14</w:t>
            </w:r>
          </w:p>
        </w:tc>
      </w:tr>
      <w:tr w:rsidR="005544F2" w:rsidRPr="005544F2" w14:paraId="0A47CBA1" w14:textId="77777777" w:rsidTr="00030D80">
        <w:trPr>
          <w:trHeight w:val="20"/>
        </w:trPr>
        <w:tc>
          <w:tcPr>
            <w:tcW w:w="575" w:type="dxa"/>
            <w:tcBorders>
              <w:top w:val="single" w:sz="4" w:space="0" w:color="auto"/>
              <w:left w:val="single" w:sz="8" w:space="0" w:color="000000"/>
              <w:bottom w:val="single" w:sz="8" w:space="0" w:color="000000"/>
              <w:right w:val="single" w:sz="4" w:space="0" w:color="auto"/>
            </w:tcBorders>
          </w:tcPr>
          <w:p w14:paraId="6BAC604C" w14:textId="77777777" w:rsidR="005544F2" w:rsidRPr="005544F2" w:rsidRDefault="005544F2" w:rsidP="00C47715">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t>10.</w:t>
            </w:r>
          </w:p>
        </w:tc>
        <w:tc>
          <w:tcPr>
            <w:tcW w:w="6271" w:type="dxa"/>
            <w:tcBorders>
              <w:top w:val="single" w:sz="4" w:space="0" w:color="auto"/>
              <w:left w:val="single" w:sz="4" w:space="0" w:color="auto"/>
              <w:bottom w:val="single" w:sz="4" w:space="0" w:color="auto"/>
              <w:right w:val="single" w:sz="4" w:space="0" w:color="auto"/>
            </w:tcBorders>
            <w:vAlign w:val="bottom"/>
          </w:tcPr>
          <w:p w14:paraId="4EF7386C" w14:textId="09A35120" w:rsidR="005544F2" w:rsidRPr="005544F2" w:rsidRDefault="005544F2" w:rsidP="00C47715">
            <w:pPr>
              <w:rPr>
                <w:rFonts w:eastAsia="Arial"/>
                <w:color w:val="000000"/>
                <w:sz w:val="22"/>
                <w:szCs w:val="22"/>
              </w:rPr>
            </w:pPr>
            <w:r w:rsidRPr="005544F2">
              <w:rPr>
                <w:rFonts w:eastAsia="Arial"/>
                <w:color w:val="000000"/>
                <w:sz w:val="22"/>
                <w:szCs w:val="22"/>
              </w:rPr>
              <w:t xml:space="preserve">Знание фактов истории культуры с древнейших времён до 1914 г. Использование данных различных исторических и современных источников (текста; схем; иллюстративного, статистического </w:t>
            </w:r>
            <w:r w:rsidRPr="005544F2">
              <w:rPr>
                <w:rFonts w:eastAsia="Arial"/>
                <w:color w:val="000000"/>
                <w:sz w:val="22"/>
                <w:szCs w:val="22"/>
              </w:rPr>
              <w:lastRenderedPageBreak/>
              <w:t>материала) при ответе на вопросы, решении различных учебных задач; сравнение свидетельств разных источников</w:t>
            </w:r>
          </w:p>
        </w:tc>
        <w:tc>
          <w:tcPr>
            <w:tcW w:w="1134" w:type="dxa"/>
            <w:tcBorders>
              <w:top w:val="single" w:sz="4" w:space="0" w:color="auto"/>
              <w:left w:val="single" w:sz="4" w:space="0" w:color="auto"/>
              <w:bottom w:val="single" w:sz="8" w:space="0" w:color="000000"/>
              <w:right w:val="single" w:sz="4" w:space="0" w:color="auto"/>
            </w:tcBorders>
            <w:vAlign w:val="bottom"/>
          </w:tcPr>
          <w:p w14:paraId="07604632" w14:textId="791F6A65" w:rsidR="005544F2" w:rsidRPr="005544F2" w:rsidRDefault="005544F2" w:rsidP="00C47715">
            <w:pPr>
              <w:jc w:val="center"/>
              <w:rPr>
                <w:rFonts w:eastAsia="Arial"/>
                <w:color w:val="000000"/>
                <w:sz w:val="22"/>
                <w:szCs w:val="22"/>
              </w:rPr>
            </w:pPr>
            <w:r w:rsidRPr="005544F2">
              <w:rPr>
                <w:sz w:val="22"/>
                <w:szCs w:val="22"/>
              </w:rPr>
              <w:lastRenderedPageBreak/>
              <w:t>Б</w:t>
            </w:r>
          </w:p>
        </w:tc>
        <w:tc>
          <w:tcPr>
            <w:tcW w:w="709" w:type="dxa"/>
            <w:tcBorders>
              <w:top w:val="single" w:sz="4" w:space="0" w:color="auto"/>
              <w:left w:val="single" w:sz="4" w:space="0" w:color="auto"/>
              <w:bottom w:val="single" w:sz="8" w:space="0" w:color="000000"/>
              <w:right w:val="single" w:sz="8" w:space="0" w:color="000000"/>
            </w:tcBorders>
          </w:tcPr>
          <w:p w14:paraId="7D3C67F7" w14:textId="47F11931" w:rsidR="005544F2" w:rsidRPr="005544F2" w:rsidRDefault="005544F2" w:rsidP="00C47715">
            <w:pPr>
              <w:jc w:val="center"/>
              <w:rPr>
                <w:rFonts w:eastAsia="Arial"/>
                <w:color w:val="000000"/>
                <w:sz w:val="22"/>
                <w:szCs w:val="22"/>
              </w:rPr>
            </w:pPr>
            <w:r w:rsidRPr="005544F2">
              <w:rPr>
                <w:rFonts w:eastAsia="Arial"/>
                <w:color w:val="000000"/>
                <w:sz w:val="22"/>
                <w:szCs w:val="22"/>
              </w:rPr>
              <w:t>2</w:t>
            </w:r>
          </w:p>
        </w:tc>
        <w:tc>
          <w:tcPr>
            <w:tcW w:w="992" w:type="dxa"/>
            <w:tcBorders>
              <w:top w:val="single" w:sz="4" w:space="0" w:color="auto"/>
              <w:left w:val="single" w:sz="4" w:space="0" w:color="auto"/>
              <w:bottom w:val="single" w:sz="8" w:space="0" w:color="000000"/>
              <w:right w:val="single" w:sz="8" w:space="0" w:color="000000"/>
            </w:tcBorders>
          </w:tcPr>
          <w:p w14:paraId="116D5BAE" w14:textId="77777777" w:rsidR="005544F2" w:rsidRPr="005544F2" w:rsidRDefault="005544F2" w:rsidP="00C47715">
            <w:pPr>
              <w:jc w:val="center"/>
              <w:rPr>
                <w:rFonts w:eastAsia="Arial"/>
                <w:color w:val="000000"/>
                <w:sz w:val="22"/>
                <w:szCs w:val="22"/>
              </w:rPr>
            </w:pPr>
            <w:r w:rsidRPr="005544F2">
              <w:rPr>
                <w:rFonts w:eastAsia="Calibri"/>
                <w:kern w:val="2"/>
                <w:sz w:val="22"/>
                <w:szCs w:val="22"/>
                <w:lang w:eastAsia="en-US"/>
                <w14:ligatures w14:val="standardContextual"/>
              </w:rPr>
              <w:t>51,61</w:t>
            </w:r>
          </w:p>
        </w:tc>
        <w:tc>
          <w:tcPr>
            <w:tcW w:w="736" w:type="dxa"/>
            <w:tcBorders>
              <w:top w:val="single" w:sz="4" w:space="0" w:color="auto"/>
              <w:left w:val="single" w:sz="4" w:space="0" w:color="auto"/>
              <w:bottom w:val="single" w:sz="8" w:space="0" w:color="000000"/>
              <w:right w:val="single" w:sz="8" w:space="0" w:color="000000"/>
            </w:tcBorders>
            <w:vAlign w:val="bottom"/>
          </w:tcPr>
          <w:p w14:paraId="2B62D9BC" w14:textId="77777777" w:rsidR="005544F2" w:rsidRPr="005544F2" w:rsidRDefault="005544F2" w:rsidP="00C47715">
            <w:pPr>
              <w:jc w:val="center"/>
              <w:rPr>
                <w:rFonts w:eastAsia="Arial"/>
                <w:color w:val="000000"/>
                <w:sz w:val="22"/>
                <w:szCs w:val="22"/>
              </w:rPr>
            </w:pPr>
            <w:r w:rsidRPr="005544F2">
              <w:rPr>
                <w:rFonts w:eastAsia="Calibri"/>
                <w:color w:val="000000"/>
                <w:kern w:val="2"/>
                <w:sz w:val="22"/>
                <w:szCs w:val="22"/>
                <w:lang w:eastAsia="en-US"/>
                <w14:ligatures w14:val="standardContextual"/>
              </w:rPr>
              <w:t>63,19</w:t>
            </w:r>
          </w:p>
        </w:tc>
      </w:tr>
      <w:tr w:rsidR="005544F2" w:rsidRPr="005544F2" w14:paraId="3491E895" w14:textId="77777777" w:rsidTr="00030D80">
        <w:trPr>
          <w:trHeight w:val="20"/>
        </w:trPr>
        <w:tc>
          <w:tcPr>
            <w:tcW w:w="575" w:type="dxa"/>
            <w:tcBorders>
              <w:top w:val="single" w:sz="8" w:space="0" w:color="000000"/>
              <w:left w:val="single" w:sz="8" w:space="0" w:color="000000"/>
              <w:bottom w:val="single" w:sz="4" w:space="0" w:color="auto"/>
              <w:right w:val="single" w:sz="4" w:space="0" w:color="auto"/>
            </w:tcBorders>
          </w:tcPr>
          <w:p w14:paraId="7F5B9A27" w14:textId="77777777" w:rsidR="005544F2" w:rsidRPr="005544F2" w:rsidRDefault="005544F2" w:rsidP="00C47715">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lastRenderedPageBreak/>
              <w:t>11.</w:t>
            </w:r>
          </w:p>
        </w:tc>
        <w:tc>
          <w:tcPr>
            <w:tcW w:w="6271" w:type="dxa"/>
            <w:tcBorders>
              <w:top w:val="single" w:sz="4" w:space="0" w:color="auto"/>
              <w:left w:val="single" w:sz="4" w:space="0" w:color="auto"/>
              <w:bottom w:val="single" w:sz="4" w:space="0" w:color="auto"/>
              <w:right w:val="single" w:sz="4" w:space="0" w:color="auto"/>
            </w:tcBorders>
            <w:vAlign w:val="bottom"/>
          </w:tcPr>
          <w:p w14:paraId="7835D2FC" w14:textId="1BBD1E2C" w:rsidR="005544F2" w:rsidRPr="005544F2" w:rsidRDefault="005544F2" w:rsidP="00C47715">
            <w:pPr>
              <w:rPr>
                <w:rFonts w:eastAsia="Arial"/>
                <w:color w:val="000000"/>
                <w:sz w:val="22"/>
                <w:szCs w:val="22"/>
              </w:rPr>
            </w:pPr>
            <w:r w:rsidRPr="005544F2">
              <w:rPr>
                <w:rFonts w:eastAsia="Arial"/>
                <w:color w:val="000000"/>
                <w:sz w:val="22"/>
                <w:szCs w:val="22"/>
              </w:rPr>
              <w:t>Знание фактов истории культуры с древнейших времён до 1914 г. 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p>
        </w:tc>
        <w:tc>
          <w:tcPr>
            <w:tcW w:w="1134" w:type="dxa"/>
            <w:tcBorders>
              <w:top w:val="single" w:sz="8" w:space="0" w:color="000000"/>
              <w:left w:val="single" w:sz="4" w:space="0" w:color="auto"/>
              <w:bottom w:val="single" w:sz="4" w:space="0" w:color="auto"/>
              <w:right w:val="single" w:sz="4" w:space="0" w:color="auto"/>
            </w:tcBorders>
            <w:vAlign w:val="bottom"/>
          </w:tcPr>
          <w:p w14:paraId="07489C4D" w14:textId="45419FCC" w:rsidR="005544F2" w:rsidRPr="005544F2" w:rsidRDefault="005544F2" w:rsidP="00C47715">
            <w:pPr>
              <w:jc w:val="center"/>
              <w:rPr>
                <w:rFonts w:eastAsia="Arial"/>
                <w:color w:val="000000"/>
                <w:sz w:val="22"/>
                <w:szCs w:val="22"/>
              </w:rPr>
            </w:pPr>
            <w:r w:rsidRPr="005544F2">
              <w:rPr>
                <w:sz w:val="22"/>
                <w:szCs w:val="22"/>
              </w:rPr>
              <w:t>Б</w:t>
            </w:r>
          </w:p>
        </w:tc>
        <w:tc>
          <w:tcPr>
            <w:tcW w:w="709" w:type="dxa"/>
            <w:tcBorders>
              <w:top w:val="single" w:sz="8" w:space="0" w:color="000000"/>
              <w:left w:val="single" w:sz="4" w:space="0" w:color="auto"/>
              <w:bottom w:val="single" w:sz="4" w:space="0" w:color="auto"/>
              <w:right w:val="single" w:sz="8" w:space="0" w:color="000000"/>
            </w:tcBorders>
          </w:tcPr>
          <w:p w14:paraId="43EC0150" w14:textId="13719407" w:rsidR="005544F2" w:rsidRPr="005544F2" w:rsidRDefault="005544F2" w:rsidP="00C47715">
            <w:pPr>
              <w:jc w:val="center"/>
              <w:rPr>
                <w:rFonts w:eastAsia="Arial"/>
                <w:color w:val="000000"/>
                <w:sz w:val="22"/>
                <w:szCs w:val="22"/>
              </w:rPr>
            </w:pPr>
            <w:r w:rsidRPr="005544F2">
              <w:rPr>
                <w:rFonts w:eastAsia="Arial"/>
                <w:color w:val="000000"/>
                <w:sz w:val="22"/>
                <w:szCs w:val="22"/>
              </w:rPr>
              <w:t>1</w:t>
            </w:r>
          </w:p>
        </w:tc>
        <w:tc>
          <w:tcPr>
            <w:tcW w:w="992" w:type="dxa"/>
            <w:tcBorders>
              <w:top w:val="single" w:sz="8" w:space="0" w:color="000000"/>
              <w:left w:val="single" w:sz="4" w:space="0" w:color="auto"/>
              <w:bottom w:val="single" w:sz="4" w:space="0" w:color="auto"/>
              <w:right w:val="single" w:sz="8" w:space="0" w:color="000000"/>
            </w:tcBorders>
          </w:tcPr>
          <w:p w14:paraId="4FFB25F7" w14:textId="77777777" w:rsidR="005544F2" w:rsidRPr="005544F2" w:rsidRDefault="005544F2" w:rsidP="00C47715">
            <w:pPr>
              <w:jc w:val="center"/>
              <w:rPr>
                <w:rFonts w:eastAsia="Arial"/>
                <w:b/>
                <w:color w:val="000000"/>
                <w:sz w:val="22"/>
                <w:szCs w:val="22"/>
              </w:rPr>
            </w:pPr>
            <w:r w:rsidRPr="005544F2">
              <w:rPr>
                <w:rFonts w:eastAsia="Calibri"/>
                <w:b/>
                <w:kern w:val="2"/>
                <w:sz w:val="22"/>
                <w:szCs w:val="22"/>
                <w:lang w:eastAsia="en-US"/>
                <w14:ligatures w14:val="standardContextual"/>
              </w:rPr>
              <w:t>35,48</w:t>
            </w:r>
          </w:p>
        </w:tc>
        <w:tc>
          <w:tcPr>
            <w:tcW w:w="736" w:type="dxa"/>
            <w:tcBorders>
              <w:top w:val="single" w:sz="8" w:space="0" w:color="000000"/>
              <w:left w:val="single" w:sz="4" w:space="0" w:color="auto"/>
              <w:bottom w:val="single" w:sz="4" w:space="0" w:color="auto"/>
              <w:right w:val="single" w:sz="8" w:space="0" w:color="000000"/>
            </w:tcBorders>
            <w:vAlign w:val="bottom"/>
          </w:tcPr>
          <w:p w14:paraId="70EC4EA4" w14:textId="77777777" w:rsidR="005544F2" w:rsidRPr="005544F2" w:rsidRDefault="005544F2" w:rsidP="00C47715">
            <w:pPr>
              <w:jc w:val="center"/>
              <w:rPr>
                <w:rFonts w:eastAsia="Arial"/>
                <w:color w:val="000000"/>
                <w:sz w:val="22"/>
                <w:szCs w:val="22"/>
              </w:rPr>
            </w:pPr>
            <w:r w:rsidRPr="005544F2">
              <w:rPr>
                <w:rFonts w:eastAsia="Calibri"/>
                <w:color w:val="000000"/>
                <w:kern w:val="2"/>
                <w:sz w:val="22"/>
                <w:szCs w:val="22"/>
                <w:lang w:eastAsia="en-US"/>
                <w14:ligatures w14:val="standardContextual"/>
              </w:rPr>
              <w:t>63,05</w:t>
            </w:r>
          </w:p>
        </w:tc>
      </w:tr>
      <w:tr w:rsidR="005544F2" w:rsidRPr="005544F2" w14:paraId="48079D36" w14:textId="77777777" w:rsidTr="00030D80">
        <w:trPr>
          <w:trHeight w:val="20"/>
        </w:trPr>
        <w:tc>
          <w:tcPr>
            <w:tcW w:w="575" w:type="dxa"/>
            <w:tcBorders>
              <w:top w:val="single" w:sz="4" w:space="0" w:color="auto"/>
              <w:left w:val="single" w:sz="8" w:space="0" w:color="000000"/>
              <w:bottom w:val="single" w:sz="8" w:space="0" w:color="000000"/>
              <w:right w:val="single" w:sz="4" w:space="0" w:color="auto"/>
            </w:tcBorders>
          </w:tcPr>
          <w:p w14:paraId="5C947179" w14:textId="77777777" w:rsidR="005544F2" w:rsidRPr="005544F2" w:rsidRDefault="005544F2" w:rsidP="00C47715">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t>12.</w:t>
            </w:r>
          </w:p>
        </w:tc>
        <w:tc>
          <w:tcPr>
            <w:tcW w:w="6271" w:type="dxa"/>
            <w:tcBorders>
              <w:top w:val="single" w:sz="4" w:space="0" w:color="auto"/>
              <w:left w:val="single" w:sz="4" w:space="0" w:color="auto"/>
              <w:bottom w:val="single" w:sz="4" w:space="0" w:color="auto"/>
              <w:right w:val="single" w:sz="4" w:space="0" w:color="auto"/>
            </w:tcBorders>
            <w:vAlign w:val="bottom"/>
          </w:tcPr>
          <w:p w14:paraId="45D20486" w14:textId="7708B5F1" w:rsidR="005544F2" w:rsidRPr="005544F2" w:rsidRDefault="005544F2" w:rsidP="00C47715">
            <w:pPr>
              <w:rPr>
                <w:rFonts w:eastAsia="Arial"/>
                <w:color w:val="000000"/>
                <w:sz w:val="22"/>
                <w:szCs w:val="22"/>
              </w:rPr>
            </w:pPr>
            <w:r w:rsidRPr="005544F2">
              <w:rPr>
                <w:rFonts w:eastAsia="Arial"/>
                <w:color w:val="000000"/>
                <w:sz w:val="22"/>
                <w:szCs w:val="22"/>
              </w:rPr>
              <w:t>Один из периодов истории России с древнейших времён до 1914 г. 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p>
        </w:tc>
        <w:tc>
          <w:tcPr>
            <w:tcW w:w="1134" w:type="dxa"/>
            <w:tcBorders>
              <w:top w:val="single" w:sz="4" w:space="0" w:color="auto"/>
              <w:left w:val="single" w:sz="4" w:space="0" w:color="auto"/>
              <w:bottom w:val="single" w:sz="8" w:space="0" w:color="000000"/>
              <w:right w:val="single" w:sz="4" w:space="0" w:color="auto"/>
            </w:tcBorders>
            <w:vAlign w:val="bottom"/>
          </w:tcPr>
          <w:p w14:paraId="4114EA60" w14:textId="528696AE" w:rsidR="005544F2" w:rsidRPr="005544F2" w:rsidRDefault="005544F2" w:rsidP="00C47715">
            <w:pPr>
              <w:jc w:val="center"/>
              <w:rPr>
                <w:rFonts w:eastAsia="Arial"/>
                <w:color w:val="000000"/>
                <w:sz w:val="22"/>
                <w:szCs w:val="22"/>
              </w:rPr>
            </w:pPr>
            <w:r w:rsidRPr="005544F2">
              <w:rPr>
                <w:sz w:val="22"/>
                <w:szCs w:val="22"/>
              </w:rPr>
              <w:t>П</w:t>
            </w:r>
          </w:p>
        </w:tc>
        <w:tc>
          <w:tcPr>
            <w:tcW w:w="709" w:type="dxa"/>
            <w:tcBorders>
              <w:top w:val="single" w:sz="4" w:space="0" w:color="auto"/>
              <w:left w:val="single" w:sz="4" w:space="0" w:color="auto"/>
              <w:bottom w:val="single" w:sz="8" w:space="0" w:color="000000"/>
              <w:right w:val="single" w:sz="8" w:space="0" w:color="000000"/>
            </w:tcBorders>
          </w:tcPr>
          <w:p w14:paraId="25047328" w14:textId="07A0DB97" w:rsidR="005544F2" w:rsidRPr="005544F2" w:rsidRDefault="005544F2" w:rsidP="00C47715">
            <w:pPr>
              <w:jc w:val="center"/>
              <w:rPr>
                <w:rFonts w:eastAsia="Arial"/>
                <w:color w:val="000000"/>
                <w:sz w:val="22"/>
                <w:szCs w:val="22"/>
              </w:rPr>
            </w:pPr>
            <w:r w:rsidRPr="005544F2">
              <w:rPr>
                <w:rFonts w:eastAsia="Arial"/>
                <w:color w:val="000000"/>
                <w:sz w:val="22"/>
                <w:szCs w:val="22"/>
              </w:rPr>
              <w:t>2</w:t>
            </w:r>
          </w:p>
        </w:tc>
        <w:tc>
          <w:tcPr>
            <w:tcW w:w="992" w:type="dxa"/>
            <w:tcBorders>
              <w:top w:val="single" w:sz="4" w:space="0" w:color="auto"/>
              <w:left w:val="single" w:sz="4" w:space="0" w:color="auto"/>
              <w:bottom w:val="single" w:sz="8" w:space="0" w:color="000000"/>
              <w:right w:val="single" w:sz="8" w:space="0" w:color="000000"/>
            </w:tcBorders>
          </w:tcPr>
          <w:p w14:paraId="36C27D47" w14:textId="77777777" w:rsidR="005544F2" w:rsidRPr="005544F2" w:rsidRDefault="005544F2" w:rsidP="00C47715">
            <w:pPr>
              <w:jc w:val="center"/>
              <w:rPr>
                <w:rFonts w:eastAsia="Arial"/>
                <w:color w:val="000000"/>
                <w:sz w:val="22"/>
                <w:szCs w:val="22"/>
              </w:rPr>
            </w:pPr>
            <w:r w:rsidRPr="005544F2">
              <w:rPr>
                <w:rFonts w:eastAsia="Calibri"/>
                <w:kern w:val="2"/>
                <w:sz w:val="22"/>
                <w:szCs w:val="22"/>
                <w:lang w:eastAsia="en-US"/>
                <w14:ligatures w14:val="standardContextual"/>
              </w:rPr>
              <w:t>18,82</w:t>
            </w:r>
          </w:p>
        </w:tc>
        <w:tc>
          <w:tcPr>
            <w:tcW w:w="736" w:type="dxa"/>
            <w:tcBorders>
              <w:top w:val="single" w:sz="4" w:space="0" w:color="auto"/>
              <w:left w:val="single" w:sz="4" w:space="0" w:color="auto"/>
              <w:bottom w:val="single" w:sz="8" w:space="0" w:color="000000"/>
              <w:right w:val="single" w:sz="8" w:space="0" w:color="000000"/>
            </w:tcBorders>
            <w:vAlign w:val="bottom"/>
          </w:tcPr>
          <w:p w14:paraId="5E4CEC06" w14:textId="77777777" w:rsidR="005544F2" w:rsidRPr="005544F2" w:rsidRDefault="005544F2" w:rsidP="00C47715">
            <w:pPr>
              <w:jc w:val="center"/>
              <w:rPr>
                <w:rFonts w:eastAsia="Arial"/>
                <w:color w:val="000000"/>
                <w:sz w:val="22"/>
                <w:szCs w:val="22"/>
              </w:rPr>
            </w:pPr>
            <w:r w:rsidRPr="005544F2">
              <w:rPr>
                <w:rFonts w:eastAsia="Calibri"/>
                <w:color w:val="000000"/>
                <w:kern w:val="2"/>
                <w:sz w:val="22"/>
                <w:szCs w:val="22"/>
                <w:lang w:eastAsia="en-US"/>
                <w14:ligatures w14:val="standardContextual"/>
              </w:rPr>
              <w:t>47,73</w:t>
            </w:r>
          </w:p>
        </w:tc>
      </w:tr>
      <w:tr w:rsidR="005544F2" w:rsidRPr="005544F2" w14:paraId="30D3B929" w14:textId="77777777" w:rsidTr="00030D80">
        <w:trPr>
          <w:trHeight w:val="20"/>
        </w:trPr>
        <w:tc>
          <w:tcPr>
            <w:tcW w:w="575" w:type="dxa"/>
            <w:tcBorders>
              <w:top w:val="single" w:sz="8" w:space="0" w:color="000000"/>
              <w:left w:val="single" w:sz="8" w:space="0" w:color="000000"/>
              <w:right w:val="single" w:sz="4" w:space="0" w:color="auto"/>
            </w:tcBorders>
          </w:tcPr>
          <w:p w14:paraId="67270432" w14:textId="77777777" w:rsidR="005544F2" w:rsidRPr="005544F2" w:rsidRDefault="005544F2" w:rsidP="00C47715">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t>13.</w:t>
            </w:r>
          </w:p>
        </w:tc>
        <w:tc>
          <w:tcPr>
            <w:tcW w:w="6271" w:type="dxa"/>
            <w:tcBorders>
              <w:top w:val="single" w:sz="4" w:space="0" w:color="auto"/>
              <w:left w:val="single" w:sz="4" w:space="0" w:color="auto"/>
              <w:bottom w:val="single" w:sz="4" w:space="0" w:color="auto"/>
              <w:right w:val="single" w:sz="4" w:space="0" w:color="auto"/>
            </w:tcBorders>
            <w:vAlign w:val="bottom"/>
          </w:tcPr>
          <w:p w14:paraId="5ED8DB5D" w14:textId="47DABD64" w:rsidR="005544F2" w:rsidRPr="005544F2" w:rsidRDefault="005544F2" w:rsidP="00C47715">
            <w:pPr>
              <w:rPr>
                <w:rFonts w:eastAsia="Arial"/>
                <w:color w:val="000000"/>
                <w:sz w:val="22"/>
                <w:szCs w:val="22"/>
              </w:rPr>
            </w:pPr>
            <w:r w:rsidRPr="005544F2">
              <w:rPr>
                <w:rFonts w:eastAsia="Arial"/>
                <w:color w:val="000000"/>
                <w:sz w:val="22"/>
                <w:szCs w:val="22"/>
              </w:rPr>
              <w:t>Один из периодов истории России с древнейших времён до 1914 г. 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p>
        </w:tc>
        <w:tc>
          <w:tcPr>
            <w:tcW w:w="1134" w:type="dxa"/>
            <w:tcBorders>
              <w:top w:val="single" w:sz="8" w:space="0" w:color="000000"/>
              <w:left w:val="single" w:sz="4" w:space="0" w:color="auto"/>
              <w:right w:val="single" w:sz="4" w:space="0" w:color="auto"/>
            </w:tcBorders>
            <w:vAlign w:val="bottom"/>
          </w:tcPr>
          <w:p w14:paraId="1E56AD56" w14:textId="104F81AE" w:rsidR="005544F2" w:rsidRPr="005544F2" w:rsidRDefault="005544F2" w:rsidP="00C47715">
            <w:pPr>
              <w:jc w:val="center"/>
              <w:rPr>
                <w:rFonts w:eastAsia="Arial"/>
                <w:color w:val="000000"/>
                <w:sz w:val="22"/>
                <w:szCs w:val="22"/>
              </w:rPr>
            </w:pPr>
            <w:r w:rsidRPr="005544F2">
              <w:rPr>
                <w:sz w:val="22"/>
                <w:szCs w:val="22"/>
              </w:rPr>
              <w:t>Б</w:t>
            </w:r>
          </w:p>
        </w:tc>
        <w:tc>
          <w:tcPr>
            <w:tcW w:w="709" w:type="dxa"/>
            <w:tcBorders>
              <w:top w:val="single" w:sz="8" w:space="0" w:color="000000"/>
              <w:left w:val="single" w:sz="4" w:space="0" w:color="auto"/>
              <w:right w:val="single" w:sz="8" w:space="0" w:color="000000"/>
            </w:tcBorders>
          </w:tcPr>
          <w:p w14:paraId="40645986" w14:textId="5A703965" w:rsidR="005544F2" w:rsidRPr="005544F2" w:rsidRDefault="005544F2" w:rsidP="00C47715">
            <w:pPr>
              <w:jc w:val="center"/>
              <w:rPr>
                <w:rFonts w:eastAsia="Arial"/>
                <w:color w:val="000000"/>
                <w:sz w:val="22"/>
                <w:szCs w:val="22"/>
              </w:rPr>
            </w:pPr>
            <w:r w:rsidRPr="005544F2">
              <w:rPr>
                <w:rFonts w:eastAsia="Arial"/>
                <w:color w:val="000000"/>
                <w:sz w:val="22"/>
                <w:szCs w:val="22"/>
              </w:rPr>
              <w:t>2</w:t>
            </w:r>
          </w:p>
        </w:tc>
        <w:tc>
          <w:tcPr>
            <w:tcW w:w="992" w:type="dxa"/>
            <w:tcBorders>
              <w:top w:val="single" w:sz="8" w:space="0" w:color="000000"/>
              <w:left w:val="single" w:sz="4" w:space="0" w:color="auto"/>
              <w:right w:val="single" w:sz="8" w:space="0" w:color="000000"/>
            </w:tcBorders>
          </w:tcPr>
          <w:p w14:paraId="64CB423E" w14:textId="77777777" w:rsidR="005544F2" w:rsidRPr="005544F2" w:rsidRDefault="005544F2" w:rsidP="00C47715">
            <w:pPr>
              <w:jc w:val="center"/>
              <w:rPr>
                <w:rFonts w:eastAsia="Arial"/>
                <w:color w:val="000000"/>
                <w:sz w:val="22"/>
                <w:szCs w:val="22"/>
              </w:rPr>
            </w:pPr>
            <w:r w:rsidRPr="005544F2">
              <w:rPr>
                <w:rFonts w:eastAsia="Calibri"/>
                <w:kern w:val="2"/>
                <w:sz w:val="22"/>
                <w:szCs w:val="22"/>
                <w:lang w:eastAsia="en-US"/>
                <w14:ligatures w14:val="standardContextual"/>
              </w:rPr>
              <w:t>47,85</w:t>
            </w:r>
          </w:p>
        </w:tc>
        <w:tc>
          <w:tcPr>
            <w:tcW w:w="736" w:type="dxa"/>
            <w:tcBorders>
              <w:top w:val="single" w:sz="8" w:space="0" w:color="000000"/>
              <w:left w:val="single" w:sz="4" w:space="0" w:color="auto"/>
              <w:right w:val="single" w:sz="8" w:space="0" w:color="000000"/>
            </w:tcBorders>
            <w:vAlign w:val="bottom"/>
          </w:tcPr>
          <w:p w14:paraId="64B9392F" w14:textId="77777777" w:rsidR="005544F2" w:rsidRPr="005544F2" w:rsidRDefault="005544F2" w:rsidP="00C47715">
            <w:pPr>
              <w:jc w:val="center"/>
              <w:rPr>
                <w:rFonts w:eastAsia="Arial"/>
                <w:color w:val="000000"/>
                <w:sz w:val="22"/>
                <w:szCs w:val="22"/>
              </w:rPr>
            </w:pPr>
            <w:r w:rsidRPr="005544F2">
              <w:rPr>
                <w:rFonts w:eastAsia="Calibri"/>
                <w:color w:val="000000"/>
                <w:kern w:val="2"/>
                <w:sz w:val="22"/>
                <w:szCs w:val="22"/>
                <w:lang w:eastAsia="en-US"/>
                <w14:ligatures w14:val="standardContextual"/>
              </w:rPr>
              <w:t>38,25</w:t>
            </w:r>
          </w:p>
        </w:tc>
      </w:tr>
      <w:tr w:rsidR="005544F2" w:rsidRPr="005544F2" w14:paraId="37309A66" w14:textId="77777777" w:rsidTr="00030D80">
        <w:trPr>
          <w:trHeight w:val="20"/>
        </w:trPr>
        <w:tc>
          <w:tcPr>
            <w:tcW w:w="575" w:type="dxa"/>
            <w:tcBorders>
              <w:top w:val="single" w:sz="8" w:space="0" w:color="000000"/>
              <w:left w:val="single" w:sz="8" w:space="0" w:color="000000"/>
              <w:right w:val="single" w:sz="4" w:space="0" w:color="auto"/>
            </w:tcBorders>
          </w:tcPr>
          <w:p w14:paraId="457321C0" w14:textId="77777777" w:rsidR="005544F2" w:rsidRPr="005544F2" w:rsidRDefault="005544F2" w:rsidP="00C47715">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t>14.</w:t>
            </w:r>
          </w:p>
        </w:tc>
        <w:tc>
          <w:tcPr>
            <w:tcW w:w="6271" w:type="dxa"/>
            <w:tcBorders>
              <w:top w:val="single" w:sz="4" w:space="0" w:color="auto"/>
              <w:left w:val="single" w:sz="4" w:space="0" w:color="auto"/>
              <w:bottom w:val="single" w:sz="4" w:space="0" w:color="auto"/>
              <w:right w:val="single" w:sz="4" w:space="0" w:color="auto"/>
            </w:tcBorders>
            <w:vAlign w:val="bottom"/>
          </w:tcPr>
          <w:p w14:paraId="6CE2A401" w14:textId="6C9CD582" w:rsidR="005544F2" w:rsidRPr="005544F2" w:rsidRDefault="005544F2" w:rsidP="00C47715">
            <w:pPr>
              <w:rPr>
                <w:rFonts w:eastAsia="Arial"/>
                <w:color w:val="000000"/>
                <w:sz w:val="22"/>
                <w:szCs w:val="22"/>
              </w:rPr>
            </w:pPr>
            <w:r w:rsidRPr="005544F2">
              <w:rPr>
                <w:rFonts w:eastAsia="Arial"/>
                <w:color w:val="000000"/>
                <w:sz w:val="22"/>
                <w:szCs w:val="22"/>
              </w:rPr>
              <w:t>Один из периодов истории России с древнейших времён до 1914 г. 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p>
        </w:tc>
        <w:tc>
          <w:tcPr>
            <w:tcW w:w="1134" w:type="dxa"/>
            <w:tcBorders>
              <w:top w:val="single" w:sz="8" w:space="0" w:color="000000"/>
              <w:left w:val="single" w:sz="4" w:space="0" w:color="auto"/>
              <w:right w:val="single" w:sz="4" w:space="0" w:color="auto"/>
            </w:tcBorders>
            <w:vAlign w:val="bottom"/>
          </w:tcPr>
          <w:p w14:paraId="26082EC8" w14:textId="552EBC56" w:rsidR="005544F2" w:rsidRPr="005544F2" w:rsidRDefault="005544F2" w:rsidP="00C47715">
            <w:pPr>
              <w:jc w:val="center"/>
              <w:rPr>
                <w:rFonts w:eastAsia="Arial"/>
                <w:color w:val="000000"/>
                <w:sz w:val="22"/>
                <w:szCs w:val="22"/>
              </w:rPr>
            </w:pPr>
            <w:r w:rsidRPr="005544F2">
              <w:rPr>
                <w:sz w:val="22"/>
                <w:szCs w:val="22"/>
              </w:rPr>
              <w:t>В</w:t>
            </w:r>
          </w:p>
        </w:tc>
        <w:tc>
          <w:tcPr>
            <w:tcW w:w="709" w:type="dxa"/>
            <w:tcBorders>
              <w:top w:val="single" w:sz="8" w:space="0" w:color="000000"/>
              <w:left w:val="single" w:sz="4" w:space="0" w:color="auto"/>
              <w:right w:val="single" w:sz="8" w:space="0" w:color="000000"/>
            </w:tcBorders>
          </w:tcPr>
          <w:p w14:paraId="4DBAB1B9" w14:textId="7E448751" w:rsidR="005544F2" w:rsidRPr="005544F2" w:rsidRDefault="005544F2" w:rsidP="00C47715">
            <w:pPr>
              <w:jc w:val="center"/>
              <w:rPr>
                <w:rFonts w:eastAsia="Arial"/>
                <w:color w:val="000000"/>
                <w:sz w:val="22"/>
                <w:szCs w:val="22"/>
              </w:rPr>
            </w:pPr>
            <w:r w:rsidRPr="005544F2">
              <w:rPr>
                <w:rFonts w:eastAsia="Arial"/>
                <w:color w:val="000000"/>
                <w:sz w:val="22"/>
                <w:szCs w:val="22"/>
              </w:rPr>
              <w:t>2</w:t>
            </w:r>
          </w:p>
        </w:tc>
        <w:tc>
          <w:tcPr>
            <w:tcW w:w="992" w:type="dxa"/>
            <w:tcBorders>
              <w:top w:val="single" w:sz="8" w:space="0" w:color="000000"/>
              <w:left w:val="single" w:sz="4" w:space="0" w:color="auto"/>
              <w:right w:val="single" w:sz="8" w:space="0" w:color="000000"/>
            </w:tcBorders>
          </w:tcPr>
          <w:p w14:paraId="0E40EDB0" w14:textId="77777777" w:rsidR="005544F2" w:rsidRPr="005544F2" w:rsidRDefault="005544F2" w:rsidP="00C47715">
            <w:pPr>
              <w:jc w:val="center"/>
              <w:rPr>
                <w:rFonts w:eastAsia="Arial"/>
                <w:color w:val="000000"/>
                <w:sz w:val="22"/>
                <w:szCs w:val="22"/>
              </w:rPr>
            </w:pPr>
            <w:r w:rsidRPr="005544F2">
              <w:rPr>
                <w:rFonts w:eastAsia="Arial"/>
                <w:color w:val="000000"/>
                <w:sz w:val="22"/>
                <w:szCs w:val="22"/>
              </w:rPr>
              <w:t>20,97</w:t>
            </w:r>
          </w:p>
        </w:tc>
        <w:tc>
          <w:tcPr>
            <w:tcW w:w="736" w:type="dxa"/>
            <w:tcBorders>
              <w:top w:val="single" w:sz="8" w:space="0" w:color="000000"/>
              <w:left w:val="single" w:sz="4" w:space="0" w:color="auto"/>
              <w:right w:val="single" w:sz="8" w:space="0" w:color="000000"/>
            </w:tcBorders>
            <w:vAlign w:val="bottom"/>
          </w:tcPr>
          <w:p w14:paraId="6BEB267E" w14:textId="77777777" w:rsidR="005544F2" w:rsidRPr="005544F2" w:rsidRDefault="005544F2" w:rsidP="00C47715">
            <w:pPr>
              <w:jc w:val="center"/>
              <w:rPr>
                <w:rFonts w:eastAsia="Arial"/>
                <w:color w:val="000000"/>
                <w:sz w:val="22"/>
                <w:szCs w:val="22"/>
              </w:rPr>
            </w:pPr>
            <w:r w:rsidRPr="005544F2">
              <w:rPr>
                <w:rFonts w:eastAsia="Calibri"/>
                <w:color w:val="000000"/>
                <w:kern w:val="2"/>
                <w:sz w:val="22"/>
                <w:szCs w:val="22"/>
                <w:lang w:eastAsia="en-US"/>
                <w14:ligatures w14:val="standardContextual"/>
              </w:rPr>
              <w:t>25,52</w:t>
            </w:r>
          </w:p>
        </w:tc>
      </w:tr>
      <w:tr w:rsidR="00BB3440" w:rsidRPr="005544F2" w14:paraId="602C09C3" w14:textId="77777777" w:rsidTr="00030D80">
        <w:trPr>
          <w:trHeight w:val="20"/>
        </w:trPr>
        <w:tc>
          <w:tcPr>
            <w:tcW w:w="6846" w:type="dxa"/>
            <w:gridSpan w:val="2"/>
            <w:tcBorders>
              <w:top w:val="single" w:sz="4" w:space="0" w:color="auto"/>
              <w:left w:val="single" w:sz="4" w:space="0" w:color="auto"/>
              <w:bottom w:val="single" w:sz="4" w:space="0" w:color="auto"/>
              <w:right w:val="single" w:sz="4" w:space="0" w:color="auto"/>
            </w:tcBorders>
            <w:vAlign w:val="center"/>
          </w:tcPr>
          <w:p w14:paraId="5EA000D0" w14:textId="77777777" w:rsidR="00BB3440" w:rsidRPr="005544F2" w:rsidRDefault="00BB3440" w:rsidP="00C47715">
            <w:pPr>
              <w:autoSpaceDE w:val="0"/>
              <w:autoSpaceDN w:val="0"/>
              <w:adjustRightInd w:val="0"/>
              <w:spacing w:before="13" w:line="104" w:lineRule="atLeast"/>
              <w:ind w:left="15"/>
              <w:jc w:val="right"/>
              <w:rPr>
                <w:rFonts w:eastAsia="Arial"/>
                <w:b/>
                <w:color w:val="000000"/>
                <w:sz w:val="22"/>
                <w:szCs w:val="22"/>
              </w:rPr>
            </w:pPr>
            <w:r w:rsidRPr="005544F2">
              <w:rPr>
                <w:rFonts w:eastAsia="Arial"/>
                <w:b/>
                <w:color w:val="000000"/>
                <w:sz w:val="22"/>
                <w:szCs w:val="22"/>
              </w:rPr>
              <w:t>Итого:</w:t>
            </w:r>
          </w:p>
        </w:tc>
        <w:tc>
          <w:tcPr>
            <w:tcW w:w="1134" w:type="dxa"/>
            <w:tcBorders>
              <w:top w:val="single" w:sz="4" w:space="0" w:color="auto"/>
              <w:left w:val="single" w:sz="4" w:space="0" w:color="auto"/>
              <w:bottom w:val="single" w:sz="4" w:space="0" w:color="auto"/>
              <w:right w:val="single" w:sz="4" w:space="0" w:color="auto"/>
            </w:tcBorders>
          </w:tcPr>
          <w:p w14:paraId="085CB9F1" w14:textId="77777777" w:rsidR="00BB3440" w:rsidRPr="005544F2" w:rsidRDefault="00BB3440" w:rsidP="00C47715">
            <w:pPr>
              <w:autoSpaceDE w:val="0"/>
              <w:autoSpaceDN w:val="0"/>
              <w:adjustRightInd w:val="0"/>
              <w:spacing w:before="13" w:line="104" w:lineRule="atLeast"/>
              <w:ind w:left="15"/>
              <w:jc w:val="center"/>
              <w:rPr>
                <w:rFonts w:eastAsia="Arial"/>
                <w:b/>
                <w:bCs/>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B4C0986" w14:textId="22F767FA" w:rsidR="00BB3440" w:rsidRPr="005544F2" w:rsidRDefault="00BB3440" w:rsidP="00C47715">
            <w:pPr>
              <w:autoSpaceDE w:val="0"/>
              <w:autoSpaceDN w:val="0"/>
              <w:adjustRightInd w:val="0"/>
              <w:spacing w:before="13" w:line="104" w:lineRule="atLeast"/>
              <w:ind w:left="15"/>
              <w:jc w:val="center"/>
              <w:rPr>
                <w:rFonts w:eastAsia="Arial"/>
                <w:b/>
                <w:bCs/>
                <w:color w:val="000000"/>
                <w:sz w:val="22"/>
                <w:szCs w:val="22"/>
              </w:rPr>
            </w:pPr>
            <w:r w:rsidRPr="005544F2">
              <w:rPr>
                <w:rFonts w:eastAsia="Arial"/>
                <w:b/>
                <w:bCs/>
                <w:color w:val="000000"/>
                <w:sz w:val="22"/>
                <w:szCs w:val="22"/>
              </w:rPr>
              <w:t>20</w:t>
            </w:r>
          </w:p>
        </w:tc>
        <w:tc>
          <w:tcPr>
            <w:tcW w:w="992" w:type="dxa"/>
            <w:tcBorders>
              <w:top w:val="single" w:sz="4" w:space="0" w:color="auto"/>
              <w:left w:val="single" w:sz="4" w:space="0" w:color="auto"/>
              <w:bottom w:val="single" w:sz="4" w:space="0" w:color="auto"/>
              <w:right w:val="single" w:sz="4" w:space="0" w:color="auto"/>
            </w:tcBorders>
          </w:tcPr>
          <w:p w14:paraId="6F162AF9" w14:textId="77777777" w:rsidR="00BB3440" w:rsidRPr="005544F2" w:rsidRDefault="00BB3440" w:rsidP="00C47715">
            <w:pPr>
              <w:autoSpaceDE w:val="0"/>
              <w:autoSpaceDN w:val="0"/>
              <w:adjustRightInd w:val="0"/>
              <w:spacing w:before="13" w:line="104" w:lineRule="atLeast"/>
              <w:ind w:left="15"/>
              <w:jc w:val="center"/>
              <w:rPr>
                <w:rFonts w:eastAsia="Arial"/>
                <w:b/>
                <w:bCs/>
                <w:color w:val="000000"/>
                <w:sz w:val="22"/>
                <w:szCs w:val="22"/>
              </w:rPr>
            </w:pPr>
          </w:p>
        </w:tc>
        <w:tc>
          <w:tcPr>
            <w:tcW w:w="736" w:type="dxa"/>
            <w:tcBorders>
              <w:top w:val="single" w:sz="4" w:space="0" w:color="auto"/>
              <w:left w:val="single" w:sz="4" w:space="0" w:color="auto"/>
              <w:bottom w:val="single" w:sz="4" w:space="0" w:color="auto"/>
              <w:right w:val="single" w:sz="4" w:space="0" w:color="auto"/>
            </w:tcBorders>
          </w:tcPr>
          <w:p w14:paraId="407B95BB" w14:textId="77777777" w:rsidR="00BB3440" w:rsidRPr="005544F2" w:rsidRDefault="00BB3440" w:rsidP="00C47715">
            <w:pPr>
              <w:autoSpaceDE w:val="0"/>
              <w:autoSpaceDN w:val="0"/>
              <w:adjustRightInd w:val="0"/>
              <w:spacing w:before="13" w:line="104" w:lineRule="atLeast"/>
              <w:ind w:left="15"/>
              <w:jc w:val="center"/>
              <w:rPr>
                <w:rFonts w:eastAsia="Arial"/>
                <w:b/>
                <w:bCs/>
                <w:color w:val="000000"/>
                <w:sz w:val="22"/>
                <w:szCs w:val="22"/>
              </w:rPr>
            </w:pPr>
          </w:p>
        </w:tc>
      </w:tr>
    </w:tbl>
    <w:p w14:paraId="7FB58E9F" w14:textId="77777777" w:rsidR="00C47715" w:rsidRPr="005544F2" w:rsidRDefault="00C47715" w:rsidP="00C47715">
      <w:pPr>
        <w:widowControl/>
        <w:suppressAutoHyphens w:val="0"/>
        <w:spacing w:line="276" w:lineRule="auto"/>
        <w:rPr>
          <w:rFonts w:eastAsia="Arial"/>
          <w:spacing w:val="-1"/>
          <w:sz w:val="22"/>
          <w:szCs w:val="22"/>
        </w:rPr>
      </w:pPr>
    </w:p>
    <w:p w14:paraId="31580E1E" w14:textId="77777777" w:rsidR="00C47715" w:rsidRPr="00C47715" w:rsidRDefault="00C47715" w:rsidP="00C47715">
      <w:pPr>
        <w:suppressAutoHyphens w:val="0"/>
        <w:jc w:val="center"/>
        <w:outlineLvl w:val="1"/>
        <w:rPr>
          <w:rFonts w:eastAsia="Calibri"/>
          <w:b/>
          <w:bCs/>
          <w:kern w:val="0"/>
          <w:lang w:eastAsia="en-US"/>
        </w:rPr>
      </w:pPr>
      <w:r w:rsidRPr="00C47715">
        <w:rPr>
          <w:rFonts w:eastAsia="Calibri"/>
          <w:b/>
          <w:bCs/>
          <w:kern w:val="0"/>
          <w:lang w:eastAsia="en-US"/>
        </w:rPr>
        <w:t>Обобщенный план варианта проверочной</w:t>
      </w:r>
      <w:r w:rsidRPr="00C47715">
        <w:rPr>
          <w:rFonts w:eastAsia="Calibri"/>
          <w:b/>
          <w:bCs/>
          <w:spacing w:val="-16"/>
          <w:kern w:val="0"/>
          <w:lang w:eastAsia="en-US"/>
        </w:rPr>
        <w:t xml:space="preserve"> </w:t>
      </w:r>
      <w:r w:rsidRPr="00C47715">
        <w:rPr>
          <w:rFonts w:eastAsia="Calibri"/>
          <w:b/>
          <w:bCs/>
          <w:kern w:val="0"/>
          <w:lang w:eastAsia="en-US"/>
        </w:rPr>
        <w:t xml:space="preserve">работы по </w:t>
      </w:r>
      <w:r w:rsidRPr="00C47715">
        <w:rPr>
          <w:rFonts w:eastAsia="Calibri"/>
          <w:b/>
          <w:bCs/>
          <w:spacing w:val="-6"/>
          <w:kern w:val="0"/>
          <w:lang w:eastAsia="en-US"/>
        </w:rPr>
        <w:t>истории</w:t>
      </w:r>
      <w:r w:rsidRPr="00C47715">
        <w:rPr>
          <w:rFonts w:eastAsia="Calibri"/>
          <w:b/>
          <w:bCs/>
          <w:kern w:val="0"/>
          <w:lang w:eastAsia="en-US"/>
        </w:rPr>
        <w:t xml:space="preserve"> завершивших</w:t>
      </w:r>
    </w:p>
    <w:p w14:paraId="1A22667F" w14:textId="77777777" w:rsidR="00C47715" w:rsidRPr="00C47715" w:rsidRDefault="00C47715" w:rsidP="00C47715">
      <w:pPr>
        <w:suppressAutoHyphens w:val="0"/>
        <w:ind w:left="1781" w:right="-2" w:hanging="280"/>
        <w:jc w:val="center"/>
        <w:outlineLvl w:val="1"/>
        <w:rPr>
          <w:rFonts w:eastAsia="Calibri"/>
          <w:b/>
          <w:bCs/>
          <w:kern w:val="0"/>
          <w:sz w:val="8"/>
          <w:szCs w:val="8"/>
          <w:lang w:eastAsia="en-US"/>
        </w:rPr>
      </w:pPr>
    </w:p>
    <w:tbl>
      <w:tblPr>
        <w:tblW w:w="10364" w:type="dxa"/>
        <w:tblInd w:w="15" w:type="dxa"/>
        <w:tblLayout w:type="fixed"/>
        <w:tblCellMar>
          <w:left w:w="57" w:type="dxa"/>
          <w:right w:w="57" w:type="dxa"/>
        </w:tblCellMar>
        <w:tblLook w:val="0000" w:firstRow="0" w:lastRow="0" w:firstColumn="0" w:lastColumn="0" w:noHBand="0" w:noVBand="0"/>
      </w:tblPr>
      <w:tblGrid>
        <w:gridCol w:w="565"/>
        <w:gridCol w:w="6140"/>
        <w:gridCol w:w="1134"/>
        <w:gridCol w:w="708"/>
        <w:gridCol w:w="851"/>
        <w:gridCol w:w="966"/>
      </w:tblGrid>
      <w:tr w:rsidR="005544F2" w:rsidRPr="00C47715" w14:paraId="7E148657" w14:textId="77777777" w:rsidTr="00030D80">
        <w:trPr>
          <w:trHeight w:val="673"/>
        </w:trPr>
        <w:tc>
          <w:tcPr>
            <w:tcW w:w="565" w:type="dxa"/>
            <w:vMerge w:val="restart"/>
            <w:tcBorders>
              <w:top w:val="single" w:sz="8" w:space="0" w:color="000000"/>
              <w:left w:val="single" w:sz="8" w:space="0" w:color="000000"/>
              <w:right w:val="single" w:sz="4" w:space="0" w:color="auto"/>
            </w:tcBorders>
            <w:vAlign w:val="center"/>
          </w:tcPr>
          <w:p w14:paraId="34C2E88F" w14:textId="77777777" w:rsidR="005544F2" w:rsidRPr="005544F2" w:rsidRDefault="005544F2" w:rsidP="00C47715">
            <w:pPr>
              <w:autoSpaceDE w:val="0"/>
              <w:autoSpaceDN w:val="0"/>
              <w:adjustRightInd w:val="0"/>
              <w:spacing w:before="13" w:line="78" w:lineRule="atLeast"/>
              <w:jc w:val="center"/>
              <w:rPr>
                <w:rFonts w:eastAsia="Arial"/>
                <w:b/>
                <w:bCs/>
                <w:color w:val="000000"/>
                <w:sz w:val="22"/>
                <w:szCs w:val="22"/>
              </w:rPr>
            </w:pPr>
            <w:r w:rsidRPr="005544F2">
              <w:rPr>
                <w:rFonts w:eastAsia="Arial"/>
                <w:b/>
                <w:bCs/>
                <w:color w:val="000000"/>
                <w:sz w:val="22"/>
                <w:szCs w:val="22"/>
              </w:rPr>
              <w:t>№ п/п</w:t>
            </w:r>
          </w:p>
        </w:tc>
        <w:tc>
          <w:tcPr>
            <w:tcW w:w="6140" w:type="dxa"/>
            <w:vMerge w:val="restart"/>
            <w:tcBorders>
              <w:top w:val="single" w:sz="8" w:space="0" w:color="000000"/>
              <w:left w:val="single" w:sz="4" w:space="0" w:color="auto"/>
              <w:right w:val="single" w:sz="4" w:space="0" w:color="auto"/>
            </w:tcBorders>
            <w:vAlign w:val="center"/>
          </w:tcPr>
          <w:p w14:paraId="3460884C" w14:textId="77777777" w:rsidR="005544F2" w:rsidRPr="005544F2" w:rsidRDefault="005544F2" w:rsidP="00C47715">
            <w:pPr>
              <w:autoSpaceDE w:val="0"/>
              <w:autoSpaceDN w:val="0"/>
              <w:adjustRightInd w:val="0"/>
              <w:spacing w:before="13" w:line="117" w:lineRule="atLeast"/>
              <w:ind w:left="15"/>
              <w:jc w:val="center"/>
              <w:rPr>
                <w:rFonts w:eastAsia="Arial"/>
                <w:b/>
                <w:color w:val="000000"/>
                <w:sz w:val="22"/>
                <w:szCs w:val="22"/>
              </w:rPr>
            </w:pPr>
            <w:r w:rsidRPr="005544F2">
              <w:rPr>
                <w:rFonts w:eastAsia="Arial"/>
                <w:b/>
                <w:color w:val="000000"/>
                <w:sz w:val="22"/>
                <w:szCs w:val="22"/>
              </w:rPr>
              <w:t>Проверяемые требования (умения) в соответствии с ФГОС СОО</w:t>
            </w:r>
          </w:p>
        </w:tc>
        <w:tc>
          <w:tcPr>
            <w:tcW w:w="1134" w:type="dxa"/>
            <w:vMerge w:val="restart"/>
            <w:tcBorders>
              <w:top w:val="single" w:sz="8" w:space="0" w:color="000000"/>
              <w:left w:val="single" w:sz="4" w:space="0" w:color="auto"/>
              <w:right w:val="single" w:sz="4" w:space="0" w:color="auto"/>
            </w:tcBorders>
          </w:tcPr>
          <w:p w14:paraId="676F60B3" w14:textId="2DB7E2A4" w:rsidR="005544F2" w:rsidRPr="005544F2" w:rsidRDefault="005544F2" w:rsidP="00C47715">
            <w:pPr>
              <w:autoSpaceDE w:val="0"/>
              <w:autoSpaceDN w:val="0"/>
              <w:adjustRightInd w:val="0"/>
              <w:spacing w:before="13" w:line="104" w:lineRule="atLeast"/>
              <w:ind w:left="15"/>
              <w:jc w:val="center"/>
              <w:rPr>
                <w:rFonts w:eastAsia="Arial"/>
                <w:b/>
                <w:bCs/>
                <w:color w:val="000000"/>
                <w:sz w:val="22"/>
                <w:szCs w:val="22"/>
              </w:rPr>
            </w:pPr>
            <w:r w:rsidRPr="005544F2">
              <w:rPr>
                <w:rFonts w:eastAsia="Arial"/>
                <w:b/>
                <w:bCs/>
                <w:color w:val="000000"/>
                <w:sz w:val="22"/>
                <w:szCs w:val="22"/>
              </w:rPr>
              <w:t>уровень сложности Б/П/В</w:t>
            </w:r>
          </w:p>
        </w:tc>
        <w:tc>
          <w:tcPr>
            <w:tcW w:w="708" w:type="dxa"/>
            <w:vMerge w:val="restart"/>
            <w:tcBorders>
              <w:top w:val="single" w:sz="8" w:space="0" w:color="000000"/>
              <w:left w:val="single" w:sz="4" w:space="0" w:color="auto"/>
              <w:right w:val="single" w:sz="8" w:space="0" w:color="000000"/>
            </w:tcBorders>
            <w:vAlign w:val="center"/>
          </w:tcPr>
          <w:p w14:paraId="765996FC" w14:textId="6E3AC864" w:rsidR="005544F2" w:rsidRPr="005544F2" w:rsidRDefault="005544F2" w:rsidP="00C47715">
            <w:pPr>
              <w:autoSpaceDE w:val="0"/>
              <w:autoSpaceDN w:val="0"/>
              <w:adjustRightInd w:val="0"/>
              <w:spacing w:before="13" w:line="104" w:lineRule="atLeast"/>
              <w:ind w:left="15"/>
              <w:jc w:val="center"/>
              <w:rPr>
                <w:rFonts w:eastAsia="Arial"/>
                <w:b/>
                <w:bCs/>
                <w:color w:val="000000"/>
                <w:sz w:val="22"/>
                <w:szCs w:val="22"/>
              </w:rPr>
            </w:pPr>
            <w:r w:rsidRPr="005544F2">
              <w:rPr>
                <w:rFonts w:eastAsia="Arial"/>
                <w:b/>
                <w:bCs/>
                <w:color w:val="000000"/>
                <w:sz w:val="22"/>
                <w:szCs w:val="22"/>
              </w:rPr>
              <w:t>макс. балл</w:t>
            </w:r>
          </w:p>
        </w:tc>
        <w:tc>
          <w:tcPr>
            <w:tcW w:w="1817" w:type="dxa"/>
            <w:gridSpan w:val="2"/>
            <w:tcBorders>
              <w:top w:val="single" w:sz="8" w:space="0" w:color="000000"/>
              <w:left w:val="single" w:sz="4" w:space="0" w:color="auto"/>
              <w:bottom w:val="single" w:sz="8" w:space="0" w:color="000000"/>
              <w:right w:val="single" w:sz="8" w:space="0" w:color="000000"/>
            </w:tcBorders>
          </w:tcPr>
          <w:p w14:paraId="66023768" w14:textId="77777777" w:rsidR="005544F2" w:rsidRPr="005544F2" w:rsidRDefault="005544F2" w:rsidP="00C47715">
            <w:pPr>
              <w:autoSpaceDE w:val="0"/>
              <w:autoSpaceDN w:val="0"/>
              <w:adjustRightInd w:val="0"/>
              <w:spacing w:before="13" w:line="104" w:lineRule="atLeast"/>
              <w:ind w:left="15"/>
              <w:jc w:val="center"/>
              <w:rPr>
                <w:rFonts w:eastAsia="Arial"/>
                <w:b/>
                <w:bCs/>
                <w:color w:val="000000"/>
                <w:sz w:val="22"/>
                <w:szCs w:val="22"/>
              </w:rPr>
            </w:pPr>
            <w:r w:rsidRPr="005544F2">
              <w:rPr>
                <w:rFonts w:eastAsia="Calibri"/>
                <w:b/>
                <w:bCs/>
                <w:kern w:val="2"/>
                <w:sz w:val="22"/>
                <w:szCs w:val="22"/>
                <w:lang w:eastAsia="en-US"/>
                <w14:ligatures w14:val="standardContextual"/>
              </w:rPr>
              <w:t xml:space="preserve">% выполнения заданий </w:t>
            </w:r>
            <w:proofErr w:type="spellStart"/>
            <w:r w:rsidRPr="005544F2">
              <w:rPr>
                <w:rFonts w:eastAsia="Calibri"/>
                <w:b/>
                <w:bCs/>
                <w:kern w:val="2"/>
                <w:sz w:val="22"/>
                <w:szCs w:val="22"/>
                <w:lang w:eastAsia="en-US"/>
                <w14:ligatures w14:val="standardContextual"/>
              </w:rPr>
              <w:t>обуч-ся</w:t>
            </w:r>
            <w:proofErr w:type="spellEnd"/>
          </w:p>
        </w:tc>
      </w:tr>
      <w:tr w:rsidR="005544F2" w:rsidRPr="00C47715" w14:paraId="009E1505" w14:textId="77777777" w:rsidTr="00030D80">
        <w:trPr>
          <w:trHeight w:val="20"/>
        </w:trPr>
        <w:tc>
          <w:tcPr>
            <w:tcW w:w="565" w:type="dxa"/>
            <w:vMerge/>
            <w:tcBorders>
              <w:left w:val="single" w:sz="8" w:space="0" w:color="000000"/>
              <w:bottom w:val="single" w:sz="8" w:space="0" w:color="000000"/>
              <w:right w:val="single" w:sz="4" w:space="0" w:color="auto"/>
            </w:tcBorders>
            <w:vAlign w:val="center"/>
          </w:tcPr>
          <w:p w14:paraId="7472B795" w14:textId="77777777" w:rsidR="005544F2" w:rsidRPr="005544F2" w:rsidRDefault="005544F2" w:rsidP="00C47715">
            <w:pPr>
              <w:autoSpaceDE w:val="0"/>
              <w:autoSpaceDN w:val="0"/>
              <w:adjustRightInd w:val="0"/>
              <w:spacing w:before="13" w:line="78" w:lineRule="atLeast"/>
              <w:jc w:val="center"/>
              <w:rPr>
                <w:rFonts w:eastAsia="Arial"/>
                <w:b/>
                <w:bCs/>
                <w:color w:val="000000"/>
                <w:sz w:val="22"/>
                <w:szCs w:val="22"/>
              </w:rPr>
            </w:pPr>
          </w:p>
        </w:tc>
        <w:tc>
          <w:tcPr>
            <w:tcW w:w="6140" w:type="dxa"/>
            <w:vMerge/>
            <w:tcBorders>
              <w:left w:val="single" w:sz="4" w:space="0" w:color="auto"/>
              <w:bottom w:val="single" w:sz="8" w:space="0" w:color="000000"/>
              <w:right w:val="single" w:sz="4" w:space="0" w:color="auto"/>
            </w:tcBorders>
            <w:vAlign w:val="center"/>
          </w:tcPr>
          <w:p w14:paraId="6FF9B242" w14:textId="77777777" w:rsidR="005544F2" w:rsidRPr="005544F2" w:rsidRDefault="005544F2" w:rsidP="00C47715">
            <w:pPr>
              <w:autoSpaceDE w:val="0"/>
              <w:autoSpaceDN w:val="0"/>
              <w:adjustRightInd w:val="0"/>
              <w:spacing w:before="13" w:line="117" w:lineRule="atLeast"/>
              <w:ind w:left="15"/>
              <w:jc w:val="center"/>
              <w:rPr>
                <w:rFonts w:eastAsia="Arial"/>
                <w:b/>
                <w:color w:val="000000"/>
                <w:sz w:val="22"/>
                <w:szCs w:val="22"/>
              </w:rPr>
            </w:pPr>
          </w:p>
        </w:tc>
        <w:tc>
          <w:tcPr>
            <w:tcW w:w="1134" w:type="dxa"/>
            <w:vMerge/>
            <w:tcBorders>
              <w:left w:val="single" w:sz="4" w:space="0" w:color="auto"/>
              <w:bottom w:val="single" w:sz="8" w:space="0" w:color="000000"/>
              <w:right w:val="single" w:sz="4" w:space="0" w:color="auto"/>
            </w:tcBorders>
          </w:tcPr>
          <w:p w14:paraId="6D3B2944" w14:textId="77777777" w:rsidR="005544F2" w:rsidRPr="005544F2" w:rsidRDefault="005544F2" w:rsidP="00C47715">
            <w:pPr>
              <w:autoSpaceDE w:val="0"/>
              <w:autoSpaceDN w:val="0"/>
              <w:adjustRightInd w:val="0"/>
              <w:spacing w:before="13" w:line="104" w:lineRule="atLeast"/>
              <w:ind w:left="15"/>
              <w:jc w:val="center"/>
              <w:rPr>
                <w:rFonts w:eastAsia="Arial"/>
                <w:b/>
                <w:bCs/>
                <w:color w:val="000000"/>
                <w:sz w:val="22"/>
                <w:szCs w:val="22"/>
              </w:rPr>
            </w:pPr>
          </w:p>
        </w:tc>
        <w:tc>
          <w:tcPr>
            <w:tcW w:w="708" w:type="dxa"/>
            <w:vMerge/>
            <w:tcBorders>
              <w:left w:val="single" w:sz="4" w:space="0" w:color="auto"/>
              <w:bottom w:val="single" w:sz="8" w:space="0" w:color="000000"/>
              <w:right w:val="single" w:sz="8" w:space="0" w:color="000000"/>
            </w:tcBorders>
            <w:vAlign w:val="center"/>
          </w:tcPr>
          <w:p w14:paraId="593873CE" w14:textId="36DD921D" w:rsidR="005544F2" w:rsidRPr="005544F2" w:rsidRDefault="005544F2" w:rsidP="00C47715">
            <w:pPr>
              <w:autoSpaceDE w:val="0"/>
              <w:autoSpaceDN w:val="0"/>
              <w:adjustRightInd w:val="0"/>
              <w:spacing w:before="13" w:line="104" w:lineRule="atLeast"/>
              <w:ind w:left="15"/>
              <w:jc w:val="center"/>
              <w:rPr>
                <w:rFonts w:eastAsia="Arial"/>
                <w:b/>
                <w:bCs/>
                <w:color w:val="000000"/>
                <w:sz w:val="22"/>
                <w:szCs w:val="22"/>
              </w:rPr>
            </w:pPr>
          </w:p>
        </w:tc>
        <w:tc>
          <w:tcPr>
            <w:tcW w:w="851" w:type="dxa"/>
            <w:tcBorders>
              <w:top w:val="single" w:sz="8" w:space="0" w:color="000000"/>
              <w:left w:val="single" w:sz="4" w:space="0" w:color="auto"/>
              <w:bottom w:val="single" w:sz="8" w:space="0" w:color="000000"/>
              <w:right w:val="single" w:sz="8" w:space="0" w:color="000000"/>
            </w:tcBorders>
          </w:tcPr>
          <w:p w14:paraId="65BF79FA" w14:textId="77777777" w:rsidR="005544F2" w:rsidRPr="005544F2" w:rsidRDefault="005544F2" w:rsidP="00C47715">
            <w:pPr>
              <w:autoSpaceDE w:val="0"/>
              <w:autoSpaceDN w:val="0"/>
              <w:adjustRightInd w:val="0"/>
              <w:spacing w:before="13" w:line="104" w:lineRule="atLeast"/>
              <w:ind w:left="15"/>
              <w:jc w:val="center"/>
              <w:rPr>
                <w:rFonts w:eastAsia="Arial"/>
                <w:b/>
                <w:bCs/>
                <w:color w:val="000000"/>
                <w:sz w:val="22"/>
                <w:szCs w:val="22"/>
              </w:rPr>
            </w:pPr>
            <w:r w:rsidRPr="005544F2">
              <w:rPr>
                <w:rFonts w:eastAsia="Calibri"/>
                <w:b/>
                <w:bCs/>
                <w:kern w:val="2"/>
                <w:sz w:val="22"/>
                <w:szCs w:val="22"/>
                <w:lang w:eastAsia="en-US"/>
                <w14:ligatures w14:val="standardContextual"/>
              </w:rPr>
              <w:t>ВО</w:t>
            </w:r>
          </w:p>
        </w:tc>
        <w:tc>
          <w:tcPr>
            <w:tcW w:w="966" w:type="dxa"/>
            <w:tcBorders>
              <w:top w:val="single" w:sz="8" w:space="0" w:color="000000"/>
              <w:left w:val="single" w:sz="4" w:space="0" w:color="auto"/>
              <w:bottom w:val="single" w:sz="8" w:space="0" w:color="000000"/>
              <w:right w:val="single" w:sz="8" w:space="0" w:color="000000"/>
            </w:tcBorders>
          </w:tcPr>
          <w:p w14:paraId="7DB76B58" w14:textId="77777777" w:rsidR="005544F2" w:rsidRPr="005544F2" w:rsidRDefault="005544F2" w:rsidP="00C47715">
            <w:pPr>
              <w:autoSpaceDE w:val="0"/>
              <w:autoSpaceDN w:val="0"/>
              <w:adjustRightInd w:val="0"/>
              <w:spacing w:before="13" w:line="104" w:lineRule="atLeast"/>
              <w:ind w:left="15"/>
              <w:jc w:val="center"/>
              <w:rPr>
                <w:rFonts w:eastAsia="Arial"/>
                <w:b/>
                <w:bCs/>
                <w:color w:val="000000"/>
                <w:sz w:val="22"/>
                <w:szCs w:val="22"/>
              </w:rPr>
            </w:pPr>
            <w:r w:rsidRPr="005544F2">
              <w:rPr>
                <w:rFonts w:eastAsia="Calibri"/>
                <w:b/>
                <w:bCs/>
                <w:kern w:val="2"/>
                <w:sz w:val="22"/>
                <w:szCs w:val="22"/>
                <w:lang w:eastAsia="en-US"/>
                <w14:ligatures w14:val="standardContextual"/>
              </w:rPr>
              <w:t>РФ</w:t>
            </w:r>
          </w:p>
        </w:tc>
      </w:tr>
      <w:tr w:rsidR="005544F2" w:rsidRPr="00C47715" w14:paraId="5AC70185" w14:textId="77777777" w:rsidTr="00030D80">
        <w:trPr>
          <w:trHeight w:val="20"/>
        </w:trPr>
        <w:tc>
          <w:tcPr>
            <w:tcW w:w="565" w:type="dxa"/>
            <w:tcBorders>
              <w:top w:val="single" w:sz="8" w:space="0" w:color="000000"/>
              <w:left w:val="single" w:sz="8" w:space="0" w:color="000000"/>
              <w:bottom w:val="single" w:sz="8" w:space="0" w:color="000000"/>
              <w:right w:val="single" w:sz="4" w:space="0" w:color="auto"/>
            </w:tcBorders>
            <w:vAlign w:val="center"/>
          </w:tcPr>
          <w:p w14:paraId="4B9912A5" w14:textId="77777777" w:rsidR="005544F2" w:rsidRPr="005544F2" w:rsidRDefault="005544F2" w:rsidP="00C47715">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t>1.</w:t>
            </w:r>
          </w:p>
        </w:tc>
        <w:tc>
          <w:tcPr>
            <w:tcW w:w="6140" w:type="dxa"/>
            <w:tcBorders>
              <w:top w:val="single" w:sz="8" w:space="0" w:color="000000"/>
              <w:left w:val="single" w:sz="4" w:space="0" w:color="auto"/>
              <w:bottom w:val="single" w:sz="8" w:space="0" w:color="000000"/>
              <w:right w:val="single" w:sz="4" w:space="0" w:color="auto"/>
            </w:tcBorders>
            <w:vAlign w:val="bottom"/>
          </w:tcPr>
          <w:p w14:paraId="4A6D15C4" w14:textId="77777777" w:rsidR="005544F2" w:rsidRPr="005544F2" w:rsidRDefault="005544F2" w:rsidP="00C47715">
            <w:pPr>
              <w:rPr>
                <w:rFonts w:eastAsia="Arial"/>
                <w:color w:val="000000"/>
                <w:sz w:val="22"/>
                <w:szCs w:val="22"/>
              </w:rPr>
            </w:pPr>
            <w:r w:rsidRPr="005544F2">
              <w:rPr>
                <w:rFonts w:eastAsia="Arial"/>
                <w:color w:val="000000"/>
                <w:sz w:val="22"/>
                <w:szCs w:val="22"/>
              </w:rPr>
              <w:t>Знание основных терминов</w:t>
            </w:r>
          </w:p>
        </w:tc>
        <w:tc>
          <w:tcPr>
            <w:tcW w:w="1134" w:type="dxa"/>
            <w:tcBorders>
              <w:top w:val="single" w:sz="8" w:space="0" w:color="000000"/>
              <w:left w:val="single" w:sz="4" w:space="0" w:color="auto"/>
              <w:bottom w:val="single" w:sz="8" w:space="0" w:color="000000"/>
              <w:right w:val="single" w:sz="4" w:space="0" w:color="auto"/>
            </w:tcBorders>
            <w:vAlign w:val="bottom"/>
          </w:tcPr>
          <w:p w14:paraId="68665A34" w14:textId="0628E072" w:rsidR="005544F2" w:rsidRPr="005544F2" w:rsidRDefault="005544F2" w:rsidP="00C47715">
            <w:pPr>
              <w:jc w:val="center"/>
              <w:rPr>
                <w:rFonts w:eastAsia="Arial"/>
                <w:color w:val="000000"/>
                <w:sz w:val="22"/>
                <w:szCs w:val="22"/>
              </w:rPr>
            </w:pPr>
            <w:r w:rsidRPr="005544F2">
              <w:rPr>
                <w:sz w:val="22"/>
                <w:szCs w:val="22"/>
              </w:rPr>
              <w:t>Б</w:t>
            </w:r>
          </w:p>
        </w:tc>
        <w:tc>
          <w:tcPr>
            <w:tcW w:w="708" w:type="dxa"/>
            <w:tcBorders>
              <w:top w:val="single" w:sz="8" w:space="0" w:color="000000"/>
              <w:left w:val="single" w:sz="4" w:space="0" w:color="auto"/>
              <w:bottom w:val="single" w:sz="8" w:space="0" w:color="000000"/>
              <w:right w:val="single" w:sz="8" w:space="0" w:color="000000"/>
            </w:tcBorders>
          </w:tcPr>
          <w:p w14:paraId="55E8CCA1" w14:textId="11AB0187" w:rsidR="005544F2" w:rsidRPr="005544F2" w:rsidRDefault="005544F2" w:rsidP="00C47715">
            <w:pPr>
              <w:jc w:val="center"/>
              <w:rPr>
                <w:rFonts w:eastAsia="Arial"/>
                <w:color w:val="000000"/>
                <w:sz w:val="22"/>
                <w:szCs w:val="22"/>
              </w:rPr>
            </w:pPr>
            <w:r w:rsidRPr="005544F2">
              <w:rPr>
                <w:rFonts w:eastAsia="Arial"/>
                <w:color w:val="000000"/>
                <w:sz w:val="22"/>
                <w:szCs w:val="22"/>
              </w:rPr>
              <w:t>1</w:t>
            </w:r>
          </w:p>
        </w:tc>
        <w:tc>
          <w:tcPr>
            <w:tcW w:w="851" w:type="dxa"/>
            <w:tcBorders>
              <w:top w:val="single" w:sz="8" w:space="0" w:color="000000"/>
              <w:left w:val="single" w:sz="4" w:space="0" w:color="auto"/>
              <w:bottom w:val="single" w:sz="8" w:space="0" w:color="000000"/>
              <w:right w:val="single" w:sz="8" w:space="0" w:color="000000"/>
            </w:tcBorders>
            <w:vAlign w:val="bottom"/>
          </w:tcPr>
          <w:p w14:paraId="5EFF20D1" w14:textId="77777777" w:rsidR="005544F2" w:rsidRPr="005544F2" w:rsidRDefault="005544F2" w:rsidP="00C47715">
            <w:pPr>
              <w:jc w:val="center"/>
              <w:rPr>
                <w:rFonts w:eastAsia="Arial"/>
                <w:color w:val="000000"/>
                <w:sz w:val="22"/>
                <w:szCs w:val="22"/>
              </w:rPr>
            </w:pPr>
            <w:r w:rsidRPr="005544F2">
              <w:rPr>
                <w:rFonts w:eastAsia="Calibri"/>
                <w:color w:val="000000"/>
                <w:kern w:val="2"/>
                <w:sz w:val="22"/>
                <w:szCs w:val="22"/>
                <w:lang w:eastAsia="en-US"/>
                <w14:ligatures w14:val="standardContextual"/>
              </w:rPr>
              <w:t>70,73</w:t>
            </w:r>
          </w:p>
        </w:tc>
        <w:tc>
          <w:tcPr>
            <w:tcW w:w="966" w:type="dxa"/>
            <w:tcBorders>
              <w:top w:val="single" w:sz="8" w:space="0" w:color="000000"/>
              <w:left w:val="single" w:sz="4" w:space="0" w:color="auto"/>
              <w:bottom w:val="single" w:sz="8" w:space="0" w:color="000000"/>
              <w:right w:val="single" w:sz="8" w:space="0" w:color="000000"/>
            </w:tcBorders>
            <w:vAlign w:val="bottom"/>
          </w:tcPr>
          <w:p w14:paraId="7C9AD414" w14:textId="77777777" w:rsidR="005544F2" w:rsidRPr="005544F2" w:rsidRDefault="005544F2" w:rsidP="00C47715">
            <w:pPr>
              <w:jc w:val="center"/>
              <w:rPr>
                <w:rFonts w:eastAsia="Arial"/>
                <w:color w:val="000000"/>
                <w:sz w:val="22"/>
                <w:szCs w:val="22"/>
              </w:rPr>
            </w:pPr>
            <w:r w:rsidRPr="005544F2">
              <w:rPr>
                <w:rFonts w:eastAsia="Calibri"/>
                <w:color w:val="000000"/>
                <w:kern w:val="2"/>
                <w:sz w:val="22"/>
                <w:szCs w:val="22"/>
                <w:lang w:eastAsia="en-US"/>
                <w14:ligatures w14:val="standardContextual"/>
              </w:rPr>
              <w:t>80,59</w:t>
            </w:r>
          </w:p>
        </w:tc>
      </w:tr>
      <w:tr w:rsidR="005544F2" w:rsidRPr="00C47715" w14:paraId="71B69DDA" w14:textId="77777777" w:rsidTr="00030D80">
        <w:trPr>
          <w:trHeight w:val="20"/>
        </w:trPr>
        <w:tc>
          <w:tcPr>
            <w:tcW w:w="565" w:type="dxa"/>
            <w:tcBorders>
              <w:top w:val="single" w:sz="8" w:space="0" w:color="000000"/>
              <w:left w:val="single" w:sz="8" w:space="0" w:color="000000"/>
              <w:bottom w:val="single" w:sz="4" w:space="0" w:color="auto"/>
              <w:right w:val="single" w:sz="8" w:space="0" w:color="000000"/>
            </w:tcBorders>
            <w:vAlign w:val="center"/>
          </w:tcPr>
          <w:p w14:paraId="1F9227B5" w14:textId="77777777" w:rsidR="005544F2" w:rsidRPr="005544F2" w:rsidRDefault="005544F2" w:rsidP="00C47715">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t>2.</w:t>
            </w:r>
          </w:p>
        </w:tc>
        <w:tc>
          <w:tcPr>
            <w:tcW w:w="6140" w:type="dxa"/>
            <w:tcBorders>
              <w:top w:val="single" w:sz="8" w:space="0" w:color="000000"/>
              <w:left w:val="single" w:sz="8" w:space="0" w:color="000000"/>
              <w:bottom w:val="single" w:sz="4" w:space="0" w:color="auto"/>
              <w:right w:val="single" w:sz="8" w:space="0" w:color="000000"/>
            </w:tcBorders>
            <w:vAlign w:val="bottom"/>
          </w:tcPr>
          <w:p w14:paraId="4509FCCE" w14:textId="77777777" w:rsidR="005544F2" w:rsidRPr="005544F2" w:rsidRDefault="005544F2" w:rsidP="00C47715">
            <w:pPr>
              <w:rPr>
                <w:rFonts w:eastAsia="Arial"/>
                <w:color w:val="000000"/>
                <w:sz w:val="22"/>
                <w:szCs w:val="22"/>
              </w:rPr>
            </w:pPr>
            <w:r w:rsidRPr="005544F2">
              <w:rPr>
                <w:rFonts w:eastAsia="Arial"/>
                <w:color w:val="000000"/>
                <w:sz w:val="22"/>
                <w:szCs w:val="22"/>
              </w:rPr>
              <w:t>Умение проводить поиск исторической информации в письменных источниках</w:t>
            </w:r>
          </w:p>
        </w:tc>
        <w:tc>
          <w:tcPr>
            <w:tcW w:w="1134" w:type="dxa"/>
            <w:tcBorders>
              <w:top w:val="single" w:sz="8" w:space="0" w:color="000000"/>
              <w:left w:val="single" w:sz="8" w:space="0" w:color="000000"/>
              <w:bottom w:val="single" w:sz="8" w:space="0" w:color="000000"/>
              <w:right w:val="single" w:sz="8" w:space="0" w:color="000000"/>
            </w:tcBorders>
            <w:vAlign w:val="bottom"/>
          </w:tcPr>
          <w:p w14:paraId="330B1BDF" w14:textId="69372059" w:rsidR="005544F2" w:rsidRPr="005544F2" w:rsidRDefault="005544F2" w:rsidP="00C47715">
            <w:pPr>
              <w:jc w:val="center"/>
              <w:rPr>
                <w:rFonts w:eastAsia="Arial"/>
                <w:color w:val="000000"/>
                <w:sz w:val="22"/>
                <w:szCs w:val="22"/>
              </w:rPr>
            </w:pPr>
            <w:r w:rsidRPr="005544F2">
              <w:rPr>
                <w:sz w:val="22"/>
                <w:szCs w:val="22"/>
              </w:rPr>
              <w:t>Б</w:t>
            </w:r>
          </w:p>
        </w:tc>
        <w:tc>
          <w:tcPr>
            <w:tcW w:w="708" w:type="dxa"/>
            <w:tcBorders>
              <w:top w:val="single" w:sz="8" w:space="0" w:color="000000"/>
              <w:left w:val="single" w:sz="8" w:space="0" w:color="000000"/>
              <w:bottom w:val="single" w:sz="8" w:space="0" w:color="000000"/>
              <w:right w:val="single" w:sz="8" w:space="0" w:color="000000"/>
            </w:tcBorders>
          </w:tcPr>
          <w:p w14:paraId="2B345190" w14:textId="399F65A4" w:rsidR="005544F2" w:rsidRPr="005544F2" w:rsidRDefault="005544F2" w:rsidP="00C47715">
            <w:pPr>
              <w:jc w:val="center"/>
              <w:rPr>
                <w:rFonts w:eastAsia="Arial"/>
                <w:color w:val="000000"/>
                <w:sz w:val="22"/>
                <w:szCs w:val="22"/>
              </w:rPr>
            </w:pPr>
            <w:r w:rsidRPr="005544F2">
              <w:rPr>
                <w:rFonts w:eastAsia="Arial"/>
                <w:color w:val="000000"/>
                <w:sz w:val="22"/>
                <w:szCs w:val="22"/>
              </w:rPr>
              <w:t>2</w:t>
            </w:r>
          </w:p>
        </w:tc>
        <w:tc>
          <w:tcPr>
            <w:tcW w:w="851" w:type="dxa"/>
            <w:tcBorders>
              <w:top w:val="single" w:sz="8" w:space="0" w:color="000000"/>
              <w:left w:val="single" w:sz="8" w:space="0" w:color="000000"/>
              <w:bottom w:val="single" w:sz="8" w:space="0" w:color="000000"/>
              <w:right w:val="single" w:sz="8" w:space="0" w:color="000000"/>
            </w:tcBorders>
            <w:vAlign w:val="bottom"/>
          </w:tcPr>
          <w:p w14:paraId="1129DC47" w14:textId="77777777" w:rsidR="005544F2" w:rsidRPr="005544F2" w:rsidRDefault="005544F2" w:rsidP="00C47715">
            <w:pPr>
              <w:jc w:val="center"/>
              <w:rPr>
                <w:rFonts w:eastAsia="Arial"/>
                <w:color w:val="000000"/>
                <w:sz w:val="22"/>
                <w:szCs w:val="22"/>
              </w:rPr>
            </w:pPr>
            <w:r w:rsidRPr="005544F2">
              <w:rPr>
                <w:rFonts w:eastAsia="Calibri"/>
                <w:color w:val="000000"/>
                <w:kern w:val="2"/>
                <w:sz w:val="22"/>
                <w:szCs w:val="22"/>
                <w:lang w:eastAsia="en-US"/>
                <w14:ligatures w14:val="standardContextual"/>
              </w:rPr>
              <w:t>48,17</w:t>
            </w:r>
          </w:p>
        </w:tc>
        <w:tc>
          <w:tcPr>
            <w:tcW w:w="966" w:type="dxa"/>
            <w:tcBorders>
              <w:top w:val="single" w:sz="8" w:space="0" w:color="000000"/>
              <w:left w:val="single" w:sz="8" w:space="0" w:color="000000"/>
              <w:bottom w:val="single" w:sz="8" w:space="0" w:color="000000"/>
              <w:right w:val="single" w:sz="8" w:space="0" w:color="000000"/>
            </w:tcBorders>
            <w:vAlign w:val="bottom"/>
          </w:tcPr>
          <w:p w14:paraId="0DF456E7" w14:textId="77777777" w:rsidR="005544F2" w:rsidRPr="005544F2" w:rsidRDefault="005544F2" w:rsidP="00C47715">
            <w:pPr>
              <w:jc w:val="center"/>
              <w:rPr>
                <w:rFonts w:eastAsia="Arial"/>
                <w:color w:val="000000"/>
                <w:sz w:val="22"/>
                <w:szCs w:val="22"/>
              </w:rPr>
            </w:pPr>
            <w:r w:rsidRPr="005544F2">
              <w:rPr>
                <w:rFonts w:eastAsia="Calibri"/>
                <w:color w:val="000000"/>
                <w:kern w:val="2"/>
                <w:sz w:val="22"/>
                <w:szCs w:val="22"/>
                <w:lang w:eastAsia="en-US"/>
                <w14:ligatures w14:val="standardContextual"/>
              </w:rPr>
              <w:t>67,43</w:t>
            </w:r>
          </w:p>
        </w:tc>
      </w:tr>
      <w:tr w:rsidR="005544F2" w:rsidRPr="00C47715" w14:paraId="67E7CE49" w14:textId="77777777" w:rsidTr="00030D80">
        <w:trPr>
          <w:trHeight w:val="20"/>
        </w:trPr>
        <w:tc>
          <w:tcPr>
            <w:tcW w:w="565" w:type="dxa"/>
            <w:tcBorders>
              <w:top w:val="single" w:sz="4" w:space="0" w:color="auto"/>
              <w:left w:val="single" w:sz="4" w:space="0" w:color="auto"/>
              <w:bottom w:val="single" w:sz="4" w:space="0" w:color="auto"/>
              <w:right w:val="single" w:sz="4" w:space="0" w:color="auto"/>
            </w:tcBorders>
            <w:vAlign w:val="center"/>
          </w:tcPr>
          <w:p w14:paraId="05D2AE68" w14:textId="77777777" w:rsidR="005544F2" w:rsidRPr="005544F2" w:rsidRDefault="005544F2" w:rsidP="00C47715">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t>3.</w:t>
            </w:r>
          </w:p>
        </w:tc>
        <w:tc>
          <w:tcPr>
            <w:tcW w:w="6140" w:type="dxa"/>
            <w:tcBorders>
              <w:top w:val="single" w:sz="4" w:space="0" w:color="auto"/>
              <w:left w:val="single" w:sz="4" w:space="0" w:color="auto"/>
              <w:bottom w:val="single" w:sz="4" w:space="0" w:color="auto"/>
              <w:right w:val="single" w:sz="4" w:space="0" w:color="auto"/>
            </w:tcBorders>
            <w:vAlign w:val="bottom"/>
          </w:tcPr>
          <w:p w14:paraId="7E798925" w14:textId="77777777" w:rsidR="005544F2" w:rsidRPr="005544F2" w:rsidRDefault="005544F2" w:rsidP="00C47715">
            <w:pPr>
              <w:rPr>
                <w:rFonts w:eastAsia="Arial"/>
                <w:color w:val="000000"/>
                <w:sz w:val="22"/>
                <w:szCs w:val="22"/>
              </w:rPr>
            </w:pPr>
            <w:r w:rsidRPr="005544F2">
              <w:rPr>
                <w:rFonts w:eastAsia="Arial"/>
                <w:color w:val="000000"/>
                <w:sz w:val="22"/>
                <w:szCs w:val="22"/>
              </w:rPr>
              <w:t>Умение проводить поиск исторической информации в письменных источниках</w:t>
            </w:r>
          </w:p>
        </w:tc>
        <w:tc>
          <w:tcPr>
            <w:tcW w:w="1134" w:type="dxa"/>
            <w:tcBorders>
              <w:top w:val="single" w:sz="8" w:space="0" w:color="000000"/>
              <w:left w:val="single" w:sz="4" w:space="0" w:color="auto"/>
              <w:bottom w:val="single" w:sz="4" w:space="0" w:color="auto"/>
              <w:right w:val="single" w:sz="4" w:space="0" w:color="auto"/>
            </w:tcBorders>
            <w:vAlign w:val="bottom"/>
          </w:tcPr>
          <w:p w14:paraId="427F5D9A" w14:textId="02E0D33F" w:rsidR="005544F2" w:rsidRPr="005544F2" w:rsidRDefault="005544F2" w:rsidP="00C47715">
            <w:pPr>
              <w:jc w:val="center"/>
              <w:rPr>
                <w:rFonts w:eastAsia="Arial"/>
                <w:color w:val="000000"/>
                <w:sz w:val="22"/>
                <w:szCs w:val="22"/>
              </w:rPr>
            </w:pPr>
            <w:r w:rsidRPr="005544F2">
              <w:rPr>
                <w:sz w:val="22"/>
                <w:szCs w:val="22"/>
              </w:rPr>
              <w:t>Б</w:t>
            </w:r>
          </w:p>
        </w:tc>
        <w:tc>
          <w:tcPr>
            <w:tcW w:w="708" w:type="dxa"/>
            <w:tcBorders>
              <w:top w:val="single" w:sz="8" w:space="0" w:color="000000"/>
              <w:left w:val="single" w:sz="4" w:space="0" w:color="auto"/>
              <w:bottom w:val="single" w:sz="4" w:space="0" w:color="auto"/>
              <w:right w:val="single" w:sz="8" w:space="0" w:color="000000"/>
            </w:tcBorders>
          </w:tcPr>
          <w:p w14:paraId="178F4795" w14:textId="4C3904F1" w:rsidR="005544F2" w:rsidRPr="005544F2" w:rsidRDefault="005544F2" w:rsidP="00C47715">
            <w:pPr>
              <w:jc w:val="center"/>
              <w:rPr>
                <w:rFonts w:eastAsia="Arial"/>
                <w:color w:val="000000"/>
                <w:sz w:val="22"/>
                <w:szCs w:val="22"/>
              </w:rPr>
            </w:pPr>
            <w:r w:rsidRPr="005544F2">
              <w:rPr>
                <w:rFonts w:eastAsia="Arial"/>
                <w:color w:val="000000"/>
                <w:sz w:val="22"/>
                <w:szCs w:val="22"/>
              </w:rPr>
              <w:t>2</w:t>
            </w:r>
          </w:p>
        </w:tc>
        <w:tc>
          <w:tcPr>
            <w:tcW w:w="851" w:type="dxa"/>
            <w:tcBorders>
              <w:top w:val="single" w:sz="8" w:space="0" w:color="000000"/>
              <w:left w:val="single" w:sz="4" w:space="0" w:color="auto"/>
              <w:bottom w:val="single" w:sz="4" w:space="0" w:color="auto"/>
              <w:right w:val="single" w:sz="8" w:space="0" w:color="000000"/>
            </w:tcBorders>
            <w:vAlign w:val="bottom"/>
          </w:tcPr>
          <w:p w14:paraId="6EB9CB42" w14:textId="77777777" w:rsidR="005544F2" w:rsidRPr="005544F2" w:rsidRDefault="005544F2" w:rsidP="00C47715">
            <w:pPr>
              <w:jc w:val="center"/>
              <w:rPr>
                <w:rFonts w:eastAsia="Arial"/>
                <w:color w:val="000000"/>
                <w:sz w:val="22"/>
                <w:szCs w:val="22"/>
              </w:rPr>
            </w:pPr>
            <w:r w:rsidRPr="005544F2">
              <w:rPr>
                <w:rFonts w:eastAsia="Calibri"/>
                <w:color w:val="000000"/>
                <w:kern w:val="2"/>
                <w:sz w:val="22"/>
                <w:szCs w:val="22"/>
                <w:lang w:eastAsia="en-US"/>
                <w14:ligatures w14:val="standardContextual"/>
              </w:rPr>
              <w:t>65,24</w:t>
            </w:r>
          </w:p>
        </w:tc>
        <w:tc>
          <w:tcPr>
            <w:tcW w:w="966" w:type="dxa"/>
            <w:tcBorders>
              <w:top w:val="single" w:sz="8" w:space="0" w:color="000000"/>
              <w:left w:val="single" w:sz="4" w:space="0" w:color="auto"/>
              <w:bottom w:val="single" w:sz="4" w:space="0" w:color="auto"/>
              <w:right w:val="single" w:sz="8" w:space="0" w:color="000000"/>
            </w:tcBorders>
            <w:vAlign w:val="bottom"/>
          </w:tcPr>
          <w:p w14:paraId="68B7A2A7" w14:textId="77777777" w:rsidR="005544F2" w:rsidRPr="005544F2" w:rsidRDefault="005544F2" w:rsidP="00C47715">
            <w:pPr>
              <w:jc w:val="center"/>
              <w:rPr>
                <w:rFonts w:eastAsia="Arial"/>
                <w:color w:val="000000"/>
                <w:sz w:val="22"/>
                <w:szCs w:val="22"/>
              </w:rPr>
            </w:pPr>
            <w:r w:rsidRPr="005544F2">
              <w:rPr>
                <w:rFonts w:eastAsia="Calibri"/>
                <w:color w:val="000000"/>
                <w:kern w:val="2"/>
                <w:sz w:val="22"/>
                <w:szCs w:val="22"/>
                <w:lang w:eastAsia="en-US"/>
                <w14:ligatures w14:val="standardContextual"/>
              </w:rPr>
              <w:t>58,79</w:t>
            </w:r>
          </w:p>
        </w:tc>
      </w:tr>
      <w:tr w:rsidR="005544F2" w:rsidRPr="00C47715" w14:paraId="03EE07B9" w14:textId="77777777" w:rsidTr="00030D80">
        <w:trPr>
          <w:trHeight w:val="20"/>
        </w:trPr>
        <w:tc>
          <w:tcPr>
            <w:tcW w:w="565" w:type="dxa"/>
            <w:tcBorders>
              <w:top w:val="single" w:sz="4" w:space="0" w:color="auto"/>
              <w:left w:val="single" w:sz="4" w:space="0" w:color="auto"/>
              <w:bottom w:val="single" w:sz="4" w:space="0" w:color="auto"/>
              <w:right w:val="single" w:sz="4" w:space="0" w:color="auto"/>
            </w:tcBorders>
            <w:vAlign w:val="center"/>
          </w:tcPr>
          <w:p w14:paraId="42E1BCC2" w14:textId="77777777" w:rsidR="005544F2" w:rsidRPr="005544F2" w:rsidRDefault="005544F2" w:rsidP="00C47715">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t>4.</w:t>
            </w:r>
          </w:p>
        </w:tc>
        <w:tc>
          <w:tcPr>
            <w:tcW w:w="6140" w:type="dxa"/>
            <w:tcBorders>
              <w:top w:val="single" w:sz="4" w:space="0" w:color="auto"/>
              <w:left w:val="single" w:sz="4" w:space="0" w:color="auto"/>
              <w:bottom w:val="single" w:sz="4" w:space="0" w:color="auto"/>
              <w:right w:val="single" w:sz="4" w:space="0" w:color="auto"/>
            </w:tcBorders>
            <w:vAlign w:val="bottom"/>
          </w:tcPr>
          <w:p w14:paraId="69132A14" w14:textId="77777777" w:rsidR="005544F2" w:rsidRPr="005544F2" w:rsidRDefault="005544F2" w:rsidP="00C47715">
            <w:pPr>
              <w:rPr>
                <w:rFonts w:eastAsia="Arial"/>
                <w:color w:val="000000"/>
                <w:sz w:val="22"/>
                <w:szCs w:val="22"/>
              </w:rPr>
            </w:pPr>
            <w:r w:rsidRPr="005544F2">
              <w:rPr>
                <w:rFonts w:eastAsia="Arial"/>
                <w:color w:val="000000"/>
                <w:sz w:val="22"/>
                <w:szCs w:val="22"/>
              </w:rPr>
              <w:t>Знание основных фактов, процессов, явлений</w:t>
            </w:r>
          </w:p>
        </w:tc>
        <w:tc>
          <w:tcPr>
            <w:tcW w:w="1134" w:type="dxa"/>
            <w:tcBorders>
              <w:top w:val="single" w:sz="4" w:space="0" w:color="auto"/>
              <w:left w:val="single" w:sz="4" w:space="0" w:color="auto"/>
              <w:bottom w:val="single" w:sz="4" w:space="0" w:color="auto"/>
              <w:right w:val="single" w:sz="4" w:space="0" w:color="auto"/>
            </w:tcBorders>
            <w:vAlign w:val="bottom"/>
          </w:tcPr>
          <w:p w14:paraId="6F289681" w14:textId="0614D45C" w:rsidR="005544F2" w:rsidRPr="005544F2" w:rsidRDefault="005544F2" w:rsidP="00C47715">
            <w:pPr>
              <w:jc w:val="center"/>
              <w:rPr>
                <w:rFonts w:eastAsia="Arial"/>
                <w:color w:val="000000"/>
                <w:sz w:val="22"/>
                <w:szCs w:val="22"/>
              </w:rPr>
            </w:pPr>
            <w:r w:rsidRPr="005544F2">
              <w:rPr>
                <w:sz w:val="22"/>
                <w:szCs w:val="22"/>
              </w:rPr>
              <w:t>П</w:t>
            </w:r>
          </w:p>
        </w:tc>
        <w:tc>
          <w:tcPr>
            <w:tcW w:w="708" w:type="dxa"/>
            <w:tcBorders>
              <w:top w:val="single" w:sz="4" w:space="0" w:color="auto"/>
              <w:left w:val="single" w:sz="4" w:space="0" w:color="auto"/>
              <w:bottom w:val="single" w:sz="4" w:space="0" w:color="auto"/>
              <w:right w:val="single" w:sz="8" w:space="0" w:color="000000"/>
            </w:tcBorders>
          </w:tcPr>
          <w:p w14:paraId="1F4225AC" w14:textId="2B36C4CC" w:rsidR="005544F2" w:rsidRPr="005544F2" w:rsidRDefault="005544F2" w:rsidP="00C47715">
            <w:pPr>
              <w:jc w:val="center"/>
              <w:rPr>
                <w:rFonts w:eastAsia="Arial"/>
                <w:color w:val="000000"/>
                <w:sz w:val="22"/>
                <w:szCs w:val="22"/>
              </w:rPr>
            </w:pPr>
            <w:r w:rsidRPr="005544F2">
              <w:rPr>
                <w:rFonts w:eastAsia="Arial"/>
                <w:color w:val="000000"/>
                <w:sz w:val="22"/>
                <w:szCs w:val="22"/>
              </w:rPr>
              <w:t>1</w:t>
            </w:r>
          </w:p>
        </w:tc>
        <w:tc>
          <w:tcPr>
            <w:tcW w:w="851" w:type="dxa"/>
            <w:tcBorders>
              <w:top w:val="single" w:sz="4" w:space="0" w:color="auto"/>
              <w:left w:val="single" w:sz="4" w:space="0" w:color="auto"/>
              <w:bottom w:val="single" w:sz="4" w:space="0" w:color="auto"/>
              <w:right w:val="single" w:sz="8" w:space="0" w:color="000000"/>
            </w:tcBorders>
            <w:vAlign w:val="bottom"/>
          </w:tcPr>
          <w:p w14:paraId="47ABFA3F" w14:textId="77777777" w:rsidR="005544F2" w:rsidRPr="005544F2" w:rsidRDefault="005544F2" w:rsidP="00C47715">
            <w:pPr>
              <w:jc w:val="center"/>
              <w:rPr>
                <w:rFonts w:eastAsia="Arial"/>
                <w:color w:val="000000"/>
                <w:sz w:val="22"/>
                <w:szCs w:val="22"/>
              </w:rPr>
            </w:pPr>
            <w:r w:rsidRPr="005544F2">
              <w:rPr>
                <w:rFonts w:eastAsia="Calibri"/>
                <w:color w:val="000000"/>
                <w:kern w:val="2"/>
                <w:sz w:val="22"/>
                <w:szCs w:val="22"/>
                <w:lang w:eastAsia="en-US"/>
                <w14:ligatures w14:val="standardContextual"/>
              </w:rPr>
              <w:t>56,1</w:t>
            </w:r>
          </w:p>
        </w:tc>
        <w:tc>
          <w:tcPr>
            <w:tcW w:w="966" w:type="dxa"/>
            <w:tcBorders>
              <w:top w:val="single" w:sz="4" w:space="0" w:color="auto"/>
              <w:left w:val="single" w:sz="4" w:space="0" w:color="auto"/>
              <w:bottom w:val="single" w:sz="4" w:space="0" w:color="auto"/>
              <w:right w:val="single" w:sz="8" w:space="0" w:color="000000"/>
            </w:tcBorders>
            <w:vAlign w:val="bottom"/>
          </w:tcPr>
          <w:p w14:paraId="2BAC16A8" w14:textId="77777777" w:rsidR="005544F2" w:rsidRPr="005544F2" w:rsidRDefault="005544F2" w:rsidP="00C47715">
            <w:pPr>
              <w:jc w:val="center"/>
              <w:rPr>
                <w:rFonts w:eastAsia="Arial"/>
                <w:color w:val="000000"/>
                <w:sz w:val="22"/>
                <w:szCs w:val="22"/>
              </w:rPr>
            </w:pPr>
            <w:r w:rsidRPr="005544F2">
              <w:rPr>
                <w:rFonts w:eastAsia="Calibri"/>
                <w:color w:val="000000"/>
                <w:kern w:val="2"/>
                <w:sz w:val="22"/>
                <w:szCs w:val="22"/>
                <w:lang w:eastAsia="en-US"/>
                <w14:ligatures w14:val="standardContextual"/>
              </w:rPr>
              <w:t>59,66</w:t>
            </w:r>
          </w:p>
        </w:tc>
      </w:tr>
      <w:tr w:rsidR="005544F2" w:rsidRPr="00C47715" w14:paraId="74AE041A" w14:textId="77777777" w:rsidTr="00030D80">
        <w:trPr>
          <w:trHeight w:val="20"/>
        </w:trPr>
        <w:tc>
          <w:tcPr>
            <w:tcW w:w="565" w:type="dxa"/>
            <w:tcBorders>
              <w:top w:val="single" w:sz="4" w:space="0" w:color="auto"/>
              <w:left w:val="single" w:sz="4" w:space="0" w:color="auto"/>
              <w:bottom w:val="single" w:sz="4" w:space="0" w:color="auto"/>
              <w:right w:val="single" w:sz="4" w:space="0" w:color="auto"/>
            </w:tcBorders>
            <w:vAlign w:val="center"/>
          </w:tcPr>
          <w:p w14:paraId="5DAAEBC5" w14:textId="77777777" w:rsidR="005544F2" w:rsidRPr="005544F2" w:rsidRDefault="005544F2" w:rsidP="00C47715">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t>5.</w:t>
            </w:r>
          </w:p>
        </w:tc>
        <w:tc>
          <w:tcPr>
            <w:tcW w:w="6140" w:type="dxa"/>
            <w:tcBorders>
              <w:top w:val="single" w:sz="4" w:space="0" w:color="auto"/>
              <w:left w:val="single" w:sz="4" w:space="0" w:color="auto"/>
              <w:bottom w:val="single" w:sz="4" w:space="0" w:color="auto"/>
              <w:right w:val="single" w:sz="4" w:space="0" w:color="auto"/>
            </w:tcBorders>
            <w:vAlign w:val="bottom"/>
          </w:tcPr>
          <w:p w14:paraId="0123BAD0" w14:textId="77777777" w:rsidR="005544F2" w:rsidRPr="005544F2" w:rsidRDefault="005544F2" w:rsidP="00C47715">
            <w:pPr>
              <w:rPr>
                <w:rFonts w:eastAsia="Arial"/>
                <w:color w:val="000000"/>
                <w:sz w:val="22"/>
                <w:szCs w:val="22"/>
              </w:rPr>
            </w:pPr>
            <w:r w:rsidRPr="005544F2">
              <w:rPr>
                <w:rFonts w:eastAsia="Arial"/>
                <w:color w:val="000000"/>
                <w:sz w:val="22"/>
                <w:szCs w:val="22"/>
              </w:rPr>
              <w:t>Знание основных фактов, процессов, явлений, персоналий</w:t>
            </w:r>
          </w:p>
        </w:tc>
        <w:tc>
          <w:tcPr>
            <w:tcW w:w="1134" w:type="dxa"/>
            <w:tcBorders>
              <w:top w:val="single" w:sz="4" w:space="0" w:color="auto"/>
              <w:left w:val="single" w:sz="4" w:space="0" w:color="auto"/>
              <w:bottom w:val="single" w:sz="8" w:space="0" w:color="000000"/>
              <w:right w:val="single" w:sz="4" w:space="0" w:color="auto"/>
            </w:tcBorders>
            <w:vAlign w:val="bottom"/>
          </w:tcPr>
          <w:p w14:paraId="69756B71" w14:textId="682370F0" w:rsidR="005544F2" w:rsidRPr="005544F2" w:rsidRDefault="005544F2" w:rsidP="00C47715">
            <w:pPr>
              <w:jc w:val="center"/>
              <w:rPr>
                <w:rFonts w:eastAsia="Arial"/>
                <w:color w:val="000000"/>
                <w:sz w:val="22"/>
                <w:szCs w:val="22"/>
              </w:rPr>
            </w:pPr>
            <w:r w:rsidRPr="005544F2">
              <w:rPr>
                <w:sz w:val="22"/>
                <w:szCs w:val="22"/>
              </w:rPr>
              <w:t>Б</w:t>
            </w:r>
          </w:p>
        </w:tc>
        <w:tc>
          <w:tcPr>
            <w:tcW w:w="708" w:type="dxa"/>
            <w:tcBorders>
              <w:top w:val="single" w:sz="4" w:space="0" w:color="auto"/>
              <w:left w:val="single" w:sz="4" w:space="0" w:color="auto"/>
              <w:bottom w:val="single" w:sz="8" w:space="0" w:color="000000"/>
              <w:right w:val="single" w:sz="8" w:space="0" w:color="000000"/>
            </w:tcBorders>
          </w:tcPr>
          <w:p w14:paraId="52C273A9" w14:textId="0322CF40" w:rsidR="005544F2" w:rsidRPr="005544F2" w:rsidRDefault="005544F2" w:rsidP="00C47715">
            <w:pPr>
              <w:jc w:val="center"/>
              <w:rPr>
                <w:rFonts w:eastAsia="Arial"/>
                <w:color w:val="000000"/>
                <w:sz w:val="22"/>
                <w:szCs w:val="22"/>
              </w:rPr>
            </w:pPr>
            <w:r w:rsidRPr="005544F2">
              <w:rPr>
                <w:rFonts w:eastAsia="Arial"/>
                <w:color w:val="000000"/>
                <w:sz w:val="22"/>
                <w:szCs w:val="22"/>
              </w:rPr>
              <w:t>3</w:t>
            </w:r>
          </w:p>
        </w:tc>
        <w:tc>
          <w:tcPr>
            <w:tcW w:w="851" w:type="dxa"/>
            <w:tcBorders>
              <w:top w:val="single" w:sz="4" w:space="0" w:color="auto"/>
              <w:left w:val="single" w:sz="4" w:space="0" w:color="auto"/>
              <w:bottom w:val="single" w:sz="8" w:space="0" w:color="000000"/>
              <w:right w:val="single" w:sz="8" w:space="0" w:color="000000"/>
            </w:tcBorders>
            <w:vAlign w:val="bottom"/>
          </w:tcPr>
          <w:p w14:paraId="08DBF9C8" w14:textId="77777777" w:rsidR="005544F2" w:rsidRPr="005544F2" w:rsidRDefault="005544F2" w:rsidP="00C47715">
            <w:pPr>
              <w:jc w:val="center"/>
              <w:rPr>
                <w:rFonts w:eastAsia="Arial"/>
                <w:color w:val="000000"/>
                <w:sz w:val="22"/>
                <w:szCs w:val="22"/>
              </w:rPr>
            </w:pPr>
            <w:r w:rsidRPr="005544F2">
              <w:rPr>
                <w:rFonts w:eastAsia="Calibri"/>
                <w:color w:val="000000"/>
                <w:kern w:val="2"/>
                <w:sz w:val="22"/>
                <w:szCs w:val="22"/>
                <w:lang w:eastAsia="en-US"/>
                <w14:ligatures w14:val="standardContextual"/>
              </w:rPr>
              <w:t>64,63</w:t>
            </w:r>
          </w:p>
        </w:tc>
        <w:tc>
          <w:tcPr>
            <w:tcW w:w="966" w:type="dxa"/>
            <w:tcBorders>
              <w:top w:val="single" w:sz="4" w:space="0" w:color="auto"/>
              <w:left w:val="single" w:sz="4" w:space="0" w:color="auto"/>
              <w:bottom w:val="single" w:sz="8" w:space="0" w:color="000000"/>
              <w:right w:val="single" w:sz="8" w:space="0" w:color="000000"/>
            </w:tcBorders>
            <w:vAlign w:val="bottom"/>
          </w:tcPr>
          <w:p w14:paraId="7A0A355C" w14:textId="77777777" w:rsidR="005544F2" w:rsidRPr="005544F2" w:rsidRDefault="005544F2" w:rsidP="00C47715">
            <w:pPr>
              <w:jc w:val="center"/>
              <w:rPr>
                <w:rFonts w:eastAsia="Arial"/>
                <w:color w:val="000000"/>
                <w:sz w:val="22"/>
                <w:szCs w:val="22"/>
              </w:rPr>
            </w:pPr>
            <w:r w:rsidRPr="005544F2">
              <w:rPr>
                <w:rFonts w:eastAsia="Calibri"/>
                <w:color w:val="000000"/>
                <w:kern w:val="2"/>
                <w:sz w:val="22"/>
                <w:szCs w:val="22"/>
                <w:lang w:eastAsia="en-US"/>
                <w14:ligatures w14:val="standardContextual"/>
              </w:rPr>
              <w:t>63,97</w:t>
            </w:r>
          </w:p>
        </w:tc>
      </w:tr>
      <w:tr w:rsidR="005544F2" w:rsidRPr="00C47715" w14:paraId="31279BCE" w14:textId="77777777" w:rsidTr="00030D80">
        <w:trPr>
          <w:trHeight w:val="20"/>
        </w:trPr>
        <w:tc>
          <w:tcPr>
            <w:tcW w:w="565" w:type="dxa"/>
            <w:tcBorders>
              <w:top w:val="single" w:sz="4" w:space="0" w:color="auto"/>
              <w:left w:val="single" w:sz="4" w:space="0" w:color="auto"/>
              <w:bottom w:val="single" w:sz="4" w:space="0" w:color="auto"/>
              <w:right w:val="single" w:sz="4" w:space="0" w:color="auto"/>
            </w:tcBorders>
            <w:vAlign w:val="center"/>
          </w:tcPr>
          <w:p w14:paraId="52E0590C" w14:textId="77777777" w:rsidR="005544F2" w:rsidRPr="005544F2" w:rsidRDefault="005544F2" w:rsidP="00C47715">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t>6.</w:t>
            </w:r>
          </w:p>
        </w:tc>
        <w:tc>
          <w:tcPr>
            <w:tcW w:w="6140" w:type="dxa"/>
            <w:tcBorders>
              <w:top w:val="single" w:sz="4" w:space="0" w:color="auto"/>
              <w:left w:val="single" w:sz="4" w:space="0" w:color="auto"/>
              <w:bottom w:val="single" w:sz="4" w:space="0" w:color="auto"/>
              <w:right w:val="single" w:sz="4" w:space="0" w:color="auto"/>
            </w:tcBorders>
            <w:vAlign w:val="bottom"/>
          </w:tcPr>
          <w:p w14:paraId="03C50817" w14:textId="77777777" w:rsidR="005544F2" w:rsidRPr="005544F2" w:rsidRDefault="005544F2" w:rsidP="00C47715">
            <w:pPr>
              <w:rPr>
                <w:rFonts w:eastAsia="Arial"/>
                <w:color w:val="000000"/>
                <w:sz w:val="22"/>
                <w:szCs w:val="22"/>
              </w:rPr>
            </w:pPr>
            <w:r w:rsidRPr="005544F2">
              <w:rPr>
                <w:rFonts w:eastAsia="Arial"/>
                <w:color w:val="000000"/>
                <w:sz w:val="22"/>
                <w:szCs w:val="22"/>
              </w:rPr>
              <w:t>Умение работать с исторической картой</w:t>
            </w:r>
          </w:p>
        </w:tc>
        <w:tc>
          <w:tcPr>
            <w:tcW w:w="1134" w:type="dxa"/>
            <w:tcBorders>
              <w:top w:val="single" w:sz="8" w:space="0" w:color="000000"/>
              <w:left w:val="single" w:sz="4" w:space="0" w:color="auto"/>
              <w:bottom w:val="single" w:sz="8" w:space="0" w:color="000000"/>
              <w:right w:val="single" w:sz="4" w:space="0" w:color="auto"/>
            </w:tcBorders>
            <w:vAlign w:val="bottom"/>
          </w:tcPr>
          <w:p w14:paraId="358FBF98" w14:textId="32B09BC6" w:rsidR="005544F2" w:rsidRPr="005544F2" w:rsidRDefault="005544F2" w:rsidP="00C47715">
            <w:pPr>
              <w:jc w:val="center"/>
              <w:rPr>
                <w:rFonts w:eastAsia="Arial"/>
                <w:color w:val="000000"/>
                <w:sz w:val="22"/>
                <w:szCs w:val="22"/>
              </w:rPr>
            </w:pPr>
            <w:r w:rsidRPr="005544F2">
              <w:rPr>
                <w:sz w:val="22"/>
                <w:szCs w:val="22"/>
              </w:rPr>
              <w:t>Б</w:t>
            </w:r>
          </w:p>
        </w:tc>
        <w:tc>
          <w:tcPr>
            <w:tcW w:w="708" w:type="dxa"/>
            <w:tcBorders>
              <w:top w:val="single" w:sz="8" w:space="0" w:color="000000"/>
              <w:left w:val="single" w:sz="4" w:space="0" w:color="auto"/>
              <w:bottom w:val="single" w:sz="8" w:space="0" w:color="000000"/>
              <w:right w:val="single" w:sz="8" w:space="0" w:color="000000"/>
            </w:tcBorders>
          </w:tcPr>
          <w:p w14:paraId="38D40EF5" w14:textId="58A7B9CC" w:rsidR="005544F2" w:rsidRPr="005544F2" w:rsidRDefault="005544F2" w:rsidP="00C47715">
            <w:pPr>
              <w:jc w:val="center"/>
              <w:rPr>
                <w:rFonts w:eastAsia="Arial"/>
                <w:color w:val="000000"/>
                <w:sz w:val="22"/>
                <w:szCs w:val="22"/>
              </w:rPr>
            </w:pPr>
            <w:r w:rsidRPr="005544F2">
              <w:rPr>
                <w:rFonts w:eastAsia="Arial"/>
                <w:color w:val="000000"/>
                <w:sz w:val="22"/>
                <w:szCs w:val="22"/>
              </w:rPr>
              <w:t>1</w:t>
            </w:r>
          </w:p>
        </w:tc>
        <w:tc>
          <w:tcPr>
            <w:tcW w:w="851" w:type="dxa"/>
            <w:tcBorders>
              <w:top w:val="single" w:sz="8" w:space="0" w:color="000000"/>
              <w:left w:val="single" w:sz="4" w:space="0" w:color="auto"/>
              <w:bottom w:val="single" w:sz="8" w:space="0" w:color="000000"/>
              <w:right w:val="single" w:sz="8" w:space="0" w:color="000000"/>
            </w:tcBorders>
            <w:vAlign w:val="bottom"/>
          </w:tcPr>
          <w:p w14:paraId="3A4E941D" w14:textId="77777777" w:rsidR="005544F2" w:rsidRPr="005544F2" w:rsidRDefault="005544F2" w:rsidP="00C47715">
            <w:pPr>
              <w:jc w:val="center"/>
              <w:rPr>
                <w:rFonts w:eastAsia="Arial"/>
                <w:color w:val="000000"/>
                <w:sz w:val="22"/>
                <w:szCs w:val="22"/>
              </w:rPr>
            </w:pPr>
            <w:r w:rsidRPr="005544F2">
              <w:rPr>
                <w:rFonts w:eastAsia="Calibri"/>
                <w:color w:val="000000"/>
                <w:kern w:val="2"/>
                <w:sz w:val="22"/>
                <w:szCs w:val="22"/>
                <w:lang w:eastAsia="en-US"/>
                <w14:ligatures w14:val="standardContextual"/>
              </w:rPr>
              <w:t>62,2</w:t>
            </w:r>
          </w:p>
        </w:tc>
        <w:tc>
          <w:tcPr>
            <w:tcW w:w="966" w:type="dxa"/>
            <w:tcBorders>
              <w:top w:val="single" w:sz="8" w:space="0" w:color="000000"/>
              <w:left w:val="single" w:sz="4" w:space="0" w:color="auto"/>
              <w:bottom w:val="single" w:sz="8" w:space="0" w:color="000000"/>
              <w:right w:val="single" w:sz="8" w:space="0" w:color="000000"/>
            </w:tcBorders>
            <w:vAlign w:val="bottom"/>
          </w:tcPr>
          <w:p w14:paraId="7394DE78" w14:textId="77777777" w:rsidR="005544F2" w:rsidRPr="005544F2" w:rsidRDefault="005544F2" w:rsidP="00C47715">
            <w:pPr>
              <w:jc w:val="center"/>
              <w:rPr>
                <w:rFonts w:eastAsia="Arial"/>
                <w:color w:val="000000"/>
                <w:sz w:val="22"/>
                <w:szCs w:val="22"/>
              </w:rPr>
            </w:pPr>
            <w:r w:rsidRPr="005544F2">
              <w:rPr>
                <w:rFonts w:eastAsia="Calibri"/>
                <w:color w:val="000000"/>
                <w:kern w:val="2"/>
                <w:sz w:val="22"/>
                <w:szCs w:val="22"/>
                <w:lang w:eastAsia="en-US"/>
                <w14:ligatures w14:val="standardContextual"/>
              </w:rPr>
              <w:t>57,97</w:t>
            </w:r>
          </w:p>
        </w:tc>
      </w:tr>
      <w:tr w:rsidR="005544F2" w:rsidRPr="00C47715" w14:paraId="0B54359D" w14:textId="77777777" w:rsidTr="00030D80">
        <w:trPr>
          <w:trHeight w:val="20"/>
        </w:trPr>
        <w:tc>
          <w:tcPr>
            <w:tcW w:w="565" w:type="dxa"/>
            <w:tcBorders>
              <w:top w:val="single" w:sz="4" w:space="0" w:color="auto"/>
              <w:left w:val="single" w:sz="8" w:space="0" w:color="000000"/>
              <w:bottom w:val="single" w:sz="8" w:space="0" w:color="000000"/>
              <w:right w:val="single" w:sz="8" w:space="0" w:color="000000"/>
            </w:tcBorders>
            <w:vAlign w:val="center"/>
          </w:tcPr>
          <w:p w14:paraId="5790EB33" w14:textId="77777777" w:rsidR="005544F2" w:rsidRPr="005544F2" w:rsidRDefault="005544F2" w:rsidP="00C47715">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t>7.</w:t>
            </w:r>
          </w:p>
        </w:tc>
        <w:tc>
          <w:tcPr>
            <w:tcW w:w="6140" w:type="dxa"/>
            <w:tcBorders>
              <w:top w:val="single" w:sz="4" w:space="0" w:color="auto"/>
              <w:left w:val="single" w:sz="8" w:space="0" w:color="000000"/>
              <w:bottom w:val="single" w:sz="4" w:space="0" w:color="auto"/>
              <w:right w:val="single" w:sz="8" w:space="0" w:color="000000"/>
            </w:tcBorders>
            <w:vAlign w:val="bottom"/>
          </w:tcPr>
          <w:p w14:paraId="6D9BFAA9" w14:textId="77777777" w:rsidR="005544F2" w:rsidRPr="005544F2" w:rsidRDefault="005544F2" w:rsidP="00C47715">
            <w:pPr>
              <w:rPr>
                <w:rFonts w:eastAsia="Arial"/>
                <w:color w:val="000000"/>
                <w:sz w:val="22"/>
                <w:szCs w:val="22"/>
              </w:rPr>
            </w:pPr>
            <w:r w:rsidRPr="005544F2">
              <w:rPr>
                <w:rFonts w:eastAsia="Arial"/>
                <w:color w:val="000000"/>
                <w:sz w:val="22"/>
                <w:szCs w:val="22"/>
              </w:rPr>
              <w:t>Умение работать с исторической картой</w:t>
            </w:r>
          </w:p>
        </w:tc>
        <w:tc>
          <w:tcPr>
            <w:tcW w:w="1134" w:type="dxa"/>
            <w:tcBorders>
              <w:top w:val="single" w:sz="8" w:space="0" w:color="000000"/>
              <w:left w:val="single" w:sz="8" w:space="0" w:color="000000"/>
              <w:bottom w:val="single" w:sz="8" w:space="0" w:color="000000"/>
              <w:right w:val="single" w:sz="8" w:space="0" w:color="000000"/>
            </w:tcBorders>
            <w:vAlign w:val="bottom"/>
          </w:tcPr>
          <w:p w14:paraId="70397FF2" w14:textId="3C54BF0A" w:rsidR="005544F2" w:rsidRPr="005544F2" w:rsidRDefault="005544F2" w:rsidP="00C47715">
            <w:pPr>
              <w:jc w:val="center"/>
              <w:rPr>
                <w:rFonts w:eastAsia="Arial"/>
                <w:color w:val="000000"/>
                <w:sz w:val="22"/>
                <w:szCs w:val="22"/>
              </w:rPr>
            </w:pPr>
            <w:r w:rsidRPr="005544F2">
              <w:rPr>
                <w:sz w:val="22"/>
                <w:szCs w:val="22"/>
              </w:rPr>
              <w:t>Б</w:t>
            </w:r>
          </w:p>
        </w:tc>
        <w:tc>
          <w:tcPr>
            <w:tcW w:w="708" w:type="dxa"/>
            <w:tcBorders>
              <w:top w:val="single" w:sz="8" w:space="0" w:color="000000"/>
              <w:left w:val="single" w:sz="8" w:space="0" w:color="000000"/>
              <w:bottom w:val="single" w:sz="8" w:space="0" w:color="000000"/>
              <w:right w:val="single" w:sz="8" w:space="0" w:color="000000"/>
            </w:tcBorders>
          </w:tcPr>
          <w:p w14:paraId="13EC1E42" w14:textId="66B6070E" w:rsidR="005544F2" w:rsidRPr="005544F2" w:rsidRDefault="005544F2" w:rsidP="00C47715">
            <w:pPr>
              <w:jc w:val="center"/>
              <w:rPr>
                <w:rFonts w:eastAsia="Arial"/>
                <w:color w:val="000000"/>
                <w:sz w:val="22"/>
                <w:szCs w:val="22"/>
              </w:rPr>
            </w:pPr>
            <w:r w:rsidRPr="005544F2">
              <w:rPr>
                <w:rFonts w:eastAsia="Arial"/>
                <w:color w:val="000000"/>
                <w:sz w:val="22"/>
                <w:szCs w:val="22"/>
              </w:rPr>
              <w:t>1</w:t>
            </w:r>
          </w:p>
        </w:tc>
        <w:tc>
          <w:tcPr>
            <w:tcW w:w="851" w:type="dxa"/>
            <w:tcBorders>
              <w:top w:val="single" w:sz="8" w:space="0" w:color="000000"/>
              <w:left w:val="single" w:sz="8" w:space="0" w:color="000000"/>
              <w:bottom w:val="single" w:sz="8" w:space="0" w:color="000000"/>
              <w:right w:val="single" w:sz="8" w:space="0" w:color="000000"/>
            </w:tcBorders>
            <w:vAlign w:val="bottom"/>
          </w:tcPr>
          <w:p w14:paraId="64517D00" w14:textId="77777777" w:rsidR="005544F2" w:rsidRPr="005544F2" w:rsidRDefault="005544F2" w:rsidP="00C47715">
            <w:pPr>
              <w:jc w:val="center"/>
              <w:rPr>
                <w:rFonts w:eastAsia="Arial"/>
                <w:color w:val="000000"/>
                <w:sz w:val="22"/>
                <w:szCs w:val="22"/>
              </w:rPr>
            </w:pPr>
            <w:r w:rsidRPr="005544F2">
              <w:rPr>
                <w:rFonts w:eastAsia="Calibri"/>
                <w:color w:val="000000"/>
                <w:kern w:val="2"/>
                <w:sz w:val="22"/>
                <w:szCs w:val="22"/>
                <w:lang w:eastAsia="en-US"/>
                <w14:ligatures w14:val="standardContextual"/>
              </w:rPr>
              <w:t>67,07</w:t>
            </w:r>
          </w:p>
        </w:tc>
        <w:tc>
          <w:tcPr>
            <w:tcW w:w="966" w:type="dxa"/>
            <w:tcBorders>
              <w:top w:val="single" w:sz="8" w:space="0" w:color="000000"/>
              <w:left w:val="single" w:sz="8" w:space="0" w:color="000000"/>
              <w:bottom w:val="single" w:sz="8" w:space="0" w:color="000000"/>
              <w:right w:val="single" w:sz="8" w:space="0" w:color="000000"/>
            </w:tcBorders>
            <w:vAlign w:val="bottom"/>
          </w:tcPr>
          <w:p w14:paraId="25355D97" w14:textId="77777777" w:rsidR="005544F2" w:rsidRPr="005544F2" w:rsidRDefault="005544F2" w:rsidP="00C47715">
            <w:pPr>
              <w:jc w:val="center"/>
              <w:rPr>
                <w:rFonts w:eastAsia="Arial"/>
                <w:color w:val="000000"/>
                <w:sz w:val="22"/>
                <w:szCs w:val="22"/>
              </w:rPr>
            </w:pPr>
            <w:r w:rsidRPr="005544F2">
              <w:rPr>
                <w:rFonts w:eastAsia="Calibri"/>
                <w:color w:val="000000"/>
                <w:kern w:val="2"/>
                <w:sz w:val="22"/>
                <w:szCs w:val="22"/>
                <w:lang w:eastAsia="en-US"/>
                <w14:ligatures w14:val="standardContextual"/>
              </w:rPr>
              <w:t>69,64</w:t>
            </w:r>
          </w:p>
        </w:tc>
      </w:tr>
      <w:tr w:rsidR="005544F2" w:rsidRPr="00C47715" w14:paraId="5E4B2797" w14:textId="77777777" w:rsidTr="00030D80">
        <w:trPr>
          <w:trHeight w:val="20"/>
        </w:trPr>
        <w:tc>
          <w:tcPr>
            <w:tcW w:w="565" w:type="dxa"/>
            <w:tcBorders>
              <w:top w:val="single" w:sz="8" w:space="0" w:color="000000"/>
              <w:left w:val="single" w:sz="8" w:space="0" w:color="000000"/>
              <w:bottom w:val="single" w:sz="4" w:space="0" w:color="auto"/>
              <w:right w:val="single" w:sz="4" w:space="0" w:color="auto"/>
            </w:tcBorders>
            <w:vAlign w:val="center"/>
          </w:tcPr>
          <w:p w14:paraId="38996DA6" w14:textId="77777777" w:rsidR="005544F2" w:rsidRPr="005544F2" w:rsidRDefault="005544F2" w:rsidP="00C47715">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t>8.</w:t>
            </w:r>
          </w:p>
        </w:tc>
        <w:tc>
          <w:tcPr>
            <w:tcW w:w="6140" w:type="dxa"/>
            <w:tcBorders>
              <w:top w:val="single" w:sz="4" w:space="0" w:color="auto"/>
              <w:left w:val="single" w:sz="4" w:space="0" w:color="auto"/>
              <w:bottom w:val="single" w:sz="4" w:space="0" w:color="auto"/>
              <w:right w:val="single" w:sz="4" w:space="0" w:color="auto"/>
            </w:tcBorders>
            <w:vAlign w:val="bottom"/>
          </w:tcPr>
          <w:p w14:paraId="71105A2F" w14:textId="77777777" w:rsidR="005544F2" w:rsidRPr="005544F2" w:rsidRDefault="005544F2" w:rsidP="00C47715">
            <w:pPr>
              <w:rPr>
                <w:rFonts w:eastAsia="Arial"/>
                <w:color w:val="000000"/>
                <w:sz w:val="22"/>
                <w:szCs w:val="22"/>
              </w:rPr>
            </w:pPr>
            <w:r w:rsidRPr="005544F2">
              <w:rPr>
                <w:rFonts w:eastAsia="Arial"/>
                <w:color w:val="000000"/>
                <w:sz w:val="22"/>
                <w:szCs w:val="22"/>
              </w:rPr>
              <w:t>Умение работать с иллюстративным материалом</w:t>
            </w:r>
          </w:p>
        </w:tc>
        <w:tc>
          <w:tcPr>
            <w:tcW w:w="1134" w:type="dxa"/>
            <w:tcBorders>
              <w:top w:val="single" w:sz="8" w:space="0" w:color="000000"/>
              <w:left w:val="single" w:sz="4" w:space="0" w:color="auto"/>
              <w:bottom w:val="single" w:sz="4" w:space="0" w:color="auto"/>
              <w:right w:val="single" w:sz="4" w:space="0" w:color="auto"/>
            </w:tcBorders>
            <w:vAlign w:val="bottom"/>
          </w:tcPr>
          <w:p w14:paraId="1B309015" w14:textId="1A31C0BF" w:rsidR="005544F2" w:rsidRPr="005544F2" w:rsidRDefault="005544F2" w:rsidP="00C47715">
            <w:pPr>
              <w:jc w:val="center"/>
              <w:rPr>
                <w:rFonts w:eastAsia="Arial"/>
                <w:color w:val="000000"/>
                <w:sz w:val="22"/>
                <w:szCs w:val="22"/>
              </w:rPr>
            </w:pPr>
            <w:r w:rsidRPr="005544F2">
              <w:rPr>
                <w:sz w:val="22"/>
                <w:szCs w:val="22"/>
              </w:rPr>
              <w:t>Б</w:t>
            </w:r>
          </w:p>
        </w:tc>
        <w:tc>
          <w:tcPr>
            <w:tcW w:w="708" w:type="dxa"/>
            <w:tcBorders>
              <w:top w:val="single" w:sz="8" w:space="0" w:color="000000"/>
              <w:left w:val="single" w:sz="4" w:space="0" w:color="auto"/>
              <w:bottom w:val="single" w:sz="4" w:space="0" w:color="auto"/>
              <w:right w:val="single" w:sz="8" w:space="0" w:color="000000"/>
            </w:tcBorders>
          </w:tcPr>
          <w:p w14:paraId="1B60B7F6" w14:textId="68EE5B47" w:rsidR="005544F2" w:rsidRPr="005544F2" w:rsidRDefault="005544F2" w:rsidP="00C47715">
            <w:pPr>
              <w:jc w:val="center"/>
              <w:rPr>
                <w:rFonts w:eastAsia="Arial"/>
                <w:color w:val="000000"/>
                <w:sz w:val="22"/>
                <w:szCs w:val="22"/>
              </w:rPr>
            </w:pPr>
            <w:r w:rsidRPr="005544F2">
              <w:rPr>
                <w:rFonts w:eastAsia="Arial"/>
                <w:color w:val="000000"/>
                <w:sz w:val="22"/>
                <w:szCs w:val="22"/>
              </w:rPr>
              <w:t>2</w:t>
            </w:r>
          </w:p>
        </w:tc>
        <w:tc>
          <w:tcPr>
            <w:tcW w:w="851" w:type="dxa"/>
            <w:tcBorders>
              <w:top w:val="single" w:sz="8" w:space="0" w:color="000000"/>
              <w:left w:val="single" w:sz="4" w:space="0" w:color="auto"/>
              <w:bottom w:val="single" w:sz="4" w:space="0" w:color="auto"/>
              <w:right w:val="single" w:sz="8" w:space="0" w:color="000000"/>
            </w:tcBorders>
            <w:vAlign w:val="bottom"/>
          </w:tcPr>
          <w:p w14:paraId="687E07A5" w14:textId="77777777" w:rsidR="005544F2" w:rsidRPr="005544F2" w:rsidRDefault="005544F2" w:rsidP="00C47715">
            <w:pPr>
              <w:jc w:val="center"/>
              <w:rPr>
                <w:rFonts w:eastAsia="Arial"/>
                <w:color w:val="000000"/>
                <w:sz w:val="22"/>
                <w:szCs w:val="22"/>
              </w:rPr>
            </w:pPr>
            <w:r w:rsidRPr="005544F2">
              <w:rPr>
                <w:rFonts w:eastAsia="Calibri"/>
                <w:color w:val="000000"/>
                <w:kern w:val="2"/>
                <w:sz w:val="22"/>
                <w:szCs w:val="22"/>
                <w:lang w:eastAsia="en-US"/>
                <w14:ligatures w14:val="standardContextual"/>
              </w:rPr>
              <w:t>77,44</w:t>
            </w:r>
          </w:p>
        </w:tc>
        <w:tc>
          <w:tcPr>
            <w:tcW w:w="966" w:type="dxa"/>
            <w:tcBorders>
              <w:top w:val="single" w:sz="8" w:space="0" w:color="000000"/>
              <w:left w:val="single" w:sz="4" w:space="0" w:color="auto"/>
              <w:bottom w:val="single" w:sz="4" w:space="0" w:color="auto"/>
              <w:right w:val="single" w:sz="8" w:space="0" w:color="000000"/>
            </w:tcBorders>
            <w:vAlign w:val="bottom"/>
          </w:tcPr>
          <w:p w14:paraId="45F83662" w14:textId="77777777" w:rsidR="005544F2" w:rsidRPr="005544F2" w:rsidRDefault="005544F2" w:rsidP="00C47715">
            <w:pPr>
              <w:jc w:val="center"/>
              <w:rPr>
                <w:rFonts w:eastAsia="Arial"/>
                <w:color w:val="000000"/>
                <w:sz w:val="22"/>
                <w:szCs w:val="22"/>
              </w:rPr>
            </w:pPr>
            <w:r w:rsidRPr="005544F2">
              <w:rPr>
                <w:rFonts w:eastAsia="Calibri"/>
                <w:color w:val="000000"/>
                <w:kern w:val="2"/>
                <w:sz w:val="22"/>
                <w:szCs w:val="22"/>
                <w:lang w:eastAsia="en-US"/>
                <w14:ligatures w14:val="standardContextual"/>
              </w:rPr>
              <w:t>77,12</w:t>
            </w:r>
          </w:p>
        </w:tc>
      </w:tr>
      <w:tr w:rsidR="005544F2" w:rsidRPr="00C47715" w14:paraId="71143296" w14:textId="77777777" w:rsidTr="00030D80">
        <w:trPr>
          <w:trHeight w:val="20"/>
        </w:trPr>
        <w:tc>
          <w:tcPr>
            <w:tcW w:w="565" w:type="dxa"/>
            <w:tcBorders>
              <w:top w:val="single" w:sz="4" w:space="0" w:color="auto"/>
              <w:left w:val="single" w:sz="8" w:space="0" w:color="000000"/>
              <w:bottom w:val="single" w:sz="4" w:space="0" w:color="auto"/>
              <w:right w:val="single" w:sz="4" w:space="0" w:color="auto"/>
            </w:tcBorders>
            <w:vAlign w:val="center"/>
          </w:tcPr>
          <w:p w14:paraId="043AAB78" w14:textId="77777777" w:rsidR="005544F2" w:rsidRPr="005544F2" w:rsidRDefault="005544F2" w:rsidP="00C47715">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t>9.</w:t>
            </w:r>
          </w:p>
        </w:tc>
        <w:tc>
          <w:tcPr>
            <w:tcW w:w="6140" w:type="dxa"/>
            <w:tcBorders>
              <w:top w:val="single" w:sz="4" w:space="0" w:color="auto"/>
              <w:left w:val="single" w:sz="4" w:space="0" w:color="auto"/>
              <w:bottom w:val="single" w:sz="4" w:space="0" w:color="auto"/>
              <w:right w:val="single" w:sz="4" w:space="0" w:color="auto"/>
            </w:tcBorders>
            <w:vAlign w:val="bottom"/>
          </w:tcPr>
          <w:p w14:paraId="59D0C560" w14:textId="77777777" w:rsidR="005544F2" w:rsidRPr="005544F2" w:rsidRDefault="005544F2" w:rsidP="00C47715">
            <w:pPr>
              <w:rPr>
                <w:rFonts w:eastAsia="Arial"/>
                <w:color w:val="000000"/>
                <w:sz w:val="22"/>
                <w:szCs w:val="22"/>
              </w:rPr>
            </w:pPr>
            <w:r w:rsidRPr="005544F2">
              <w:rPr>
                <w:rFonts w:eastAsia="Arial"/>
                <w:color w:val="000000"/>
                <w:sz w:val="22"/>
                <w:szCs w:val="22"/>
              </w:rPr>
              <w:t>Умение работать с иллюстративным материалом</w:t>
            </w:r>
          </w:p>
        </w:tc>
        <w:tc>
          <w:tcPr>
            <w:tcW w:w="1134" w:type="dxa"/>
            <w:tcBorders>
              <w:top w:val="single" w:sz="4" w:space="0" w:color="auto"/>
              <w:left w:val="single" w:sz="4" w:space="0" w:color="auto"/>
              <w:bottom w:val="single" w:sz="4" w:space="0" w:color="auto"/>
              <w:right w:val="single" w:sz="4" w:space="0" w:color="auto"/>
            </w:tcBorders>
            <w:vAlign w:val="bottom"/>
          </w:tcPr>
          <w:p w14:paraId="6E4B990A" w14:textId="01BC1843" w:rsidR="005544F2" w:rsidRPr="005544F2" w:rsidRDefault="005544F2" w:rsidP="00C47715">
            <w:pPr>
              <w:jc w:val="center"/>
              <w:rPr>
                <w:rFonts w:eastAsia="Arial"/>
                <w:color w:val="000000"/>
                <w:sz w:val="22"/>
                <w:szCs w:val="22"/>
              </w:rPr>
            </w:pPr>
            <w:r w:rsidRPr="005544F2">
              <w:rPr>
                <w:sz w:val="22"/>
                <w:szCs w:val="22"/>
              </w:rPr>
              <w:t>П</w:t>
            </w:r>
          </w:p>
        </w:tc>
        <w:tc>
          <w:tcPr>
            <w:tcW w:w="708" w:type="dxa"/>
            <w:tcBorders>
              <w:top w:val="single" w:sz="4" w:space="0" w:color="auto"/>
              <w:left w:val="single" w:sz="4" w:space="0" w:color="auto"/>
              <w:bottom w:val="single" w:sz="4" w:space="0" w:color="auto"/>
              <w:right w:val="single" w:sz="8" w:space="0" w:color="000000"/>
            </w:tcBorders>
          </w:tcPr>
          <w:p w14:paraId="3930E937" w14:textId="31142E93" w:rsidR="005544F2" w:rsidRPr="005544F2" w:rsidRDefault="005544F2" w:rsidP="00C47715">
            <w:pPr>
              <w:jc w:val="center"/>
              <w:rPr>
                <w:rFonts w:eastAsia="Arial"/>
                <w:color w:val="000000"/>
                <w:sz w:val="22"/>
                <w:szCs w:val="22"/>
              </w:rPr>
            </w:pPr>
            <w:r w:rsidRPr="005544F2">
              <w:rPr>
                <w:rFonts w:eastAsia="Arial"/>
                <w:color w:val="000000"/>
                <w:sz w:val="22"/>
                <w:szCs w:val="22"/>
              </w:rPr>
              <w:t>1</w:t>
            </w:r>
          </w:p>
        </w:tc>
        <w:tc>
          <w:tcPr>
            <w:tcW w:w="851" w:type="dxa"/>
            <w:tcBorders>
              <w:top w:val="single" w:sz="4" w:space="0" w:color="auto"/>
              <w:left w:val="single" w:sz="4" w:space="0" w:color="auto"/>
              <w:bottom w:val="single" w:sz="4" w:space="0" w:color="auto"/>
              <w:right w:val="single" w:sz="8" w:space="0" w:color="000000"/>
            </w:tcBorders>
            <w:vAlign w:val="bottom"/>
          </w:tcPr>
          <w:p w14:paraId="246FA7B1" w14:textId="77777777" w:rsidR="005544F2" w:rsidRPr="005544F2" w:rsidRDefault="005544F2" w:rsidP="00C47715">
            <w:pPr>
              <w:jc w:val="center"/>
              <w:rPr>
                <w:rFonts w:eastAsia="Arial"/>
                <w:color w:val="000000"/>
                <w:sz w:val="22"/>
                <w:szCs w:val="22"/>
              </w:rPr>
            </w:pPr>
            <w:r w:rsidRPr="005544F2">
              <w:rPr>
                <w:rFonts w:eastAsia="Calibri"/>
                <w:color w:val="000000"/>
                <w:kern w:val="2"/>
                <w:sz w:val="22"/>
                <w:szCs w:val="22"/>
                <w:lang w:eastAsia="en-US"/>
                <w14:ligatures w14:val="standardContextual"/>
              </w:rPr>
              <w:t>52,44</w:t>
            </w:r>
          </w:p>
        </w:tc>
        <w:tc>
          <w:tcPr>
            <w:tcW w:w="966" w:type="dxa"/>
            <w:tcBorders>
              <w:top w:val="single" w:sz="4" w:space="0" w:color="auto"/>
              <w:left w:val="single" w:sz="4" w:space="0" w:color="auto"/>
              <w:bottom w:val="single" w:sz="4" w:space="0" w:color="auto"/>
              <w:right w:val="single" w:sz="8" w:space="0" w:color="000000"/>
            </w:tcBorders>
            <w:vAlign w:val="bottom"/>
          </w:tcPr>
          <w:p w14:paraId="6A80FA6E" w14:textId="77777777" w:rsidR="005544F2" w:rsidRPr="005544F2" w:rsidRDefault="005544F2" w:rsidP="00C47715">
            <w:pPr>
              <w:jc w:val="center"/>
              <w:rPr>
                <w:rFonts w:eastAsia="Arial"/>
                <w:color w:val="000000"/>
                <w:sz w:val="22"/>
                <w:szCs w:val="22"/>
              </w:rPr>
            </w:pPr>
            <w:r w:rsidRPr="005544F2">
              <w:rPr>
                <w:rFonts w:eastAsia="Calibri"/>
                <w:color w:val="000000"/>
                <w:kern w:val="2"/>
                <w:sz w:val="22"/>
                <w:szCs w:val="22"/>
                <w:lang w:eastAsia="en-US"/>
                <w14:ligatures w14:val="standardContextual"/>
              </w:rPr>
              <w:t>72,1</w:t>
            </w:r>
          </w:p>
        </w:tc>
      </w:tr>
      <w:tr w:rsidR="005544F2" w:rsidRPr="00C47715" w14:paraId="5C4E9181" w14:textId="77777777" w:rsidTr="00030D80">
        <w:trPr>
          <w:trHeight w:val="20"/>
        </w:trPr>
        <w:tc>
          <w:tcPr>
            <w:tcW w:w="565" w:type="dxa"/>
            <w:tcBorders>
              <w:top w:val="single" w:sz="4" w:space="0" w:color="auto"/>
              <w:left w:val="single" w:sz="8" w:space="0" w:color="000000"/>
              <w:bottom w:val="single" w:sz="8" w:space="0" w:color="000000"/>
              <w:right w:val="single" w:sz="4" w:space="0" w:color="auto"/>
            </w:tcBorders>
            <w:vAlign w:val="center"/>
          </w:tcPr>
          <w:p w14:paraId="2EE5A286" w14:textId="77777777" w:rsidR="005544F2" w:rsidRPr="005544F2" w:rsidRDefault="005544F2" w:rsidP="00C47715">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t>10.</w:t>
            </w:r>
          </w:p>
        </w:tc>
        <w:tc>
          <w:tcPr>
            <w:tcW w:w="6140" w:type="dxa"/>
            <w:tcBorders>
              <w:top w:val="single" w:sz="4" w:space="0" w:color="auto"/>
              <w:left w:val="single" w:sz="4" w:space="0" w:color="auto"/>
              <w:bottom w:val="single" w:sz="4" w:space="0" w:color="auto"/>
              <w:right w:val="single" w:sz="4" w:space="0" w:color="auto"/>
            </w:tcBorders>
            <w:vAlign w:val="bottom"/>
          </w:tcPr>
          <w:p w14:paraId="3A98B616" w14:textId="77777777" w:rsidR="005544F2" w:rsidRPr="005544F2" w:rsidRDefault="005544F2" w:rsidP="00C47715">
            <w:pPr>
              <w:rPr>
                <w:rFonts w:eastAsia="Arial"/>
                <w:color w:val="000000"/>
                <w:sz w:val="22"/>
                <w:szCs w:val="22"/>
              </w:rPr>
            </w:pPr>
            <w:r w:rsidRPr="005544F2">
              <w:rPr>
                <w:rFonts w:eastAsia="Arial"/>
                <w:color w:val="000000"/>
                <w:sz w:val="22"/>
                <w:szCs w:val="22"/>
              </w:rPr>
              <w:t>Знание истории родного края</w:t>
            </w:r>
          </w:p>
        </w:tc>
        <w:tc>
          <w:tcPr>
            <w:tcW w:w="1134" w:type="dxa"/>
            <w:tcBorders>
              <w:top w:val="single" w:sz="4" w:space="0" w:color="auto"/>
              <w:left w:val="single" w:sz="4" w:space="0" w:color="auto"/>
              <w:bottom w:val="single" w:sz="8" w:space="0" w:color="000000"/>
              <w:right w:val="single" w:sz="4" w:space="0" w:color="auto"/>
            </w:tcBorders>
            <w:vAlign w:val="bottom"/>
          </w:tcPr>
          <w:p w14:paraId="21B2FFEE" w14:textId="27FB70A6" w:rsidR="005544F2" w:rsidRPr="005544F2" w:rsidRDefault="005544F2" w:rsidP="00C47715">
            <w:pPr>
              <w:jc w:val="center"/>
              <w:rPr>
                <w:rFonts w:eastAsia="Arial"/>
                <w:color w:val="000000"/>
                <w:sz w:val="22"/>
                <w:szCs w:val="22"/>
              </w:rPr>
            </w:pPr>
            <w:r w:rsidRPr="005544F2">
              <w:rPr>
                <w:sz w:val="22"/>
                <w:szCs w:val="22"/>
              </w:rPr>
              <w:t>П</w:t>
            </w:r>
          </w:p>
        </w:tc>
        <w:tc>
          <w:tcPr>
            <w:tcW w:w="708" w:type="dxa"/>
            <w:tcBorders>
              <w:top w:val="single" w:sz="4" w:space="0" w:color="auto"/>
              <w:left w:val="single" w:sz="4" w:space="0" w:color="auto"/>
              <w:bottom w:val="single" w:sz="8" w:space="0" w:color="000000"/>
              <w:right w:val="single" w:sz="8" w:space="0" w:color="000000"/>
            </w:tcBorders>
          </w:tcPr>
          <w:p w14:paraId="0F8E47CE" w14:textId="653AF417" w:rsidR="005544F2" w:rsidRPr="005544F2" w:rsidRDefault="005544F2" w:rsidP="00C47715">
            <w:pPr>
              <w:jc w:val="center"/>
              <w:rPr>
                <w:rFonts w:eastAsia="Arial"/>
                <w:color w:val="000000"/>
                <w:sz w:val="22"/>
                <w:szCs w:val="22"/>
              </w:rPr>
            </w:pPr>
            <w:r w:rsidRPr="005544F2">
              <w:rPr>
                <w:rFonts w:eastAsia="Arial"/>
                <w:color w:val="000000"/>
                <w:sz w:val="22"/>
                <w:szCs w:val="22"/>
              </w:rPr>
              <w:t>2</w:t>
            </w:r>
          </w:p>
        </w:tc>
        <w:tc>
          <w:tcPr>
            <w:tcW w:w="851" w:type="dxa"/>
            <w:tcBorders>
              <w:top w:val="single" w:sz="4" w:space="0" w:color="auto"/>
              <w:left w:val="single" w:sz="4" w:space="0" w:color="auto"/>
              <w:bottom w:val="single" w:sz="8" w:space="0" w:color="000000"/>
              <w:right w:val="single" w:sz="8" w:space="0" w:color="000000"/>
            </w:tcBorders>
            <w:vAlign w:val="bottom"/>
          </w:tcPr>
          <w:p w14:paraId="60656D32" w14:textId="77777777" w:rsidR="005544F2" w:rsidRPr="005544F2" w:rsidRDefault="005544F2" w:rsidP="00C47715">
            <w:pPr>
              <w:jc w:val="center"/>
              <w:rPr>
                <w:rFonts w:eastAsia="Arial"/>
                <w:color w:val="000000"/>
                <w:sz w:val="22"/>
                <w:szCs w:val="22"/>
              </w:rPr>
            </w:pPr>
            <w:r w:rsidRPr="005544F2">
              <w:rPr>
                <w:rFonts w:eastAsia="Calibri"/>
                <w:color w:val="000000"/>
                <w:kern w:val="2"/>
                <w:sz w:val="22"/>
                <w:szCs w:val="22"/>
                <w:lang w:eastAsia="en-US"/>
                <w14:ligatures w14:val="standardContextual"/>
              </w:rPr>
              <w:t>37,8</w:t>
            </w:r>
          </w:p>
        </w:tc>
        <w:tc>
          <w:tcPr>
            <w:tcW w:w="966" w:type="dxa"/>
            <w:tcBorders>
              <w:top w:val="single" w:sz="4" w:space="0" w:color="auto"/>
              <w:left w:val="single" w:sz="4" w:space="0" w:color="auto"/>
              <w:bottom w:val="single" w:sz="8" w:space="0" w:color="000000"/>
              <w:right w:val="single" w:sz="8" w:space="0" w:color="000000"/>
            </w:tcBorders>
            <w:vAlign w:val="bottom"/>
          </w:tcPr>
          <w:p w14:paraId="2E1AFC52" w14:textId="77777777" w:rsidR="005544F2" w:rsidRPr="005544F2" w:rsidRDefault="005544F2" w:rsidP="00C47715">
            <w:pPr>
              <w:jc w:val="center"/>
              <w:rPr>
                <w:rFonts w:eastAsia="Arial"/>
                <w:color w:val="000000"/>
                <w:sz w:val="22"/>
                <w:szCs w:val="22"/>
              </w:rPr>
            </w:pPr>
            <w:r w:rsidRPr="005544F2">
              <w:rPr>
                <w:rFonts w:eastAsia="Calibri"/>
                <w:color w:val="000000"/>
                <w:kern w:val="2"/>
                <w:sz w:val="22"/>
                <w:szCs w:val="22"/>
                <w:lang w:eastAsia="en-US"/>
                <w14:ligatures w14:val="standardContextual"/>
              </w:rPr>
              <w:t>40,99</w:t>
            </w:r>
          </w:p>
        </w:tc>
      </w:tr>
      <w:tr w:rsidR="005544F2" w:rsidRPr="00C47715" w14:paraId="624440E0" w14:textId="77777777" w:rsidTr="00030D80">
        <w:trPr>
          <w:trHeight w:val="20"/>
        </w:trPr>
        <w:tc>
          <w:tcPr>
            <w:tcW w:w="565" w:type="dxa"/>
            <w:tcBorders>
              <w:top w:val="single" w:sz="8" w:space="0" w:color="000000"/>
              <w:left w:val="single" w:sz="8" w:space="0" w:color="000000"/>
              <w:bottom w:val="single" w:sz="4" w:space="0" w:color="auto"/>
              <w:right w:val="single" w:sz="4" w:space="0" w:color="auto"/>
            </w:tcBorders>
            <w:vAlign w:val="center"/>
          </w:tcPr>
          <w:p w14:paraId="4D30F926" w14:textId="77777777" w:rsidR="005544F2" w:rsidRPr="005544F2" w:rsidRDefault="005544F2" w:rsidP="00C47715">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t>11.</w:t>
            </w:r>
          </w:p>
        </w:tc>
        <w:tc>
          <w:tcPr>
            <w:tcW w:w="6140" w:type="dxa"/>
            <w:tcBorders>
              <w:top w:val="single" w:sz="4" w:space="0" w:color="auto"/>
              <w:left w:val="single" w:sz="4" w:space="0" w:color="auto"/>
              <w:bottom w:val="single" w:sz="4" w:space="0" w:color="auto"/>
              <w:right w:val="single" w:sz="4" w:space="0" w:color="auto"/>
            </w:tcBorders>
            <w:vAlign w:val="bottom"/>
          </w:tcPr>
          <w:p w14:paraId="6AD3073C" w14:textId="77777777" w:rsidR="005544F2" w:rsidRPr="005544F2" w:rsidRDefault="005544F2" w:rsidP="00C47715">
            <w:pPr>
              <w:rPr>
                <w:rFonts w:eastAsia="Arial"/>
                <w:color w:val="000000"/>
                <w:sz w:val="22"/>
                <w:szCs w:val="22"/>
              </w:rPr>
            </w:pPr>
            <w:r w:rsidRPr="005544F2">
              <w:rPr>
                <w:rFonts w:eastAsia="Arial"/>
                <w:color w:val="000000"/>
                <w:sz w:val="22"/>
                <w:szCs w:val="22"/>
              </w:rPr>
              <w:t>Знание исторических деятелей</w:t>
            </w:r>
          </w:p>
        </w:tc>
        <w:tc>
          <w:tcPr>
            <w:tcW w:w="1134" w:type="dxa"/>
            <w:tcBorders>
              <w:top w:val="single" w:sz="8" w:space="0" w:color="000000"/>
              <w:left w:val="single" w:sz="4" w:space="0" w:color="auto"/>
              <w:bottom w:val="single" w:sz="4" w:space="0" w:color="auto"/>
              <w:right w:val="single" w:sz="4" w:space="0" w:color="auto"/>
            </w:tcBorders>
            <w:vAlign w:val="bottom"/>
          </w:tcPr>
          <w:p w14:paraId="0BB8EB2D" w14:textId="741D4D85" w:rsidR="005544F2" w:rsidRPr="005544F2" w:rsidRDefault="005544F2" w:rsidP="00C47715">
            <w:pPr>
              <w:jc w:val="center"/>
              <w:rPr>
                <w:rFonts w:eastAsia="Arial"/>
                <w:color w:val="000000"/>
                <w:sz w:val="22"/>
                <w:szCs w:val="22"/>
              </w:rPr>
            </w:pPr>
            <w:r w:rsidRPr="005544F2">
              <w:rPr>
                <w:sz w:val="22"/>
                <w:szCs w:val="22"/>
              </w:rPr>
              <w:t>Б</w:t>
            </w:r>
          </w:p>
        </w:tc>
        <w:tc>
          <w:tcPr>
            <w:tcW w:w="708" w:type="dxa"/>
            <w:tcBorders>
              <w:top w:val="single" w:sz="8" w:space="0" w:color="000000"/>
              <w:left w:val="single" w:sz="4" w:space="0" w:color="auto"/>
              <w:bottom w:val="single" w:sz="4" w:space="0" w:color="auto"/>
              <w:right w:val="single" w:sz="8" w:space="0" w:color="000000"/>
            </w:tcBorders>
          </w:tcPr>
          <w:p w14:paraId="3CC9803C" w14:textId="6B1124AD" w:rsidR="005544F2" w:rsidRPr="005544F2" w:rsidRDefault="005544F2" w:rsidP="00C47715">
            <w:pPr>
              <w:jc w:val="center"/>
              <w:rPr>
                <w:rFonts w:eastAsia="Arial"/>
                <w:color w:val="000000"/>
                <w:sz w:val="22"/>
                <w:szCs w:val="22"/>
              </w:rPr>
            </w:pPr>
            <w:r w:rsidRPr="005544F2">
              <w:rPr>
                <w:rFonts w:eastAsia="Arial"/>
                <w:color w:val="000000"/>
                <w:sz w:val="22"/>
                <w:szCs w:val="22"/>
              </w:rPr>
              <w:t>2</w:t>
            </w:r>
          </w:p>
        </w:tc>
        <w:tc>
          <w:tcPr>
            <w:tcW w:w="851" w:type="dxa"/>
            <w:tcBorders>
              <w:top w:val="single" w:sz="8" w:space="0" w:color="000000"/>
              <w:left w:val="single" w:sz="4" w:space="0" w:color="auto"/>
              <w:bottom w:val="single" w:sz="4" w:space="0" w:color="auto"/>
              <w:right w:val="single" w:sz="8" w:space="0" w:color="000000"/>
            </w:tcBorders>
            <w:vAlign w:val="bottom"/>
          </w:tcPr>
          <w:p w14:paraId="194945CE" w14:textId="77777777" w:rsidR="005544F2" w:rsidRPr="005544F2" w:rsidRDefault="005544F2" w:rsidP="00C47715">
            <w:pPr>
              <w:jc w:val="center"/>
              <w:rPr>
                <w:rFonts w:eastAsia="Arial"/>
                <w:b/>
                <w:color w:val="000000"/>
                <w:sz w:val="22"/>
                <w:szCs w:val="22"/>
                <w:highlight w:val="yellow"/>
              </w:rPr>
            </w:pPr>
            <w:r w:rsidRPr="005544F2">
              <w:rPr>
                <w:rFonts w:eastAsia="Calibri"/>
                <w:b/>
                <w:color w:val="000000"/>
                <w:kern w:val="2"/>
                <w:sz w:val="22"/>
                <w:szCs w:val="22"/>
                <w:lang w:eastAsia="en-US"/>
                <w14:ligatures w14:val="standardContextual"/>
              </w:rPr>
              <w:t>29,27</w:t>
            </w:r>
          </w:p>
        </w:tc>
        <w:tc>
          <w:tcPr>
            <w:tcW w:w="966" w:type="dxa"/>
            <w:tcBorders>
              <w:top w:val="single" w:sz="8" w:space="0" w:color="000000"/>
              <w:left w:val="single" w:sz="4" w:space="0" w:color="auto"/>
              <w:bottom w:val="single" w:sz="4" w:space="0" w:color="auto"/>
              <w:right w:val="single" w:sz="8" w:space="0" w:color="000000"/>
            </w:tcBorders>
            <w:vAlign w:val="bottom"/>
          </w:tcPr>
          <w:p w14:paraId="2B07B8AB" w14:textId="77777777" w:rsidR="005544F2" w:rsidRPr="005544F2" w:rsidRDefault="005544F2" w:rsidP="00C47715">
            <w:pPr>
              <w:jc w:val="center"/>
              <w:rPr>
                <w:rFonts w:eastAsia="Arial"/>
                <w:color w:val="000000"/>
                <w:sz w:val="22"/>
                <w:szCs w:val="22"/>
              </w:rPr>
            </w:pPr>
            <w:r w:rsidRPr="005544F2">
              <w:rPr>
                <w:rFonts w:eastAsia="Calibri"/>
                <w:color w:val="000000"/>
                <w:kern w:val="2"/>
                <w:sz w:val="22"/>
                <w:szCs w:val="22"/>
                <w:lang w:eastAsia="en-US"/>
                <w14:ligatures w14:val="standardContextual"/>
              </w:rPr>
              <w:t>34,76</w:t>
            </w:r>
          </w:p>
        </w:tc>
      </w:tr>
      <w:tr w:rsidR="005544F2" w:rsidRPr="00C47715" w14:paraId="48B61641" w14:textId="77777777" w:rsidTr="00030D80">
        <w:trPr>
          <w:trHeight w:val="20"/>
        </w:trPr>
        <w:tc>
          <w:tcPr>
            <w:tcW w:w="565" w:type="dxa"/>
            <w:tcBorders>
              <w:top w:val="single" w:sz="4" w:space="0" w:color="auto"/>
              <w:left w:val="single" w:sz="8" w:space="0" w:color="000000"/>
              <w:bottom w:val="single" w:sz="8" w:space="0" w:color="000000"/>
              <w:right w:val="single" w:sz="4" w:space="0" w:color="auto"/>
            </w:tcBorders>
            <w:vAlign w:val="center"/>
          </w:tcPr>
          <w:p w14:paraId="6F79B986" w14:textId="77777777" w:rsidR="005544F2" w:rsidRPr="005544F2" w:rsidRDefault="005544F2" w:rsidP="00C47715">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t>12.</w:t>
            </w:r>
          </w:p>
        </w:tc>
        <w:tc>
          <w:tcPr>
            <w:tcW w:w="6140" w:type="dxa"/>
            <w:tcBorders>
              <w:top w:val="single" w:sz="4" w:space="0" w:color="auto"/>
              <w:left w:val="single" w:sz="4" w:space="0" w:color="auto"/>
              <w:bottom w:val="single" w:sz="4" w:space="0" w:color="auto"/>
              <w:right w:val="single" w:sz="4" w:space="0" w:color="auto"/>
            </w:tcBorders>
            <w:vAlign w:val="bottom"/>
          </w:tcPr>
          <w:p w14:paraId="2BCF35F4" w14:textId="77777777" w:rsidR="005544F2" w:rsidRPr="005544F2" w:rsidRDefault="005544F2" w:rsidP="00C47715">
            <w:pPr>
              <w:rPr>
                <w:rFonts w:eastAsia="Arial"/>
                <w:color w:val="000000"/>
                <w:sz w:val="22"/>
                <w:szCs w:val="22"/>
              </w:rPr>
            </w:pPr>
            <w:r w:rsidRPr="005544F2">
              <w:rPr>
                <w:rFonts w:eastAsia="Arial"/>
                <w:color w:val="000000"/>
                <w:sz w:val="22"/>
                <w:szCs w:val="22"/>
              </w:rPr>
              <w:t>Умение устанавливать причинно-следственные связи</w:t>
            </w:r>
          </w:p>
        </w:tc>
        <w:tc>
          <w:tcPr>
            <w:tcW w:w="1134" w:type="dxa"/>
            <w:tcBorders>
              <w:top w:val="single" w:sz="4" w:space="0" w:color="auto"/>
              <w:left w:val="single" w:sz="4" w:space="0" w:color="auto"/>
              <w:bottom w:val="single" w:sz="8" w:space="0" w:color="000000"/>
              <w:right w:val="single" w:sz="4" w:space="0" w:color="auto"/>
            </w:tcBorders>
            <w:vAlign w:val="bottom"/>
          </w:tcPr>
          <w:p w14:paraId="614210E0" w14:textId="2333E785" w:rsidR="005544F2" w:rsidRPr="005544F2" w:rsidRDefault="005544F2" w:rsidP="00C47715">
            <w:pPr>
              <w:jc w:val="center"/>
              <w:rPr>
                <w:rFonts w:eastAsia="Arial"/>
                <w:color w:val="000000"/>
                <w:sz w:val="22"/>
                <w:szCs w:val="22"/>
              </w:rPr>
            </w:pPr>
            <w:r w:rsidRPr="005544F2">
              <w:rPr>
                <w:sz w:val="22"/>
                <w:szCs w:val="22"/>
              </w:rPr>
              <w:t>П</w:t>
            </w:r>
          </w:p>
        </w:tc>
        <w:tc>
          <w:tcPr>
            <w:tcW w:w="708" w:type="dxa"/>
            <w:tcBorders>
              <w:top w:val="single" w:sz="4" w:space="0" w:color="auto"/>
              <w:left w:val="single" w:sz="4" w:space="0" w:color="auto"/>
              <w:bottom w:val="single" w:sz="8" w:space="0" w:color="000000"/>
              <w:right w:val="single" w:sz="8" w:space="0" w:color="000000"/>
            </w:tcBorders>
          </w:tcPr>
          <w:p w14:paraId="47559740" w14:textId="5022C73B" w:rsidR="005544F2" w:rsidRPr="005544F2" w:rsidRDefault="005544F2" w:rsidP="00C47715">
            <w:pPr>
              <w:jc w:val="center"/>
              <w:rPr>
                <w:rFonts w:eastAsia="Arial"/>
                <w:color w:val="000000"/>
                <w:sz w:val="22"/>
                <w:szCs w:val="22"/>
              </w:rPr>
            </w:pPr>
            <w:r w:rsidRPr="005544F2">
              <w:rPr>
                <w:rFonts w:eastAsia="Arial"/>
                <w:color w:val="000000"/>
                <w:sz w:val="22"/>
                <w:szCs w:val="22"/>
              </w:rPr>
              <w:t>1</w:t>
            </w:r>
          </w:p>
        </w:tc>
        <w:tc>
          <w:tcPr>
            <w:tcW w:w="851" w:type="dxa"/>
            <w:tcBorders>
              <w:top w:val="single" w:sz="4" w:space="0" w:color="auto"/>
              <w:left w:val="single" w:sz="4" w:space="0" w:color="auto"/>
              <w:bottom w:val="single" w:sz="8" w:space="0" w:color="000000"/>
              <w:right w:val="single" w:sz="8" w:space="0" w:color="000000"/>
            </w:tcBorders>
            <w:vAlign w:val="bottom"/>
          </w:tcPr>
          <w:p w14:paraId="39984246" w14:textId="77777777" w:rsidR="005544F2" w:rsidRPr="005544F2" w:rsidRDefault="005544F2" w:rsidP="00C47715">
            <w:pPr>
              <w:jc w:val="center"/>
              <w:rPr>
                <w:rFonts w:eastAsia="Arial"/>
                <w:color w:val="000000"/>
                <w:sz w:val="22"/>
                <w:szCs w:val="22"/>
                <w:highlight w:val="yellow"/>
              </w:rPr>
            </w:pPr>
            <w:r w:rsidRPr="005544F2">
              <w:rPr>
                <w:rFonts w:eastAsia="Calibri"/>
                <w:color w:val="000000"/>
                <w:kern w:val="2"/>
                <w:sz w:val="22"/>
                <w:szCs w:val="22"/>
                <w:lang w:eastAsia="en-US"/>
                <w14:ligatures w14:val="standardContextual"/>
              </w:rPr>
              <w:t>26,83</w:t>
            </w:r>
          </w:p>
        </w:tc>
        <w:tc>
          <w:tcPr>
            <w:tcW w:w="966" w:type="dxa"/>
            <w:tcBorders>
              <w:top w:val="single" w:sz="4" w:space="0" w:color="auto"/>
              <w:left w:val="single" w:sz="4" w:space="0" w:color="auto"/>
              <w:bottom w:val="single" w:sz="8" w:space="0" w:color="000000"/>
              <w:right w:val="single" w:sz="8" w:space="0" w:color="000000"/>
            </w:tcBorders>
            <w:vAlign w:val="bottom"/>
          </w:tcPr>
          <w:p w14:paraId="213350F9" w14:textId="77777777" w:rsidR="005544F2" w:rsidRPr="005544F2" w:rsidRDefault="005544F2" w:rsidP="00C47715">
            <w:pPr>
              <w:jc w:val="center"/>
              <w:rPr>
                <w:rFonts w:eastAsia="Arial"/>
                <w:color w:val="000000"/>
                <w:sz w:val="22"/>
                <w:szCs w:val="22"/>
              </w:rPr>
            </w:pPr>
            <w:r w:rsidRPr="005544F2">
              <w:rPr>
                <w:rFonts w:eastAsia="Calibri"/>
                <w:color w:val="000000"/>
                <w:kern w:val="2"/>
                <w:sz w:val="22"/>
                <w:szCs w:val="22"/>
                <w:lang w:eastAsia="en-US"/>
                <w14:ligatures w14:val="standardContextual"/>
              </w:rPr>
              <w:t>28,45</w:t>
            </w:r>
          </w:p>
        </w:tc>
      </w:tr>
      <w:tr w:rsidR="005544F2" w:rsidRPr="00C47715" w14:paraId="6464075D" w14:textId="77777777" w:rsidTr="00030D80">
        <w:trPr>
          <w:trHeight w:val="20"/>
        </w:trPr>
        <w:tc>
          <w:tcPr>
            <w:tcW w:w="6705" w:type="dxa"/>
            <w:gridSpan w:val="2"/>
            <w:tcBorders>
              <w:top w:val="single" w:sz="4" w:space="0" w:color="auto"/>
              <w:left w:val="single" w:sz="4" w:space="0" w:color="auto"/>
              <w:bottom w:val="single" w:sz="4" w:space="0" w:color="auto"/>
              <w:right w:val="single" w:sz="4" w:space="0" w:color="auto"/>
            </w:tcBorders>
            <w:vAlign w:val="center"/>
          </w:tcPr>
          <w:p w14:paraId="0C80A57E" w14:textId="77777777" w:rsidR="005544F2" w:rsidRPr="005544F2" w:rsidRDefault="005544F2" w:rsidP="00C47715">
            <w:pPr>
              <w:autoSpaceDE w:val="0"/>
              <w:autoSpaceDN w:val="0"/>
              <w:adjustRightInd w:val="0"/>
              <w:spacing w:before="13" w:line="104" w:lineRule="atLeast"/>
              <w:ind w:left="15"/>
              <w:jc w:val="right"/>
              <w:rPr>
                <w:rFonts w:eastAsia="Arial"/>
                <w:b/>
                <w:color w:val="000000"/>
                <w:sz w:val="22"/>
                <w:szCs w:val="22"/>
              </w:rPr>
            </w:pPr>
            <w:r w:rsidRPr="005544F2">
              <w:rPr>
                <w:rFonts w:eastAsia="Arial"/>
                <w:b/>
                <w:color w:val="000000"/>
                <w:sz w:val="22"/>
                <w:szCs w:val="22"/>
              </w:rPr>
              <w:t>Итого:</w:t>
            </w:r>
          </w:p>
        </w:tc>
        <w:tc>
          <w:tcPr>
            <w:tcW w:w="1134" w:type="dxa"/>
            <w:tcBorders>
              <w:top w:val="single" w:sz="4" w:space="0" w:color="auto"/>
              <w:left w:val="single" w:sz="4" w:space="0" w:color="auto"/>
              <w:bottom w:val="single" w:sz="4" w:space="0" w:color="auto"/>
              <w:right w:val="single" w:sz="4" w:space="0" w:color="auto"/>
            </w:tcBorders>
          </w:tcPr>
          <w:p w14:paraId="75C10DC4" w14:textId="77777777" w:rsidR="005544F2" w:rsidRPr="005544F2" w:rsidRDefault="005544F2" w:rsidP="00C47715">
            <w:pPr>
              <w:autoSpaceDE w:val="0"/>
              <w:autoSpaceDN w:val="0"/>
              <w:adjustRightInd w:val="0"/>
              <w:spacing w:before="13" w:line="104" w:lineRule="atLeast"/>
              <w:ind w:left="15"/>
              <w:jc w:val="center"/>
              <w:rPr>
                <w:rFonts w:eastAsia="Arial"/>
                <w:b/>
                <w:bCs/>
                <w:color w:val="000000"/>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3E597923" w14:textId="3E8E578A" w:rsidR="005544F2" w:rsidRPr="005544F2" w:rsidRDefault="005544F2" w:rsidP="00C47715">
            <w:pPr>
              <w:autoSpaceDE w:val="0"/>
              <w:autoSpaceDN w:val="0"/>
              <w:adjustRightInd w:val="0"/>
              <w:spacing w:before="13" w:line="104" w:lineRule="atLeast"/>
              <w:ind w:left="15"/>
              <w:jc w:val="center"/>
              <w:rPr>
                <w:rFonts w:eastAsia="Arial"/>
                <w:b/>
                <w:bCs/>
                <w:color w:val="000000"/>
                <w:sz w:val="22"/>
                <w:szCs w:val="22"/>
              </w:rPr>
            </w:pPr>
            <w:r w:rsidRPr="005544F2">
              <w:rPr>
                <w:rFonts w:eastAsia="Arial"/>
                <w:b/>
                <w:bCs/>
                <w:color w:val="000000"/>
                <w:sz w:val="22"/>
                <w:szCs w:val="22"/>
              </w:rPr>
              <w:t>19</w:t>
            </w:r>
          </w:p>
        </w:tc>
        <w:tc>
          <w:tcPr>
            <w:tcW w:w="851" w:type="dxa"/>
            <w:tcBorders>
              <w:top w:val="single" w:sz="4" w:space="0" w:color="auto"/>
              <w:left w:val="single" w:sz="4" w:space="0" w:color="auto"/>
              <w:bottom w:val="single" w:sz="4" w:space="0" w:color="auto"/>
              <w:right w:val="single" w:sz="4" w:space="0" w:color="auto"/>
            </w:tcBorders>
          </w:tcPr>
          <w:p w14:paraId="09890D8F" w14:textId="77777777" w:rsidR="005544F2" w:rsidRPr="005544F2" w:rsidRDefault="005544F2" w:rsidP="00C47715">
            <w:pPr>
              <w:autoSpaceDE w:val="0"/>
              <w:autoSpaceDN w:val="0"/>
              <w:adjustRightInd w:val="0"/>
              <w:spacing w:before="13" w:line="104" w:lineRule="atLeast"/>
              <w:ind w:left="15"/>
              <w:jc w:val="center"/>
              <w:rPr>
                <w:rFonts w:eastAsia="Arial"/>
                <w:b/>
                <w:bCs/>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69D9D241" w14:textId="77777777" w:rsidR="005544F2" w:rsidRPr="005544F2" w:rsidRDefault="005544F2" w:rsidP="00C47715">
            <w:pPr>
              <w:autoSpaceDE w:val="0"/>
              <w:autoSpaceDN w:val="0"/>
              <w:adjustRightInd w:val="0"/>
              <w:spacing w:before="13" w:line="104" w:lineRule="atLeast"/>
              <w:ind w:left="15"/>
              <w:jc w:val="center"/>
              <w:rPr>
                <w:rFonts w:eastAsia="Arial"/>
                <w:b/>
                <w:bCs/>
                <w:color w:val="000000"/>
                <w:sz w:val="22"/>
                <w:szCs w:val="22"/>
              </w:rPr>
            </w:pPr>
          </w:p>
        </w:tc>
      </w:tr>
    </w:tbl>
    <w:p w14:paraId="475C7CF0" w14:textId="77777777" w:rsidR="005544F2" w:rsidRDefault="005544F2" w:rsidP="005544F2">
      <w:pPr>
        <w:widowControl/>
        <w:suppressAutoHyphens w:val="0"/>
        <w:spacing w:line="276" w:lineRule="auto"/>
        <w:rPr>
          <w:rFonts w:eastAsia="Arial"/>
          <w:spacing w:val="-1"/>
        </w:rPr>
      </w:pPr>
    </w:p>
    <w:p w14:paraId="4CDE5E6D" w14:textId="4DD69EC6" w:rsidR="00030D80" w:rsidRPr="00436E68" w:rsidRDefault="00030D80" w:rsidP="00030D80">
      <w:pPr>
        <w:widowControl/>
        <w:suppressAutoHyphens w:val="0"/>
        <w:jc w:val="center"/>
        <w:rPr>
          <w:b/>
          <w:bCs/>
        </w:rPr>
      </w:pPr>
      <w:r w:rsidRPr="00436E68">
        <w:rPr>
          <w:b/>
          <w:bCs/>
        </w:rPr>
        <w:t xml:space="preserve">Рекомендации на основе выявленных типичных затруднений и ошибок по совершенствованию преподавания </w:t>
      </w:r>
      <w:r>
        <w:rPr>
          <w:b/>
          <w:bCs/>
        </w:rPr>
        <w:t>истории</w:t>
      </w:r>
      <w:r w:rsidRPr="00436E68">
        <w:rPr>
          <w:b/>
          <w:bCs/>
        </w:rPr>
        <w:t xml:space="preserve"> для всех обучающихся</w:t>
      </w:r>
    </w:p>
    <w:p w14:paraId="42BF9183" w14:textId="77777777" w:rsidR="00030D80" w:rsidRDefault="00030D80" w:rsidP="005544F2">
      <w:pPr>
        <w:widowControl/>
        <w:suppressAutoHyphens w:val="0"/>
        <w:spacing w:line="276" w:lineRule="auto"/>
        <w:rPr>
          <w:rFonts w:eastAsia="Arial"/>
          <w:spacing w:val="-1"/>
        </w:rPr>
      </w:pPr>
    </w:p>
    <w:tbl>
      <w:tblPr>
        <w:tblStyle w:val="a5"/>
        <w:tblW w:w="0" w:type="auto"/>
        <w:tblLook w:val="04A0" w:firstRow="1" w:lastRow="0" w:firstColumn="1" w:lastColumn="0" w:noHBand="0" w:noVBand="1"/>
      </w:tblPr>
      <w:tblGrid>
        <w:gridCol w:w="4219"/>
        <w:gridCol w:w="6202"/>
      </w:tblGrid>
      <w:tr w:rsidR="00A848E7" w14:paraId="0067AF37" w14:textId="77777777" w:rsidTr="006551E1">
        <w:trPr>
          <w:trHeight w:val="617"/>
        </w:trPr>
        <w:tc>
          <w:tcPr>
            <w:tcW w:w="4219" w:type="dxa"/>
          </w:tcPr>
          <w:p w14:paraId="04D534D0" w14:textId="34569DDE" w:rsidR="00082043" w:rsidRPr="00EF048F" w:rsidRDefault="00082043" w:rsidP="006551E1">
            <w:pPr>
              <w:widowControl/>
              <w:suppressAutoHyphens w:val="0"/>
              <w:autoSpaceDE w:val="0"/>
              <w:autoSpaceDN w:val="0"/>
              <w:adjustRightInd w:val="0"/>
              <w:jc w:val="center"/>
              <w:rPr>
                <w:rFonts w:eastAsiaTheme="minorHAnsi"/>
                <w:color w:val="000000"/>
                <w:kern w:val="0"/>
                <w:sz w:val="22"/>
                <w:szCs w:val="22"/>
                <w:lang w:eastAsia="en-US"/>
              </w:rPr>
            </w:pPr>
            <w:r w:rsidRPr="00EF048F">
              <w:rPr>
                <w:rFonts w:eastAsiaTheme="minorHAnsi"/>
                <w:b/>
                <w:bCs/>
                <w:color w:val="000000"/>
                <w:kern w:val="0"/>
                <w:sz w:val="22"/>
                <w:szCs w:val="22"/>
                <w:lang w:eastAsia="en-US"/>
              </w:rPr>
              <w:t>«Проблемные зоны»</w:t>
            </w:r>
          </w:p>
          <w:p w14:paraId="2126FA3C" w14:textId="1E2CB634" w:rsidR="00EF048F" w:rsidRPr="001A0A2E" w:rsidRDefault="00082043" w:rsidP="006551E1">
            <w:pPr>
              <w:widowControl/>
              <w:suppressAutoHyphens w:val="0"/>
              <w:jc w:val="center"/>
              <w:rPr>
                <w:rFonts w:eastAsia="+mj-ea"/>
                <w:b/>
                <w:bCs/>
                <w:position w:val="1"/>
              </w:rPr>
            </w:pPr>
            <w:r w:rsidRPr="00EF048F">
              <w:rPr>
                <w:rFonts w:eastAsiaTheme="minorHAnsi"/>
                <w:b/>
                <w:bCs/>
                <w:color w:val="000000"/>
                <w:kern w:val="0"/>
                <w:sz w:val="22"/>
                <w:szCs w:val="22"/>
                <w:lang w:eastAsia="en-US"/>
              </w:rPr>
              <w:t xml:space="preserve">Перечень элементов содержания / </w:t>
            </w:r>
            <w:r w:rsidRPr="00EF048F">
              <w:rPr>
                <w:rFonts w:eastAsiaTheme="minorHAnsi"/>
                <w:b/>
                <w:bCs/>
                <w:color w:val="000000"/>
                <w:kern w:val="0"/>
                <w:sz w:val="22"/>
                <w:szCs w:val="22"/>
                <w:lang w:eastAsia="en-US"/>
              </w:rPr>
              <w:lastRenderedPageBreak/>
              <w:t>умений и видов деятельности ус</w:t>
            </w:r>
            <w:r>
              <w:rPr>
                <w:rFonts w:eastAsiaTheme="minorHAnsi"/>
                <w:b/>
                <w:bCs/>
                <w:color w:val="000000"/>
                <w:kern w:val="0"/>
                <w:sz w:val="22"/>
                <w:szCs w:val="22"/>
                <w:lang w:eastAsia="en-US"/>
              </w:rPr>
              <w:t>воение которых всеми обучающимися</w:t>
            </w:r>
            <w:r w:rsidRPr="00EF048F">
              <w:rPr>
                <w:rFonts w:eastAsiaTheme="minorHAnsi"/>
                <w:b/>
                <w:bCs/>
                <w:color w:val="000000"/>
                <w:kern w:val="0"/>
                <w:sz w:val="22"/>
                <w:szCs w:val="22"/>
                <w:lang w:eastAsia="en-US"/>
              </w:rPr>
              <w:t xml:space="preserve"> нельзя считать достаточным</w:t>
            </w:r>
          </w:p>
        </w:tc>
        <w:tc>
          <w:tcPr>
            <w:tcW w:w="6202" w:type="dxa"/>
          </w:tcPr>
          <w:p w14:paraId="6F5A9088" w14:textId="00595A0D" w:rsidR="00EF048F" w:rsidRPr="006551E1" w:rsidRDefault="00EF048F" w:rsidP="006551E1">
            <w:pPr>
              <w:widowControl/>
              <w:suppressAutoHyphens w:val="0"/>
              <w:jc w:val="center"/>
              <w:rPr>
                <w:b/>
              </w:rPr>
            </w:pPr>
            <w:r w:rsidRPr="006551E1">
              <w:rPr>
                <w:b/>
              </w:rPr>
              <w:lastRenderedPageBreak/>
              <w:t xml:space="preserve">Методические </w:t>
            </w:r>
            <w:r w:rsidR="006551E1" w:rsidRPr="006551E1">
              <w:rPr>
                <w:b/>
              </w:rPr>
              <w:t xml:space="preserve">рекомендации </w:t>
            </w:r>
            <w:r w:rsidRPr="006551E1">
              <w:rPr>
                <w:b/>
              </w:rPr>
              <w:t xml:space="preserve">по обучению по элементам содержания / умений и видов деятельности </w:t>
            </w:r>
            <w:r w:rsidRPr="006551E1">
              <w:rPr>
                <w:b/>
              </w:rPr>
              <w:lastRenderedPageBreak/>
              <w:t>по «проблемным зонам»</w:t>
            </w:r>
          </w:p>
        </w:tc>
      </w:tr>
      <w:tr w:rsidR="00A848E7" w14:paraId="667CB7AA" w14:textId="77777777" w:rsidTr="00082043">
        <w:tc>
          <w:tcPr>
            <w:tcW w:w="4219" w:type="dxa"/>
          </w:tcPr>
          <w:p w14:paraId="764A6016" w14:textId="41CFEB77" w:rsidR="006551E1" w:rsidRDefault="00082043" w:rsidP="00082043">
            <w:pPr>
              <w:widowControl/>
              <w:suppressAutoHyphens w:val="0"/>
              <w:jc w:val="center"/>
              <w:rPr>
                <w:rFonts w:eastAsia="Arial"/>
              </w:rPr>
            </w:pPr>
            <w:r>
              <w:rPr>
                <w:rFonts w:eastAsia="Arial"/>
              </w:rPr>
              <w:lastRenderedPageBreak/>
              <w:t>Задания, проверяющие знания по одному</w:t>
            </w:r>
            <w:r w:rsidR="00A848E7" w:rsidRPr="00082043">
              <w:rPr>
                <w:rFonts w:eastAsia="Arial"/>
              </w:rPr>
              <w:t xml:space="preserve"> из периодов истории России с древнейших времён до 1914 г.</w:t>
            </w:r>
            <w:r w:rsidR="006551E1">
              <w:rPr>
                <w:rFonts w:eastAsia="Arial"/>
              </w:rPr>
              <w:t xml:space="preserve"> </w:t>
            </w:r>
          </w:p>
          <w:p w14:paraId="13460570" w14:textId="1E5519EA" w:rsidR="00A848E7" w:rsidRPr="00082043" w:rsidRDefault="006551E1" w:rsidP="00082043">
            <w:pPr>
              <w:widowControl/>
              <w:suppressAutoHyphens w:val="0"/>
              <w:jc w:val="center"/>
              <w:rPr>
                <w:rFonts w:eastAsia="+mj-ea"/>
                <w:b/>
                <w:bCs/>
                <w:position w:val="1"/>
              </w:rPr>
            </w:pPr>
            <w:r>
              <w:rPr>
                <w:rFonts w:eastAsia="Arial"/>
              </w:rPr>
              <w:t>У</w:t>
            </w:r>
            <w:r w:rsidR="00082043">
              <w:rPr>
                <w:rFonts w:eastAsia="Arial"/>
              </w:rPr>
              <w:t>мение  р</w:t>
            </w:r>
            <w:r w:rsidR="00A848E7" w:rsidRPr="00082043">
              <w:rPr>
                <w:rFonts w:eastAsia="Arial"/>
              </w:rPr>
              <w:t>абота</w:t>
            </w:r>
            <w:r w:rsidR="00082043">
              <w:rPr>
                <w:rFonts w:eastAsia="Arial"/>
              </w:rPr>
              <w:t>ть</w:t>
            </w:r>
            <w:r w:rsidR="00A848E7" w:rsidRPr="00082043">
              <w:rPr>
                <w:rFonts w:eastAsia="Arial"/>
              </w:rPr>
              <w:t xml:space="preserve"> с исторической картой</w:t>
            </w:r>
          </w:p>
        </w:tc>
        <w:tc>
          <w:tcPr>
            <w:tcW w:w="6202" w:type="dxa"/>
          </w:tcPr>
          <w:p w14:paraId="013FF0DA" w14:textId="6E4AE5CE" w:rsidR="00A848E7" w:rsidRPr="00A848E7" w:rsidRDefault="00A848E7" w:rsidP="00A848E7">
            <w:pPr>
              <w:widowControl/>
              <w:suppressAutoHyphens w:val="0"/>
              <w:contextualSpacing/>
              <w:jc w:val="both"/>
              <w:rPr>
                <w:kern w:val="0"/>
                <w:lang w:eastAsia="ru-RU"/>
              </w:rPr>
            </w:pPr>
            <w:r w:rsidRPr="00A848E7">
              <w:rPr>
                <w:rFonts w:eastAsia="+mn-ea"/>
                <w:kern w:val="0"/>
                <w:lang w:eastAsia="ru-RU"/>
              </w:rPr>
              <w:t>Выработать умения пользоваться исторической картой</w:t>
            </w:r>
            <w:r w:rsidRPr="00082043">
              <w:rPr>
                <w:rFonts w:eastAsia="+mn-ea"/>
                <w:kern w:val="0"/>
                <w:lang w:eastAsia="ru-RU"/>
              </w:rPr>
              <w:t>,</w:t>
            </w:r>
            <w:r w:rsidRPr="00A848E7">
              <w:rPr>
                <w:rFonts w:eastAsia="+mn-ea"/>
                <w:kern w:val="0"/>
                <w:lang w:eastAsia="ru-RU"/>
              </w:rPr>
              <w:t xml:space="preserve"> как источником знаний (</w:t>
            </w:r>
            <w:r w:rsidRPr="00A848E7">
              <w:rPr>
                <w:rFonts w:eastAsia="+mn-ea"/>
                <w:b/>
                <w:bCs/>
                <w:kern w:val="0"/>
                <w:lang w:eastAsia="ru-RU"/>
              </w:rPr>
              <w:t>формирование читательской грамотности</w:t>
            </w:r>
            <w:r w:rsidRPr="00A848E7">
              <w:rPr>
                <w:rFonts w:eastAsia="+mn-ea"/>
                <w:kern w:val="0"/>
                <w:lang w:eastAsia="ru-RU"/>
              </w:rPr>
              <w:t>)</w:t>
            </w:r>
            <w:r w:rsidRPr="00082043">
              <w:rPr>
                <w:rFonts w:eastAsia="+mn-ea"/>
                <w:kern w:val="0"/>
                <w:lang w:eastAsia="ru-RU"/>
              </w:rPr>
              <w:t>.</w:t>
            </w:r>
          </w:p>
          <w:p w14:paraId="44D4BF9B" w14:textId="77777777" w:rsidR="00A848E7" w:rsidRPr="00082043" w:rsidRDefault="00A848E7" w:rsidP="00A848E7">
            <w:pPr>
              <w:widowControl/>
              <w:suppressAutoHyphens w:val="0"/>
              <w:contextualSpacing/>
              <w:jc w:val="both"/>
              <w:rPr>
                <w:rFonts w:eastAsia="+mn-ea"/>
                <w:kern w:val="0"/>
                <w:lang w:eastAsia="ru-RU"/>
              </w:rPr>
            </w:pPr>
            <w:r w:rsidRPr="00A848E7">
              <w:rPr>
                <w:rFonts w:eastAsia="+mn-ea"/>
                <w:b/>
                <w:bCs/>
                <w:kern w:val="0"/>
                <w:lang w:eastAsia="ru-RU"/>
              </w:rPr>
              <w:t xml:space="preserve">Использовать карту на регулярной основе </w:t>
            </w:r>
            <w:r w:rsidRPr="00A848E7">
              <w:rPr>
                <w:rFonts w:eastAsia="+mn-ea"/>
                <w:kern w:val="0"/>
                <w:lang w:eastAsia="ru-RU"/>
              </w:rPr>
              <w:t>- большинство тем курса истории должно рассматриваться с использованием картографической информации</w:t>
            </w:r>
            <w:r w:rsidRPr="00082043">
              <w:rPr>
                <w:rFonts w:eastAsia="+mn-ea"/>
                <w:kern w:val="0"/>
                <w:lang w:eastAsia="ru-RU"/>
              </w:rPr>
              <w:t>.</w:t>
            </w:r>
          </w:p>
          <w:p w14:paraId="02747334" w14:textId="77777777" w:rsidR="00082043" w:rsidRPr="00082043" w:rsidRDefault="00082043" w:rsidP="00082043">
            <w:pPr>
              <w:widowControl/>
              <w:suppressAutoHyphens w:val="0"/>
              <w:contextualSpacing/>
              <w:rPr>
                <w:kern w:val="0"/>
                <w:lang w:eastAsia="ru-RU"/>
              </w:rPr>
            </w:pPr>
            <w:r w:rsidRPr="00082043">
              <w:rPr>
                <w:rFonts w:eastAsia="+mn-ea"/>
                <w:kern w:val="24"/>
                <w:lang w:eastAsia="ru-RU"/>
              </w:rPr>
              <w:t>Интеграция географической информации и конкретных исторических фактов;</w:t>
            </w:r>
          </w:p>
          <w:p w14:paraId="4874563A" w14:textId="77777777" w:rsidR="00082043" w:rsidRPr="00082043" w:rsidRDefault="00082043" w:rsidP="00082043">
            <w:pPr>
              <w:widowControl/>
              <w:suppressAutoHyphens w:val="0"/>
              <w:contextualSpacing/>
              <w:rPr>
                <w:kern w:val="0"/>
                <w:lang w:eastAsia="ru-RU"/>
              </w:rPr>
            </w:pPr>
            <w:r w:rsidRPr="00082043">
              <w:rPr>
                <w:rFonts w:eastAsia="+mn-ea"/>
                <w:kern w:val="24"/>
                <w:lang w:eastAsia="ru-RU"/>
              </w:rPr>
              <w:t xml:space="preserve">Работа с исторической картой </w:t>
            </w:r>
          </w:p>
          <w:p w14:paraId="004B5EB3" w14:textId="483BE09F" w:rsidR="00082043" w:rsidRPr="00082043" w:rsidRDefault="006551E1" w:rsidP="00082043">
            <w:pPr>
              <w:widowControl/>
              <w:suppressAutoHyphens w:val="0"/>
              <w:rPr>
                <w:kern w:val="0"/>
                <w:lang w:eastAsia="ru-RU"/>
              </w:rPr>
            </w:pPr>
            <w:r>
              <w:rPr>
                <w:rFonts w:eastAsia="+mn-ea"/>
                <w:b/>
                <w:bCs/>
                <w:kern w:val="24"/>
                <w:u w:val="single"/>
                <w:lang w:eastAsia="ru-RU"/>
              </w:rPr>
              <w:t>с опорой на легенду!</w:t>
            </w:r>
          </w:p>
        </w:tc>
      </w:tr>
      <w:tr w:rsidR="00C62811" w14:paraId="6AE57C6B" w14:textId="77777777" w:rsidTr="00CF20CA">
        <w:trPr>
          <w:trHeight w:val="5796"/>
        </w:trPr>
        <w:tc>
          <w:tcPr>
            <w:tcW w:w="4219" w:type="dxa"/>
          </w:tcPr>
          <w:p w14:paraId="0EA6AFFC" w14:textId="43477CC4" w:rsidR="00C62811" w:rsidRPr="00082043" w:rsidRDefault="00C62811" w:rsidP="00C62811">
            <w:pPr>
              <w:pStyle w:val="ae"/>
              <w:spacing w:before="0" w:beforeAutospacing="0" w:after="0" w:afterAutospacing="0"/>
              <w:jc w:val="both"/>
            </w:pPr>
            <w:r>
              <w:rPr>
                <w:rFonts w:eastAsia="Arial"/>
              </w:rPr>
              <w:t xml:space="preserve">Задания, </w:t>
            </w:r>
            <w:r w:rsidRPr="00082043">
              <w:rPr>
                <w:rFonts w:eastAsia="+mn-ea"/>
                <w:color w:val="000000"/>
                <w:kern w:val="24"/>
              </w:rPr>
              <w:t>проверяющие знание исторических деятелей</w:t>
            </w:r>
          </w:p>
          <w:p w14:paraId="6546F780" w14:textId="77777777" w:rsidR="00C62811" w:rsidRPr="00BA3FCB" w:rsidRDefault="00C62811" w:rsidP="00082043">
            <w:pPr>
              <w:widowControl/>
              <w:suppressAutoHyphens w:val="0"/>
              <w:jc w:val="center"/>
              <w:rPr>
                <w:rFonts w:eastAsia="+mj-ea"/>
                <w:b/>
                <w:bCs/>
                <w:position w:val="1"/>
              </w:rPr>
            </w:pPr>
          </w:p>
        </w:tc>
        <w:tc>
          <w:tcPr>
            <w:tcW w:w="6202" w:type="dxa"/>
          </w:tcPr>
          <w:p w14:paraId="57470739" w14:textId="77777777" w:rsidR="00C62811" w:rsidRPr="00082043" w:rsidRDefault="00C62811" w:rsidP="006551E1">
            <w:pPr>
              <w:widowControl/>
              <w:suppressAutoHyphens w:val="0"/>
              <w:jc w:val="both"/>
              <w:rPr>
                <w:kern w:val="0"/>
                <w:lang w:eastAsia="ru-RU"/>
              </w:rPr>
            </w:pPr>
            <w:r w:rsidRPr="00082043">
              <w:rPr>
                <w:rFonts w:eastAsia="+mn-ea"/>
                <w:b/>
                <w:bCs/>
                <w:color w:val="000000"/>
                <w:kern w:val="24"/>
                <w:lang w:eastAsia="ru-RU"/>
              </w:rPr>
              <w:t xml:space="preserve">Усиление внимание к деятельности исторических личностей: </w:t>
            </w:r>
          </w:p>
          <w:p w14:paraId="7C665F0C" w14:textId="7559063C" w:rsidR="00C62811" w:rsidRDefault="00C62811" w:rsidP="006551E1">
            <w:pPr>
              <w:widowControl/>
              <w:suppressAutoHyphens w:val="0"/>
              <w:contextualSpacing/>
              <w:jc w:val="both"/>
              <w:rPr>
                <w:kern w:val="0"/>
                <w:lang w:eastAsia="ru-RU"/>
              </w:rPr>
            </w:pPr>
            <w:r>
              <w:rPr>
                <w:rFonts w:eastAsia="+mn-ea"/>
                <w:color w:val="000000"/>
                <w:kern w:val="24"/>
                <w:lang w:eastAsia="ru-RU"/>
              </w:rPr>
              <w:t xml:space="preserve"> - </w:t>
            </w:r>
            <w:r w:rsidRPr="00082043">
              <w:rPr>
                <w:rFonts w:eastAsia="+mn-ea"/>
                <w:color w:val="000000"/>
                <w:kern w:val="24"/>
                <w:lang w:eastAsia="ru-RU"/>
              </w:rPr>
              <w:t xml:space="preserve">портретная </w:t>
            </w:r>
            <w:r>
              <w:rPr>
                <w:rFonts w:eastAsia="+mn-ea"/>
                <w:color w:val="000000"/>
                <w:kern w:val="24"/>
                <w:lang w:eastAsia="ru-RU"/>
              </w:rPr>
              <w:t>характеристика личности (см. Историко-культурный стандарт</w:t>
            </w:r>
            <w:r w:rsidRPr="00082043">
              <w:rPr>
                <w:rFonts w:eastAsia="+mn-ea"/>
                <w:color w:val="000000"/>
                <w:kern w:val="24"/>
                <w:lang w:eastAsia="ru-RU"/>
              </w:rPr>
              <w:t xml:space="preserve"> – список основных персоналий);</w:t>
            </w:r>
          </w:p>
          <w:p w14:paraId="4F219A5C" w14:textId="73512541" w:rsidR="00C62811" w:rsidRPr="006551E1" w:rsidRDefault="00C62811" w:rsidP="006551E1">
            <w:pPr>
              <w:widowControl/>
              <w:suppressAutoHyphens w:val="0"/>
              <w:contextualSpacing/>
              <w:jc w:val="both"/>
              <w:rPr>
                <w:kern w:val="0"/>
                <w:lang w:eastAsia="ru-RU"/>
              </w:rPr>
            </w:pPr>
            <w:r>
              <w:rPr>
                <w:rFonts w:eastAsia="+mn-ea"/>
                <w:color w:val="000000"/>
                <w:kern w:val="24"/>
                <w:lang w:eastAsia="ru-RU"/>
              </w:rPr>
              <w:t xml:space="preserve"> - </w:t>
            </w:r>
            <w:r w:rsidRPr="00082043">
              <w:rPr>
                <w:rFonts w:eastAsia="+mn-ea"/>
                <w:color w:val="000000"/>
                <w:kern w:val="24"/>
                <w:lang w:eastAsia="ru-RU"/>
              </w:rPr>
              <w:t>визуализация деятельности исторической личности (кин</w:t>
            </w:r>
            <w:proofErr w:type="gramStart"/>
            <w:r w:rsidRPr="00082043">
              <w:rPr>
                <w:rFonts w:eastAsia="+mn-ea"/>
                <w:color w:val="000000"/>
                <w:kern w:val="24"/>
                <w:lang w:eastAsia="ru-RU"/>
              </w:rPr>
              <w:t>о-</w:t>
            </w:r>
            <w:proofErr w:type="gramEnd"/>
            <w:r w:rsidRPr="00082043">
              <w:rPr>
                <w:rFonts w:eastAsia="+mn-ea"/>
                <w:color w:val="000000"/>
                <w:kern w:val="24"/>
                <w:lang w:eastAsia="ru-RU"/>
              </w:rPr>
              <w:t xml:space="preserve"> , фото- , </w:t>
            </w:r>
            <w:r w:rsidRPr="006551E1">
              <w:rPr>
                <w:rFonts w:eastAsia="+mn-ea"/>
                <w:kern w:val="24"/>
                <w:lang w:eastAsia="ru-RU"/>
              </w:rPr>
              <w:t xml:space="preserve">видеоисточники </w:t>
            </w:r>
            <w:r w:rsidRPr="006551E1">
              <w:rPr>
                <w:rFonts w:eastAsia="+mn-ea"/>
                <w:b/>
                <w:bCs/>
                <w:kern w:val="24"/>
                <w:lang w:eastAsia="ru-RU"/>
              </w:rPr>
              <w:t>(формирование ярких и наглядных образов);</w:t>
            </w:r>
          </w:p>
          <w:p w14:paraId="572B896C" w14:textId="0B0F1964" w:rsidR="00C62811" w:rsidRPr="00082043" w:rsidRDefault="00C62811" w:rsidP="006551E1">
            <w:pPr>
              <w:widowControl/>
              <w:suppressAutoHyphens w:val="0"/>
              <w:contextualSpacing/>
              <w:jc w:val="both"/>
              <w:rPr>
                <w:kern w:val="0"/>
                <w:lang w:eastAsia="ru-RU"/>
              </w:rPr>
            </w:pPr>
            <w:r>
              <w:rPr>
                <w:rFonts w:eastAsia="+mn-ea"/>
                <w:color w:val="000000"/>
                <w:kern w:val="24"/>
                <w:lang w:eastAsia="ru-RU"/>
              </w:rPr>
              <w:t xml:space="preserve"> - </w:t>
            </w:r>
            <w:r w:rsidRPr="00082043">
              <w:rPr>
                <w:rFonts w:eastAsia="+mn-ea"/>
                <w:color w:val="000000"/>
                <w:kern w:val="24"/>
                <w:lang w:eastAsia="ru-RU"/>
              </w:rPr>
              <w:t>таблицы систематизации;</w:t>
            </w:r>
          </w:p>
          <w:p w14:paraId="47591611" w14:textId="77777777" w:rsidR="00C62811" w:rsidRPr="00C62811" w:rsidRDefault="00C62811" w:rsidP="006551E1">
            <w:pPr>
              <w:widowControl/>
              <w:suppressAutoHyphens w:val="0"/>
              <w:contextualSpacing/>
              <w:jc w:val="both"/>
              <w:rPr>
                <w:rFonts w:eastAsia="+mn-ea"/>
                <w:color w:val="000000"/>
                <w:kern w:val="24"/>
                <w:lang w:eastAsia="ru-RU"/>
              </w:rPr>
            </w:pPr>
            <w:r>
              <w:rPr>
                <w:rFonts w:eastAsia="+mn-ea"/>
                <w:color w:val="000000"/>
                <w:kern w:val="24"/>
                <w:lang w:eastAsia="ru-RU"/>
              </w:rPr>
              <w:t xml:space="preserve"> - </w:t>
            </w:r>
            <w:r w:rsidRPr="00082043">
              <w:rPr>
                <w:rFonts w:eastAsia="+mn-ea"/>
                <w:color w:val="000000"/>
                <w:kern w:val="24"/>
                <w:lang w:eastAsia="ru-RU"/>
              </w:rPr>
              <w:t>исполь</w:t>
            </w:r>
            <w:r>
              <w:rPr>
                <w:rFonts w:eastAsia="+mn-ea"/>
                <w:color w:val="000000"/>
                <w:kern w:val="24"/>
                <w:lang w:eastAsia="ru-RU"/>
              </w:rPr>
              <w:t>зование тематических коллажей.</w:t>
            </w:r>
          </w:p>
          <w:p w14:paraId="6E91D000" w14:textId="3FB068A9" w:rsidR="00C62811" w:rsidRPr="00C62811" w:rsidRDefault="00C62811" w:rsidP="006551E1">
            <w:pPr>
              <w:jc w:val="both"/>
              <w:rPr>
                <w:rFonts w:eastAsia="+mn-ea"/>
                <w:color w:val="000000"/>
                <w:kern w:val="24"/>
                <w:lang w:eastAsia="ru-RU"/>
              </w:rPr>
            </w:pPr>
            <w:r w:rsidRPr="00C62811">
              <w:rPr>
                <w:rFonts w:eastAsia="+mn-ea"/>
                <w:bCs/>
                <w:color w:val="000000"/>
                <w:kern w:val="24"/>
                <w:lang w:eastAsia="ru-RU"/>
              </w:rPr>
              <w:t>Для улучшения результатов необходимо не только нацеливать обучающихся на заучивание фактов, но и проводить систематическую работу по анализу фактического материала, соотнесению исторических деятелей с определенными периодами истории, историческими событиями. Рекомендуется основное внимание обратить на запоминание основных исторических фактов и исторических личностей. Однако следует отказаться только от заучивания фактов без понимания сути исторических событий, явлений, процессов. Необходимо, чтобы каждый исторический факт был вписан в исторический контекст.</w:t>
            </w:r>
          </w:p>
        </w:tc>
      </w:tr>
      <w:tr w:rsidR="00A848E7" w14:paraId="03520992" w14:textId="77777777" w:rsidTr="006551E1">
        <w:trPr>
          <w:trHeight w:val="2825"/>
        </w:trPr>
        <w:tc>
          <w:tcPr>
            <w:tcW w:w="4219" w:type="dxa"/>
          </w:tcPr>
          <w:p w14:paraId="3FCFA97E" w14:textId="77777777" w:rsidR="006551E1" w:rsidRDefault="006551E1" w:rsidP="006551E1">
            <w:pPr>
              <w:widowControl/>
              <w:suppressAutoHyphens w:val="0"/>
              <w:jc w:val="both"/>
              <w:rPr>
                <w:rFonts w:eastAsia="Arial"/>
                <w:color w:val="000000"/>
                <w:sz w:val="22"/>
                <w:szCs w:val="22"/>
              </w:rPr>
            </w:pPr>
            <w:r>
              <w:rPr>
                <w:rFonts w:eastAsia="Arial"/>
              </w:rPr>
              <w:t>Задания, проверяющие знания по одному</w:t>
            </w:r>
            <w:r w:rsidRPr="005544F2">
              <w:rPr>
                <w:rFonts w:eastAsia="Arial"/>
                <w:color w:val="000000"/>
                <w:sz w:val="22"/>
                <w:szCs w:val="22"/>
              </w:rPr>
              <w:t xml:space="preserve"> из периодов истории России с древнейших времён до 1914 г. </w:t>
            </w:r>
          </w:p>
          <w:p w14:paraId="17C440DA" w14:textId="20D50021" w:rsidR="00A848E7" w:rsidRPr="00BA3FCB" w:rsidRDefault="006551E1" w:rsidP="006551E1">
            <w:pPr>
              <w:widowControl/>
              <w:suppressAutoHyphens w:val="0"/>
              <w:jc w:val="both"/>
              <w:rPr>
                <w:rFonts w:eastAsia="+mj-ea"/>
                <w:b/>
                <w:bCs/>
                <w:position w:val="1"/>
              </w:rPr>
            </w:pPr>
            <w:r>
              <w:rPr>
                <w:rFonts w:eastAsia="Arial"/>
              </w:rPr>
              <w:t>Умение и</w:t>
            </w:r>
            <w:r w:rsidRPr="005544F2">
              <w:rPr>
                <w:rFonts w:eastAsia="Arial"/>
                <w:color w:val="000000"/>
                <w:sz w:val="22"/>
                <w:szCs w:val="22"/>
              </w:rPr>
              <w:t>спольз</w:t>
            </w:r>
            <w:r>
              <w:rPr>
                <w:rFonts w:eastAsia="Arial"/>
                <w:color w:val="000000"/>
                <w:sz w:val="22"/>
                <w:szCs w:val="22"/>
              </w:rPr>
              <w:t>овать данные</w:t>
            </w:r>
            <w:r w:rsidRPr="005544F2">
              <w:rPr>
                <w:rFonts w:eastAsia="Arial"/>
                <w:color w:val="000000"/>
                <w:sz w:val="22"/>
                <w:szCs w:val="22"/>
              </w:rPr>
              <w:t xml:space="preserve">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r>
              <w:rPr>
                <w:rFonts w:eastAsia="Arial"/>
                <w:color w:val="000000"/>
                <w:sz w:val="22"/>
                <w:szCs w:val="22"/>
              </w:rPr>
              <w:t>.</w:t>
            </w:r>
          </w:p>
        </w:tc>
        <w:tc>
          <w:tcPr>
            <w:tcW w:w="6202" w:type="dxa"/>
          </w:tcPr>
          <w:tbl>
            <w:tblPr>
              <w:tblW w:w="0" w:type="auto"/>
              <w:tblBorders>
                <w:top w:val="nil"/>
                <w:left w:val="nil"/>
                <w:bottom w:val="nil"/>
                <w:right w:val="nil"/>
              </w:tblBorders>
              <w:tblLook w:val="0000" w:firstRow="0" w:lastRow="0" w:firstColumn="0" w:lastColumn="0" w:noHBand="0" w:noVBand="0"/>
            </w:tblPr>
            <w:tblGrid>
              <w:gridCol w:w="5986"/>
            </w:tblGrid>
            <w:tr w:rsidR="006551E1" w:rsidRPr="006551E1" w14:paraId="71F5E03F" w14:textId="77777777" w:rsidTr="006551E1">
              <w:trPr>
                <w:trHeight w:val="4394"/>
              </w:trPr>
              <w:tc>
                <w:tcPr>
                  <w:tcW w:w="0" w:type="auto"/>
                </w:tcPr>
                <w:p w14:paraId="79663ADC" w14:textId="61ED09D3" w:rsidR="006551E1" w:rsidRDefault="006551E1" w:rsidP="006551E1">
                  <w:pPr>
                    <w:widowControl/>
                    <w:suppressAutoHyphens w:val="0"/>
                    <w:autoSpaceDE w:val="0"/>
                    <w:autoSpaceDN w:val="0"/>
                    <w:adjustRightInd w:val="0"/>
                    <w:jc w:val="both"/>
                    <w:rPr>
                      <w:rFonts w:eastAsiaTheme="minorHAnsi"/>
                      <w:color w:val="000000"/>
                      <w:kern w:val="0"/>
                      <w:lang w:eastAsia="en-US"/>
                    </w:rPr>
                  </w:pPr>
                  <w:r w:rsidRPr="006551E1">
                    <w:rPr>
                      <w:rFonts w:eastAsiaTheme="minorHAnsi"/>
                      <w:color w:val="000000"/>
                      <w:kern w:val="0"/>
                      <w:lang w:eastAsia="en-US"/>
                    </w:rPr>
                    <w:t>Данный тип заданий предполагает не просто работу с фактами, данными «в чистом виде», а работу с текстом исторического источника. Работа с текстом различных исторических и современных источников предполагает сформированность читательской грамотности, включающей способности человека понимать, анализировать, оценивать информацию, использовать информацию из текста (схемы, иллюстративного, статистического материала) в разных ситуациях деятельности</w:t>
                  </w:r>
                  <w:r>
                    <w:rPr>
                      <w:rFonts w:eastAsiaTheme="minorHAnsi"/>
                      <w:color w:val="000000"/>
                      <w:kern w:val="0"/>
                      <w:lang w:eastAsia="en-US"/>
                    </w:rPr>
                    <w:t>.</w:t>
                  </w:r>
                </w:p>
                <w:p w14:paraId="334B7C8C" w14:textId="72E647A8" w:rsidR="006551E1" w:rsidRPr="006551E1" w:rsidRDefault="006551E1" w:rsidP="006551E1">
                  <w:pPr>
                    <w:widowControl/>
                    <w:suppressAutoHyphens w:val="0"/>
                    <w:autoSpaceDE w:val="0"/>
                    <w:autoSpaceDN w:val="0"/>
                    <w:adjustRightInd w:val="0"/>
                    <w:jc w:val="both"/>
                    <w:rPr>
                      <w:rFonts w:eastAsiaTheme="minorHAnsi"/>
                      <w:color w:val="000000"/>
                      <w:kern w:val="0"/>
                      <w:lang w:eastAsia="en-US"/>
                    </w:rPr>
                  </w:pPr>
                  <w:r>
                    <w:rPr>
                      <w:rFonts w:eastAsiaTheme="minorHAnsi"/>
                      <w:color w:val="000000"/>
                      <w:kern w:val="0"/>
                      <w:lang w:eastAsia="en-US"/>
                    </w:rPr>
                    <w:t>Необходимо</w:t>
                  </w:r>
                  <w:r w:rsidRPr="006551E1">
                    <w:rPr>
                      <w:rFonts w:eastAsiaTheme="minorHAnsi"/>
                      <w:color w:val="000000"/>
                      <w:kern w:val="0"/>
                      <w:lang w:eastAsia="en-US"/>
                    </w:rPr>
                    <w:t xml:space="preserve"> обратить внимание на формирование читательской грамотности, включать в учебную деятельность разнообразные задания на проверку понимания содержания текста, на поиск и извлечение информации, задания на интерпретацию и толкование (анализ, обобщение, сравнение) текста.</w:t>
                  </w:r>
                  <w:r w:rsidRPr="006551E1">
                    <w:rPr>
                      <w:rFonts w:eastAsiaTheme="minorHAnsi"/>
                      <w:color w:val="000000"/>
                      <w:kern w:val="0"/>
                      <w:sz w:val="23"/>
                      <w:szCs w:val="23"/>
                      <w:lang w:eastAsia="en-US"/>
                    </w:rPr>
                    <w:t xml:space="preserve"> </w:t>
                  </w:r>
                </w:p>
              </w:tc>
            </w:tr>
          </w:tbl>
          <w:p w14:paraId="5EF8A154" w14:textId="77777777" w:rsidR="00A848E7" w:rsidRPr="00BA3FCB" w:rsidRDefault="00A848E7" w:rsidP="00082043">
            <w:pPr>
              <w:widowControl/>
              <w:suppressAutoHyphens w:val="0"/>
              <w:jc w:val="center"/>
              <w:rPr>
                <w:rFonts w:eastAsia="+mj-ea"/>
                <w:b/>
                <w:bCs/>
                <w:position w:val="1"/>
              </w:rPr>
            </w:pPr>
          </w:p>
        </w:tc>
      </w:tr>
    </w:tbl>
    <w:p w14:paraId="3B4EF891" w14:textId="77777777" w:rsidR="00030D80" w:rsidRDefault="00030D80" w:rsidP="005544F2">
      <w:pPr>
        <w:widowControl/>
        <w:suppressAutoHyphens w:val="0"/>
        <w:spacing w:line="276" w:lineRule="auto"/>
        <w:rPr>
          <w:rFonts w:eastAsia="Arial"/>
          <w:spacing w:val="-1"/>
        </w:rPr>
      </w:pPr>
    </w:p>
    <w:p w14:paraId="162D7F00" w14:textId="77777777" w:rsidR="00AF30DA" w:rsidRDefault="00AF30DA" w:rsidP="006551E1">
      <w:pPr>
        <w:jc w:val="center"/>
        <w:rPr>
          <w:b/>
          <w:sz w:val="28"/>
          <w:szCs w:val="28"/>
        </w:rPr>
      </w:pPr>
    </w:p>
    <w:p w14:paraId="4231E412" w14:textId="77777777" w:rsidR="005544F2" w:rsidRPr="005544F2" w:rsidRDefault="005544F2" w:rsidP="006551E1">
      <w:pPr>
        <w:jc w:val="center"/>
        <w:rPr>
          <w:b/>
          <w:sz w:val="28"/>
          <w:szCs w:val="28"/>
        </w:rPr>
      </w:pPr>
      <w:r w:rsidRPr="005544F2">
        <w:rPr>
          <w:b/>
          <w:sz w:val="28"/>
          <w:szCs w:val="28"/>
        </w:rPr>
        <w:lastRenderedPageBreak/>
        <w:t>Обществознание</w:t>
      </w:r>
    </w:p>
    <w:p w14:paraId="0F075B10" w14:textId="77777777" w:rsidR="005544F2" w:rsidRPr="005544F2" w:rsidRDefault="005544F2" w:rsidP="005544F2">
      <w:pPr>
        <w:rPr>
          <w:b/>
        </w:rPr>
      </w:pPr>
    </w:p>
    <w:p w14:paraId="283D2418" w14:textId="3C250163" w:rsidR="005544F2" w:rsidRPr="005544F2" w:rsidRDefault="005544F2" w:rsidP="005544F2">
      <w:pPr>
        <w:ind w:firstLine="567"/>
        <w:jc w:val="both"/>
        <w:rPr>
          <w:rFonts w:eastAsia="Arial"/>
        </w:rPr>
      </w:pPr>
      <w:r w:rsidRPr="005544F2">
        <w:rPr>
          <w:rFonts w:eastAsia="Arial"/>
          <w:i/>
        </w:rPr>
        <w:t>Обучающиеся 1 курса</w:t>
      </w:r>
      <w:r w:rsidR="00035715">
        <w:rPr>
          <w:rFonts w:eastAsia="Arial"/>
        </w:rPr>
        <w:t xml:space="preserve"> </w:t>
      </w:r>
    </w:p>
    <w:p w14:paraId="4C9E77CC" w14:textId="77777777" w:rsidR="005544F2" w:rsidRPr="005544F2" w:rsidRDefault="005544F2" w:rsidP="005544F2">
      <w:pPr>
        <w:rPr>
          <w:rFonts w:eastAsia="Arial"/>
          <w:iCs/>
          <w:color w:val="000000"/>
        </w:rPr>
      </w:pPr>
    </w:p>
    <w:p w14:paraId="5B2549B0" w14:textId="77777777" w:rsidR="005544F2" w:rsidRPr="005544F2" w:rsidRDefault="005544F2" w:rsidP="005544F2">
      <w:pPr>
        <w:jc w:val="center"/>
        <w:rPr>
          <w:rFonts w:eastAsia="Arial"/>
          <w:color w:val="000000"/>
        </w:rPr>
      </w:pPr>
      <w:r w:rsidRPr="005544F2">
        <w:rPr>
          <w:rFonts w:eastAsia="Arial"/>
          <w:color w:val="000000"/>
        </w:rPr>
        <w:t xml:space="preserve">Выполнение заданий исследования по обществознанию обучающимися 1 курсов </w:t>
      </w:r>
    </w:p>
    <w:p w14:paraId="4088DC73" w14:textId="77777777" w:rsidR="005544F2" w:rsidRPr="005544F2" w:rsidRDefault="005544F2" w:rsidP="005544F2">
      <w:pPr>
        <w:jc w:val="center"/>
        <w:rPr>
          <w:rFonts w:eastAsia="Arial"/>
          <w:color w:val="000000"/>
        </w:rPr>
      </w:pPr>
      <w:r w:rsidRPr="005544F2">
        <w:rPr>
          <w:rFonts w:eastAsia="Arial"/>
          <w:color w:val="000000"/>
        </w:rPr>
        <w:t>(% обучающихся, выполнивших задание от общего числа участников)</w:t>
      </w:r>
    </w:p>
    <w:p w14:paraId="5D7DF6C0" w14:textId="77777777" w:rsidR="005544F2" w:rsidRPr="005544F2" w:rsidRDefault="005544F2" w:rsidP="005544F2">
      <w:pPr>
        <w:jc w:val="center"/>
        <w:rPr>
          <w:rFonts w:eastAsia="Arial"/>
          <w:color w:val="000000"/>
          <w:sz w:val="4"/>
          <w:szCs w:val="4"/>
          <w:highlight w:val="yellow"/>
        </w:rPr>
      </w:pPr>
    </w:p>
    <w:p w14:paraId="44700ED3" w14:textId="77777777" w:rsidR="005544F2" w:rsidRPr="005544F2" w:rsidRDefault="005544F2" w:rsidP="005544F2">
      <w:pPr>
        <w:jc w:val="center"/>
        <w:rPr>
          <w:rFonts w:eastAsia="Arial"/>
          <w:color w:val="000000"/>
          <w:highlight w:val="yellow"/>
          <w:lang w:val="en-US"/>
        </w:rPr>
      </w:pPr>
      <w:r w:rsidRPr="005544F2">
        <w:rPr>
          <w:rFonts w:eastAsia="Arial"/>
          <w:noProof/>
          <w:color w:val="000000"/>
          <w:lang w:eastAsia="ru-RU"/>
        </w:rPr>
        <w:drawing>
          <wp:inline distT="0" distB="0" distL="0" distR="0" wp14:anchorId="38F2C9B7" wp14:editId="55313703">
            <wp:extent cx="6346209" cy="2490716"/>
            <wp:effectExtent l="0" t="0" r="0" b="0"/>
            <wp:docPr id="23" name="Диаграмма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19F57DC9" w14:textId="77777777" w:rsidR="005544F2" w:rsidRPr="005544F2" w:rsidRDefault="005544F2" w:rsidP="005544F2">
      <w:pPr>
        <w:ind w:firstLine="567"/>
        <w:jc w:val="both"/>
        <w:rPr>
          <w:rFonts w:eastAsia="Arial"/>
          <w:bCs/>
          <w:color w:val="000000"/>
        </w:rPr>
      </w:pPr>
      <w:r w:rsidRPr="005544F2">
        <w:rPr>
          <w:rFonts w:eastAsia="Arial"/>
          <w:color w:val="000000"/>
        </w:rPr>
        <w:t>Анализируя результаты</w:t>
      </w:r>
      <w:r w:rsidRPr="005544F2">
        <w:rPr>
          <w:rFonts w:eastAsia="Arial"/>
          <w:b/>
          <w:color w:val="000000"/>
        </w:rPr>
        <w:t xml:space="preserve"> </w:t>
      </w:r>
      <w:r w:rsidRPr="005544F2">
        <w:rPr>
          <w:rFonts w:eastAsia="Arial"/>
          <w:color w:val="000000"/>
        </w:rPr>
        <w:t xml:space="preserve">обучающихся 1 курсов, можно отметить, что </w:t>
      </w:r>
      <w:r w:rsidRPr="005544F2">
        <w:rPr>
          <w:rFonts w:eastAsia="Arial"/>
          <w:b/>
          <w:color w:val="000000"/>
        </w:rPr>
        <w:t>лучше</w:t>
      </w:r>
      <w:r w:rsidRPr="005544F2">
        <w:rPr>
          <w:rFonts w:eastAsia="Arial"/>
          <w:color w:val="000000"/>
        </w:rPr>
        <w:t xml:space="preserve"> всего участники ВПР справились с </w:t>
      </w:r>
      <w:r w:rsidRPr="005544F2">
        <w:rPr>
          <w:rFonts w:eastAsia="Arial"/>
          <w:b/>
          <w:color w:val="000000"/>
        </w:rPr>
        <w:t xml:space="preserve">заданием № 2 </w:t>
      </w:r>
      <w:r w:rsidRPr="005544F2">
        <w:rPr>
          <w:rFonts w:eastAsia="Arial"/>
          <w:color w:val="000000"/>
        </w:rPr>
        <w:t>(89,9%)</w:t>
      </w:r>
      <w:r w:rsidRPr="005544F2">
        <w:rPr>
          <w:rFonts w:eastAsia="Arial"/>
          <w:bCs/>
          <w:color w:val="000000"/>
        </w:rPr>
        <w:t xml:space="preserve">, </w:t>
      </w:r>
      <w:r w:rsidRPr="005544F2">
        <w:rPr>
          <w:rFonts w:eastAsia="Arial"/>
          <w:color w:val="000000"/>
        </w:rPr>
        <w:t xml:space="preserve"> проверяющим умение описывать основные социальные объекты, выделяя их существенные признаки, человека как социально-деятельное существо, основные социальные роли, решать в рамках изученного материала познавательные и практические задачи</w:t>
      </w:r>
      <w:r w:rsidRPr="005544F2">
        <w:rPr>
          <w:rFonts w:eastAsia="Arial"/>
          <w:bCs/>
          <w:color w:val="000000"/>
        </w:rPr>
        <w:t xml:space="preserve">, </w:t>
      </w:r>
      <w:r w:rsidRPr="005544F2">
        <w:rPr>
          <w:rFonts w:eastAsia="Arial"/>
          <w:b/>
          <w:bCs/>
          <w:color w:val="000000"/>
        </w:rPr>
        <w:t>заданием № 6</w:t>
      </w:r>
      <w:r w:rsidRPr="005544F2">
        <w:rPr>
          <w:rFonts w:eastAsia="Arial"/>
          <w:bCs/>
          <w:color w:val="000000"/>
        </w:rPr>
        <w:t xml:space="preserve"> (88,8%), проверяющим умение решать в рамках изученного материала познавательные и практические задачи, отражающие типичные ситуации в различных сферах деятельности человека (финансовая грамотность).</w:t>
      </w:r>
    </w:p>
    <w:p w14:paraId="79E74648" w14:textId="77777777" w:rsidR="005544F2" w:rsidRPr="005544F2" w:rsidRDefault="005544F2" w:rsidP="005544F2">
      <w:pPr>
        <w:widowControl/>
        <w:suppressAutoHyphens w:val="0"/>
        <w:autoSpaceDE w:val="0"/>
        <w:autoSpaceDN w:val="0"/>
        <w:adjustRightInd w:val="0"/>
        <w:ind w:firstLine="567"/>
        <w:jc w:val="both"/>
        <w:rPr>
          <w:rFonts w:eastAsia="Arial"/>
          <w:color w:val="000000"/>
        </w:rPr>
      </w:pPr>
      <w:r w:rsidRPr="005544F2">
        <w:rPr>
          <w:rFonts w:eastAsia="Arial"/>
          <w:b/>
          <w:color w:val="000000"/>
        </w:rPr>
        <w:t>Менее успешно</w:t>
      </w:r>
      <w:r w:rsidRPr="005544F2">
        <w:rPr>
          <w:rFonts w:eastAsia="Arial"/>
          <w:color w:val="000000"/>
        </w:rPr>
        <w:t xml:space="preserve"> ученики выполнили </w:t>
      </w:r>
      <w:r w:rsidRPr="005544F2">
        <w:rPr>
          <w:rFonts w:eastAsia="Arial"/>
          <w:b/>
          <w:color w:val="000000"/>
        </w:rPr>
        <w:t xml:space="preserve">задание </w:t>
      </w:r>
      <w:r w:rsidRPr="005544F2">
        <w:rPr>
          <w:rFonts w:eastAsia="Arial"/>
          <w:b/>
          <w:bCs/>
          <w:color w:val="000000"/>
        </w:rPr>
        <w:t xml:space="preserve">№ 5 </w:t>
      </w:r>
      <w:r w:rsidRPr="005544F2">
        <w:rPr>
          <w:rFonts w:eastAsia="Arial"/>
          <w:bCs/>
          <w:color w:val="000000"/>
        </w:rPr>
        <w:t xml:space="preserve">(44,7%), </w:t>
      </w:r>
      <w:r w:rsidRPr="005544F2">
        <w:rPr>
          <w:rFonts w:eastAsia="Arial"/>
          <w:color w:val="000000"/>
        </w:rPr>
        <w:t>проверяющее умение осуществлять поиск социальной информации по заданной теме из фотоизображения, оценивать поведение людей с точки зрения социальных норм, экономической рациональности.</w:t>
      </w:r>
    </w:p>
    <w:p w14:paraId="38803630" w14:textId="5FFEA689" w:rsidR="005544F2" w:rsidRDefault="005544F2" w:rsidP="005544F2">
      <w:pPr>
        <w:ind w:firstLine="567"/>
        <w:jc w:val="both"/>
        <w:rPr>
          <w:rFonts w:eastAsia="Arial"/>
          <w:color w:val="000000"/>
        </w:rPr>
      </w:pPr>
      <w:r w:rsidRPr="005544F2">
        <w:rPr>
          <w:rFonts w:eastAsia="Arial"/>
          <w:color w:val="000000"/>
        </w:rPr>
        <w:t xml:space="preserve">При переводе первичных баллов в отметки видно, что 10,1% обучающихся получили </w:t>
      </w:r>
      <w:r w:rsidRPr="005544F2">
        <w:rPr>
          <w:rFonts w:eastAsia="Arial"/>
          <w:color w:val="000000"/>
        </w:rPr>
        <w:br/>
        <w:t>отметку «2», 28,7% – отметку «3», 31,6% – отметку «4», 29,6% – отметку «5»</w:t>
      </w:r>
      <w:r w:rsidR="00C62811">
        <w:rPr>
          <w:rFonts w:eastAsia="Arial"/>
          <w:color w:val="000000"/>
        </w:rPr>
        <w:t>.</w:t>
      </w:r>
      <w:r w:rsidRPr="005544F2">
        <w:rPr>
          <w:rFonts w:eastAsia="Arial"/>
          <w:color w:val="000000"/>
        </w:rPr>
        <w:t xml:space="preserve"> </w:t>
      </w:r>
    </w:p>
    <w:p w14:paraId="4747CCAE" w14:textId="77777777" w:rsidR="00C62811" w:rsidRPr="005544F2" w:rsidRDefault="00C62811" w:rsidP="005544F2">
      <w:pPr>
        <w:ind w:firstLine="567"/>
        <w:jc w:val="both"/>
        <w:rPr>
          <w:rFonts w:eastAsia="Arial"/>
          <w:color w:val="000000"/>
        </w:rPr>
      </w:pPr>
    </w:p>
    <w:p w14:paraId="36C6BA48" w14:textId="77777777" w:rsidR="005544F2" w:rsidRPr="005544F2" w:rsidRDefault="005544F2" w:rsidP="005544F2">
      <w:pPr>
        <w:ind w:firstLine="567"/>
        <w:jc w:val="center"/>
        <w:rPr>
          <w:rFonts w:eastAsia="Arial"/>
          <w:color w:val="000000"/>
        </w:rPr>
      </w:pPr>
      <w:r w:rsidRPr="005544F2">
        <w:rPr>
          <w:rFonts w:eastAsia="Arial"/>
          <w:color w:val="000000"/>
        </w:rPr>
        <w:t>Распределение отметок по обществознанию</w:t>
      </w:r>
      <w:r w:rsidRPr="005544F2">
        <w:t xml:space="preserve"> </w:t>
      </w:r>
      <w:r w:rsidRPr="005544F2">
        <w:rPr>
          <w:rFonts w:eastAsia="Arial"/>
          <w:color w:val="000000"/>
        </w:rPr>
        <w:t>обучающихся 1 курсов</w:t>
      </w:r>
    </w:p>
    <w:p w14:paraId="00E51F85" w14:textId="77777777" w:rsidR="005544F2" w:rsidRPr="005544F2" w:rsidRDefault="005544F2" w:rsidP="005544F2">
      <w:pPr>
        <w:ind w:firstLine="567"/>
        <w:jc w:val="center"/>
        <w:rPr>
          <w:rFonts w:eastAsia="Arial"/>
          <w:color w:val="000000"/>
        </w:rPr>
      </w:pPr>
      <w:r w:rsidRPr="005544F2">
        <w:rPr>
          <w:rFonts w:eastAsia="Arial"/>
          <w:color w:val="000000"/>
        </w:rPr>
        <w:t>(% обучающихся, получивших определенные отметки от общего числа участников)</w:t>
      </w:r>
    </w:p>
    <w:p w14:paraId="70F6F01B" w14:textId="77777777" w:rsidR="005544F2" w:rsidRPr="005544F2" w:rsidRDefault="005544F2" w:rsidP="005544F2">
      <w:pPr>
        <w:rPr>
          <w:rFonts w:eastAsia="Arial"/>
          <w:color w:val="000000"/>
        </w:rPr>
      </w:pPr>
    </w:p>
    <w:p w14:paraId="4C661DE4" w14:textId="77777777" w:rsidR="005544F2" w:rsidRPr="005544F2" w:rsidRDefault="005544F2" w:rsidP="005544F2">
      <w:pPr>
        <w:jc w:val="center"/>
        <w:rPr>
          <w:rFonts w:eastAsia="Arial"/>
          <w:color w:val="000000"/>
          <w:highlight w:val="yellow"/>
        </w:rPr>
      </w:pPr>
      <w:r w:rsidRPr="005544F2">
        <w:rPr>
          <w:noProof/>
          <w:color w:val="000000"/>
          <w:lang w:eastAsia="ru-RU"/>
        </w:rPr>
        <w:drawing>
          <wp:inline distT="0" distB="0" distL="0" distR="0" wp14:anchorId="5C185D82" wp14:editId="2DC821E3">
            <wp:extent cx="5977719" cy="2067635"/>
            <wp:effectExtent l="0" t="0" r="4445" b="889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04959038" w14:textId="77777777" w:rsidR="005544F2" w:rsidRPr="005544F2" w:rsidRDefault="005544F2" w:rsidP="005544F2">
      <w:pPr>
        <w:widowControl/>
        <w:suppressAutoHyphens w:val="0"/>
        <w:spacing w:after="200" w:line="276" w:lineRule="auto"/>
        <w:rPr>
          <w:rFonts w:eastAsia="Arial"/>
          <w:i/>
        </w:rPr>
      </w:pPr>
      <w:r w:rsidRPr="005544F2">
        <w:rPr>
          <w:rFonts w:eastAsia="Arial"/>
          <w:i/>
        </w:rPr>
        <w:br w:type="page"/>
      </w:r>
    </w:p>
    <w:p w14:paraId="78CA6665" w14:textId="2884132B" w:rsidR="005544F2" w:rsidRPr="005544F2" w:rsidRDefault="005544F2" w:rsidP="005544F2">
      <w:pPr>
        <w:ind w:firstLine="567"/>
        <w:jc w:val="both"/>
        <w:rPr>
          <w:rFonts w:eastAsia="Arial"/>
        </w:rPr>
      </w:pPr>
      <w:r w:rsidRPr="005544F2">
        <w:rPr>
          <w:rFonts w:eastAsia="Arial"/>
          <w:i/>
        </w:rPr>
        <w:lastRenderedPageBreak/>
        <w:t>Обучающиеся, завершившие общеобразовательную подготовку</w:t>
      </w:r>
      <w:r w:rsidR="00035715">
        <w:rPr>
          <w:rFonts w:eastAsia="Arial"/>
        </w:rPr>
        <w:t xml:space="preserve"> </w:t>
      </w:r>
    </w:p>
    <w:p w14:paraId="07C7176C" w14:textId="77777777" w:rsidR="005544F2" w:rsidRPr="005544F2" w:rsidRDefault="005544F2" w:rsidP="005544F2">
      <w:pPr>
        <w:rPr>
          <w:highlight w:val="yellow"/>
        </w:rPr>
      </w:pPr>
    </w:p>
    <w:p w14:paraId="7EAC3EB7" w14:textId="77777777" w:rsidR="005544F2" w:rsidRPr="005544F2" w:rsidRDefault="005544F2" w:rsidP="005544F2">
      <w:pPr>
        <w:jc w:val="center"/>
        <w:rPr>
          <w:rFonts w:eastAsia="Arial"/>
          <w:color w:val="000000"/>
        </w:rPr>
      </w:pPr>
      <w:r w:rsidRPr="005544F2">
        <w:rPr>
          <w:rFonts w:eastAsia="Arial"/>
          <w:color w:val="000000"/>
        </w:rPr>
        <w:t>Выполнение заданий исследования по обществознанию</w:t>
      </w:r>
      <w:r w:rsidRPr="005544F2">
        <w:t xml:space="preserve"> обучающимися, </w:t>
      </w:r>
      <w:r w:rsidRPr="005544F2">
        <w:rPr>
          <w:rFonts w:eastAsia="Arial"/>
          <w:color w:val="000000"/>
        </w:rPr>
        <w:t>завершившими общеобразовательную подготовку (% обучающихся, выполнивших задание от общего числа участников)</w:t>
      </w:r>
    </w:p>
    <w:p w14:paraId="30EEFD06" w14:textId="77777777" w:rsidR="005544F2" w:rsidRPr="005544F2" w:rsidRDefault="005544F2" w:rsidP="005544F2">
      <w:pPr>
        <w:jc w:val="center"/>
        <w:rPr>
          <w:rFonts w:eastAsia="Arial"/>
          <w:color w:val="000000"/>
          <w:sz w:val="4"/>
          <w:szCs w:val="4"/>
        </w:rPr>
      </w:pPr>
    </w:p>
    <w:p w14:paraId="5B6DA379" w14:textId="77777777" w:rsidR="005544F2" w:rsidRPr="005544F2" w:rsidRDefault="005544F2" w:rsidP="005544F2">
      <w:pPr>
        <w:jc w:val="center"/>
        <w:rPr>
          <w:rFonts w:eastAsia="Arial"/>
          <w:color w:val="000000"/>
          <w:highlight w:val="yellow"/>
        </w:rPr>
      </w:pPr>
      <w:r w:rsidRPr="005544F2">
        <w:rPr>
          <w:rFonts w:eastAsia="Arial"/>
          <w:noProof/>
          <w:color w:val="000000"/>
          <w:lang w:eastAsia="ru-RU"/>
        </w:rPr>
        <w:drawing>
          <wp:inline distT="0" distB="0" distL="0" distR="0" wp14:anchorId="71C8DD40" wp14:editId="41DCCDA5">
            <wp:extent cx="6346209" cy="2490716"/>
            <wp:effectExtent l="0" t="0" r="0" b="0"/>
            <wp:docPr id="32" name="Диаграмма 3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18254010" w14:textId="77777777" w:rsidR="005544F2" w:rsidRPr="005544F2" w:rsidRDefault="005544F2" w:rsidP="005544F2">
      <w:pPr>
        <w:ind w:firstLine="567"/>
        <w:jc w:val="both"/>
        <w:rPr>
          <w:rFonts w:eastAsia="Arial"/>
          <w:color w:val="000000"/>
        </w:rPr>
      </w:pPr>
      <w:r w:rsidRPr="005544F2">
        <w:rPr>
          <w:rFonts w:eastAsia="Arial"/>
          <w:color w:val="000000"/>
        </w:rPr>
        <w:t>Анализируя результаты</w:t>
      </w:r>
      <w:r w:rsidRPr="005544F2">
        <w:rPr>
          <w:rFonts w:eastAsia="Arial"/>
          <w:b/>
          <w:color w:val="000000"/>
        </w:rPr>
        <w:t xml:space="preserve"> </w:t>
      </w:r>
      <w:r w:rsidRPr="005544F2">
        <w:rPr>
          <w:rFonts w:eastAsia="Arial"/>
          <w:color w:val="000000"/>
        </w:rPr>
        <w:t xml:space="preserve">обучающихся, завершивших общеобразовательную подготовку, можно отметить, что </w:t>
      </w:r>
      <w:r w:rsidRPr="005544F2">
        <w:rPr>
          <w:rFonts w:eastAsia="Arial"/>
          <w:b/>
          <w:color w:val="000000"/>
        </w:rPr>
        <w:t>лучше</w:t>
      </w:r>
      <w:r w:rsidRPr="005544F2">
        <w:rPr>
          <w:rFonts w:eastAsia="Arial"/>
          <w:color w:val="000000"/>
        </w:rPr>
        <w:t xml:space="preserve"> всего участники ВПР справились с </w:t>
      </w:r>
      <w:r w:rsidRPr="005544F2">
        <w:rPr>
          <w:rFonts w:eastAsia="Arial"/>
          <w:b/>
          <w:color w:val="000000"/>
        </w:rPr>
        <w:t xml:space="preserve">заданием № 2 </w:t>
      </w:r>
      <w:r w:rsidRPr="005544F2">
        <w:rPr>
          <w:rFonts w:eastAsia="Arial"/>
          <w:color w:val="000000"/>
        </w:rPr>
        <w:t>(79,7%)</w:t>
      </w:r>
      <w:r w:rsidRPr="005544F2">
        <w:rPr>
          <w:rFonts w:eastAsia="Arial"/>
          <w:b/>
          <w:color w:val="000000"/>
        </w:rPr>
        <w:t xml:space="preserve">, </w:t>
      </w:r>
      <w:r w:rsidRPr="005544F2">
        <w:rPr>
          <w:rFonts w:eastAsia="Arial"/>
          <w:color w:val="000000"/>
        </w:rPr>
        <w:t>проверяющим знание и понимание биосоциальной сущности человека, основных этапов и факторов социализации личности, места и роли человека в системе общественных отношений, закономерностей развития общества как сложной самоорганизующейся системы</w:t>
      </w:r>
      <w:r w:rsidRPr="005544F2">
        <w:rPr>
          <w:rFonts w:eastAsia="Arial"/>
          <w:bCs/>
          <w:color w:val="000000"/>
        </w:rPr>
        <w:t xml:space="preserve">, </w:t>
      </w:r>
      <w:r w:rsidRPr="005544F2">
        <w:rPr>
          <w:rFonts w:eastAsia="Arial"/>
          <w:b/>
          <w:bCs/>
          <w:color w:val="000000"/>
        </w:rPr>
        <w:t>заданием № 11</w:t>
      </w:r>
      <w:r w:rsidRPr="005544F2">
        <w:rPr>
          <w:rFonts w:eastAsia="Arial"/>
          <w:bCs/>
          <w:color w:val="000000"/>
        </w:rPr>
        <w:t xml:space="preserve"> (69,5%), проверяющим умение осуществлять поиск социальной информации, представленной в различных знаковых системах (таблица, диаграмма).</w:t>
      </w:r>
    </w:p>
    <w:p w14:paraId="681756E3" w14:textId="77777777" w:rsidR="005544F2" w:rsidRPr="005544F2" w:rsidRDefault="005544F2" w:rsidP="005544F2">
      <w:pPr>
        <w:widowControl/>
        <w:suppressAutoHyphens w:val="0"/>
        <w:autoSpaceDE w:val="0"/>
        <w:autoSpaceDN w:val="0"/>
        <w:adjustRightInd w:val="0"/>
        <w:ind w:firstLine="567"/>
        <w:jc w:val="both"/>
        <w:rPr>
          <w:rFonts w:eastAsia="Arial"/>
          <w:color w:val="000000"/>
        </w:rPr>
      </w:pPr>
      <w:r w:rsidRPr="005544F2">
        <w:rPr>
          <w:rFonts w:eastAsia="Arial"/>
          <w:b/>
          <w:color w:val="000000"/>
        </w:rPr>
        <w:t>Менее успешно</w:t>
      </w:r>
      <w:r w:rsidRPr="005544F2">
        <w:rPr>
          <w:rFonts w:eastAsia="Arial"/>
          <w:color w:val="000000"/>
        </w:rPr>
        <w:t xml:space="preserve"> ученики выполнили </w:t>
      </w:r>
      <w:r w:rsidRPr="005544F2">
        <w:rPr>
          <w:rFonts w:eastAsia="Arial"/>
          <w:b/>
          <w:color w:val="000000"/>
        </w:rPr>
        <w:t xml:space="preserve">задание </w:t>
      </w:r>
      <w:r w:rsidRPr="005544F2">
        <w:rPr>
          <w:rFonts w:eastAsia="Arial"/>
          <w:b/>
          <w:bCs/>
          <w:color w:val="000000"/>
        </w:rPr>
        <w:t xml:space="preserve">№ 17К2 </w:t>
      </w:r>
      <w:r w:rsidRPr="005544F2">
        <w:rPr>
          <w:rFonts w:eastAsia="Arial"/>
          <w:bCs/>
          <w:color w:val="000000"/>
        </w:rPr>
        <w:t xml:space="preserve">(5,3%) и </w:t>
      </w:r>
      <w:r w:rsidRPr="005544F2">
        <w:rPr>
          <w:rFonts w:eastAsia="Arial"/>
          <w:b/>
          <w:bCs/>
          <w:color w:val="000000"/>
        </w:rPr>
        <w:t>17К3</w:t>
      </w:r>
      <w:r w:rsidRPr="005544F2">
        <w:rPr>
          <w:rFonts w:eastAsia="Arial"/>
          <w:bCs/>
          <w:color w:val="000000"/>
        </w:rPr>
        <w:t xml:space="preserve"> (10,3%), </w:t>
      </w:r>
      <w:r w:rsidRPr="005544F2">
        <w:rPr>
          <w:rFonts w:eastAsia="Arial"/>
          <w:color w:val="000000"/>
        </w:rPr>
        <w:t>проверяющее умение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 формулировать на основе приобретенных обществоведческих знаний собственные суждения и аргументы по определенным проблемам.</w:t>
      </w:r>
    </w:p>
    <w:p w14:paraId="147E0D7A" w14:textId="49031852" w:rsidR="005544F2" w:rsidRDefault="005544F2" w:rsidP="00C62811">
      <w:pPr>
        <w:ind w:firstLine="567"/>
        <w:jc w:val="both"/>
        <w:rPr>
          <w:rFonts w:eastAsia="Arial"/>
          <w:color w:val="000000"/>
        </w:rPr>
      </w:pPr>
      <w:r w:rsidRPr="005544F2">
        <w:rPr>
          <w:rFonts w:eastAsia="Arial"/>
          <w:color w:val="000000"/>
        </w:rPr>
        <w:t xml:space="preserve">При переводе первичных баллов в отметки видно, что 16,4% обучающихся получили </w:t>
      </w:r>
      <w:r w:rsidRPr="005544F2">
        <w:rPr>
          <w:rFonts w:eastAsia="Arial"/>
          <w:color w:val="000000"/>
        </w:rPr>
        <w:br/>
        <w:t>отметку «2», 51,2% – отметку «3», 31,3% – отметку «4», 1,2% – отметку «5»</w:t>
      </w:r>
      <w:r w:rsidR="00C62811">
        <w:rPr>
          <w:rFonts w:eastAsia="Arial"/>
          <w:color w:val="000000"/>
        </w:rPr>
        <w:t>.</w:t>
      </w:r>
      <w:r w:rsidRPr="005544F2">
        <w:rPr>
          <w:rFonts w:eastAsia="Arial"/>
          <w:color w:val="000000"/>
        </w:rPr>
        <w:t xml:space="preserve"> </w:t>
      </w:r>
    </w:p>
    <w:p w14:paraId="16C8DC3B" w14:textId="77777777" w:rsidR="00C62811" w:rsidRPr="005544F2" w:rsidRDefault="00C62811" w:rsidP="00C62811">
      <w:pPr>
        <w:ind w:firstLine="567"/>
        <w:jc w:val="both"/>
        <w:rPr>
          <w:rFonts w:eastAsia="Arial"/>
          <w:color w:val="000000"/>
        </w:rPr>
      </w:pPr>
    </w:p>
    <w:p w14:paraId="42D7C38F" w14:textId="77777777" w:rsidR="005544F2" w:rsidRPr="005544F2" w:rsidRDefault="005544F2" w:rsidP="005544F2">
      <w:pPr>
        <w:ind w:firstLine="567"/>
        <w:jc w:val="center"/>
        <w:rPr>
          <w:rFonts w:eastAsia="Arial"/>
          <w:color w:val="000000"/>
        </w:rPr>
      </w:pPr>
      <w:r w:rsidRPr="005544F2">
        <w:rPr>
          <w:rFonts w:eastAsia="Arial"/>
          <w:color w:val="000000"/>
        </w:rPr>
        <w:t>Распределение отметок по обществознанию обучающихся,</w:t>
      </w:r>
      <w:r w:rsidRPr="005544F2">
        <w:t xml:space="preserve"> </w:t>
      </w:r>
      <w:r w:rsidRPr="005544F2">
        <w:rPr>
          <w:rFonts w:eastAsia="Arial"/>
          <w:color w:val="000000"/>
        </w:rPr>
        <w:t>завершивших общеобразовательную подготовку</w:t>
      </w:r>
    </w:p>
    <w:p w14:paraId="6A760E4D" w14:textId="77777777" w:rsidR="005544F2" w:rsidRPr="005544F2" w:rsidRDefault="005544F2" w:rsidP="005544F2">
      <w:pPr>
        <w:ind w:firstLine="567"/>
        <w:jc w:val="center"/>
        <w:rPr>
          <w:rFonts w:eastAsia="Arial"/>
          <w:color w:val="000000"/>
        </w:rPr>
      </w:pPr>
      <w:r w:rsidRPr="005544F2">
        <w:rPr>
          <w:rFonts w:eastAsia="Arial"/>
          <w:color w:val="000000"/>
        </w:rPr>
        <w:t>(% обучающихся, получивших определенные отметки от общего числа участников)</w:t>
      </w:r>
    </w:p>
    <w:p w14:paraId="4E0F9981" w14:textId="77777777" w:rsidR="005544F2" w:rsidRPr="005544F2" w:rsidRDefault="005544F2" w:rsidP="005544F2">
      <w:pPr>
        <w:jc w:val="center"/>
        <w:rPr>
          <w:rFonts w:eastAsia="Arial"/>
          <w:color w:val="000000"/>
          <w:highlight w:val="yellow"/>
        </w:rPr>
      </w:pPr>
      <w:r w:rsidRPr="005544F2">
        <w:rPr>
          <w:noProof/>
          <w:color w:val="000000"/>
          <w:lang w:eastAsia="ru-RU"/>
        </w:rPr>
        <w:drawing>
          <wp:inline distT="0" distB="0" distL="0" distR="0" wp14:anchorId="4ECA1446" wp14:editId="39789965">
            <wp:extent cx="6114197" cy="2156347"/>
            <wp:effectExtent l="0" t="0" r="127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4780DB88" w14:textId="77777777" w:rsidR="005544F2" w:rsidRPr="005544F2" w:rsidRDefault="005544F2" w:rsidP="005544F2">
      <w:pPr>
        <w:widowControl/>
        <w:suppressAutoHyphens w:val="0"/>
        <w:spacing w:after="200" w:line="276" w:lineRule="auto"/>
        <w:rPr>
          <w:b/>
        </w:rPr>
      </w:pPr>
      <w:r w:rsidRPr="005544F2">
        <w:rPr>
          <w:b/>
        </w:rPr>
        <w:br w:type="page"/>
      </w:r>
    </w:p>
    <w:p w14:paraId="3B7D07FE" w14:textId="77777777" w:rsidR="005544F2" w:rsidRPr="005544F2" w:rsidRDefault="005544F2" w:rsidP="005544F2">
      <w:pPr>
        <w:suppressAutoHyphens w:val="0"/>
        <w:jc w:val="center"/>
        <w:outlineLvl w:val="1"/>
        <w:rPr>
          <w:rFonts w:eastAsia="Calibri"/>
          <w:b/>
          <w:bCs/>
          <w:kern w:val="0"/>
          <w:lang w:eastAsia="en-US"/>
        </w:rPr>
      </w:pPr>
      <w:r w:rsidRPr="005544F2">
        <w:rPr>
          <w:rFonts w:eastAsia="Calibri"/>
          <w:b/>
          <w:bCs/>
          <w:kern w:val="0"/>
          <w:lang w:eastAsia="en-US"/>
        </w:rPr>
        <w:lastRenderedPageBreak/>
        <w:t>Обобщенный план варианта проверочной</w:t>
      </w:r>
      <w:r w:rsidRPr="005544F2">
        <w:rPr>
          <w:rFonts w:eastAsia="Calibri"/>
          <w:b/>
          <w:bCs/>
          <w:spacing w:val="-16"/>
          <w:kern w:val="0"/>
          <w:lang w:eastAsia="en-US"/>
        </w:rPr>
        <w:t xml:space="preserve"> </w:t>
      </w:r>
      <w:r w:rsidRPr="005544F2">
        <w:rPr>
          <w:rFonts w:eastAsia="Calibri"/>
          <w:b/>
          <w:bCs/>
          <w:kern w:val="0"/>
          <w:lang w:eastAsia="en-US"/>
        </w:rPr>
        <w:t>работы по</w:t>
      </w:r>
      <w:r w:rsidRPr="005544F2">
        <w:rPr>
          <w:rFonts w:eastAsia="Calibri"/>
          <w:b/>
          <w:bCs/>
          <w:spacing w:val="-6"/>
          <w:kern w:val="0"/>
          <w:lang w:eastAsia="en-US"/>
        </w:rPr>
        <w:t xml:space="preserve"> </w:t>
      </w:r>
      <w:r w:rsidRPr="005544F2">
        <w:rPr>
          <w:rFonts w:eastAsia="Calibri"/>
          <w:b/>
          <w:bCs/>
          <w:kern w:val="0"/>
          <w:lang w:eastAsia="en-US"/>
        </w:rPr>
        <w:t>обществознанию 1 курса</w:t>
      </w:r>
    </w:p>
    <w:p w14:paraId="46A86EE5" w14:textId="77777777" w:rsidR="005544F2" w:rsidRPr="005544F2" w:rsidRDefault="005544F2" w:rsidP="005544F2">
      <w:pPr>
        <w:suppressAutoHyphens w:val="0"/>
        <w:ind w:left="1781" w:right="-2" w:hanging="280"/>
        <w:jc w:val="center"/>
        <w:outlineLvl w:val="1"/>
        <w:rPr>
          <w:rFonts w:eastAsia="Calibri"/>
          <w:b/>
          <w:bCs/>
          <w:kern w:val="0"/>
          <w:sz w:val="8"/>
          <w:szCs w:val="8"/>
          <w:lang w:eastAsia="en-US"/>
        </w:rPr>
      </w:pPr>
    </w:p>
    <w:tbl>
      <w:tblPr>
        <w:tblW w:w="10356" w:type="dxa"/>
        <w:tblInd w:w="15" w:type="dxa"/>
        <w:tblLayout w:type="fixed"/>
        <w:tblCellMar>
          <w:left w:w="57" w:type="dxa"/>
          <w:right w:w="57" w:type="dxa"/>
        </w:tblCellMar>
        <w:tblLook w:val="0000" w:firstRow="0" w:lastRow="0" w:firstColumn="0" w:lastColumn="0" w:noHBand="0" w:noVBand="0"/>
      </w:tblPr>
      <w:tblGrid>
        <w:gridCol w:w="572"/>
        <w:gridCol w:w="6133"/>
        <w:gridCol w:w="1134"/>
        <w:gridCol w:w="708"/>
        <w:gridCol w:w="851"/>
        <w:gridCol w:w="958"/>
      </w:tblGrid>
      <w:tr w:rsidR="00035715" w:rsidRPr="00CD6509" w14:paraId="7ADFFB9D" w14:textId="77777777" w:rsidTr="00C62811">
        <w:trPr>
          <w:trHeight w:val="20"/>
        </w:trPr>
        <w:tc>
          <w:tcPr>
            <w:tcW w:w="572" w:type="dxa"/>
            <w:vMerge w:val="restart"/>
            <w:tcBorders>
              <w:top w:val="single" w:sz="8" w:space="0" w:color="000000"/>
              <w:left w:val="single" w:sz="8" w:space="0" w:color="000000"/>
              <w:right w:val="single" w:sz="4" w:space="0" w:color="auto"/>
            </w:tcBorders>
            <w:vAlign w:val="center"/>
          </w:tcPr>
          <w:p w14:paraId="46B315F1" w14:textId="77777777" w:rsidR="00035715" w:rsidRPr="00CD6509" w:rsidRDefault="00035715" w:rsidP="005544F2">
            <w:pPr>
              <w:autoSpaceDE w:val="0"/>
              <w:autoSpaceDN w:val="0"/>
              <w:adjustRightInd w:val="0"/>
              <w:spacing w:before="13" w:line="78" w:lineRule="atLeast"/>
              <w:jc w:val="center"/>
              <w:rPr>
                <w:rFonts w:eastAsia="Arial"/>
                <w:b/>
                <w:bCs/>
                <w:color w:val="000000"/>
                <w:sz w:val="22"/>
                <w:szCs w:val="22"/>
              </w:rPr>
            </w:pPr>
            <w:r w:rsidRPr="00CD6509">
              <w:rPr>
                <w:rFonts w:eastAsia="Arial"/>
                <w:b/>
                <w:bCs/>
                <w:color w:val="000000"/>
                <w:sz w:val="22"/>
                <w:szCs w:val="22"/>
              </w:rPr>
              <w:t>№ п/п</w:t>
            </w:r>
          </w:p>
        </w:tc>
        <w:tc>
          <w:tcPr>
            <w:tcW w:w="6133" w:type="dxa"/>
            <w:vMerge w:val="restart"/>
            <w:tcBorders>
              <w:top w:val="single" w:sz="8" w:space="0" w:color="000000"/>
              <w:left w:val="single" w:sz="4" w:space="0" w:color="auto"/>
              <w:right w:val="single" w:sz="4" w:space="0" w:color="auto"/>
            </w:tcBorders>
            <w:vAlign w:val="center"/>
          </w:tcPr>
          <w:p w14:paraId="5F5D94B7" w14:textId="77777777" w:rsidR="00035715" w:rsidRPr="00CD6509" w:rsidRDefault="00035715" w:rsidP="005544F2">
            <w:pPr>
              <w:autoSpaceDE w:val="0"/>
              <w:autoSpaceDN w:val="0"/>
              <w:adjustRightInd w:val="0"/>
              <w:spacing w:before="13" w:line="117" w:lineRule="atLeast"/>
              <w:ind w:left="15"/>
              <w:jc w:val="center"/>
              <w:rPr>
                <w:rFonts w:eastAsia="Arial"/>
                <w:b/>
                <w:color w:val="000000"/>
                <w:sz w:val="22"/>
                <w:szCs w:val="22"/>
              </w:rPr>
            </w:pPr>
            <w:r w:rsidRPr="00CD6509">
              <w:rPr>
                <w:rFonts w:eastAsia="Arial"/>
                <w:b/>
                <w:color w:val="000000"/>
                <w:sz w:val="22"/>
                <w:szCs w:val="22"/>
              </w:rPr>
              <w:t>Проверяемые требования (умения) в соответствии с ФГОС ООО</w:t>
            </w:r>
          </w:p>
        </w:tc>
        <w:tc>
          <w:tcPr>
            <w:tcW w:w="1134" w:type="dxa"/>
            <w:vMerge w:val="restart"/>
            <w:tcBorders>
              <w:top w:val="single" w:sz="8" w:space="0" w:color="000000"/>
              <w:left w:val="single" w:sz="4" w:space="0" w:color="auto"/>
              <w:right w:val="single" w:sz="4" w:space="0" w:color="auto"/>
            </w:tcBorders>
          </w:tcPr>
          <w:p w14:paraId="4DAA68BE" w14:textId="316A38A5" w:rsidR="00035715" w:rsidRPr="00CD6509" w:rsidRDefault="00035715" w:rsidP="005544F2">
            <w:pPr>
              <w:autoSpaceDE w:val="0"/>
              <w:autoSpaceDN w:val="0"/>
              <w:adjustRightInd w:val="0"/>
              <w:spacing w:before="13" w:line="104" w:lineRule="atLeast"/>
              <w:ind w:left="15"/>
              <w:jc w:val="center"/>
              <w:rPr>
                <w:rFonts w:eastAsia="Arial"/>
                <w:b/>
                <w:bCs/>
                <w:color w:val="000000"/>
                <w:sz w:val="22"/>
                <w:szCs w:val="22"/>
              </w:rPr>
            </w:pPr>
            <w:r w:rsidRPr="00CD6509">
              <w:rPr>
                <w:rFonts w:eastAsia="Arial"/>
                <w:b/>
                <w:bCs/>
                <w:color w:val="000000"/>
                <w:sz w:val="22"/>
                <w:szCs w:val="22"/>
              </w:rPr>
              <w:t>уровень сложности Б/П/В</w:t>
            </w:r>
          </w:p>
        </w:tc>
        <w:tc>
          <w:tcPr>
            <w:tcW w:w="708" w:type="dxa"/>
            <w:vMerge w:val="restart"/>
            <w:tcBorders>
              <w:top w:val="single" w:sz="8" w:space="0" w:color="000000"/>
              <w:left w:val="single" w:sz="4" w:space="0" w:color="auto"/>
              <w:right w:val="single" w:sz="8" w:space="0" w:color="000000"/>
            </w:tcBorders>
            <w:vAlign w:val="center"/>
          </w:tcPr>
          <w:p w14:paraId="241F2C57" w14:textId="7DCDCFDA" w:rsidR="00035715" w:rsidRPr="00CD6509" w:rsidRDefault="00035715" w:rsidP="005544F2">
            <w:pPr>
              <w:autoSpaceDE w:val="0"/>
              <w:autoSpaceDN w:val="0"/>
              <w:adjustRightInd w:val="0"/>
              <w:spacing w:before="13" w:line="104" w:lineRule="atLeast"/>
              <w:ind w:left="15"/>
              <w:jc w:val="center"/>
              <w:rPr>
                <w:rFonts w:eastAsia="Arial"/>
                <w:b/>
                <w:bCs/>
                <w:color w:val="000000"/>
                <w:sz w:val="22"/>
                <w:szCs w:val="22"/>
              </w:rPr>
            </w:pPr>
            <w:r w:rsidRPr="00CD6509">
              <w:rPr>
                <w:rFonts w:eastAsia="Arial"/>
                <w:b/>
                <w:bCs/>
                <w:color w:val="000000"/>
                <w:sz w:val="22"/>
                <w:szCs w:val="22"/>
              </w:rPr>
              <w:t>макс. балл</w:t>
            </w:r>
          </w:p>
        </w:tc>
        <w:tc>
          <w:tcPr>
            <w:tcW w:w="1809" w:type="dxa"/>
            <w:gridSpan w:val="2"/>
            <w:tcBorders>
              <w:top w:val="single" w:sz="8" w:space="0" w:color="000000"/>
              <w:left w:val="single" w:sz="4" w:space="0" w:color="auto"/>
              <w:bottom w:val="single" w:sz="8" w:space="0" w:color="000000"/>
              <w:right w:val="single" w:sz="8" w:space="0" w:color="000000"/>
            </w:tcBorders>
          </w:tcPr>
          <w:p w14:paraId="5AF4C2BF" w14:textId="77777777" w:rsidR="00035715" w:rsidRPr="00CD6509" w:rsidRDefault="00035715" w:rsidP="005544F2">
            <w:pPr>
              <w:autoSpaceDE w:val="0"/>
              <w:autoSpaceDN w:val="0"/>
              <w:adjustRightInd w:val="0"/>
              <w:spacing w:before="13" w:line="104" w:lineRule="atLeast"/>
              <w:ind w:left="15"/>
              <w:jc w:val="center"/>
              <w:rPr>
                <w:rFonts w:eastAsia="Arial"/>
                <w:b/>
                <w:bCs/>
                <w:color w:val="000000"/>
                <w:sz w:val="22"/>
                <w:szCs w:val="22"/>
              </w:rPr>
            </w:pPr>
            <w:r w:rsidRPr="00CD6509">
              <w:rPr>
                <w:rFonts w:eastAsia="Calibri"/>
                <w:b/>
                <w:bCs/>
                <w:kern w:val="2"/>
                <w:sz w:val="22"/>
                <w:szCs w:val="22"/>
                <w:lang w:eastAsia="en-US"/>
                <w14:ligatures w14:val="standardContextual"/>
              </w:rPr>
              <w:t xml:space="preserve">% выполнения заданий </w:t>
            </w:r>
            <w:proofErr w:type="spellStart"/>
            <w:r w:rsidRPr="00CD6509">
              <w:rPr>
                <w:rFonts w:eastAsia="Calibri"/>
                <w:b/>
                <w:bCs/>
                <w:kern w:val="2"/>
                <w:sz w:val="22"/>
                <w:szCs w:val="22"/>
                <w:lang w:eastAsia="en-US"/>
                <w14:ligatures w14:val="standardContextual"/>
              </w:rPr>
              <w:t>обуч-ся</w:t>
            </w:r>
            <w:proofErr w:type="spellEnd"/>
          </w:p>
        </w:tc>
      </w:tr>
      <w:tr w:rsidR="00035715" w:rsidRPr="00CD6509" w14:paraId="0119B44E" w14:textId="77777777" w:rsidTr="00C62811">
        <w:trPr>
          <w:trHeight w:val="20"/>
        </w:trPr>
        <w:tc>
          <w:tcPr>
            <w:tcW w:w="572" w:type="dxa"/>
            <w:vMerge/>
            <w:tcBorders>
              <w:left w:val="single" w:sz="8" w:space="0" w:color="000000"/>
              <w:bottom w:val="single" w:sz="8" w:space="0" w:color="000000"/>
              <w:right w:val="single" w:sz="4" w:space="0" w:color="auto"/>
            </w:tcBorders>
            <w:vAlign w:val="center"/>
          </w:tcPr>
          <w:p w14:paraId="7DC4BB41" w14:textId="77777777" w:rsidR="00035715" w:rsidRPr="00CD6509" w:rsidRDefault="00035715" w:rsidP="005544F2">
            <w:pPr>
              <w:autoSpaceDE w:val="0"/>
              <w:autoSpaceDN w:val="0"/>
              <w:adjustRightInd w:val="0"/>
              <w:spacing w:before="13" w:line="78" w:lineRule="atLeast"/>
              <w:jc w:val="center"/>
              <w:rPr>
                <w:rFonts w:eastAsia="Arial"/>
                <w:b/>
                <w:bCs/>
                <w:color w:val="000000"/>
                <w:sz w:val="22"/>
                <w:szCs w:val="22"/>
              </w:rPr>
            </w:pPr>
          </w:p>
        </w:tc>
        <w:tc>
          <w:tcPr>
            <w:tcW w:w="6133" w:type="dxa"/>
            <w:vMerge/>
            <w:tcBorders>
              <w:left w:val="single" w:sz="4" w:space="0" w:color="auto"/>
              <w:bottom w:val="single" w:sz="8" w:space="0" w:color="000000"/>
              <w:right w:val="single" w:sz="4" w:space="0" w:color="auto"/>
            </w:tcBorders>
            <w:vAlign w:val="center"/>
          </w:tcPr>
          <w:p w14:paraId="7F50AB2A" w14:textId="77777777" w:rsidR="00035715" w:rsidRPr="00CD6509" w:rsidRDefault="00035715" w:rsidP="005544F2">
            <w:pPr>
              <w:autoSpaceDE w:val="0"/>
              <w:autoSpaceDN w:val="0"/>
              <w:adjustRightInd w:val="0"/>
              <w:spacing w:before="13" w:line="117" w:lineRule="atLeast"/>
              <w:ind w:left="15"/>
              <w:jc w:val="center"/>
              <w:rPr>
                <w:rFonts w:eastAsia="Arial"/>
                <w:b/>
                <w:color w:val="000000"/>
                <w:sz w:val="22"/>
                <w:szCs w:val="22"/>
              </w:rPr>
            </w:pPr>
          </w:p>
        </w:tc>
        <w:tc>
          <w:tcPr>
            <w:tcW w:w="1134" w:type="dxa"/>
            <w:vMerge/>
            <w:tcBorders>
              <w:left w:val="single" w:sz="4" w:space="0" w:color="auto"/>
              <w:bottom w:val="single" w:sz="8" w:space="0" w:color="000000"/>
              <w:right w:val="single" w:sz="4" w:space="0" w:color="auto"/>
            </w:tcBorders>
          </w:tcPr>
          <w:p w14:paraId="7AE8195D" w14:textId="77777777" w:rsidR="00035715" w:rsidRPr="00CD6509" w:rsidRDefault="00035715" w:rsidP="005544F2">
            <w:pPr>
              <w:autoSpaceDE w:val="0"/>
              <w:autoSpaceDN w:val="0"/>
              <w:adjustRightInd w:val="0"/>
              <w:spacing w:before="13" w:line="104" w:lineRule="atLeast"/>
              <w:ind w:left="15"/>
              <w:jc w:val="center"/>
              <w:rPr>
                <w:rFonts w:eastAsia="Arial"/>
                <w:b/>
                <w:bCs/>
                <w:color w:val="000000"/>
                <w:sz w:val="22"/>
                <w:szCs w:val="22"/>
              </w:rPr>
            </w:pPr>
          </w:p>
        </w:tc>
        <w:tc>
          <w:tcPr>
            <w:tcW w:w="708" w:type="dxa"/>
            <w:vMerge/>
            <w:tcBorders>
              <w:left w:val="single" w:sz="4" w:space="0" w:color="auto"/>
              <w:bottom w:val="single" w:sz="8" w:space="0" w:color="000000"/>
              <w:right w:val="single" w:sz="8" w:space="0" w:color="000000"/>
            </w:tcBorders>
            <w:vAlign w:val="center"/>
          </w:tcPr>
          <w:p w14:paraId="54C36284" w14:textId="1D810D4E" w:rsidR="00035715" w:rsidRPr="00CD6509" w:rsidRDefault="00035715" w:rsidP="005544F2">
            <w:pPr>
              <w:autoSpaceDE w:val="0"/>
              <w:autoSpaceDN w:val="0"/>
              <w:adjustRightInd w:val="0"/>
              <w:spacing w:before="13" w:line="104" w:lineRule="atLeast"/>
              <w:ind w:left="15"/>
              <w:jc w:val="center"/>
              <w:rPr>
                <w:rFonts w:eastAsia="Arial"/>
                <w:b/>
                <w:bCs/>
                <w:color w:val="000000"/>
                <w:sz w:val="22"/>
                <w:szCs w:val="22"/>
              </w:rPr>
            </w:pPr>
          </w:p>
        </w:tc>
        <w:tc>
          <w:tcPr>
            <w:tcW w:w="851" w:type="dxa"/>
            <w:tcBorders>
              <w:top w:val="single" w:sz="8" w:space="0" w:color="000000"/>
              <w:left w:val="single" w:sz="4" w:space="0" w:color="auto"/>
              <w:bottom w:val="single" w:sz="8" w:space="0" w:color="000000"/>
              <w:right w:val="single" w:sz="8" w:space="0" w:color="000000"/>
            </w:tcBorders>
          </w:tcPr>
          <w:p w14:paraId="66A75052" w14:textId="77777777" w:rsidR="00035715" w:rsidRPr="00CD6509" w:rsidRDefault="00035715" w:rsidP="005544F2">
            <w:pPr>
              <w:autoSpaceDE w:val="0"/>
              <w:autoSpaceDN w:val="0"/>
              <w:adjustRightInd w:val="0"/>
              <w:spacing w:before="13" w:line="104" w:lineRule="atLeast"/>
              <w:ind w:left="15"/>
              <w:jc w:val="center"/>
              <w:rPr>
                <w:rFonts w:eastAsia="Arial"/>
                <w:b/>
                <w:bCs/>
                <w:color w:val="000000"/>
                <w:sz w:val="22"/>
                <w:szCs w:val="22"/>
              </w:rPr>
            </w:pPr>
            <w:r w:rsidRPr="00CD6509">
              <w:rPr>
                <w:rFonts w:eastAsia="Calibri"/>
                <w:b/>
                <w:bCs/>
                <w:kern w:val="2"/>
                <w:sz w:val="22"/>
                <w:szCs w:val="22"/>
                <w:lang w:eastAsia="en-US"/>
                <w14:ligatures w14:val="standardContextual"/>
              </w:rPr>
              <w:t>ВО</w:t>
            </w:r>
          </w:p>
        </w:tc>
        <w:tc>
          <w:tcPr>
            <w:tcW w:w="958" w:type="dxa"/>
            <w:tcBorders>
              <w:top w:val="single" w:sz="8" w:space="0" w:color="000000"/>
              <w:left w:val="single" w:sz="4" w:space="0" w:color="auto"/>
              <w:bottom w:val="single" w:sz="8" w:space="0" w:color="000000"/>
              <w:right w:val="single" w:sz="8" w:space="0" w:color="000000"/>
            </w:tcBorders>
          </w:tcPr>
          <w:p w14:paraId="3BC148FC" w14:textId="77777777" w:rsidR="00035715" w:rsidRPr="00CD6509" w:rsidRDefault="00035715" w:rsidP="005544F2">
            <w:pPr>
              <w:autoSpaceDE w:val="0"/>
              <w:autoSpaceDN w:val="0"/>
              <w:adjustRightInd w:val="0"/>
              <w:spacing w:before="13" w:line="104" w:lineRule="atLeast"/>
              <w:ind w:left="15"/>
              <w:jc w:val="center"/>
              <w:rPr>
                <w:rFonts w:eastAsia="Arial"/>
                <w:b/>
                <w:bCs/>
                <w:color w:val="000000"/>
                <w:sz w:val="22"/>
                <w:szCs w:val="22"/>
              </w:rPr>
            </w:pPr>
            <w:r w:rsidRPr="00CD6509">
              <w:rPr>
                <w:rFonts w:eastAsia="Calibri"/>
                <w:b/>
                <w:bCs/>
                <w:kern w:val="2"/>
                <w:sz w:val="22"/>
                <w:szCs w:val="22"/>
                <w:lang w:eastAsia="en-US"/>
                <w14:ligatures w14:val="standardContextual"/>
              </w:rPr>
              <w:t>РФ</w:t>
            </w:r>
          </w:p>
        </w:tc>
      </w:tr>
      <w:tr w:rsidR="00035715" w:rsidRPr="00CD6509" w14:paraId="02478ABA" w14:textId="77777777" w:rsidTr="00C62811">
        <w:trPr>
          <w:trHeight w:val="20"/>
        </w:trPr>
        <w:tc>
          <w:tcPr>
            <w:tcW w:w="572" w:type="dxa"/>
            <w:tcBorders>
              <w:top w:val="single" w:sz="8" w:space="0" w:color="000000"/>
              <w:left w:val="single" w:sz="8" w:space="0" w:color="000000"/>
              <w:bottom w:val="single" w:sz="8" w:space="0" w:color="000000"/>
              <w:right w:val="single" w:sz="4" w:space="0" w:color="auto"/>
            </w:tcBorders>
          </w:tcPr>
          <w:p w14:paraId="5226D61F" w14:textId="77777777" w:rsidR="00035715" w:rsidRPr="00CD6509" w:rsidRDefault="00035715" w:rsidP="005544F2">
            <w:pPr>
              <w:autoSpaceDE w:val="0"/>
              <w:autoSpaceDN w:val="0"/>
              <w:adjustRightInd w:val="0"/>
              <w:spacing w:before="13" w:line="78" w:lineRule="atLeast"/>
              <w:jc w:val="center"/>
              <w:rPr>
                <w:rFonts w:eastAsia="Arial"/>
                <w:bCs/>
                <w:color w:val="000000"/>
                <w:sz w:val="22"/>
                <w:szCs w:val="22"/>
              </w:rPr>
            </w:pPr>
            <w:r w:rsidRPr="00CD6509">
              <w:rPr>
                <w:rFonts w:eastAsia="Arial"/>
                <w:bCs/>
                <w:color w:val="000000"/>
                <w:sz w:val="22"/>
                <w:szCs w:val="22"/>
              </w:rPr>
              <w:t>1.</w:t>
            </w:r>
          </w:p>
        </w:tc>
        <w:tc>
          <w:tcPr>
            <w:tcW w:w="6133" w:type="dxa"/>
            <w:tcBorders>
              <w:top w:val="single" w:sz="8" w:space="0" w:color="000000"/>
              <w:left w:val="single" w:sz="4" w:space="0" w:color="auto"/>
              <w:bottom w:val="single" w:sz="8" w:space="0" w:color="000000"/>
              <w:right w:val="single" w:sz="4" w:space="0" w:color="auto"/>
            </w:tcBorders>
          </w:tcPr>
          <w:p w14:paraId="36F14F89" w14:textId="77777777" w:rsidR="00035715" w:rsidRPr="00CD6509" w:rsidRDefault="00035715" w:rsidP="005544F2">
            <w:pPr>
              <w:rPr>
                <w:rFonts w:eastAsia="Arial"/>
                <w:color w:val="000000"/>
                <w:sz w:val="22"/>
                <w:szCs w:val="22"/>
              </w:rPr>
            </w:pPr>
            <w:r w:rsidRPr="00CD6509">
              <w:rPr>
                <w:rFonts w:eastAsia="Arial"/>
                <w:color w:val="000000"/>
                <w:sz w:val="22"/>
                <w:szCs w:val="22"/>
              </w:rPr>
              <w:t>Знать/понимать: социальные свойства человека, его взаимодействие с другими людьми; сущность общества как формы совместной деятельности людей; характерные черты и признаки основных сфер жизни общества; содержание и значение социальных норм, регулирующих общественные отношения</w:t>
            </w:r>
          </w:p>
        </w:tc>
        <w:tc>
          <w:tcPr>
            <w:tcW w:w="1134" w:type="dxa"/>
            <w:tcBorders>
              <w:top w:val="single" w:sz="8" w:space="0" w:color="000000"/>
              <w:left w:val="single" w:sz="4" w:space="0" w:color="auto"/>
              <w:bottom w:val="single" w:sz="8" w:space="0" w:color="000000"/>
              <w:right w:val="single" w:sz="4" w:space="0" w:color="auto"/>
            </w:tcBorders>
            <w:vAlign w:val="bottom"/>
          </w:tcPr>
          <w:p w14:paraId="71E1B537" w14:textId="2D0FB0CD" w:rsidR="00035715" w:rsidRPr="00CD6509" w:rsidRDefault="00035715" w:rsidP="005544F2">
            <w:pPr>
              <w:jc w:val="center"/>
              <w:rPr>
                <w:rFonts w:eastAsia="Arial"/>
                <w:color w:val="000000"/>
                <w:sz w:val="22"/>
                <w:szCs w:val="22"/>
              </w:rPr>
            </w:pPr>
            <w:r w:rsidRPr="00CD6509">
              <w:rPr>
                <w:color w:val="000000"/>
                <w:sz w:val="22"/>
                <w:szCs w:val="22"/>
              </w:rPr>
              <w:t>П</w:t>
            </w:r>
          </w:p>
        </w:tc>
        <w:tc>
          <w:tcPr>
            <w:tcW w:w="708" w:type="dxa"/>
            <w:tcBorders>
              <w:top w:val="single" w:sz="8" w:space="0" w:color="000000"/>
              <w:left w:val="single" w:sz="4" w:space="0" w:color="auto"/>
              <w:bottom w:val="single" w:sz="8" w:space="0" w:color="000000"/>
              <w:right w:val="single" w:sz="8" w:space="0" w:color="000000"/>
            </w:tcBorders>
          </w:tcPr>
          <w:p w14:paraId="62850BC4" w14:textId="3521EF2F" w:rsidR="00035715" w:rsidRPr="00CD6509" w:rsidRDefault="00035715" w:rsidP="005544F2">
            <w:pPr>
              <w:jc w:val="center"/>
              <w:rPr>
                <w:rFonts w:eastAsia="Arial"/>
                <w:color w:val="000000"/>
                <w:sz w:val="22"/>
                <w:szCs w:val="22"/>
              </w:rPr>
            </w:pPr>
            <w:r w:rsidRPr="00CD6509">
              <w:rPr>
                <w:rFonts w:eastAsia="Arial"/>
                <w:color w:val="000000"/>
                <w:sz w:val="22"/>
                <w:szCs w:val="22"/>
              </w:rPr>
              <w:t>2</w:t>
            </w:r>
          </w:p>
        </w:tc>
        <w:tc>
          <w:tcPr>
            <w:tcW w:w="851" w:type="dxa"/>
            <w:tcBorders>
              <w:top w:val="single" w:sz="8" w:space="0" w:color="000000"/>
              <w:left w:val="single" w:sz="4" w:space="0" w:color="auto"/>
              <w:bottom w:val="single" w:sz="8" w:space="0" w:color="000000"/>
              <w:right w:val="single" w:sz="8" w:space="0" w:color="000000"/>
            </w:tcBorders>
            <w:vAlign w:val="bottom"/>
          </w:tcPr>
          <w:p w14:paraId="2521459B" w14:textId="77777777" w:rsidR="00035715" w:rsidRPr="00CD6509" w:rsidRDefault="00035715" w:rsidP="005544F2">
            <w:pPr>
              <w:jc w:val="center"/>
              <w:rPr>
                <w:rFonts w:eastAsia="Arial"/>
                <w:color w:val="000000"/>
                <w:sz w:val="22"/>
                <w:szCs w:val="22"/>
              </w:rPr>
            </w:pPr>
            <w:r w:rsidRPr="00CD6509">
              <w:rPr>
                <w:rFonts w:eastAsia="Calibri"/>
                <w:color w:val="000000"/>
                <w:kern w:val="2"/>
                <w:sz w:val="22"/>
                <w:szCs w:val="22"/>
                <w:lang w:eastAsia="en-US"/>
                <w14:ligatures w14:val="standardContextual"/>
              </w:rPr>
              <w:t>60,94</w:t>
            </w:r>
          </w:p>
        </w:tc>
        <w:tc>
          <w:tcPr>
            <w:tcW w:w="958" w:type="dxa"/>
            <w:tcBorders>
              <w:top w:val="single" w:sz="8" w:space="0" w:color="000000"/>
              <w:left w:val="single" w:sz="4" w:space="0" w:color="auto"/>
              <w:bottom w:val="single" w:sz="8" w:space="0" w:color="000000"/>
              <w:right w:val="single" w:sz="8" w:space="0" w:color="000000"/>
            </w:tcBorders>
            <w:vAlign w:val="bottom"/>
          </w:tcPr>
          <w:p w14:paraId="08781843" w14:textId="77777777" w:rsidR="00035715" w:rsidRPr="00CD6509" w:rsidRDefault="00035715" w:rsidP="005544F2">
            <w:pPr>
              <w:jc w:val="center"/>
              <w:rPr>
                <w:rFonts w:eastAsia="Arial"/>
                <w:color w:val="000000"/>
                <w:sz w:val="22"/>
                <w:szCs w:val="22"/>
              </w:rPr>
            </w:pPr>
            <w:r w:rsidRPr="00CD6509">
              <w:rPr>
                <w:rFonts w:eastAsia="Calibri"/>
                <w:color w:val="000000"/>
                <w:kern w:val="2"/>
                <w:sz w:val="22"/>
                <w:szCs w:val="22"/>
                <w:lang w:eastAsia="en-US"/>
                <w14:ligatures w14:val="standardContextual"/>
              </w:rPr>
              <w:t>84,1</w:t>
            </w:r>
          </w:p>
        </w:tc>
      </w:tr>
      <w:tr w:rsidR="00035715" w:rsidRPr="00CD6509" w14:paraId="4E3DF2FF" w14:textId="77777777" w:rsidTr="00C62811">
        <w:trPr>
          <w:trHeight w:val="20"/>
        </w:trPr>
        <w:tc>
          <w:tcPr>
            <w:tcW w:w="572" w:type="dxa"/>
            <w:tcBorders>
              <w:top w:val="single" w:sz="8" w:space="0" w:color="000000"/>
              <w:left w:val="single" w:sz="8" w:space="0" w:color="000000"/>
              <w:bottom w:val="single" w:sz="4" w:space="0" w:color="auto"/>
              <w:right w:val="single" w:sz="8" w:space="0" w:color="000000"/>
            </w:tcBorders>
          </w:tcPr>
          <w:p w14:paraId="0DA1A085" w14:textId="77777777" w:rsidR="00035715" w:rsidRPr="00CD6509" w:rsidRDefault="00035715" w:rsidP="005544F2">
            <w:pPr>
              <w:autoSpaceDE w:val="0"/>
              <w:autoSpaceDN w:val="0"/>
              <w:adjustRightInd w:val="0"/>
              <w:spacing w:before="13" w:line="78" w:lineRule="atLeast"/>
              <w:jc w:val="center"/>
              <w:rPr>
                <w:rFonts w:eastAsia="Arial"/>
                <w:bCs/>
                <w:color w:val="000000"/>
                <w:sz w:val="22"/>
                <w:szCs w:val="22"/>
              </w:rPr>
            </w:pPr>
            <w:r w:rsidRPr="00CD6509">
              <w:rPr>
                <w:rFonts w:eastAsia="Arial"/>
                <w:bCs/>
                <w:color w:val="000000"/>
                <w:sz w:val="22"/>
                <w:szCs w:val="22"/>
              </w:rPr>
              <w:t>2.</w:t>
            </w:r>
          </w:p>
        </w:tc>
        <w:tc>
          <w:tcPr>
            <w:tcW w:w="6133" w:type="dxa"/>
            <w:vMerge w:val="restart"/>
            <w:tcBorders>
              <w:top w:val="single" w:sz="8" w:space="0" w:color="000000"/>
              <w:left w:val="single" w:sz="8" w:space="0" w:color="000000"/>
              <w:right w:val="single" w:sz="8" w:space="0" w:color="000000"/>
            </w:tcBorders>
          </w:tcPr>
          <w:p w14:paraId="0C97C279" w14:textId="77777777" w:rsidR="00035715" w:rsidRPr="00CD6509" w:rsidRDefault="00035715" w:rsidP="005544F2">
            <w:pPr>
              <w:rPr>
                <w:rFonts w:eastAsia="Arial"/>
                <w:color w:val="000000"/>
                <w:sz w:val="22"/>
                <w:szCs w:val="22"/>
              </w:rPr>
            </w:pPr>
            <w:r w:rsidRPr="00CD6509">
              <w:rPr>
                <w:rFonts w:eastAsia="Arial"/>
                <w:color w:val="000000"/>
                <w:sz w:val="22"/>
                <w:szCs w:val="22"/>
              </w:rPr>
              <w:t>Описывать основные социальные объекты, выделяя их существенные признаки, человека как социально-деятельное существо, основные социальные роли /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c>
          <w:tcPr>
            <w:tcW w:w="1134" w:type="dxa"/>
            <w:tcBorders>
              <w:top w:val="single" w:sz="8" w:space="0" w:color="000000"/>
              <w:left w:val="single" w:sz="8" w:space="0" w:color="000000"/>
              <w:right w:val="single" w:sz="8" w:space="0" w:color="000000"/>
            </w:tcBorders>
            <w:vAlign w:val="bottom"/>
          </w:tcPr>
          <w:p w14:paraId="2C84D18A" w14:textId="4DFE78A5" w:rsidR="00035715" w:rsidRPr="00CD6509" w:rsidRDefault="00035715" w:rsidP="005544F2">
            <w:pPr>
              <w:jc w:val="center"/>
              <w:rPr>
                <w:rFonts w:eastAsia="Arial"/>
                <w:color w:val="000000"/>
                <w:sz w:val="22"/>
                <w:szCs w:val="22"/>
              </w:rPr>
            </w:pPr>
            <w:r w:rsidRPr="00CD6509">
              <w:rPr>
                <w:color w:val="000000"/>
                <w:sz w:val="22"/>
                <w:szCs w:val="22"/>
              </w:rPr>
              <w:t>Б</w:t>
            </w:r>
          </w:p>
        </w:tc>
        <w:tc>
          <w:tcPr>
            <w:tcW w:w="708" w:type="dxa"/>
            <w:tcBorders>
              <w:top w:val="single" w:sz="8" w:space="0" w:color="000000"/>
              <w:left w:val="single" w:sz="8" w:space="0" w:color="000000"/>
              <w:bottom w:val="single" w:sz="8" w:space="0" w:color="000000"/>
              <w:right w:val="single" w:sz="8" w:space="0" w:color="000000"/>
            </w:tcBorders>
          </w:tcPr>
          <w:p w14:paraId="350C5042" w14:textId="7AF1E255" w:rsidR="00035715" w:rsidRPr="00CD6509" w:rsidRDefault="00035715" w:rsidP="005544F2">
            <w:pPr>
              <w:jc w:val="center"/>
              <w:rPr>
                <w:rFonts w:eastAsia="Arial"/>
                <w:color w:val="000000"/>
                <w:sz w:val="22"/>
                <w:szCs w:val="22"/>
              </w:rPr>
            </w:pPr>
            <w:r w:rsidRPr="00CD6509">
              <w:rPr>
                <w:rFonts w:eastAsia="Arial"/>
                <w:color w:val="000000"/>
                <w:sz w:val="22"/>
                <w:szCs w:val="22"/>
              </w:rPr>
              <w:t>1</w:t>
            </w:r>
          </w:p>
        </w:tc>
        <w:tc>
          <w:tcPr>
            <w:tcW w:w="851" w:type="dxa"/>
            <w:tcBorders>
              <w:top w:val="single" w:sz="8" w:space="0" w:color="000000"/>
              <w:left w:val="single" w:sz="8" w:space="0" w:color="000000"/>
              <w:bottom w:val="single" w:sz="8" w:space="0" w:color="000000"/>
              <w:right w:val="single" w:sz="8" w:space="0" w:color="000000"/>
            </w:tcBorders>
            <w:vAlign w:val="bottom"/>
          </w:tcPr>
          <w:p w14:paraId="346FC593" w14:textId="77777777" w:rsidR="00035715" w:rsidRPr="00CD6509" w:rsidRDefault="00035715" w:rsidP="005544F2">
            <w:pPr>
              <w:jc w:val="center"/>
              <w:rPr>
                <w:rFonts w:eastAsia="Arial"/>
                <w:color w:val="000000"/>
                <w:sz w:val="22"/>
                <w:szCs w:val="22"/>
              </w:rPr>
            </w:pPr>
            <w:r w:rsidRPr="00CD6509">
              <w:rPr>
                <w:rFonts w:eastAsia="Calibri"/>
                <w:color w:val="000000"/>
                <w:kern w:val="2"/>
                <w:sz w:val="22"/>
                <w:szCs w:val="22"/>
                <w:lang w:eastAsia="en-US"/>
                <w14:ligatures w14:val="standardContextual"/>
              </w:rPr>
              <w:t>79,69</w:t>
            </w:r>
          </w:p>
        </w:tc>
        <w:tc>
          <w:tcPr>
            <w:tcW w:w="958" w:type="dxa"/>
            <w:tcBorders>
              <w:top w:val="single" w:sz="8" w:space="0" w:color="000000"/>
              <w:left w:val="single" w:sz="8" w:space="0" w:color="000000"/>
              <w:bottom w:val="single" w:sz="8" w:space="0" w:color="000000"/>
              <w:right w:val="single" w:sz="8" w:space="0" w:color="000000"/>
            </w:tcBorders>
            <w:vAlign w:val="bottom"/>
          </w:tcPr>
          <w:p w14:paraId="3EFB6AD3" w14:textId="77777777" w:rsidR="00035715" w:rsidRPr="00CD6509" w:rsidRDefault="00035715" w:rsidP="005544F2">
            <w:pPr>
              <w:jc w:val="center"/>
              <w:rPr>
                <w:rFonts w:eastAsia="Arial"/>
                <w:color w:val="000000"/>
                <w:sz w:val="22"/>
                <w:szCs w:val="22"/>
              </w:rPr>
            </w:pPr>
            <w:r w:rsidRPr="00CD6509">
              <w:rPr>
                <w:rFonts w:eastAsia="Calibri"/>
                <w:color w:val="000000"/>
                <w:kern w:val="2"/>
                <w:sz w:val="22"/>
                <w:szCs w:val="22"/>
                <w:lang w:eastAsia="en-US"/>
                <w14:ligatures w14:val="standardContextual"/>
              </w:rPr>
              <w:t>85,2</w:t>
            </w:r>
          </w:p>
        </w:tc>
      </w:tr>
      <w:tr w:rsidR="00035715" w:rsidRPr="00CD6509" w14:paraId="22C1CF1B" w14:textId="77777777" w:rsidTr="00C62811">
        <w:trPr>
          <w:trHeight w:val="20"/>
        </w:trPr>
        <w:tc>
          <w:tcPr>
            <w:tcW w:w="572" w:type="dxa"/>
            <w:tcBorders>
              <w:top w:val="single" w:sz="4" w:space="0" w:color="auto"/>
              <w:left w:val="single" w:sz="4" w:space="0" w:color="auto"/>
              <w:bottom w:val="single" w:sz="4" w:space="0" w:color="auto"/>
              <w:right w:val="single" w:sz="8" w:space="0" w:color="000000"/>
            </w:tcBorders>
          </w:tcPr>
          <w:p w14:paraId="39A01261" w14:textId="77777777" w:rsidR="00035715" w:rsidRPr="00CD6509" w:rsidRDefault="00035715" w:rsidP="005544F2">
            <w:pPr>
              <w:autoSpaceDE w:val="0"/>
              <w:autoSpaceDN w:val="0"/>
              <w:adjustRightInd w:val="0"/>
              <w:spacing w:before="13" w:line="78" w:lineRule="atLeast"/>
              <w:jc w:val="center"/>
              <w:rPr>
                <w:rFonts w:eastAsia="Arial"/>
                <w:bCs/>
                <w:color w:val="000000"/>
                <w:sz w:val="22"/>
                <w:szCs w:val="22"/>
              </w:rPr>
            </w:pPr>
            <w:r w:rsidRPr="00CD6509">
              <w:rPr>
                <w:rFonts w:eastAsia="Arial"/>
                <w:bCs/>
                <w:color w:val="000000"/>
                <w:sz w:val="22"/>
                <w:szCs w:val="22"/>
              </w:rPr>
              <w:t>3.</w:t>
            </w:r>
          </w:p>
        </w:tc>
        <w:tc>
          <w:tcPr>
            <w:tcW w:w="6133" w:type="dxa"/>
            <w:vMerge/>
            <w:tcBorders>
              <w:left w:val="single" w:sz="8" w:space="0" w:color="000000"/>
              <w:bottom w:val="single" w:sz="4" w:space="0" w:color="auto"/>
              <w:right w:val="single" w:sz="8" w:space="0" w:color="000000"/>
            </w:tcBorders>
          </w:tcPr>
          <w:p w14:paraId="4CEDE2BD" w14:textId="77777777" w:rsidR="00035715" w:rsidRPr="00CD6509" w:rsidRDefault="00035715" w:rsidP="005544F2">
            <w:pPr>
              <w:rPr>
                <w:rFonts w:eastAsia="Arial"/>
                <w:color w:val="000000"/>
                <w:sz w:val="22"/>
                <w:szCs w:val="22"/>
              </w:rPr>
            </w:pPr>
          </w:p>
        </w:tc>
        <w:tc>
          <w:tcPr>
            <w:tcW w:w="1134" w:type="dxa"/>
            <w:tcBorders>
              <w:left w:val="single" w:sz="8" w:space="0" w:color="000000"/>
              <w:bottom w:val="single" w:sz="4" w:space="0" w:color="auto"/>
              <w:right w:val="single" w:sz="8" w:space="0" w:color="000000"/>
            </w:tcBorders>
            <w:vAlign w:val="bottom"/>
          </w:tcPr>
          <w:p w14:paraId="5E3F3152" w14:textId="3667396B" w:rsidR="00035715" w:rsidRPr="00CD6509" w:rsidRDefault="00035715" w:rsidP="005544F2">
            <w:pPr>
              <w:jc w:val="center"/>
              <w:rPr>
                <w:rFonts w:eastAsia="Arial"/>
                <w:color w:val="000000"/>
                <w:sz w:val="22"/>
                <w:szCs w:val="22"/>
              </w:rPr>
            </w:pPr>
            <w:r w:rsidRPr="00CD6509">
              <w:rPr>
                <w:color w:val="000000"/>
                <w:sz w:val="22"/>
                <w:szCs w:val="22"/>
              </w:rPr>
              <w:t>П</w:t>
            </w:r>
          </w:p>
        </w:tc>
        <w:tc>
          <w:tcPr>
            <w:tcW w:w="708" w:type="dxa"/>
            <w:tcBorders>
              <w:top w:val="single" w:sz="8" w:space="0" w:color="000000"/>
              <w:left w:val="single" w:sz="8" w:space="0" w:color="000000"/>
              <w:bottom w:val="single" w:sz="4" w:space="0" w:color="auto"/>
              <w:right w:val="single" w:sz="8" w:space="0" w:color="000000"/>
            </w:tcBorders>
          </w:tcPr>
          <w:p w14:paraId="5D203BC8" w14:textId="7E675BF1" w:rsidR="00035715" w:rsidRPr="00CD6509" w:rsidRDefault="00035715" w:rsidP="005544F2">
            <w:pPr>
              <w:jc w:val="center"/>
              <w:rPr>
                <w:rFonts w:eastAsia="Arial"/>
                <w:color w:val="000000"/>
                <w:sz w:val="22"/>
                <w:szCs w:val="22"/>
              </w:rPr>
            </w:pPr>
            <w:r w:rsidRPr="00CD6509">
              <w:rPr>
                <w:rFonts w:eastAsia="Arial"/>
                <w:color w:val="000000"/>
                <w:sz w:val="22"/>
                <w:szCs w:val="22"/>
              </w:rPr>
              <w:t>1</w:t>
            </w:r>
          </w:p>
        </w:tc>
        <w:tc>
          <w:tcPr>
            <w:tcW w:w="851" w:type="dxa"/>
            <w:tcBorders>
              <w:top w:val="single" w:sz="8" w:space="0" w:color="000000"/>
              <w:left w:val="single" w:sz="8" w:space="0" w:color="000000"/>
              <w:bottom w:val="single" w:sz="4" w:space="0" w:color="auto"/>
              <w:right w:val="single" w:sz="8" w:space="0" w:color="000000"/>
            </w:tcBorders>
            <w:vAlign w:val="bottom"/>
          </w:tcPr>
          <w:p w14:paraId="38A260AB" w14:textId="77777777" w:rsidR="00035715" w:rsidRPr="00CD6509" w:rsidRDefault="00035715" w:rsidP="005544F2">
            <w:pPr>
              <w:jc w:val="center"/>
              <w:rPr>
                <w:rFonts w:eastAsia="Arial"/>
                <w:color w:val="000000"/>
                <w:sz w:val="22"/>
                <w:szCs w:val="22"/>
              </w:rPr>
            </w:pPr>
            <w:r w:rsidRPr="00CD6509">
              <w:rPr>
                <w:rFonts w:eastAsia="Calibri"/>
                <w:color w:val="000000"/>
                <w:kern w:val="2"/>
                <w:sz w:val="22"/>
                <w:szCs w:val="22"/>
                <w:lang w:eastAsia="en-US"/>
                <w14:ligatures w14:val="standardContextual"/>
              </w:rPr>
              <w:t>53,91</w:t>
            </w:r>
          </w:p>
        </w:tc>
        <w:tc>
          <w:tcPr>
            <w:tcW w:w="958" w:type="dxa"/>
            <w:tcBorders>
              <w:top w:val="single" w:sz="8" w:space="0" w:color="000000"/>
              <w:left w:val="single" w:sz="8" w:space="0" w:color="000000"/>
              <w:bottom w:val="single" w:sz="4" w:space="0" w:color="auto"/>
              <w:right w:val="single" w:sz="8" w:space="0" w:color="000000"/>
            </w:tcBorders>
            <w:vAlign w:val="bottom"/>
          </w:tcPr>
          <w:p w14:paraId="48634102" w14:textId="77777777" w:rsidR="00035715" w:rsidRPr="00CD6509" w:rsidRDefault="00035715" w:rsidP="005544F2">
            <w:pPr>
              <w:jc w:val="center"/>
              <w:rPr>
                <w:rFonts w:eastAsia="Arial"/>
                <w:color w:val="000000"/>
                <w:sz w:val="22"/>
                <w:szCs w:val="22"/>
              </w:rPr>
            </w:pPr>
            <w:r w:rsidRPr="00CD6509">
              <w:rPr>
                <w:rFonts w:eastAsia="Calibri"/>
                <w:color w:val="000000"/>
                <w:kern w:val="2"/>
                <w:sz w:val="22"/>
                <w:szCs w:val="22"/>
                <w:lang w:eastAsia="en-US"/>
                <w14:ligatures w14:val="standardContextual"/>
              </w:rPr>
              <w:t>61,81</w:t>
            </w:r>
          </w:p>
        </w:tc>
      </w:tr>
      <w:tr w:rsidR="00035715" w:rsidRPr="00CD6509" w14:paraId="6544F433" w14:textId="77777777" w:rsidTr="00C62811">
        <w:trPr>
          <w:trHeight w:val="20"/>
        </w:trPr>
        <w:tc>
          <w:tcPr>
            <w:tcW w:w="572" w:type="dxa"/>
            <w:tcBorders>
              <w:top w:val="single" w:sz="4" w:space="0" w:color="auto"/>
              <w:left w:val="single" w:sz="4" w:space="0" w:color="auto"/>
              <w:bottom w:val="single" w:sz="4" w:space="0" w:color="auto"/>
              <w:right w:val="single" w:sz="4" w:space="0" w:color="auto"/>
            </w:tcBorders>
          </w:tcPr>
          <w:p w14:paraId="00330F70" w14:textId="77777777" w:rsidR="00035715" w:rsidRPr="00CD6509" w:rsidRDefault="00035715" w:rsidP="005544F2">
            <w:pPr>
              <w:autoSpaceDE w:val="0"/>
              <w:autoSpaceDN w:val="0"/>
              <w:adjustRightInd w:val="0"/>
              <w:spacing w:before="13" w:line="78" w:lineRule="atLeast"/>
              <w:jc w:val="center"/>
              <w:rPr>
                <w:rFonts w:eastAsia="Arial"/>
                <w:bCs/>
                <w:color w:val="000000"/>
                <w:sz w:val="22"/>
                <w:szCs w:val="22"/>
              </w:rPr>
            </w:pPr>
            <w:r w:rsidRPr="00CD6509">
              <w:rPr>
                <w:rFonts w:eastAsia="Arial"/>
                <w:bCs/>
                <w:color w:val="000000"/>
                <w:sz w:val="22"/>
                <w:szCs w:val="22"/>
              </w:rPr>
              <w:t>4.</w:t>
            </w:r>
          </w:p>
        </w:tc>
        <w:tc>
          <w:tcPr>
            <w:tcW w:w="6133" w:type="dxa"/>
            <w:tcBorders>
              <w:top w:val="single" w:sz="4" w:space="0" w:color="auto"/>
              <w:left w:val="single" w:sz="4" w:space="0" w:color="auto"/>
              <w:bottom w:val="single" w:sz="4" w:space="0" w:color="auto"/>
              <w:right w:val="single" w:sz="4" w:space="0" w:color="auto"/>
            </w:tcBorders>
          </w:tcPr>
          <w:p w14:paraId="41E3D9E2" w14:textId="77777777" w:rsidR="00035715" w:rsidRPr="00CD6509" w:rsidRDefault="00035715" w:rsidP="005544F2">
            <w:pPr>
              <w:rPr>
                <w:rFonts w:eastAsia="Arial"/>
                <w:color w:val="000000"/>
                <w:sz w:val="22"/>
                <w:szCs w:val="22"/>
              </w:rPr>
            </w:pPr>
            <w:r w:rsidRPr="00CD6509">
              <w:rPr>
                <w:rFonts w:eastAsia="Arial"/>
                <w:color w:val="000000"/>
                <w:sz w:val="22"/>
                <w:szCs w:val="22"/>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c>
          <w:tcPr>
            <w:tcW w:w="1134" w:type="dxa"/>
            <w:tcBorders>
              <w:top w:val="single" w:sz="4" w:space="0" w:color="auto"/>
              <w:left w:val="single" w:sz="4" w:space="0" w:color="auto"/>
              <w:bottom w:val="single" w:sz="4" w:space="0" w:color="auto"/>
              <w:right w:val="single" w:sz="4" w:space="0" w:color="auto"/>
            </w:tcBorders>
            <w:vAlign w:val="bottom"/>
          </w:tcPr>
          <w:p w14:paraId="693F68BD" w14:textId="311291CB" w:rsidR="00035715" w:rsidRPr="00CD6509" w:rsidRDefault="00035715" w:rsidP="005544F2">
            <w:pPr>
              <w:jc w:val="center"/>
              <w:rPr>
                <w:rFonts w:eastAsia="Arial"/>
                <w:color w:val="000000"/>
                <w:sz w:val="22"/>
                <w:szCs w:val="22"/>
              </w:rPr>
            </w:pPr>
            <w:r w:rsidRPr="00CD6509">
              <w:rPr>
                <w:color w:val="000000"/>
                <w:sz w:val="22"/>
                <w:szCs w:val="22"/>
              </w:rPr>
              <w:t>Б</w:t>
            </w:r>
          </w:p>
        </w:tc>
        <w:tc>
          <w:tcPr>
            <w:tcW w:w="708" w:type="dxa"/>
            <w:tcBorders>
              <w:top w:val="single" w:sz="4" w:space="0" w:color="auto"/>
              <w:left w:val="single" w:sz="4" w:space="0" w:color="auto"/>
              <w:bottom w:val="single" w:sz="4" w:space="0" w:color="auto"/>
              <w:right w:val="single" w:sz="8" w:space="0" w:color="000000"/>
            </w:tcBorders>
          </w:tcPr>
          <w:p w14:paraId="5D2A94A9" w14:textId="395411E6" w:rsidR="00035715" w:rsidRPr="00CD6509" w:rsidRDefault="00035715" w:rsidP="005544F2">
            <w:pPr>
              <w:jc w:val="center"/>
              <w:rPr>
                <w:rFonts w:eastAsia="Arial"/>
                <w:color w:val="000000"/>
                <w:sz w:val="22"/>
                <w:szCs w:val="22"/>
              </w:rPr>
            </w:pPr>
            <w:r w:rsidRPr="00CD6509">
              <w:rPr>
                <w:rFonts w:eastAsia="Arial"/>
                <w:color w:val="000000"/>
                <w:sz w:val="22"/>
                <w:szCs w:val="22"/>
              </w:rPr>
              <w:t>1</w:t>
            </w:r>
          </w:p>
        </w:tc>
        <w:tc>
          <w:tcPr>
            <w:tcW w:w="851" w:type="dxa"/>
            <w:tcBorders>
              <w:top w:val="single" w:sz="4" w:space="0" w:color="auto"/>
              <w:left w:val="single" w:sz="4" w:space="0" w:color="auto"/>
              <w:bottom w:val="single" w:sz="4" w:space="0" w:color="auto"/>
              <w:right w:val="single" w:sz="8" w:space="0" w:color="000000"/>
            </w:tcBorders>
            <w:vAlign w:val="bottom"/>
          </w:tcPr>
          <w:p w14:paraId="4595EC4A" w14:textId="77777777" w:rsidR="00035715" w:rsidRPr="00CD6509" w:rsidRDefault="00035715" w:rsidP="005544F2">
            <w:pPr>
              <w:jc w:val="center"/>
              <w:rPr>
                <w:rFonts w:eastAsia="Arial"/>
                <w:color w:val="000000"/>
                <w:sz w:val="22"/>
                <w:szCs w:val="22"/>
              </w:rPr>
            </w:pPr>
            <w:r w:rsidRPr="00CD6509">
              <w:rPr>
                <w:rFonts w:eastAsia="Calibri"/>
                <w:color w:val="000000"/>
                <w:kern w:val="2"/>
                <w:sz w:val="22"/>
                <w:szCs w:val="22"/>
                <w:lang w:eastAsia="en-US"/>
                <w14:ligatures w14:val="standardContextual"/>
              </w:rPr>
              <w:t>66,21</w:t>
            </w:r>
          </w:p>
        </w:tc>
        <w:tc>
          <w:tcPr>
            <w:tcW w:w="958" w:type="dxa"/>
            <w:tcBorders>
              <w:top w:val="single" w:sz="4" w:space="0" w:color="auto"/>
              <w:left w:val="single" w:sz="4" w:space="0" w:color="auto"/>
              <w:bottom w:val="single" w:sz="4" w:space="0" w:color="auto"/>
              <w:right w:val="single" w:sz="8" w:space="0" w:color="000000"/>
            </w:tcBorders>
            <w:vAlign w:val="bottom"/>
          </w:tcPr>
          <w:p w14:paraId="2396A502" w14:textId="77777777" w:rsidR="00035715" w:rsidRPr="00CD6509" w:rsidRDefault="00035715" w:rsidP="005544F2">
            <w:pPr>
              <w:jc w:val="center"/>
              <w:rPr>
                <w:rFonts w:eastAsia="Arial"/>
                <w:color w:val="000000"/>
                <w:sz w:val="22"/>
                <w:szCs w:val="22"/>
              </w:rPr>
            </w:pPr>
            <w:r w:rsidRPr="00CD6509">
              <w:rPr>
                <w:rFonts w:eastAsia="Calibri"/>
                <w:color w:val="000000"/>
                <w:kern w:val="2"/>
                <w:sz w:val="22"/>
                <w:szCs w:val="22"/>
                <w:lang w:eastAsia="en-US"/>
                <w14:ligatures w14:val="standardContextual"/>
              </w:rPr>
              <w:t>70,75</w:t>
            </w:r>
          </w:p>
        </w:tc>
      </w:tr>
      <w:tr w:rsidR="00035715" w:rsidRPr="00CD6509" w14:paraId="0ECDBC60" w14:textId="77777777" w:rsidTr="00C62811">
        <w:trPr>
          <w:trHeight w:val="20"/>
        </w:trPr>
        <w:tc>
          <w:tcPr>
            <w:tcW w:w="572" w:type="dxa"/>
            <w:tcBorders>
              <w:top w:val="single" w:sz="4" w:space="0" w:color="auto"/>
              <w:left w:val="single" w:sz="4" w:space="0" w:color="auto"/>
              <w:bottom w:val="single" w:sz="4" w:space="0" w:color="auto"/>
              <w:right w:val="single" w:sz="4" w:space="0" w:color="auto"/>
            </w:tcBorders>
          </w:tcPr>
          <w:p w14:paraId="21592464" w14:textId="77777777" w:rsidR="00035715" w:rsidRPr="00CD6509" w:rsidRDefault="00035715" w:rsidP="005544F2">
            <w:pPr>
              <w:autoSpaceDE w:val="0"/>
              <w:autoSpaceDN w:val="0"/>
              <w:adjustRightInd w:val="0"/>
              <w:spacing w:before="13" w:line="78" w:lineRule="atLeast"/>
              <w:jc w:val="center"/>
              <w:rPr>
                <w:rFonts w:eastAsia="Arial"/>
                <w:bCs/>
                <w:color w:val="000000"/>
                <w:sz w:val="22"/>
                <w:szCs w:val="22"/>
              </w:rPr>
            </w:pPr>
            <w:r w:rsidRPr="00CD6509">
              <w:rPr>
                <w:rFonts w:eastAsia="Arial"/>
                <w:bCs/>
                <w:color w:val="000000"/>
                <w:sz w:val="22"/>
                <w:szCs w:val="22"/>
              </w:rPr>
              <w:t>5.</w:t>
            </w:r>
          </w:p>
        </w:tc>
        <w:tc>
          <w:tcPr>
            <w:tcW w:w="6133" w:type="dxa"/>
            <w:tcBorders>
              <w:top w:val="single" w:sz="4" w:space="0" w:color="auto"/>
              <w:left w:val="single" w:sz="4" w:space="0" w:color="auto"/>
              <w:bottom w:val="single" w:sz="4" w:space="0" w:color="auto"/>
              <w:right w:val="single" w:sz="4" w:space="0" w:color="auto"/>
            </w:tcBorders>
          </w:tcPr>
          <w:p w14:paraId="73D5DE53" w14:textId="77777777" w:rsidR="00035715" w:rsidRPr="00CD6509" w:rsidRDefault="00035715" w:rsidP="005544F2">
            <w:pPr>
              <w:rPr>
                <w:rFonts w:eastAsia="Arial"/>
                <w:color w:val="000000"/>
                <w:sz w:val="22"/>
                <w:szCs w:val="22"/>
              </w:rPr>
            </w:pPr>
            <w:r w:rsidRPr="00CD6509">
              <w:rPr>
                <w:rFonts w:eastAsia="Arial"/>
                <w:color w:val="000000"/>
                <w:sz w:val="22"/>
                <w:szCs w:val="22"/>
              </w:rPr>
              <w:t>Осуществлять поиск социальной информации по заданной теме из фотоизображения; оценивать поведение людей с точки зрения социальных норм, экономической рациональности</w:t>
            </w:r>
          </w:p>
        </w:tc>
        <w:tc>
          <w:tcPr>
            <w:tcW w:w="1134" w:type="dxa"/>
            <w:tcBorders>
              <w:top w:val="single" w:sz="4" w:space="0" w:color="auto"/>
              <w:left w:val="single" w:sz="4" w:space="0" w:color="auto"/>
              <w:bottom w:val="single" w:sz="8" w:space="0" w:color="000000"/>
              <w:right w:val="single" w:sz="4" w:space="0" w:color="auto"/>
            </w:tcBorders>
            <w:vAlign w:val="bottom"/>
          </w:tcPr>
          <w:p w14:paraId="21DCD0C6" w14:textId="306FDD02" w:rsidR="00035715" w:rsidRPr="00CD6509" w:rsidRDefault="00035715" w:rsidP="005544F2">
            <w:pPr>
              <w:jc w:val="center"/>
              <w:rPr>
                <w:rFonts w:eastAsia="Arial"/>
                <w:color w:val="000000"/>
                <w:sz w:val="22"/>
                <w:szCs w:val="22"/>
              </w:rPr>
            </w:pPr>
            <w:r w:rsidRPr="00CD6509">
              <w:rPr>
                <w:color w:val="000000"/>
                <w:sz w:val="22"/>
                <w:szCs w:val="22"/>
              </w:rPr>
              <w:t>Б</w:t>
            </w:r>
          </w:p>
        </w:tc>
        <w:tc>
          <w:tcPr>
            <w:tcW w:w="708" w:type="dxa"/>
            <w:tcBorders>
              <w:top w:val="single" w:sz="4" w:space="0" w:color="auto"/>
              <w:left w:val="single" w:sz="4" w:space="0" w:color="auto"/>
              <w:bottom w:val="single" w:sz="8" w:space="0" w:color="000000"/>
              <w:right w:val="single" w:sz="8" w:space="0" w:color="000000"/>
            </w:tcBorders>
          </w:tcPr>
          <w:p w14:paraId="6EBF19B9" w14:textId="40A1FFBD" w:rsidR="00035715" w:rsidRPr="00CD6509" w:rsidRDefault="00035715" w:rsidP="005544F2">
            <w:pPr>
              <w:jc w:val="center"/>
              <w:rPr>
                <w:rFonts w:eastAsia="Arial"/>
                <w:color w:val="000000"/>
                <w:sz w:val="22"/>
                <w:szCs w:val="22"/>
              </w:rPr>
            </w:pPr>
            <w:r w:rsidRPr="00CD6509">
              <w:rPr>
                <w:rFonts w:eastAsia="Arial"/>
                <w:color w:val="000000"/>
                <w:sz w:val="22"/>
                <w:szCs w:val="22"/>
              </w:rPr>
              <w:t>3</w:t>
            </w:r>
          </w:p>
        </w:tc>
        <w:tc>
          <w:tcPr>
            <w:tcW w:w="851" w:type="dxa"/>
            <w:tcBorders>
              <w:top w:val="single" w:sz="4" w:space="0" w:color="auto"/>
              <w:left w:val="single" w:sz="4" w:space="0" w:color="auto"/>
              <w:bottom w:val="single" w:sz="8" w:space="0" w:color="000000"/>
              <w:right w:val="single" w:sz="8" w:space="0" w:color="000000"/>
            </w:tcBorders>
            <w:vAlign w:val="bottom"/>
          </w:tcPr>
          <w:p w14:paraId="344ACCE9" w14:textId="77777777" w:rsidR="00035715" w:rsidRPr="00CD6509" w:rsidRDefault="00035715" w:rsidP="005544F2">
            <w:pPr>
              <w:jc w:val="center"/>
              <w:rPr>
                <w:rFonts w:eastAsia="Arial"/>
                <w:color w:val="000000"/>
                <w:sz w:val="22"/>
                <w:szCs w:val="22"/>
              </w:rPr>
            </w:pPr>
            <w:r w:rsidRPr="00CD6509">
              <w:rPr>
                <w:rFonts w:eastAsia="Calibri"/>
                <w:color w:val="000000"/>
                <w:kern w:val="2"/>
                <w:sz w:val="22"/>
                <w:szCs w:val="22"/>
                <w:lang w:eastAsia="en-US"/>
                <w14:ligatures w14:val="standardContextual"/>
              </w:rPr>
              <w:t>67,97</w:t>
            </w:r>
          </w:p>
        </w:tc>
        <w:tc>
          <w:tcPr>
            <w:tcW w:w="958" w:type="dxa"/>
            <w:tcBorders>
              <w:top w:val="single" w:sz="4" w:space="0" w:color="auto"/>
              <w:left w:val="single" w:sz="4" w:space="0" w:color="auto"/>
              <w:bottom w:val="single" w:sz="8" w:space="0" w:color="000000"/>
              <w:right w:val="single" w:sz="8" w:space="0" w:color="000000"/>
            </w:tcBorders>
            <w:vAlign w:val="bottom"/>
          </w:tcPr>
          <w:p w14:paraId="34A3E67B" w14:textId="77777777" w:rsidR="00035715" w:rsidRPr="00CD6509" w:rsidRDefault="00035715" w:rsidP="005544F2">
            <w:pPr>
              <w:jc w:val="center"/>
              <w:rPr>
                <w:rFonts w:eastAsia="Arial"/>
                <w:color w:val="000000"/>
                <w:sz w:val="22"/>
                <w:szCs w:val="22"/>
              </w:rPr>
            </w:pPr>
            <w:r w:rsidRPr="00CD6509">
              <w:rPr>
                <w:rFonts w:eastAsia="Calibri"/>
                <w:color w:val="000000"/>
                <w:kern w:val="2"/>
                <w:sz w:val="22"/>
                <w:szCs w:val="22"/>
                <w:lang w:eastAsia="en-US"/>
                <w14:ligatures w14:val="standardContextual"/>
              </w:rPr>
              <w:t>74,35</w:t>
            </w:r>
          </w:p>
        </w:tc>
      </w:tr>
      <w:tr w:rsidR="00035715" w:rsidRPr="00CD6509" w14:paraId="4C8DE56D" w14:textId="77777777" w:rsidTr="00C62811">
        <w:trPr>
          <w:trHeight w:val="20"/>
        </w:trPr>
        <w:tc>
          <w:tcPr>
            <w:tcW w:w="572" w:type="dxa"/>
            <w:tcBorders>
              <w:top w:val="single" w:sz="4" w:space="0" w:color="auto"/>
              <w:left w:val="single" w:sz="4" w:space="0" w:color="auto"/>
              <w:bottom w:val="single" w:sz="4" w:space="0" w:color="auto"/>
              <w:right w:val="single" w:sz="4" w:space="0" w:color="auto"/>
            </w:tcBorders>
          </w:tcPr>
          <w:p w14:paraId="05C0717D" w14:textId="77777777" w:rsidR="00035715" w:rsidRPr="00CD6509" w:rsidRDefault="00035715" w:rsidP="005544F2">
            <w:pPr>
              <w:autoSpaceDE w:val="0"/>
              <w:autoSpaceDN w:val="0"/>
              <w:adjustRightInd w:val="0"/>
              <w:spacing w:before="13" w:line="78" w:lineRule="atLeast"/>
              <w:jc w:val="center"/>
              <w:rPr>
                <w:rFonts w:eastAsia="Arial"/>
                <w:bCs/>
                <w:color w:val="000000"/>
                <w:sz w:val="22"/>
                <w:szCs w:val="22"/>
              </w:rPr>
            </w:pPr>
            <w:r w:rsidRPr="00CD6509">
              <w:rPr>
                <w:rFonts w:eastAsia="Arial"/>
                <w:bCs/>
                <w:color w:val="000000"/>
                <w:sz w:val="22"/>
                <w:szCs w:val="22"/>
              </w:rPr>
              <w:t>6.</w:t>
            </w:r>
          </w:p>
        </w:tc>
        <w:tc>
          <w:tcPr>
            <w:tcW w:w="6133" w:type="dxa"/>
            <w:tcBorders>
              <w:top w:val="single" w:sz="4" w:space="0" w:color="auto"/>
              <w:left w:val="single" w:sz="4" w:space="0" w:color="auto"/>
              <w:bottom w:val="single" w:sz="4" w:space="0" w:color="auto"/>
              <w:right w:val="single" w:sz="4" w:space="0" w:color="auto"/>
            </w:tcBorders>
          </w:tcPr>
          <w:p w14:paraId="42CE8E3E" w14:textId="77777777" w:rsidR="00035715" w:rsidRPr="00CD6509" w:rsidRDefault="00035715" w:rsidP="005544F2">
            <w:pPr>
              <w:rPr>
                <w:rFonts w:eastAsia="Arial"/>
                <w:color w:val="000000"/>
                <w:sz w:val="22"/>
                <w:szCs w:val="22"/>
              </w:rPr>
            </w:pPr>
            <w:r w:rsidRPr="00CD6509">
              <w:rPr>
                <w:rFonts w:eastAsia="Arial"/>
                <w:color w:val="000000"/>
                <w:sz w:val="22"/>
                <w:szCs w:val="22"/>
              </w:rPr>
              <w:t>Решать в рамках изученного материала познавательные и практические задачи, отражающие типичные ситуации в различных сферах деятельности человека (финансовая грамотность)</w:t>
            </w:r>
          </w:p>
        </w:tc>
        <w:tc>
          <w:tcPr>
            <w:tcW w:w="1134" w:type="dxa"/>
            <w:tcBorders>
              <w:top w:val="single" w:sz="8" w:space="0" w:color="000000"/>
              <w:left w:val="single" w:sz="4" w:space="0" w:color="auto"/>
              <w:bottom w:val="single" w:sz="8" w:space="0" w:color="000000"/>
              <w:right w:val="single" w:sz="4" w:space="0" w:color="auto"/>
            </w:tcBorders>
            <w:vAlign w:val="bottom"/>
          </w:tcPr>
          <w:p w14:paraId="14920085" w14:textId="4E7E5B69" w:rsidR="00035715" w:rsidRPr="00CD6509" w:rsidRDefault="00035715" w:rsidP="005544F2">
            <w:pPr>
              <w:jc w:val="center"/>
              <w:rPr>
                <w:rFonts w:eastAsia="Arial"/>
                <w:color w:val="000000"/>
                <w:sz w:val="22"/>
                <w:szCs w:val="22"/>
              </w:rPr>
            </w:pPr>
            <w:r w:rsidRPr="00CD6509">
              <w:rPr>
                <w:color w:val="000000"/>
                <w:sz w:val="22"/>
                <w:szCs w:val="22"/>
              </w:rPr>
              <w:t>Б</w:t>
            </w:r>
          </w:p>
        </w:tc>
        <w:tc>
          <w:tcPr>
            <w:tcW w:w="708" w:type="dxa"/>
            <w:tcBorders>
              <w:top w:val="single" w:sz="8" w:space="0" w:color="000000"/>
              <w:left w:val="single" w:sz="4" w:space="0" w:color="auto"/>
              <w:bottom w:val="single" w:sz="8" w:space="0" w:color="000000"/>
              <w:right w:val="single" w:sz="8" w:space="0" w:color="000000"/>
            </w:tcBorders>
          </w:tcPr>
          <w:p w14:paraId="0933C575" w14:textId="2F4210FA" w:rsidR="00035715" w:rsidRPr="00CD6509" w:rsidRDefault="00035715" w:rsidP="005544F2">
            <w:pPr>
              <w:jc w:val="center"/>
              <w:rPr>
                <w:rFonts w:eastAsia="Arial"/>
                <w:color w:val="000000"/>
                <w:sz w:val="22"/>
                <w:szCs w:val="22"/>
              </w:rPr>
            </w:pPr>
            <w:r w:rsidRPr="00CD6509">
              <w:rPr>
                <w:rFonts w:eastAsia="Arial"/>
                <w:color w:val="000000"/>
                <w:sz w:val="22"/>
                <w:szCs w:val="22"/>
              </w:rPr>
              <w:t>2</w:t>
            </w:r>
          </w:p>
        </w:tc>
        <w:tc>
          <w:tcPr>
            <w:tcW w:w="851" w:type="dxa"/>
            <w:tcBorders>
              <w:top w:val="single" w:sz="8" w:space="0" w:color="000000"/>
              <w:left w:val="single" w:sz="4" w:space="0" w:color="auto"/>
              <w:bottom w:val="single" w:sz="8" w:space="0" w:color="000000"/>
              <w:right w:val="single" w:sz="8" w:space="0" w:color="000000"/>
            </w:tcBorders>
            <w:vAlign w:val="bottom"/>
          </w:tcPr>
          <w:p w14:paraId="222AC052" w14:textId="77777777" w:rsidR="00035715" w:rsidRPr="00CD6509" w:rsidRDefault="00035715" w:rsidP="005544F2">
            <w:pPr>
              <w:jc w:val="center"/>
              <w:rPr>
                <w:rFonts w:eastAsia="Arial"/>
                <w:color w:val="000000"/>
                <w:sz w:val="22"/>
                <w:szCs w:val="22"/>
              </w:rPr>
            </w:pPr>
            <w:r w:rsidRPr="00CD6509">
              <w:rPr>
                <w:rFonts w:eastAsia="Calibri"/>
                <w:color w:val="000000"/>
                <w:kern w:val="2"/>
                <w:sz w:val="22"/>
                <w:szCs w:val="22"/>
                <w:lang w:eastAsia="en-US"/>
                <w14:ligatures w14:val="standardContextual"/>
              </w:rPr>
              <w:t>61,91</w:t>
            </w:r>
          </w:p>
        </w:tc>
        <w:tc>
          <w:tcPr>
            <w:tcW w:w="958" w:type="dxa"/>
            <w:tcBorders>
              <w:top w:val="single" w:sz="8" w:space="0" w:color="000000"/>
              <w:left w:val="single" w:sz="4" w:space="0" w:color="auto"/>
              <w:bottom w:val="single" w:sz="8" w:space="0" w:color="000000"/>
              <w:right w:val="single" w:sz="8" w:space="0" w:color="000000"/>
            </w:tcBorders>
            <w:vAlign w:val="bottom"/>
          </w:tcPr>
          <w:p w14:paraId="5D20C0B6" w14:textId="77777777" w:rsidR="00035715" w:rsidRPr="00CD6509" w:rsidRDefault="00035715" w:rsidP="005544F2">
            <w:pPr>
              <w:jc w:val="center"/>
              <w:rPr>
                <w:rFonts w:eastAsia="Arial"/>
                <w:color w:val="000000"/>
                <w:sz w:val="22"/>
                <w:szCs w:val="22"/>
              </w:rPr>
            </w:pPr>
            <w:r w:rsidRPr="00CD6509">
              <w:rPr>
                <w:rFonts w:eastAsia="Calibri"/>
                <w:color w:val="000000"/>
                <w:kern w:val="2"/>
                <w:sz w:val="22"/>
                <w:szCs w:val="22"/>
                <w:lang w:eastAsia="en-US"/>
                <w14:ligatures w14:val="standardContextual"/>
              </w:rPr>
              <w:t>68,3</w:t>
            </w:r>
          </w:p>
        </w:tc>
      </w:tr>
      <w:tr w:rsidR="00035715" w:rsidRPr="00CD6509" w14:paraId="1E4B3ABF" w14:textId="77777777" w:rsidTr="00C62811">
        <w:trPr>
          <w:trHeight w:val="20"/>
        </w:trPr>
        <w:tc>
          <w:tcPr>
            <w:tcW w:w="572" w:type="dxa"/>
            <w:tcBorders>
              <w:top w:val="single" w:sz="4" w:space="0" w:color="auto"/>
              <w:left w:val="single" w:sz="8" w:space="0" w:color="000000"/>
              <w:bottom w:val="single" w:sz="8" w:space="0" w:color="000000"/>
              <w:right w:val="single" w:sz="8" w:space="0" w:color="000000"/>
            </w:tcBorders>
          </w:tcPr>
          <w:p w14:paraId="7AA7623B" w14:textId="77777777" w:rsidR="00035715" w:rsidRPr="00CD6509" w:rsidRDefault="00035715" w:rsidP="005544F2">
            <w:pPr>
              <w:autoSpaceDE w:val="0"/>
              <w:autoSpaceDN w:val="0"/>
              <w:adjustRightInd w:val="0"/>
              <w:spacing w:before="13" w:line="78" w:lineRule="atLeast"/>
              <w:jc w:val="center"/>
              <w:rPr>
                <w:rFonts w:eastAsia="Arial"/>
                <w:bCs/>
                <w:color w:val="000000"/>
                <w:sz w:val="22"/>
                <w:szCs w:val="22"/>
              </w:rPr>
            </w:pPr>
            <w:r w:rsidRPr="00CD6509">
              <w:rPr>
                <w:rFonts w:eastAsia="Arial"/>
                <w:bCs/>
                <w:color w:val="000000"/>
                <w:sz w:val="22"/>
                <w:szCs w:val="22"/>
              </w:rPr>
              <w:t>7.</w:t>
            </w:r>
          </w:p>
        </w:tc>
        <w:tc>
          <w:tcPr>
            <w:tcW w:w="6133" w:type="dxa"/>
            <w:tcBorders>
              <w:top w:val="single" w:sz="4" w:space="0" w:color="auto"/>
              <w:left w:val="single" w:sz="8" w:space="0" w:color="000000"/>
              <w:bottom w:val="single" w:sz="4" w:space="0" w:color="auto"/>
              <w:right w:val="single" w:sz="8" w:space="0" w:color="000000"/>
            </w:tcBorders>
          </w:tcPr>
          <w:p w14:paraId="02707742" w14:textId="77777777" w:rsidR="00035715" w:rsidRPr="00CD6509" w:rsidRDefault="00035715" w:rsidP="005544F2">
            <w:pPr>
              <w:rPr>
                <w:rFonts w:eastAsia="Arial"/>
                <w:color w:val="000000"/>
                <w:sz w:val="22"/>
                <w:szCs w:val="22"/>
              </w:rPr>
            </w:pPr>
            <w:r w:rsidRPr="00CD6509">
              <w:rPr>
                <w:rFonts w:eastAsia="Arial"/>
                <w:color w:val="000000"/>
                <w:sz w:val="22"/>
                <w:szCs w:val="22"/>
              </w:rPr>
              <w:t>Описывать основные социальные объекты, выделяя их существенные признаки, человека как социально-деятельное существо, основные социальные роли</w:t>
            </w:r>
          </w:p>
        </w:tc>
        <w:tc>
          <w:tcPr>
            <w:tcW w:w="1134" w:type="dxa"/>
            <w:tcBorders>
              <w:top w:val="single" w:sz="8" w:space="0" w:color="000000"/>
              <w:left w:val="single" w:sz="8" w:space="0" w:color="000000"/>
              <w:bottom w:val="single" w:sz="8" w:space="0" w:color="000000"/>
              <w:right w:val="single" w:sz="8" w:space="0" w:color="000000"/>
            </w:tcBorders>
            <w:vAlign w:val="bottom"/>
          </w:tcPr>
          <w:p w14:paraId="3DC48379" w14:textId="6085A222" w:rsidR="00035715" w:rsidRPr="00CD6509" w:rsidRDefault="00035715" w:rsidP="005544F2">
            <w:pPr>
              <w:jc w:val="center"/>
              <w:rPr>
                <w:rFonts w:eastAsia="Arial"/>
                <w:color w:val="000000"/>
                <w:sz w:val="22"/>
                <w:szCs w:val="22"/>
              </w:rPr>
            </w:pPr>
            <w:r w:rsidRPr="00CD6509">
              <w:rPr>
                <w:color w:val="000000"/>
                <w:sz w:val="22"/>
                <w:szCs w:val="22"/>
              </w:rPr>
              <w:t>Б</w:t>
            </w:r>
          </w:p>
        </w:tc>
        <w:tc>
          <w:tcPr>
            <w:tcW w:w="708" w:type="dxa"/>
            <w:tcBorders>
              <w:top w:val="single" w:sz="8" w:space="0" w:color="000000"/>
              <w:left w:val="single" w:sz="8" w:space="0" w:color="000000"/>
              <w:bottom w:val="single" w:sz="8" w:space="0" w:color="000000"/>
              <w:right w:val="single" w:sz="8" w:space="0" w:color="000000"/>
            </w:tcBorders>
          </w:tcPr>
          <w:p w14:paraId="2F9BE230" w14:textId="402A9C8C" w:rsidR="00035715" w:rsidRPr="00CD6509" w:rsidRDefault="00035715" w:rsidP="005544F2">
            <w:pPr>
              <w:jc w:val="center"/>
              <w:rPr>
                <w:rFonts w:eastAsia="Arial"/>
                <w:color w:val="000000"/>
                <w:sz w:val="22"/>
                <w:szCs w:val="22"/>
              </w:rPr>
            </w:pPr>
            <w:r w:rsidRPr="00CD6509">
              <w:rPr>
                <w:rFonts w:eastAsia="Arial"/>
                <w:color w:val="000000"/>
                <w:sz w:val="22"/>
                <w:szCs w:val="22"/>
              </w:rPr>
              <w:t>1</w:t>
            </w:r>
          </w:p>
        </w:tc>
        <w:tc>
          <w:tcPr>
            <w:tcW w:w="851" w:type="dxa"/>
            <w:tcBorders>
              <w:top w:val="single" w:sz="8" w:space="0" w:color="000000"/>
              <w:left w:val="single" w:sz="8" w:space="0" w:color="000000"/>
              <w:bottom w:val="single" w:sz="8" w:space="0" w:color="000000"/>
              <w:right w:val="single" w:sz="8" w:space="0" w:color="000000"/>
            </w:tcBorders>
            <w:vAlign w:val="bottom"/>
          </w:tcPr>
          <w:p w14:paraId="0A4122A9" w14:textId="77777777" w:rsidR="00035715" w:rsidRPr="00CD6509" w:rsidRDefault="00035715" w:rsidP="005544F2">
            <w:pPr>
              <w:jc w:val="center"/>
              <w:rPr>
                <w:rFonts w:eastAsia="Arial"/>
                <w:b/>
                <w:color w:val="000000"/>
                <w:sz w:val="22"/>
                <w:szCs w:val="22"/>
              </w:rPr>
            </w:pPr>
            <w:r w:rsidRPr="00CD6509">
              <w:rPr>
                <w:rFonts w:eastAsia="Calibri"/>
                <w:b/>
                <w:color w:val="000000"/>
                <w:kern w:val="2"/>
                <w:sz w:val="22"/>
                <w:szCs w:val="22"/>
                <w:lang w:eastAsia="en-US"/>
                <w14:ligatures w14:val="standardContextual"/>
              </w:rPr>
              <w:t>42,58</w:t>
            </w:r>
          </w:p>
        </w:tc>
        <w:tc>
          <w:tcPr>
            <w:tcW w:w="958" w:type="dxa"/>
            <w:tcBorders>
              <w:top w:val="single" w:sz="8" w:space="0" w:color="000000"/>
              <w:left w:val="single" w:sz="8" w:space="0" w:color="000000"/>
              <w:bottom w:val="single" w:sz="8" w:space="0" w:color="000000"/>
              <w:right w:val="single" w:sz="8" w:space="0" w:color="000000"/>
            </w:tcBorders>
            <w:vAlign w:val="bottom"/>
          </w:tcPr>
          <w:p w14:paraId="7FDB61FE" w14:textId="77777777" w:rsidR="00035715" w:rsidRPr="00CD6509" w:rsidRDefault="00035715" w:rsidP="005544F2">
            <w:pPr>
              <w:jc w:val="center"/>
              <w:rPr>
                <w:rFonts w:eastAsia="Arial"/>
                <w:color w:val="000000"/>
                <w:sz w:val="22"/>
                <w:szCs w:val="22"/>
              </w:rPr>
            </w:pPr>
            <w:r w:rsidRPr="00CD6509">
              <w:rPr>
                <w:rFonts w:eastAsia="Calibri"/>
                <w:color w:val="000000"/>
                <w:kern w:val="2"/>
                <w:sz w:val="22"/>
                <w:szCs w:val="22"/>
                <w:lang w:eastAsia="en-US"/>
                <w14:ligatures w14:val="standardContextual"/>
              </w:rPr>
              <w:t>62,68</w:t>
            </w:r>
          </w:p>
        </w:tc>
      </w:tr>
      <w:tr w:rsidR="00035715" w:rsidRPr="00CD6509" w14:paraId="5EA55573" w14:textId="77777777" w:rsidTr="00C62811">
        <w:trPr>
          <w:trHeight w:val="20"/>
        </w:trPr>
        <w:tc>
          <w:tcPr>
            <w:tcW w:w="572" w:type="dxa"/>
            <w:tcBorders>
              <w:top w:val="single" w:sz="8" w:space="0" w:color="000000"/>
              <w:left w:val="single" w:sz="8" w:space="0" w:color="000000"/>
              <w:bottom w:val="single" w:sz="4" w:space="0" w:color="auto"/>
              <w:right w:val="single" w:sz="4" w:space="0" w:color="auto"/>
            </w:tcBorders>
          </w:tcPr>
          <w:p w14:paraId="47197366" w14:textId="77777777" w:rsidR="00035715" w:rsidRPr="00CD6509" w:rsidRDefault="00035715" w:rsidP="005544F2">
            <w:pPr>
              <w:autoSpaceDE w:val="0"/>
              <w:autoSpaceDN w:val="0"/>
              <w:adjustRightInd w:val="0"/>
              <w:spacing w:before="13" w:line="78" w:lineRule="atLeast"/>
              <w:jc w:val="center"/>
              <w:rPr>
                <w:rFonts w:eastAsia="Arial"/>
                <w:bCs/>
                <w:color w:val="000000"/>
                <w:sz w:val="22"/>
                <w:szCs w:val="22"/>
              </w:rPr>
            </w:pPr>
            <w:r w:rsidRPr="00CD6509">
              <w:rPr>
                <w:rFonts w:eastAsia="Arial"/>
                <w:bCs/>
                <w:color w:val="000000"/>
                <w:sz w:val="22"/>
                <w:szCs w:val="22"/>
              </w:rPr>
              <w:t>8.</w:t>
            </w:r>
          </w:p>
        </w:tc>
        <w:tc>
          <w:tcPr>
            <w:tcW w:w="6133" w:type="dxa"/>
            <w:tcBorders>
              <w:top w:val="single" w:sz="4" w:space="0" w:color="auto"/>
              <w:left w:val="single" w:sz="4" w:space="0" w:color="auto"/>
              <w:bottom w:val="single" w:sz="4" w:space="0" w:color="auto"/>
              <w:right w:val="single" w:sz="4" w:space="0" w:color="auto"/>
            </w:tcBorders>
          </w:tcPr>
          <w:p w14:paraId="366CEADE" w14:textId="77777777" w:rsidR="00035715" w:rsidRPr="00CD6509" w:rsidRDefault="00035715" w:rsidP="005544F2">
            <w:pPr>
              <w:rPr>
                <w:rFonts w:eastAsia="Arial"/>
                <w:color w:val="000000"/>
                <w:sz w:val="22"/>
                <w:szCs w:val="22"/>
              </w:rPr>
            </w:pPr>
            <w:r w:rsidRPr="00CD6509">
              <w:rPr>
                <w:rFonts w:eastAsia="Arial"/>
                <w:color w:val="000000"/>
                <w:sz w:val="22"/>
                <w:szCs w:val="22"/>
              </w:rPr>
              <w:t>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c>
          <w:tcPr>
            <w:tcW w:w="1134" w:type="dxa"/>
            <w:tcBorders>
              <w:top w:val="single" w:sz="8" w:space="0" w:color="000000"/>
              <w:left w:val="single" w:sz="4" w:space="0" w:color="auto"/>
              <w:bottom w:val="single" w:sz="4" w:space="0" w:color="auto"/>
              <w:right w:val="single" w:sz="4" w:space="0" w:color="auto"/>
            </w:tcBorders>
            <w:vAlign w:val="bottom"/>
          </w:tcPr>
          <w:p w14:paraId="5CDC0E5F" w14:textId="01A9EE23" w:rsidR="00035715" w:rsidRPr="00CD6509" w:rsidRDefault="00035715" w:rsidP="005544F2">
            <w:pPr>
              <w:jc w:val="center"/>
              <w:rPr>
                <w:rFonts w:eastAsia="Arial"/>
                <w:color w:val="000000"/>
                <w:sz w:val="22"/>
                <w:szCs w:val="22"/>
              </w:rPr>
            </w:pPr>
            <w:r w:rsidRPr="00CD6509">
              <w:rPr>
                <w:color w:val="000000"/>
                <w:sz w:val="22"/>
                <w:szCs w:val="22"/>
              </w:rPr>
              <w:t>Б</w:t>
            </w:r>
          </w:p>
        </w:tc>
        <w:tc>
          <w:tcPr>
            <w:tcW w:w="708" w:type="dxa"/>
            <w:tcBorders>
              <w:top w:val="single" w:sz="8" w:space="0" w:color="000000"/>
              <w:left w:val="single" w:sz="4" w:space="0" w:color="auto"/>
              <w:bottom w:val="single" w:sz="4" w:space="0" w:color="auto"/>
              <w:right w:val="single" w:sz="8" w:space="0" w:color="000000"/>
            </w:tcBorders>
          </w:tcPr>
          <w:p w14:paraId="0B7B262F" w14:textId="36F47FEA" w:rsidR="00035715" w:rsidRPr="00CD6509" w:rsidRDefault="00035715" w:rsidP="005544F2">
            <w:pPr>
              <w:jc w:val="center"/>
              <w:rPr>
                <w:rFonts w:eastAsia="Arial"/>
                <w:color w:val="000000"/>
                <w:sz w:val="22"/>
                <w:szCs w:val="22"/>
              </w:rPr>
            </w:pPr>
            <w:r w:rsidRPr="00CD6509">
              <w:rPr>
                <w:rFonts w:eastAsia="Arial"/>
                <w:color w:val="000000"/>
                <w:sz w:val="22"/>
                <w:szCs w:val="22"/>
              </w:rPr>
              <w:t>1</w:t>
            </w:r>
          </w:p>
        </w:tc>
        <w:tc>
          <w:tcPr>
            <w:tcW w:w="851" w:type="dxa"/>
            <w:tcBorders>
              <w:top w:val="single" w:sz="8" w:space="0" w:color="000000"/>
              <w:left w:val="single" w:sz="4" w:space="0" w:color="auto"/>
              <w:bottom w:val="single" w:sz="4" w:space="0" w:color="auto"/>
              <w:right w:val="single" w:sz="8" w:space="0" w:color="000000"/>
            </w:tcBorders>
            <w:vAlign w:val="bottom"/>
          </w:tcPr>
          <w:p w14:paraId="0E74A342" w14:textId="77777777" w:rsidR="00035715" w:rsidRPr="00CD6509" w:rsidRDefault="00035715" w:rsidP="005544F2">
            <w:pPr>
              <w:jc w:val="center"/>
              <w:rPr>
                <w:rFonts w:eastAsia="Arial"/>
                <w:color w:val="000000"/>
                <w:sz w:val="22"/>
                <w:szCs w:val="22"/>
              </w:rPr>
            </w:pPr>
            <w:r w:rsidRPr="00CD6509">
              <w:rPr>
                <w:rFonts w:eastAsia="Calibri"/>
                <w:color w:val="000000"/>
                <w:kern w:val="2"/>
                <w:sz w:val="22"/>
                <w:szCs w:val="22"/>
                <w:lang w:eastAsia="en-US"/>
                <w14:ligatures w14:val="standardContextual"/>
              </w:rPr>
              <w:t>53,71</w:t>
            </w:r>
          </w:p>
        </w:tc>
        <w:tc>
          <w:tcPr>
            <w:tcW w:w="958" w:type="dxa"/>
            <w:tcBorders>
              <w:top w:val="single" w:sz="8" w:space="0" w:color="000000"/>
              <w:left w:val="single" w:sz="4" w:space="0" w:color="auto"/>
              <w:bottom w:val="single" w:sz="4" w:space="0" w:color="auto"/>
              <w:right w:val="single" w:sz="8" w:space="0" w:color="000000"/>
            </w:tcBorders>
            <w:vAlign w:val="bottom"/>
          </w:tcPr>
          <w:p w14:paraId="2BA7C7B6" w14:textId="77777777" w:rsidR="00035715" w:rsidRPr="00CD6509" w:rsidRDefault="00035715" w:rsidP="005544F2">
            <w:pPr>
              <w:jc w:val="center"/>
              <w:rPr>
                <w:rFonts w:eastAsia="Arial"/>
                <w:color w:val="000000"/>
                <w:sz w:val="22"/>
                <w:szCs w:val="22"/>
              </w:rPr>
            </w:pPr>
            <w:r w:rsidRPr="00CD6509">
              <w:rPr>
                <w:rFonts w:eastAsia="Calibri"/>
                <w:color w:val="000000"/>
                <w:kern w:val="2"/>
                <w:sz w:val="22"/>
                <w:szCs w:val="22"/>
                <w:lang w:eastAsia="en-US"/>
                <w14:ligatures w14:val="standardContextual"/>
              </w:rPr>
              <w:t>69,86</w:t>
            </w:r>
          </w:p>
        </w:tc>
      </w:tr>
      <w:tr w:rsidR="00035715" w:rsidRPr="00CD6509" w14:paraId="21E71DD8" w14:textId="77777777" w:rsidTr="00C62811">
        <w:trPr>
          <w:trHeight w:val="20"/>
        </w:trPr>
        <w:tc>
          <w:tcPr>
            <w:tcW w:w="572" w:type="dxa"/>
            <w:tcBorders>
              <w:top w:val="single" w:sz="4" w:space="0" w:color="auto"/>
              <w:left w:val="single" w:sz="8" w:space="0" w:color="000000"/>
              <w:bottom w:val="single" w:sz="4" w:space="0" w:color="auto"/>
              <w:right w:val="single" w:sz="4" w:space="0" w:color="auto"/>
            </w:tcBorders>
          </w:tcPr>
          <w:p w14:paraId="07CC0FCC" w14:textId="77777777" w:rsidR="00035715" w:rsidRPr="00CD6509" w:rsidRDefault="00035715" w:rsidP="005544F2">
            <w:pPr>
              <w:autoSpaceDE w:val="0"/>
              <w:autoSpaceDN w:val="0"/>
              <w:adjustRightInd w:val="0"/>
              <w:spacing w:before="13" w:line="78" w:lineRule="atLeast"/>
              <w:jc w:val="center"/>
              <w:rPr>
                <w:rFonts w:eastAsia="Arial"/>
                <w:bCs/>
                <w:color w:val="000000"/>
                <w:sz w:val="22"/>
                <w:szCs w:val="22"/>
              </w:rPr>
            </w:pPr>
            <w:r w:rsidRPr="00CD6509">
              <w:rPr>
                <w:rFonts w:eastAsia="Arial"/>
                <w:bCs/>
                <w:color w:val="000000"/>
                <w:sz w:val="22"/>
                <w:szCs w:val="22"/>
              </w:rPr>
              <w:t>9.</w:t>
            </w:r>
          </w:p>
        </w:tc>
        <w:tc>
          <w:tcPr>
            <w:tcW w:w="6133" w:type="dxa"/>
            <w:tcBorders>
              <w:top w:val="single" w:sz="4" w:space="0" w:color="auto"/>
              <w:left w:val="single" w:sz="4" w:space="0" w:color="auto"/>
              <w:bottom w:val="single" w:sz="4" w:space="0" w:color="auto"/>
              <w:right w:val="single" w:sz="4" w:space="0" w:color="auto"/>
            </w:tcBorders>
          </w:tcPr>
          <w:p w14:paraId="3A86B19E" w14:textId="77777777" w:rsidR="00035715" w:rsidRPr="00CD6509" w:rsidRDefault="00035715" w:rsidP="005544F2">
            <w:pPr>
              <w:rPr>
                <w:rFonts w:eastAsia="Arial"/>
                <w:color w:val="000000"/>
                <w:sz w:val="22"/>
                <w:szCs w:val="22"/>
              </w:rPr>
            </w:pPr>
            <w:r w:rsidRPr="00CD6509">
              <w:rPr>
                <w:rFonts w:eastAsia="Arial"/>
                <w:color w:val="000000"/>
                <w:sz w:val="22"/>
                <w:szCs w:val="22"/>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c>
          <w:tcPr>
            <w:tcW w:w="1134" w:type="dxa"/>
            <w:tcBorders>
              <w:top w:val="single" w:sz="4" w:space="0" w:color="auto"/>
              <w:left w:val="single" w:sz="4" w:space="0" w:color="auto"/>
              <w:bottom w:val="single" w:sz="4" w:space="0" w:color="auto"/>
              <w:right w:val="single" w:sz="4" w:space="0" w:color="auto"/>
            </w:tcBorders>
            <w:vAlign w:val="bottom"/>
          </w:tcPr>
          <w:p w14:paraId="4AA8867D" w14:textId="6F216AE3" w:rsidR="00035715" w:rsidRPr="00CD6509" w:rsidRDefault="00035715" w:rsidP="005544F2">
            <w:pPr>
              <w:jc w:val="center"/>
              <w:rPr>
                <w:rFonts w:eastAsia="Arial"/>
                <w:color w:val="000000"/>
                <w:sz w:val="22"/>
                <w:szCs w:val="22"/>
              </w:rPr>
            </w:pPr>
            <w:r w:rsidRPr="00CD6509">
              <w:rPr>
                <w:color w:val="000000"/>
                <w:sz w:val="22"/>
                <w:szCs w:val="22"/>
              </w:rPr>
              <w:t>П</w:t>
            </w:r>
          </w:p>
        </w:tc>
        <w:tc>
          <w:tcPr>
            <w:tcW w:w="708" w:type="dxa"/>
            <w:tcBorders>
              <w:top w:val="single" w:sz="4" w:space="0" w:color="auto"/>
              <w:left w:val="single" w:sz="4" w:space="0" w:color="auto"/>
              <w:bottom w:val="single" w:sz="4" w:space="0" w:color="auto"/>
              <w:right w:val="single" w:sz="8" w:space="0" w:color="000000"/>
            </w:tcBorders>
          </w:tcPr>
          <w:p w14:paraId="5C58D031" w14:textId="01202E9A" w:rsidR="00035715" w:rsidRPr="00CD6509" w:rsidRDefault="00035715" w:rsidP="005544F2">
            <w:pPr>
              <w:jc w:val="center"/>
              <w:rPr>
                <w:rFonts w:eastAsia="Arial"/>
                <w:color w:val="000000"/>
                <w:sz w:val="22"/>
                <w:szCs w:val="22"/>
              </w:rPr>
            </w:pPr>
            <w:r w:rsidRPr="00CD6509">
              <w:rPr>
                <w:rFonts w:eastAsia="Arial"/>
                <w:color w:val="000000"/>
                <w:sz w:val="22"/>
                <w:szCs w:val="22"/>
              </w:rPr>
              <w:t>1</w:t>
            </w:r>
          </w:p>
        </w:tc>
        <w:tc>
          <w:tcPr>
            <w:tcW w:w="851" w:type="dxa"/>
            <w:tcBorders>
              <w:top w:val="single" w:sz="4" w:space="0" w:color="auto"/>
              <w:left w:val="single" w:sz="4" w:space="0" w:color="auto"/>
              <w:bottom w:val="single" w:sz="4" w:space="0" w:color="auto"/>
              <w:right w:val="single" w:sz="8" w:space="0" w:color="000000"/>
            </w:tcBorders>
            <w:vAlign w:val="bottom"/>
          </w:tcPr>
          <w:p w14:paraId="5637C0D1" w14:textId="77777777" w:rsidR="00035715" w:rsidRPr="00CD6509" w:rsidRDefault="00035715" w:rsidP="005544F2">
            <w:pPr>
              <w:jc w:val="center"/>
              <w:rPr>
                <w:rFonts w:eastAsia="Arial"/>
                <w:color w:val="000000"/>
                <w:sz w:val="22"/>
                <w:szCs w:val="22"/>
              </w:rPr>
            </w:pPr>
            <w:r w:rsidRPr="00CD6509">
              <w:rPr>
                <w:rFonts w:eastAsia="Calibri"/>
                <w:color w:val="000000"/>
                <w:kern w:val="2"/>
                <w:sz w:val="22"/>
                <w:szCs w:val="22"/>
                <w:lang w:eastAsia="en-US"/>
                <w14:ligatures w14:val="standardContextual"/>
              </w:rPr>
              <w:t>34,38</w:t>
            </w:r>
          </w:p>
        </w:tc>
        <w:tc>
          <w:tcPr>
            <w:tcW w:w="958" w:type="dxa"/>
            <w:tcBorders>
              <w:top w:val="single" w:sz="4" w:space="0" w:color="auto"/>
              <w:left w:val="single" w:sz="4" w:space="0" w:color="auto"/>
              <w:bottom w:val="single" w:sz="4" w:space="0" w:color="auto"/>
              <w:right w:val="single" w:sz="8" w:space="0" w:color="000000"/>
            </w:tcBorders>
            <w:vAlign w:val="bottom"/>
          </w:tcPr>
          <w:p w14:paraId="33ECE3AC" w14:textId="77777777" w:rsidR="00035715" w:rsidRPr="00CD6509" w:rsidRDefault="00035715" w:rsidP="005544F2">
            <w:pPr>
              <w:jc w:val="center"/>
              <w:rPr>
                <w:rFonts w:eastAsia="Arial"/>
                <w:color w:val="000000"/>
                <w:sz w:val="22"/>
                <w:szCs w:val="22"/>
              </w:rPr>
            </w:pPr>
            <w:r w:rsidRPr="00CD6509">
              <w:rPr>
                <w:rFonts w:eastAsia="Calibri"/>
                <w:color w:val="000000"/>
                <w:kern w:val="2"/>
                <w:sz w:val="22"/>
                <w:szCs w:val="22"/>
                <w:lang w:eastAsia="en-US"/>
                <w14:ligatures w14:val="standardContextual"/>
              </w:rPr>
              <w:t>39,5</w:t>
            </w:r>
          </w:p>
        </w:tc>
      </w:tr>
      <w:tr w:rsidR="00035715" w:rsidRPr="00CD6509" w14:paraId="54840CCA" w14:textId="77777777" w:rsidTr="00C62811">
        <w:trPr>
          <w:trHeight w:val="20"/>
        </w:trPr>
        <w:tc>
          <w:tcPr>
            <w:tcW w:w="572" w:type="dxa"/>
            <w:tcBorders>
              <w:top w:val="single" w:sz="4" w:space="0" w:color="auto"/>
              <w:left w:val="single" w:sz="8" w:space="0" w:color="000000"/>
              <w:bottom w:val="single" w:sz="8" w:space="0" w:color="000000"/>
              <w:right w:val="single" w:sz="4" w:space="0" w:color="auto"/>
            </w:tcBorders>
          </w:tcPr>
          <w:p w14:paraId="3A70B193" w14:textId="77777777" w:rsidR="00035715" w:rsidRPr="00CD6509" w:rsidRDefault="00035715" w:rsidP="005544F2">
            <w:pPr>
              <w:autoSpaceDE w:val="0"/>
              <w:autoSpaceDN w:val="0"/>
              <w:adjustRightInd w:val="0"/>
              <w:spacing w:before="13" w:line="78" w:lineRule="atLeast"/>
              <w:jc w:val="center"/>
              <w:rPr>
                <w:rFonts w:eastAsia="Arial"/>
                <w:bCs/>
                <w:color w:val="000000"/>
                <w:sz w:val="22"/>
                <w:szCs w:val="22"/>
              </w:rPr>
            </w:pPr>
            <w:r w:rsidRPr="00CD6509">
              <w:rPr>
                <w:rFonts w:eastAsia="Arial"/>
                <w:bCs/>
                <w:color w:val="000000"/>
                <w:sz w:val="22"/>
                <w:szCs w:val="22"/>
              </w:rPr>
              <w:t>10.</w:t>
            </w:r>
          </w:p>
        </w:tc>
        <w:tc>
          <w:tcPr>
            <w:tcW w:w="6133" w:type="dxa"/>
            <w:tcBorders>
              <w:top w:val="single" w:sz="4" w:space="0" w:color="auto"/>
              <w:left w:val="single" w:sz="4" w:space="0" w:color="auto"/>
              <w:bottom w:val="single" w:sz="4" w:space="0" w:color="auto"/>
              <w:right w:val="single" w:sz="4" w:space="0" w:color="auto"/>
            </w:tcBorders>
          </w:tcPr>
          <w:p w14:paraId="10592088" w14:textId="77777777" w:rsidR="00035715" w:rsidRPr="00CD6509" w:rsidRDefault="00035715" w:rsidP="005544F2">
            <w:pPr>
              <w:rPr>
                <w:rFonts w:eastAsia="Arial"/>
                <w:color w:val="000000"/>
                <w:sz w:val="22"/>
                <w:szCs w:val="22"/>
              </w:rPr>
            </w:pPr>
            <w:r w:rsidRPr="00CD6509">
              <w:rPr>
                <w:rFonts w:eastAsia="Arial"/>
                <w:color w:val="000000"/>
                <w:sz w:val="22"/>
                <w:szCs w:val="22"/>
              </w:rPr>
              <w:t>Описывать основные социальные объекты, выделяя их существенные признаки, человека как социально-деятельное существо, основные социальные роли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c>
          <w:tcPr>
            <w:tcW w:w="1134" w:type="dxa"/>
            <w:tcBorders>
              <w:top w:val="single" w:sz="4" w:space="0" w:color="auto"/>
              <w:left w:val="single" w:sz="4" w:space="0" w:color="auto"/>
              <w:bottom w:val="single" w:sz="8" w:space="0" w:color="000000"/>
              <w:right w:val="single" w:sz="4" w:space="0" w:color="auto"/>
            </w:tcBorders>
            <w:vAlign w:val="bottom"/>
          </w:tcPr>
          <w:p w14:paraId="2793DAE8" w14:textId="700E6CD1" w:rsidR="00035715" w:rsidRPr="00CD6509" w:rsidRDefault="00035715" w:rsidP="005544F2">
            <w:pPr>
              <w:jc w:val="center"/>
              <w:rPr>
                <w:rFonts w:eastAsia="Arial"/>
                <w:color w:val="000000"/>
                <w:sz w:val="22"/>
                <w:szCs w:val="22"/>
              </w:rPr>
            </w:pPr>
            <w:r w:rsidRPr="00CD6509">
              <w:rPr>
                <w:color w:val="000000"/>
                <w:sz w:val="22"/>
                <w:szCs w:val="22"/>
              </w:rPr>
              <w:t>Б</w:t>
            </w:r>
          </w:p>
        </w:tc>
        <w:tc>
          <w:tcPr>
            <w:tcW w:w="708" w:type="dxa"/>
            <w:tcBorders>
              <w:top w:val="single" w:sz="4" w:space="0" w:color="auto"/>
              <w:left w:val="single" w:sz="4" w:space="0" w:color="auto"/>
              <w:bottom w:val="single" w:sz="8" w:space="0" w:color="000000"/>
              <w:right w:val="single" w:sz="8" w:space="0" w:color="000000"/>
            </w:tcBorders>
          </w:tcPr>
          <w:p w14:paraId="4641C9DD" w14:textId="3E3C3A42" w:rsidR="00035715" w:rsidRPr="00CD6509" w:rsidRDefault="00035715" w:rsidP="005544F2">
            <w:pPr>
              <w:jc w:val="center"/>
              <w:rPr>
                <w:rFonts w:eastAsia="Arial"/>
                <w:color w:val="000000"/>
                <w:sz w:val="22"/>
                <w:szCs w:val="22"/>
              </w:rPr>
            </w:pPr>
            <w:r w:rsidRPr="00CD6509">
              <w:rPr>
                <w:rFonts w:eastAsia="Arial"/>
                <w:color w:val="000000"/>
                <w:sz w:val="22"/>
                <w:szCs w:val="22"/>
              </w:rPr>
              <w:t>1</w:t>
            </w:r>
          </w:p>
        </w:tc>
        <w:tc>
          <w:tcPr>
            <w:tcW w:w="851" w:type="dxa"/>
            <w:tcBorders>
              <w:top w:val="single" w:sz="4" w:space="0" w:color="auto"/>
              <w:left w:val="single" w:sz="4" w:space="0" w:color="auto"/>
              <w:bottom w:val="single" w:sz="8" w:space="0" w:color="000000"/>
              <w:right w:val="single" w:sz="8" w:space="0" w:color="000000"/>
            </w:tcBorders>
            <w:vAlign w:val="bottom"/>
          </w:tcPr>
          <w:p w14:paraId="64E9EF8F" w14:textId="77777777" w:rsidR="00035715" w:rsidRPr="00CD6509" w:rsidRDefault="00035715" w:rsidP="005544F2">
            <w:pPr>
              <w:jc w:val="center"/>
              <w:rPr>
                <w:rFonts w:eastAsia="Arial"/>
                <w:color w:val="000000"/>
                <w:sz w:val="22"/>
                <w:szCs w:val="22"/>
              </w:rPr>
            </w:pPr>
            <w:r w:rsidRPr="00CD6509">
              <w:rPr>
                <w:rFonts w:eastAsia="Calibri"/>
                <w:color w:val="000000"/>
                <w:kern w:val="2"/>
                <w:sz w:val="22"/>
                <w:szCs w:val="22"/>
                <w:lang w:eastAsia="en-US"/>
                <w14:ligatures w14:val="standardContextual"/>
              </w:rPr>
              <w:t>63,87</w:t>
            </w:r>
          </w:p>
        </w:tc>
        <w:tc>
          <w:tcPr>
            <w:tcW w:w="958" w:type="dxa"/>
            <w:tcBorders>
              <w:top w:val="single" w:sz="4" w:space="0" w:color="auto"/>
              <w:left w:val="single" w:sz="4" w:space="0" w:color="auto"/>
              <w:bottom w:val="single" w:sz="8" w:space="0" w:color="000000"/>
              <w:right w:val="single" w:sz="8" w:space="0" w:color="000000"/>
            </w:tcBorders>
            <w:vAlign w:val="bottom"/>
          </w:tcPr>
          <w:p w14:paraId="7D983DB4" w14:textId="77777777" w:rsidR="00035715" w:rsidRPr="00CD6509" w:rsidRDefault="00035715" w:rsidP="005544F2">
            <w:pPr>
              <w:jc w:val="center"/>
              <w:rPr>
                <w:rFonts w:eastAsia="Arial"/>
                <w:color w:val="000000"/>
                <w:sz w:val="22"/>
                <w:szCs w:val="22"/>
              </w:rPr>
            </w:pPr>
            <w:r w:rsidRPr="00CD6509">
              <w:rPr>
                <w:rFonts w:eastAsia="Calibri"/>
                <w:color w:val="000000"/>
                <w:kern w:val="2"/>
                <w:sz w:val="22"/>
                <w:szCs w:val="22"/>
                <w:lang w:eastAsia="en-US"/>
                <w14:ligatures w14:val="standardContextual"/>
              </w:rPr>
              <w:t>72,25</w:t>
            </w:r>
          </w:p>
        </w:tc>
      </w:tr>
      <w:tr w:rsidR="00035715" w:rsidRPr="00CD6509" w14:paraId="79377C24" w14:textId="77777777" w:rsidTr="00C62811">
        <w:trPr>
          <w:trHeight w:val="20"/>
        </w:trPr>
        <w:tc>
          <w:tcPr>
            <w:tcW w:w="572" w:type="dxa"/>
            <w:tcBorders>
              <w:top w:val="single" w:sz="8" w:space="0" w:color="000000"/>
              <w:left w:val="single" w:sz="8" w:space="0" w:color="000000"/>
              <w:bottom w:val="single" w:sz="4" w:space="0" w:color="auto"/>
              <w:right w:val="single" w:sz="4" w:space="0" w:color="auto"/>
            </w:tcBorders>
          </w:tcPr>
          <w:p w14:paraId="68EB7886" w14:textId="77777777" w:rsidR="00035715" w:rsidRPr="00CD6509" w:rsidRDefault="00035715" w:rsidP="005544F2">
            <w:pPr>
              <w:autoSpaceDE w:val="0"/>
              <w:autoSpaceDN w:val="0"/>
              <w:adjustRightInd w:val="0"/>
              <w:spacing w:before="13" w:line="78" w:lineRule="atLeast"/>
              <w:jc w:val="center"/>
              <w:rPr>
                <w:rFonts w:eastAsia="Arial"/>
                <w:bCs/>
                <w:color w:val="000000"/>
                <w:sz w:val="22"/>
                <w:szCs w:val="22"/>
              </w:rPr>
            </w:pPr>
            <w:r w:rsidRPr="00CD6509">
              <w:rPr>
                <w:rFonts w:eastAsia="Arial"/>
                <w:bCs/>
                <w:color w:val="000000"/>
                <w:sz w:val="22"/>
                <w:szCs w:val="22"/>
              </w:rPr>
              <w:t>11.</w:t>
            </w:r>
          </w:p>
        </w:tc>
        <w:tc>
          <w:tcPr>
            <w:tcW w:w="6133" w:type="dxa"/>
            <w:tcBorders>
              <w:top w:val="single" w:sz="4" w:space="0" w:color="auto"/>
              <w:left w:val="single" w:sz="4" w:space="0" w:color="auto"/>
              <w:bottom w:val="single" w:sz="4" w:space="0" w:color="auto"/>
              <w:right w:val="single" w:sz="4" w:space="0" w:color="auto"/>
            </w:tcBorders>
          </w:tcPr>
          <w:p w14:paraId="2C7B9009" w14:textId="77777777" w:rsidR="00035715" w:rsidRPr="00CD6509" w:rsidRDefault="00035715" w:rsidP="005544F2">
            <w:pPr>
              <w:rPr>
                <w:rFonts w:eastAsia="Arial"/>
                <w:color w:val="000000"/>
                <w:sz w:val="22"/>
                <w:szCs w:val="22"/>
              </w:rPr>
            </w:pPr>
            <w:r w:rsidRPr="00CD6509">
              <w:rPr>
                <w:rFonts w:eastAsia="Arial"/>
                <w:color w:val="000000"/>
                <w:sz w:val="22"/>
                <w:szCs w:val="22"/>
              </w:rPr>
              <w:t>Осуществлять поиск социальной информации по заданной теме из диаграммы/таблицы; оценивать поведение людей с точки зрения социальных норм, экономической рациональности</w:t>
            </w:r>
          </w:p>
        </w:tc>
        <w:tc>
          <w:tcPr>
            <w:tcW w:w="1134" w:type="dxa"/>
            <w:tcBorders>
              <w:top w:val="single" w:sz="8" w:space="0" w:color="000000"/>
              <w:left w:val="single" w:sz="4" w:space="0" w:color="auto"/>
              <w:bottom w:val="single" w:sz="4" w:space="0" w:color="auto"/>
              <w:right w:val="single" w:sz="4" w:space="0" w:color="auto"/>
            </w:tcBorders>
            <w:vAlign w:val="bottom"/>
          </w:tcPr>
          <w:p w14:paraId="6BF43CCA" w14:textId="747177F2" w:rsidR="00035715" w:rsidRPr="00CD6509" w:rsidRDefault="00035715" w:rsidP="005544F2">
            <w:pPr>
              <w:jc w:val="center"/>
              <w:rPr>
                <w:rFonts w:eastAsia="Arial"/>
                <w:color w:val="000000"/>
                <w:sz w:val="22"/>
                <w:szCs w:val="22"/>
              </w:rPr>
            </w:pPr>
            <w:r w:rsidRPr="00CD6509">
              <w:rPr>
                <w:color w:val="000000"/>
                <w:sz w:val="22"/>
                <w:szCs w:val="22"/>
              </w:rPr>
              <w:t>П</w:t>
            </w:r>
          </w:p>
        </w:tc>
        <w:tc>
          <w:tcPr>
            <w:tcW w:w="708" w:type="dxa"/>
            <w:tcBorders>
              <w:top w:val="single" w:sz="8" w:space="0" w:color="000000"/>
              <w:left w:val="single" w:sz="4" w:space="0" w:color="auto"/>
              <w:bottom w:val="single" w:sz="4" w:space="0" w:color="auto"/>
              <w:right w:val="single" w:sz="8" w:space="0" w:color="000000"/>
            </w:tcBorders>
          </w:tcPr>
          <w:p w14:paraId="1B517D91" w14:textId="6E41C374" w:rsidR="00035715" w:rsidRPr="00CD6509" w:rsidRDefault="00035715" w:rsidP="005544F2">
            <w:pPr>
              <w:jc w:val="center"/>
              <w:rPr>
                <w:rFonts w:eastAsia="Arial"/>
                <w:color w:val="000000"/>
                <w:sz w:val="22"/>
                <w:szCs w:val="22"/>
              </w:rPr>
            </w:pPr>
            <w:r w:rsidRPr="00CD6509">
              <w:rPr>
                <w:rFonts w:eastAsia="Arial"/>
                <w:color w:val="000000"/>
                <w:sz w:val="22"/>
                <w:szCs w:val="22"/>
              </w:rPr>
              <w:t>4</w:t>
            </w:r>
          </w:p>
        </w:tc>
        <w:tc>
          <w:tcPr>
            <w:tcW w:w="851" w:type="dxa"/>
            <w:tcBorders>
              <w:top w:val="single" w:sz="8" w:space="0" w:color="000000"/>
              <w:left w:val="single" w:sz="4" w:space="0" w:color="auto"/>
              <w:bottom w:val="single" w:sz="4" w:space="0" w:color="auto"/>
              <w:right w:val="single" w:sz="8" w:space="0" w:color="000000"/>
            </w:tcBorders>
            <w:vAlign w:val="bottom"/>
          </w:tcPr>
          <w:p w14:paraId="204AE46B" w14:textId="77777777" w:rsidR="00035715" w:rsidRPr="00CD6509" w:rsidRDefault="00035715" w:rsidP="005544F2">
            <w:pPr>
              <w:jc w:val="center"/>
              <w:rPr>
                <w:rFonts w:eastAsia="Arial"/>
                <w:color w:val="000000"/>
                <w:sz w:val="22"/>
                <w:szCs w:val="22"/>
              </w:rPr>
            </w:pPr>
            <w:r w:rsidRPr="00CD6509">
              <w:rPr>
                <w:rFonts w:eastAsia="Calibri"/>
                <w:color w:val="000000"/>
                <w:kern w:val="2"/>
                <w:sz w:val="22"/>
                <w:szCs w:val="22"/>
                <w:lang w:eastAsia="en-US"/>
                <w14:ligatures w14:val="standardContextual"/>
              </w:rPr>
              <w:t>69,53</w:t>
            </w:r>
          </w:p>
        </w:tc>
        <w:tc>
          <w:tcPr>
            <w:tcW w:w="958" w:type="dxa"/>
            <w:tcBorders>
              <w:top w:val="single" w:sz="8" w:space="0" w:color="000000"/>
              <w:left w:val="single" w:sz="4" w:space="0" w:color="auto"/>
              <w:bottom w:val="single" w:sz="4" w:space="0" w:color="auto"/>
              <w:right w:val="single" w:sz="8" w:space="0" w:color="000000"/>
            </w:tcBorders>
            <w:vAlign w:val="bottom"/>
          </w:tcPr>
          <w:p w14:paraId="74298DF2" w14:textId="77777777" w:rsidR="00035715" w:rsidRPr="00CD6509" w:rsidRDefault="00035715" w:rsidP="005544F2">
            <w:pPr>
              <w:jc w:val="center"/>
              <w:rPr>
                <w:rFonts w:eastAsia="Arial"/>
                <w:color w:val="000000"/>
                <w:sz w:val="22"/>
                <w:szCs w:val="22"/>
              </w:rPr>
            </w:pPr>
            <w:r w:rsidRPr="00CD6509">
              <w:rPr>
                <w:rFonts w:eastAsia="Calibri"/>
                <w:color w:val="000000"/>
                <w:kern w:val="2"/>
                <w:sz w:val="22"/>
                <w:szCs w:val="22"/>
                <w:lang w:eastAsia="en-US"/>
                <w14:ligatures w14:val="standardContextual"/>
              </w:rPr>
              <w:t>56,81</w:t>
            </w:r>
          </w:p>
        </w:tc>
      </w:tr>
      <w:tr w:rsidR="00035715" w:rsidRPr="00CD6509" w14:paraId="47129568" w14:textId="77777777" w:rsidTr="00C62811">
        <w:trPr>
          <w:trHeight w:val="20"/>
        </w:trPr>
        <w:tc>
          <w:tcPr>
            <w:tcW w:w="572" w:type="dxa"/>
            <w:tcBorders>
              <w:top w:val="single" w:sz="4" w:space="0" w:color="auto"/>
              <w:left w:val="single" w:sz="8" w:space="0" w:color="000000"/>
              <w:bottom w:val="single" w:sz="8" w:space="0" w:color="000000"/>
              <w:right w:val="single" w:sz="4" w:space="0" w:color="auto"/>
            </w:tcBorders>
          </w:tcPr>
          <w:p w14:paraId="60A25B40" w14:textId="77777777" w:rsidR="00035715" w:rsidRPr="00CD6509" w:rsidRDefault="00035715" w:rsidP="005544F2">
            <w:pPr>
              <w:autoSpaceDE w:val="0"/>
              <w:autoSpaceDN w:val="0"/>
              <w:adjustRightInd w:val="0"/>
              <w:spacing w:before="13" w:line="78" w:lineRule="atLeast"/>
              <w:jc w:val="center"/>
              <w:rPr>
                <w:rFonts w:eastAsia="Arial"/>
                <w:bCs/>
                <w:color w:val="000000"/>
                <w:sz w:val="22"/>
                <w:szCs w:val="22"/>
              </w:rPr>
            </w:pPr>
            <w:r w:rsidRPr="00CD6509">
              <w:rPr>
                <w:rFonts w:eastAsia="Arial"/>
                <w:bCs/>
                <w:color w:val="000000"/>
                <w:sz w:val="22"/>
                <w:szCs w:val="22"/>
              </w:rPr>
              <w:t>12.</w:t>
            </w:r>
          </w:p>
        </w:tc>
        <w:tc>
          <w:tcPr>
            <w:tcW w:w="6133" w:type="dxa"/>
            <w:tcBorders>
              <w:top w:val="single" w:sz="4" w:space="0" w:color="auto"/>
              <w:left w:val="single" w:sz="4" w:space="0" w:color="auto"/>
              <w:bottom w:val="single" w:sz="4" w:space="0" w:color="auto"/>
              <w:right w:val="single" w:sz="4" w:space="0" w:color="auto"/>
            </w:tcBorders>
          </w:tcPr>
          <w:p w14:paraId="4F938EED" w14:textId="77777777" w:rsidR="00035715" w:rsidRPr="00CD6509" w:rsidRDefault="00035715" w:rsidP="005544F2">
            <w:pPr>
              <w:rPr>
                <w:rFonts w:eastAsia="Arial"/>
                <w:color w:val="000000"/>
                <w:sz w:val="22"/>
                <w:szCs w:val="22"/>
              </w:rPr>
            </w:pPr>
            <w:r w:rsidRPr="00CD6509">
              <w:rPr>
                <w:rFonts w:eastAsia="Arial"/>
                <w:color w:val="000000"/>
                <w:sz w:val="22"/>
                <w:szCs w:val="22"/>
              </w:rPr>
              <w:t xml:space="preserve">Описывать основные социальные объекты, выделяя их существенные признаки, человека как социально-деятельное существо, основные социальные роли / решать в рамках </w:t>
            </w:r>
            <w:r w:rsidRPr="00CD6509">
              <w:rPr>
                <w:rFonts w:eastAsia="Arial"/>
                <w:color w:val="000000"/>
                <w:sz w:val="22"/>
                <w:szCs w:val="22"/>
              </w:rPr>
              <w:lastRenderedPageBreak/>
              <w:t>изученного материала познавательные и практические задачи, отражающие типичные ситуации в различных сферах деятельности человека</w:t>
            </w:r>
          </w:p>
        </w:tc>
        <w:tc>
          <w:tcPr>
            <w:tcW w:w="1134" w:type="dxa"/>
            <w:tcBorders>
              <w:top w:val="single" w:sz="4" w:space="0" w:color="auto"/>
              <w:left w:val="single" w:sz="4" w:space="0" w:color="auto"/>
              <w:bottom w:val="single" w:sz="8" w:space="0" w:color="000000"/>
              <w:right w:val="single" w:sz="4" w:space="0" w:color="auto"/>
            </w:tcBorders>
            <w:vAlign w:val="bottom"/>
          </w:tcPr>
          <w:p w14:paraId="383D71E2" w14:textId="07A80834" w:rsidR="00035715" w:rsidRPr="00CD6509" w:rsidRDefault="00035715" w:rsidP="005544F2">
            <w:pPr>
              <w:jc w:val="center"/>
              <w:rPr>
                <w:rFonts w:eastAsia="Arial"/>
                <w:color w:val="000000"/>
                <w:sz w:val="22"/>
                <w:szCs w:val="22"/>
              </w:rPr>
            </w:pPr>
            <w:r w:rsidRPr="00CD6509">
              <w:rPr>
                <w:color w:val="000000"/>
                <w:sz w:val="22"/>
                <w:szCs w:val="22"/>
              </w:rPr>
              <w:lastRenderedPageBreak/>
              <w:t>Б</w:t>
            </w:r>
          </w:p>
        </w:tc>
        <w:tc>
          <w:tcPr>
            <w:tcW w:w="708" w:type="dxa"/>
            <w:tcBorders>
              <w:top w:val="single" w:sz="4" w:space="0" w:color="auto"/>
              <w:left w:val="single" w:sz="4" w:space="0" w:color="auto"/>
              <w:bottom w:val="single" w:sz="8" w:space="0" w:color="000000"/>
              <w:right w:val="single" w:sz="8" w:space="0" w:color="000000"/>
            </w:tcBorders>
          </w:tcPr>
          <w:p w14:paraId="6ADEEA6B" w14:textId="13CCF0C5" w:rsidR="00035715" w:rsidRPr="00CD6509" w:rsidRDefault="00035715" w:rsidP="005544F2">
            <w:pPr>
              <w:jc w:val="center"/>
              <w:rPr>
                <w:rFonts w:eastAsia="Arial"/>
                <w:color w:val="000000"/>
                <w:sz w:val="22"/>
                <w:szCs w:val="22"/>
              </w:rPr>
            </w:pPr>
            <w:r w:rsidRPr="00CD6509">
              <w:rPr>
                <w:rFonts w:eastAsia="Arial"/>
                <w:color w:val="000000"/>
                <w:sz w:val="22"/>
                <w:szCs w:val="22"/>
              </w:rPr>
              <w:t>1</w:t>
            </w:r>
          </w:p>
        </w:tc>
        <w:tc>
          <w:tcPr>
            <w:tcW w:w="851" w:type="dxa"/>
            <w:tcBorders>
              <w:top w:val="single" w:sz="4" w:space="0" w:color="auto"/>
              <w:left w:val="single" w:sz="4" w:space="0" w:color="auto"/>
              <w:bottom w:val="single" w:sz="8" w:space="0" w:color="000000"/>
              <w:right w:val="single" w:sz="8" w:space="0" w:color="000000"/>
            </w:tcBorders>
            <w:vAlign w:val="bottom"/>
          </w:tcPr>
          <w:p w14:paraId="04D4004A" w14:textId="77777777" w:rsidR="00035715" w:rsidRPr="00CD6509" w:rsidRDefault="00035715" w:rsidP="005544F2">
            <w:pPr>
              <w:jc w:val="center"/>
              <w:rPr>
                <w:rFonts w:eastAsia="Arial"/>
                <w:b/>
                <w:color w:val="000000"/>
                <w:sz w:val="22"/>
                <w:szCs w:val="22"/>
              </w:rPr>
            </w:pPr>
            <w:r w:rsidRPr="00CD6509">
              <w:rPr>
                <w:rFonts w:eastAsia="Calibri"/>
                <w:b/>
                <w:color w:val="000000"/>
                <w:kern w:val="2"/>
                <w:sz w:val="22"/>
                <w:szCs w:val="22"/>
                <w:lang w:eastAsia="en-US"/>
                <w14:ligatures w14:val="standardContextual"/>
              </w:rPr>
              <w:t>37,89</w:t>
            </w:r>
          </w:p>
        </w:tc>
        <w:tc>
          <w:tcPr>
            <w:tcW w:w="958" w:type="dxa"/>
            <w:tcBorders>
              <w:top w:val="single" w:sz="4" w:space="0" w:color="auto"/>
              <w:left w:val="single" w:sz="4" w:space="0" w:color="auto"/>
              <w:bottom w:val="single" w:sz="8" w:space="0" w:color="000000"/>
              <w:right w:val="single" w:sz="8" w:space="0" w:color="000000"/>
            </w:tcBorders>
            <w:vAlign w:val="bottom"/>
          </w:tcPr>
          <w:p w14:paraId="541BBC45" w14:textId="77777777" w:rsidR="00035715" w:rsidRPr="00CD6509" w:rsidRDefault="00035715" w:rsidP="005544F2">
            <w:pPr>
              <w:jc w:val="center"/>
              <w:rPr>
                <w:rFonts w:eastAsia="Arial"/>
                <w:color w:val="000000"/>
                <w:sz w:val="22"/>
                <w:szCs w:val="22"/>
              </w:rPr>
            </w:pPr>
            <w:r w:rsidRPr="00CD6509">
              <w:rPr>
                <w:rFonts w:eastAsia="Calibri"/>
                <w:color w:val="000000"/>
                <w:kern w:val="2"/>
                <w:sz w:val="22"/>
                <w:szCs w:val="22"/>
                <w:lang w:eastAsia="en-US"/>
                <w14:ligatures w14:val="standardContextual"/>
              </w:rPr>
              <w:t>58,21</w:t>
            </w:r>
          </w:p>
        </w:tc>
      </w:tr>
      <w:tr w:rsidR="00035715" w:rsidRPr="00CD6509" w14:paraId="1E272D69" w14:textId="77777777" w:rsidTr="00C62811">
        <w:trPr>
          <w:trHeight w:val="20"/>
        </w:trPr>
        <w:tc>
          <w:tcPr>
            <w:tcW w:w="572" w:type="dxa"/>
            <w:tcBorders>
              <w:top w:val="single" w:sz="8" w:space="0" w:color="000000"/>
              <w:left w:val="single" w:sz="8" w:space="0" w:color="000000"/>
              <w:right w:val="single" w:sz="4" w:space="0" w:color="auto"/>
            </w:tcBorders>
          </w:tcPr>
          <w:p w14:paraId="2EFA97AA" w14:textId="77777777" w:rsidR="00035715" w:rsidRPr="00CD6509" w:rsidRDefault="00035715" w:rsidP="005544F2">
            <w:pPr>
              <w:autoSpaceDE w:val="0"/>
              <w:autoSpaceDN w:val="0"/>
              <w:adjustRightInd w:val="0"/>
              <w:spacing w:before="13" w:line="78" w:lineRule="atLeast"/>
              <w:jc w:val="center"/>
              <w:rPr>
                <w:rFonts w:eastAsia="Arial"/>
                <w:bCs/>
                <w:color w:val="000000"/>
                <w:sz w:val="22"/>
                <w:szCs w:val="22"/>
              </w:rPr>
            </w:pPr>
            <w:r w:rsidRPr="00CD6509">
              <w:rPr>
                <w:rFonts w:eastAsia="Arial"/>
                <w:bCs/>
                <w:color w:val="000000"/>
                <w:sz w:val="22"/>
                <w:szCs w:val="22"/>
              </w:rPr>
              <w:lastRenderedPageBreak/>
              <w:t>13.</w:t>
            </w:r>
          </w:p>
        </w:tc>
        <w:tc>
          <w:tcPr>
            <w:tcW w:w="6133" w:type="dxa"/>
            <w:tcBorders>
              <w:top w:val="single" w:sz="4" w:space="0" w:color="auto"/>
              <w:left w:val="single" w:sz="4" w:space="0" w:color="auto"/>
              <w:bottom w:val="single" w:sz="4" w:space="0" w:color="auto"/>
              <w:right w:val="single" w:sz="4" w:space="0" w:color="auto"/>
            </w:tcBorders>
          </w:tcPr>
          <w:p w14:paraId="5E992946" w14:textId="77777777" w:rsidR="00035715" w:rsidRPr="00CD6509" w:rsidRDefault="00035715" w:rsidP="005544F2">
            <w:pPr>
              <w:rPr>
                <w:rFonts w:eastAsia="Arial"/>
                <w:color w:val="000000"/>
                <w:sz w:val="22"/>
                <w:szCs w:val="22"/>
              </w:rPr>
            </w:pPr>
            <w:r w:rsidRPr="00CD6509">
              <w:rPr>
                <w:rFonts w:eastAsia="Arial"/>
                <w:color w:val="000000"/>
                <w:sz w:val="22"/>
                <w:szCs w:val="22"/>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c>
          <w:tcPr>
            <w:tcW w:w="1134" w:type="dxa"/>
            <w:tcBorders>
              <w:top w:val="single" w:sz="8" w:space="0" w:color="000000"/>
              <w:left w:val="single" w:sz="4" w:space="0" w:color="auto"/>
              <w:right w:val="single" w:sz="4" w:space="0" w:color="auto"/>
            </w:tcBorders>
            <w:vAlign w:val="bottom"/>
          </w:tcPr>
          <w:p w14:paraId="3F42F49C" w14:textId="544F7859" w:rsidR="00035715" w:rsidRPr="00CD6509" w:rsidRDefault="00035715" w:rsidP="005544F2">
            <w:pPr>
              <w:jc w:val="center"/>
              <w:rPr>
                <w:rFonts w:eastAsia="Arial"/>
                <w:color w:val="000000"/>
                <w:sz w:val="22"/>
                <w:szCs w:val="22"/>
              </w:rPr>
            </w:pPr>
            <w:r w:rsidRPr="00CD6509">
              <w:rPr>
                <w:color w:val="000000"/>
                <w:sz w:val="22"/>
                <w:szCs w:val="22"/>
              </w:rPr>
              <w:t>Б</w:t>
            </w:r>
          </w:p>
        </w:tc>
        <w:tc>
          <w:tcPr>
            <w:tcW w:w="708" w:type="dxa"/>
            <w:tcBorders>
              <w:top w:val="single" w:sz="8" w:space="0" w:color="000000"/>
              <w:left w:val="single" w:sz="4" w:space="0" w:color="auto"/>
              <w:right w:val="single" w:sz="8" w:space="0" w:color="000000"/>
            </w:tcBorders>
          </w:tcPr>
          <w:p w14:paraId="34D15E70" w14:textId="2846CD69" w:rsidR="00035715" w:rsidRPr="00CD6509" w:rsidRDefault="00035715" w:rsidP="005544F2">
            <w:pPr>
              <w:jc w:val="center"/>
              <w:rPr>
                <w:rFonts w:eastAsia="Arial"/>
                <w:color w:val="000000"/>
                <w:sz w:val="22"/>
                <w:szCs w:val="22"/>
              </w:rPr>
            </w:pPr>
            <w:r w:rsidRPr="00CD6509">
              <w:rPr>
                <w:rFonts w:eastAsia="Arial"/>
                <w:color w:val="000000"/>
                <w:sz w:val="22"/>
                <w:szCs w:val="22"/>
              </w:rPr>
              <w:t>2</w:t>
            </w:r>
          </w:p>
        </w:tc>
        <w:tc>
          <w:tcPr>
            <w:tcW w:w="851" w:type="dxa"/>
            <w:tcBorders>
              <w:top w:val="single" w:sz="8" w:space="0" w:color="000000"/>
              <w:left w:val="single" w:sz="4" w:space="0" w:color="auto"/>
              <w:right w:val="single" w:sz="8" w:space="0" w:color="000000"/>
            </w:tcBorders>
            <w:vAlign w:val="bottom"/>
          </w:tcPr>
          <w:p w14:paraId="5F20B9C4" w14:textId="77777777" w:rsidR="00035715" w:rsidRPr="00CD6509" w:rsidRDefault="00035715" w:rsidP="005544F2">
            <w:pPr>
              <w:jc w:val="center"/>
              <w:rPr>
                <w:rFonts w:eastAsia="Arial"/>
                <w:b/>
                <w:color w:val="000000"/>
                <w:sz w:val="22"/>
                <w:szCs w:val="22"/>
              </w:rPr>
            </w:pPr>
            <w:r w:rsidRPr="00CD6509">
              <w:rPr>
                <w:rFonts w:eastAsia="Calibri"/>
                <w:b/>
                <w:color w:val="000000"/>
                <w:kern w:val="2"/>
                <w:sz w:val="22"/>
                <w:szCs w:val="22"/>
                <w:lang w:eastAsia="en-US"/>
                <w14:ligatures w14:val="standardContextual"/>
              </w:rPr>
              <w:t>33,2</w:t>
            </w:r>
          </w:p>
        </w:tc>
        <w:tc>
          <w:tcPr>
            <w:tcW w:w="958" w:type="dxa"/>
            <w:tcBorders>
              <w:top w:val="single" w:sz="8" w:space="0" w:color="000000"/>
              <w:left w:val="single" w:sz="4" w:space="0" w:color="auto"/>
              <w:right w:val="single" w:sz="8" w:space="0" w:color="000000"/>
            </w:tcBorders>
            <w:vAlign w:val="bottom"/>
          </w:tcPr>
          <w:p w14:paraId="05836E32" w14:textId="77777777" w:rsidR="00035715" w:rsidRPr="00CD6509" w:rsidRDefault="00035715" w:rsidP="005544F2">
            <w:pPr>
              <w:jc w:val="center"/>
              <w:rPr>
                <w:rFonts w:eastAsia="Arial"/>
                <w:color w:val="000000"/>
                <w:sz w:val="22"/>
                <w:szCs w:val="22"/>
              </w:rPr>
            </w:pPr>
            <w:r w:rsidRPr="00CD6509">
              <w:rPr>
                <w:rFonts w:eastAsia="Calibri"/>
                <w:color w:val="000000"/>
                <w:kern w:val="2"/>
                <w:sz w:val="22"/>
                <w:szCs w:val="22"/>
                <w:lang w:eastAsia="en-US"/>
                <w14:ligatures w14:val="standardContextual"/>
              </w:rPr>
              <w:t>51,92</w:t>
            </w:r>
          </w:p>
        </w:tc>
      </w:tr>
      <w:tr w:rsidR="00035715" w:rsidRPr="00CD6509" w14:paraId="3B4CF328" w14:textId="77777777" w:rsidTr="00C62811">
        <w:trPr>
          <w:trHeight w:val="20"/>
        </w:trPr>
        <w:tc>
          <w:tcPr>
            <w:tcW w:w="572" w:type="dxa"/>
            <w:tcBorders>
              <w:top w:val="single" w:sz="8" w:space="0" w:color="000000"/>
              <w:left w:val="single" w:sz="8" w:space="0" w:color="000000"/>
              <w:right w:val="single" w:sz="4" w:space="0" w:color="auto"/>
            </w:tcBorders>
          </w:tcPr>
          <w:p w14:paraId="6005E64A" w14:textId="77777777" w:rsidR="00035715" w:rsidRPr="00CD6509" w:rsidRDefault="00035715" w:rsidP="005544F2">
            <w:pPr>
              <w:autoSpaceDE w:val="0"/>
              <w:autoSpaceDN w:val="0"/>
              <w:adjustRightInd w:val="0"/>
              <w:spacing w:before="13" w:line="78" w:lineRule="atLeast"/>
              <w:jc w:val="center"/>
              <w:rPr>
                <w:rFonts w:eastAsia="Arial"/>
                <w:bCs/>
                <w:color w:val="000000"/>
                <w:sz w:val="22"/>
                <w:szCs w:val="22"/>
              </w:rPr>
            </w:pPr>
            <w:r w:rsidRPr="00CD6509">
              <w:rPr>
                <w:rFonts w:eastAsia="Arial"/>
                <w:bCs/>
                <w:color w:val="000000"/>
                <w:sz w:val="22"/>
                <w:szCs w:val="22"/>
              </w:rPr>
              <w:t>14.</w:t>
            </w:r>
          </w:p>
        </w:tc>
        <w:tc>
          <w:tcPr>
            <w:tcW w:w="6133" w:type="dxa"/>
            <w:tcBorders>
              <w:top w:val="single" w:sz="4" w:space="0" w:color="auto"/>
              <w:left w:val="single" w:sz="4" w:space="0" w:color="auto"/>
              <w:bottom w:val="single" w:sz="4" w:space="0" w:color="auto"/>
              <w:right w:val="single" w:sz="4" w:space="0" w:color="auto"/>
            </w:tcBorders>
            <w:vAlign w:val="bottom"/>
          </w:tcPr>
          <w:p w14:paraId="5D609A38" w14:textId="77777777" w:rsidR="00035715" w:rsidRPr="00CD6509" w:rsidRDefault="00035715" w:rsidP="005544F2">
            <w:pPr>
              <w:rPr>
                <w:rFonts w:eastAsia="Arial"/>
                <w:color w:val="000000"/>
                <w:sz w:val="22"/>
                <w:szCs w:val="22"/>
              </w:rPr>
            </w:pPr>
            <w:r w:rsidRPr="00CD6509">
              <w:rPr>
                <w:rFonts w:eastAsia="Arial"/>
                <w:color w:val="000000"/>
                <w:sz w:val="22"/>
                <w:szCs w:val="22"/>
              </w:rPr>
              <w:t>Описывать основные социальные объекты, выделяя их существенные признаки, человека как социально-деятельное существо, основные социальные роли</w:t>
            </w:r>
          </w:p>
        </w:tc>
        <w:tc>
          <w:tcPr>
            <w:tcW w:w="1134" w:type="dxa"/>
            <w:tcBorders>
              <w:top w:val="single" w:sz="8" w:space="0" w:color="000000"/>
              <w:left w:val="single" w:sz="4" w:space="0" w:color="auto"/>
              <w:right w:val="single" w:sz="4" w:space="0" w:color="auto"/>
            </w:tcBorders>
            <w:vAlign w:val="bottom"/>
          </w:tcPr>
          <w:p w14:paraId="7CBDC337" w14:textId="07C8D6C9" w:rsidR="00035715" w:rsidRPr="00CD6509" w:rsidRDefault="00035715" w:rsidP="005544F2">
            <w:pPr>
              <w:jc w:val="center"/>
              <w:rPr>
                <w:rFonts w:eastAsia="Arial"/>
                <w:color w:val="000000"/>
                <w:sz w:val="22"/>
                <w:szCs w:val="22"/>
              </w:rPr>
            </w:pPr>
            <w:r w:rsidRPr="00CD6509">
              <w:rPr>
                <w:color w:val="000000"/>
                <w:sz w:val="22"/>
                <w:szCs w:val="22"/>
              </w:rPr>
              <w:t>Б</w:t>
            </w:r>
          </w:p>
        </w:tc>
        <w:tc>
          <w:tcPr>
            <w:tcW w:w="708" w:type="dxa"/>
            <w:tcBorders>
              <w:top w:val="single" w:sz="8" w:space="0" w:color="000000"/>
              <w:left w:val="single" w:sz="4" w:space="0" w:color="auto"/>
              <w:right w:val="single" w:sz="8" w:space="0" w:color="000000"/>
            </w:tcBorders>
          </w:tcPr>
          <w:p w14:paraId="5E09416A" w14:textId="06AED8BF" w:rsidR="00035715" w:rsidRPr="00CD6509" w:rsidRDefault="00035715" w:rsidP="005544F2">
            <w:pPr>
              <w:jc w:val="center"/>
              <w:rPr>
                <w:rFonts w:eastAsia="Arial"/>
                <w:color w:val="000000"/>
                <w:sz w:val="22"/>
                <w:szCs w:val="22"/>
              </w:rPr>
            </w:pPr>
            <w:r w:rsidRPr="00CD6509">
              <w:rPr>
                <w:rFonts w:eastAsia="Arial"/>
                <w:color w:val="000000"/>
                <w:sz w:val="22"/>
                <w:szCs w:val="22"/>
              </w:rPr>
              <w:t>1</w:t>
            </w:r>
          </w:p>
        </w:tc>
        <w:tc>
          <w:tcPr>
            <w:tcW w:w="851" w:type="dxa"/>
            <w:tcBorders>
              <w:top w:val="single" w:sz="8" w:space="0" w:color="000000"/>
              <w:left w:val="single" w:sz="4" w:space="0" w:color="auto"/>
              <w:right w:val="single" w:sz="8" w:space="0" w:color="000000"/>
            </w:tcBorders>
            <w:vAlign w:val="bottom"/>
          </w:tcPr>
          <w:p w14:paraId="241F6F01" w14:textId="77777777" w:rsidR="00035715" w:rsidRPr="00CD6509" w:rsidRDefault="00035715" w:rsidP="005544F2">
            <w:pPr>
              <w:jc w:val="center"/>
              <w:rPr>
                <w:rFonts w:eastAsia="Arial"/>
                <w:color w:val="000000"/>
                <w:sz w:val="22"/>
                <w:szCs w:val="22"/>
              </w:rPr>
            </w:pPr>
            <w:r w:rsidRPr="00CD6509">
              <w:rPr>
                <w:rFonts w:eastAsia="Calibri"/>
                <w:color w:val="000000"/>
                <w:kern w:val="2"/>
                <w:sz w:val="22"/>
                <w:szCs w:val="22"/>
                <w:lang w:eastAsia="en-US"/>
                <w14:ligatures w14:val="standardContextual"/>
              </w:rPr>
              <w:t>56,45</w:t>
            </w:r>
          </w:p>
        </w:tc>
        <w:tc>
          <w:tcPr>
            <w:tcW w:w="958" w:type="dxa"/>
            <w:tcBorders>
              <w:top w:val="single" w:sz="8" w:space="0" w:color="000000"/>
              <w:left w:val="single" w:sz="4" w:space="0" w:color="auto"/>
              <w:right w:val="single" w:sz="8" w:space="0" w:color="000000"/>
            </w:tcBorders>
            <w:vAlign w:val="bottom"/>
          </w:tcPr>
          <w:p w14:paraId="64F237A0" w14:textId="77777777" w:rsidR="00035715" w:rsidRPr="00CD6509" w:rsidRDefault="00035715" w:rsidP="005544F2">
            <w:pPr>
              <w:jc w:val="center"/>
              <w:rPr>
                <w:rFonts w:eastAsia="Arial"/>
                <w:color w:val="000000"/>
                <w:sz w:val="22"/>
                <w:szCs w:val="22"/>
              </w:rPr>
            </w:pPr>
            <w:r w:rsidRPr="00CD6509">
              <w:rPr>
                <w:rFonts w:eastAsia="Calibri"/>
                <w:color w:val="000000"/>
                <w:kern w:val="2"/>
                <w:sz w:val="22"/>
                <w:szCs w:val="22"/>
                <w:lang w:eastAsia="en-US"/>
                <w14:ligatures w14:val="standardContextual"/>
              </w:rPr>
              <w:t>64,59</w:t>
            </w:r>
          </w:p>
        </w:tc>
      </w:tr>
      <w:tr w:rsidR="00035715" w:rsidRPr="00CD6509" w14:paraId="70F5790B" w14:textId="77777777" w:rsidTr="00C62811">
        <w:trPr>
          <w:trHeight w:val="20"/>
        </w:trPr>
        <w:tc>
          <w:tcPr>
            <w:tcW w:w="572" w:type="dxa"/>
            <w:tcBorders>
              <w:top w:val="single" w:sz="8" w:space="0" w:color="000000"/>
              <w:left w:val="single" w:sz="8" w:space="0" w:color="000000"/>
              <w:right w:val="single" w:sz="4" w:space="0" w:color="auto"/>
            </w:tcBorders>
          </w:tcPr>
          <w:p w14:paraId="12190CF1" w14:textId="77777777" w:rsidR="00035715" w:rsidRPr="00CD6509" w:rsidRDefault="00035715" w:rsidP="005544F2">
            <w:pPr>
              <w:autoSpaceDE w:val="0"/>
              <w:autoSpaceDN w:val="0"/>
              <w:adjustRightInd w:val="0"/>
              <w:spacing w:before="13" w:line="78" w:lineRule="atLeast"/>
              <w:jc w:val="center"/>
              <w:rPr>
                <w:rFonts w:eastAsia="Arial"/>
                <w:bCs/>
                <w:color w:val="000000"/>
                <w:sz w:val="22"/>
                <w:szCs w:val="22"/>
              </w:rPr>
            </w:pPr>
            <w:r w:rsidRPr="00CD6509">
              <w:rPr>
                <w:rFonts w:eastAsia="Arial"/>
                <w:bCs/>
                <w:color w:val="000000"/>
                <w:sz w:val="22"/>
                <w:szCs w:val="22"/>
              </w:rPr>
              <w:t>15.</w:t>
            </w:r>
          </w:p>
        </w:tc>
        <w:tc>
          <w:tcPr>
            <w:tcW w:w="6133" w:type="dxa"/>
            <w:tcBorders>
              <w:top w:val="single" w:sz="4" w:space="0" w:color="auto"/>
              <w:left w:val="single" w:sz="4" w:space="0" w:color="auto"/>
              <w:bottom w:val="single" w:sz="4" w:space="0" w:color="auto"/>
              <w:right w:val="single" w:sz="4" w:space="0" w:color="auto"/>
            </w:tcBorders>
            <w:vAlign w:val="bottom"/>
          </w:tcPr>
          <w:p w14:paraId="661230FF" w14:textId="77777777" w:rsidR="00035715" w:rsidRPr="00CD6509" w:rsidRDefault="00035715" w:rsidP="005544F2">
            <w:pPr>
              <w:rPr>
                <w:rFonts w:eastAsia="Arial"/>
                <w:color w:val="000000"/>
                <w:sz w:val="22"/>
                <w:szCs w:val="22"/>
              </w:rPr>
            </w:pPr>
            <w:r w:rsidRPr="00CD6509">
              <w:rPr>
                <w:rFonts w:eastAsia="Arial"/>
                <w:color w:val="000000"/>
                <w:sz w:val="22"/>
                <w:szCs w:val="22"/>
              </w:rPr>
              <w:t>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c>
          <w:tcPr>
            <w:tcW w:w="1134" w:type="dxa"/>
            <w:tcBorders>
              <w:top w:val="single" w:sz="8" w:space="0" w:color="000000"/>
              <w:left w:val="single" w:sz="4" w:space="0" w:color="auto"/>
              <w:right w:val="single" w:sz="4" w:space="0" w:color="auto"/>
            </w:tcBorders>
            <w:vAlign w:val="bottom"/>
          </w:tcPr>
          <w:p w14:paraId="2172CC8C" w14:textId="3EE49870" w:rsidR="00035715" w:rsidRPr="00CD6509" w:rsidRDefault="00035715" w:rsidP="005544F2">
            <w:pPr>
              <w:jc w:val="center"/>
              <w:rPr>
                <w:rFonts w:eastAsia="Arial"/>
                <w:color w:val="000000"/>
                <w:sz w:val="22"/>
                <w:szCs w:val="22"/>
              </w:rPr>
            </w:pPr>
            <w:r w:rsidRPr="00CD6509">
              <w:rPr>
                <w:color w:val="000000"/>
                <w:sz w:val="22"/>
                <w:szCs w:val="22"/>
              </w:rPr>
              <w:t>Б</w:t>
            </w:r>
          </w:p>
        </w:tc>
        <w:tc>
          <w:tcPr>
            <w:tcW w:w="708" w:type="dxa"/>
            <w:tcBorders>
              <w:top w:val="single" w:sz="8" w:space="0" w:color="000000"/>
              <w:left w:val="single" w:sz="4" w:space="0" w:color="auto"/>
              <w:right w:val="single" w:sz="8" w:space="0" w:color="000000"/>
            </w:tcBorders>
          </w:tcPr>
          <w:p w14:paraId="62EE905C" w14:textId="16F71F27" w:rsidR="00035715" w:rsidRPr="00CD6509" w:rsidRDefault="00035715" w:rsidP="005544F2">
            <w:pPr>
              <w:jc w:val="center"/>
              <w:rPr>
                <w:rFonts w:eastAsia="Arial"/>
                <w:color w:val="000000"/>
                <w:sz w:val="22"/>
                <w:szCs w:val="22"/>
              </w:rPr>
            </w:pPr>
            <w:r w:rsidRPr="00CD6509">
              <w:rPr>
                <w:rFonts w:eastAsia="Arial"/>
                <w:color w:val="000000"/>
                <w:sz w:val="22"/>
                <w:szCs w:val="22"/>
              </w:rPr>
              <w:t>1</w:t>
            </w:r>
          </w:p>
        </w:tc>
        <w:tc>
          <w:tcPr>
            <w:tcW w:w="851" w:type="dxa"/>
            <w:tcBorders>
              <w:top w:val="single" w:sz="8" w:space="0" w:color="000000"/>
              <w:left w:val="single" w:sz="4" w:space="0" w:color="auto"/>
              <w:right w:val="single" w:sz="8" w:space="0" w:color="000000"/>
            </w:tcBorders>
            <w:vAlign w:val="bottom"/>
          </w:tcPr>
          <w:p w14:paraId="7524FE92" w14:textId="77777777" w:rsidR="00035715" w:rsidRPr="00CD6509" w:rsidRDefault="00035715" w:rsidP="005544F2">
            <w:pPr>
              <w:jc w:val="center"/>
              <w:rPr>
                <w:rFonts w:eastAsia="Arial"/>
                <w:color w:val="000000"/>
                <w:sz w:val="22"/>
                <w:szCs w:val="22"/>
              </w:rPr>
            </w:pPr>
            <w:r w:rsidRPr="00CD6509">
              <w:rPr>
                <w:rFonts w:eastAsia="Calibri"/>
                <w:color w:val="000000"/>
                <w:kern w:val="2"/>
                <w:sz w:val="22"/>
                <w:szCs w:val="22"/>
                <w:lang w:eastAsia="en-US"/>
                <w14:ligatures w14:val="standardContextual"/>
              </w:rPr>
              <w:t>55,66</w:t>
            </w:r>
          </w:p>
        </w:tc>
        <w:tc>
          <w:tcPr>
            <w:tcW w:w="958" w:type="dxa"/>
            <w:tcBorders>
              <w:top w:val="single" w:sz="8" w:space="0" w:color="000000"/>
              <w:left w:val="single" w:sz="4" w:space="0" w:color="auto"/>
              <w:right w:val="single" w:sz="8" w:space="0" w:color="000000"/>
            </w:tcBorders>
            <w:vAlign w:val="bottom"/>
          </w:tcPr>
          <w:p w14:paraId="27472F7C" w14:textId="77777777" w:rsidR="00035715" w:rsidRPr="00CD6509" w:rsidRDefault="00035715" w:rsidP="005544F2">
            <w:pPr>
              <w:jc w:val="center"/>
              <w:rPr>
                <w:rFonts w:eastAsia="Arial"/>
                <w:color w:val="000000"/>
                <w:sz w:val="22"/>
                <w:szCs w:val="22"/>
              </w:rPr>
            </w:pPr>
            <w:r w:rsidRPr="00CD6509">
              <w:rPr>
                <w:rFonts w:eastAsia="Calibri"/>
                <w:color w:val="000000"/>
                <w:kern w:val="2"/>
                <w:sz w:val="22"/>
                <w:szCs w:val="22"/>
                <w:lang w:eastAsia="en-US"/>
                <w14:ligatures w14:val="standardContextual"/>
              </w:rPr>
              <w:t>62,33</w:t>
            </w:r>
          </w:p>
        </w:tc>
      </w:tr>
      <w:tr w:rsidR="00035715" w:rsidRPr="00CD6509" w14:paraId="50B39530" w14:textId="77777777" w:rsidTr="00C62811">
        <w:trPr>
          <w:trHeight w:val="20"/>
        </w:trPr>
        <w:tc>
          <w:tcPr>
            <w:tcW w:w="572" w:type="dxa"/>
            <w:tcBorders>
              <w:top w:val="single" w:sz="8" w:space="0" w:color="000000"/>
              <w:left w:val="single" w:sz="8" w:space="0" w:color="000000"/>
              <w:right w:val="single" w:sz="4" w:space="0" w:color="auto"/>
            </w:tcBorders>
          </w:tcPr>
          <w:p w14:paraId="14318266" w14:textId="77777777" w:rsidR="00035715" w:rsidRPr="00CD6509" w:rsidRDefault="00035715" w:rsidP="005544F2">
            <w:pPr>
              <w:autoSpaceDE w:val="0"/>
              <w:autoSpaceDN w:val="0"/>
              <w:adjustRightInd w:val="0"/>
              <w:spacing w:before="13" w:line="78" w:lineRule="atLeast"/>
              <w:jc w:val="center"/>
              <w:rPr>
                <w:rFonts w:eastAsia="Arial"/>
                <w:bCs/>
                <w:color w:val="000000"/>
                <w:sz w:val="22"/>
                <w:szCs w:val="22"/>
              </w:rPr>
            </w:pPr>
            <w:r w:rsidRPr="00CD6509">
              <w:rPr>
                <w:rFonts w:eastAsia="Arial"/>
                <w:bCs/>
                <w:color w:val="000000"/>
                <w:sz w:val="22"/>
                <w:szCs w:val="22"/>
              </w:rPr>
              <w:t>16.</w:t>
            </w:r>
          </w:p>
        </w:tc>
        <w:tc>
          <w:tcPr>
            <w:tcW w:w="6133" w:type="dxa"/>
            <w:vMerge w:val="restart"/>
            <w:tcBorders>
              <w:top w:val="single" w:sz="4" w:space="0" w:color="auto"/>
              <w:left w:val="single" w:sz="4" w:space="0" w:color="auto"/>
              <w:right w:val="single" w:sz="4" w:space="0" w:color="auto"/>
            </w:tcBorders>
            <w:vAlign w:val="bottom"/>
          </w:tcPr>
          <w:p w14:paraId="4A645001" w14:textId="77777777" w:rsidR="00035715" w:rsidRPr="00CD6509" w:rsidRDefault="00035715" w:rsidP="005544F2">
            <w:pPr>
              <w:rPr>
                <w:rFonts w:eastAsia="Arial"/>
                <w:color w:val="000000"/>
                <w:sz w:val="22"/>
                <w:szCs w:val="22"/>
              </w:rPr>
            </w:pPr>
            <w:r w:rsidRPr="00CD6509">
              <w:rPr>
                <w:rFonts w:eastAsia="Arial"/>
                <w:color w:val="000000"/>
                <w:sz w:val="22"/>
                <w:szCs w:val="22"/>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c>
          <w:tcPr>
            <w:tcW w:w="1134" w:type="dxa"/>
            <w:tcBorders>
              <w:top w:val="single" w:sz="8" w:space="0" w:color="000000"/>
              <w:left w:val="single" w:sz="4" w:space="0" w:color="auto"/>
              <w:right w:val="single" w:sz="4" w:space="0" w:color="auto"/>
            </w:tcBorders>
            <w:vAlign w:val="bottom"/>
          </w:tcPr>
          <w:p w14:paraId="31F0087D" w14:textId="62B8DC19" w:rsidR="00035715" w:rsidRPr="00CD6509" w:rsidRDefault="00035715" w:rsidP="005544F2">
            <w:pPr>
              <w:jc w:val="center"/>
              <w:rPr>
                <w:rFonts w:eastAsia="Arial"/>
                <w:color w:val="000000"/>
                <w:sz w:val="22"/>
                <w:szCs w:val="22"/>
              </w:rPr>
            </w:pPr>
            <w:r w:rsidRPr="00CD6509">
              <w:rPr>
                <w:color w:val="000000"/>
                <w:sz w:val="22"/>
                <w:szCs w:val="22"/>
              </w:rPr>
              <w:t>П</w:t>
            </w:r>
          </w:p>
        </w:tc>
        <w:tc>
          <w:tcPr>
            <w:tcW w:w="708" w:type="dxa"/>
            <w:tcBorders>
              <w:top w:val="single" w:sz="8" w:space="0" w:color="000000"/>
              <w:left w:val="single" w:sz="4" w:space="0" w:color="auto"/>
              <w:right w:val="single" w:sz="8" w:space="0" w:color="000000"/>
            </w:tcBorders>
          </w:tcPr>
          <w:p w14:paraId="055E251C" w14:textId="4C1DE53C" w:rsidR="00035715" w:rsidRPr="00CD6509" w:rsidRDefault="00035715" w:rsidP="005544F2">
            <w:pPr>
              <w:jc w:val="center"/>
              <w:rPr>
                <w:rFonts w:eastAsia="Arial"/>
                <w:color w:val="000000"/>
                <w:sz w:val="22"/>
                <w:szCs w:val="22"/>
              </w:rPr>
            </w:pPr>
            <w:r w:rsidRPr="00CD6509">
              <w:rPr>
                <w:rFonts w:eastAsia="Arial"/>
                <w:color w:val="000000"/>
                <w:sz w:val="22"/>
                <w:szCs w:val="22"/>
              </w:rPr>
              <w:t>1</w:t>
            </w:r>
          </w:p>
        </w:tc>
        <w:tc>
          <w:tcPr>
            <w:tcW w:w="851" w:type="dxa"/>
            <w:tcBorders>
              <w:top w:val="single" w:sz="8" w:space="0" w:color="000000"/>
              <w:left w:val="single" w:sz="4" w:space="0" w:color="auto"/>
              <w:right w:val="single" w:sz="8" w:space="0" w:color="000000"/>
            </w:tcBorders>
            <w:vAlign w:val="bottom"/>
          </w:tcPr>
          <w:p w14:paraId="07C2687C" w14:textId="77777777" w:rsidR="00035715" w:rsidRPr="00CD6509" w:rsidRDefault="00035715" w:rsidP="005544F2">
            <w:pPr>
              <w:jc w:val="center"/>
              <w:rPr>
                <w:rFonts w:eastAsia="Arial"/>
                <w:color w:val="000000"/>
                <w:sz w:val="22"/>
                <w:szCs w:val="22"/>
              </w:rPr>
            </w:pPr>
            <w:r w:rsidRPr="00CD6509">
              <w:rPr>
                <w:rFonts w:eastAsia="Calibri"/>
                <w:color w:val="000000"/>
                <w:kern w:val="2"/>
                <w:sz w:val="22"/>
                <w:szCs w:val="22"/>
                <w:lang w:eastAsia="en-US"/>
                <w14:ligatures w14:val="standardContextual"/>
              </w:rPr>
              <w:t>53,13</w:t>
            </w:r>
          </w:p>
        </w:tc>
        <w:tc>
          <w:tcPr>
            <w:tcW w:w="958" w:type="dxa"/>
            <w:tcBorders>
              <w:top w:val="single" w:sz="8" w:space="0" w:color="000000"/>
              <w:left w:val="single" w:sz="4" w:space="0" w:color="auto"/>
              <w:right w:val="single" w:sz="8" w:space="0" w:color="000000"/>
            </w:tcBorders>
            <w:vAlign w:val="bottom"/>
          </w:tcPr>
          <w:p w14:paraId="482F1132" w14:textId="77777777" w:rsidR="00035715" w:rsidRPr="00CD6509" w:rsidRDefault="00035715" w:rsidP="005544F2">
            <w:pPr>
              <w:jc w:val="center"/>
              <w:rPr>
                <w:rFonts w:eastAsia="Arial"/>
                <w:color w:val="000000"/>
                <w:sz w:val="22"/>
                <w:szCs w:val="22"/>
              </w:rPr>
            </w:pPr>
            <w:r w:rsidRPr="00CD6509">
              <w:rPr>
                <w:rFonts w:eastAsia="Calibri"/>
                <w:color w:val="000000"/>
                <w:kern w:val="2"/>
                <w:sz w:val="22"/>
                <w:szCs w:val="22"/>
                <w:lang w:eastAsia="en-US"/>
                <w14:ligatures w14:val="standardContextual"/>
              </w:rPr>
              <w:t>70,22</w:t>
            </w:r>
          </w:p>
        </w:tc>
      </w:tr>
      <w:tr w:rsidR="00035715" w:rsidRPr="00CD6509" w14:paraId="2872F6B5" w14:textId="77777777" w:rsidTr="00C62811">
        <w:trPr>
          <w:trHeight w:val="20"/>
        </w:trPr>
        <w:tc>
          <w:tcPr>
            <w:tcW w:w="572" w:type="dxa"/>
            <w:tcBorders>
              <w:top w:val="single" w:sz="8" w:space="0" w:color="000000"/>
              <w:left w:val="single" w:sz="8" w:space="0" w:color="000000"/>
              <w:right w:val="single" w:sz="4" w:space="0" w:color="auto"/>
            </w:tcBorders>
          </w:tcPr>
          <w:p w14:paraId="146F2D1B" w14:textId="77777777" w:rsidR="00035715" w:rsidRPr="00CD6509" w:rsidRDefault="00035715" w:rsidP="005544F2">
            <w:pPr>
              <w:autoSpaceDE w:val="0"/>
              <w:autoSpaceDN w:val="0"/>
              <w:adjustRightInd w:val="0"/>
              <w:spacing w:before="13" w:line="78" w:lineRule="atLeast"/>
              <w:jc w:val="center"/>
              <w:rPr>
                <w:rFonts w:eastAsia="Arial"/>
                <w:bCs/>
                <w:color w:val="000000"/>
                <w:sz w:val="22"/>
                <w:szCs w:val="22"/>
              </w:rPr>
            </w:pPr>
            <w:r w:rsidRPr="00CD6509">
              <w:rPr>
                <w:rFonts w:eastAsia="Arial"/>
                <w:bCs/>
                <w:color w:val="000000"/>
                <w:sz w:val="22"/>
                <w:szCs w:val="22"/>
              </w:rPr>
              <w:t>17.</w:t>
            </w:r>
          </w:p>
        </w:tc>
        <w:tc>
          <w:tcPr>
            <w:tcW w:w="6133" w:type="dxa"/>
            <w:vMerge/>
            <w:tcBorders>
              <w:left w:val="single" w:sz="4" w:space="0" w:color="auto"/>
              <w:bottom w:val="single" w:sz="4" w:space="0" w:color="auto"/>
              <w:right w:val="single" w:sz="4" w:space="0" w:color="auto"/>
            </w:tcBorders>
            <w:vAlign w:val="bottom"/>
          </w:tcPr>
          <w:p w14:paraId="0822100C" w14:textId="77777777" w:rsidR="00035715" w:rsidRPr="00CD6509" w:rsidRDefault="00035715" w:rsidP="005544F2">
            <w:pPr>
              <w:rPr>
                <w:rFonts w:eastAsia="Arial"/>
                <w:color w:val="000000"/>
                <w:sz w:val="22"/>
                <w:szCs w:val="22"/>
              </w:rPr>
            </w:pPr>
          </w:p>
        </w:tc>
        <w:tc>
          <w:tcPr>
            <w:tcW w:w="1134" w:type="dxa"/>
            <w:tcBorders>
              <w:left w:val="single" w:sz="4" w:space="0" w:color="auto"/>
              <w:right w:val="single" w:sz="4" w:space="0" w:color="auto"/>
            </w:tcBorders>
            <w:vAlign w:val="bottom"/>
          </w:tcPr>
          <w:p w14:paraId="05BBD814" w14:textId="68E09BFF" w:rsidR="00035715" w:rsidRPr="00CD6509" w:rsidRDefault="00035715" w:rsidP="005544F2">
            <w:pPr>
              <w:jc w:val="center"/>
              <w:rPr>
                <w:rFonts w:eastAsia="Arial"/>
                <w:color w:val="000000"/>
                <w:sz w:val="22"/>
                <w:szCs w:val="22"/>
              </w:rPr>
            </w:pPr>
            <w:r w:rsidRPr="00CD6509">
              <w:rPr>
                <w:color w:val="000000"/>
                <w:sz w:val="22"/>
                <w:szCs w:val="22"/>
              </w:rPr>
              <w:t>Б</w:t>
            </w:r>
          </w:p>
        </w:tc>
        <w:tc>
          <w:tcPr>
            <w:tcW w:w="708" w:type="dxa"/>
            <w:tcBorders>
              <w:top w:val="single" w:sz="8" w:space="0" w:color="000000"/>
              <w:left w:val="single" w:sz="4" w:space="0" w:color="auto"/>
              <w:right w:val="single" w:sz="8" w:space="0" w:color="000000"/>
            </w:tcBorders>
          </w:tcPr>
          <w:p w14:paraId="1DCE486B" w14:textId="60826725" w:rsidR="00035715" w:rsidRPr="00CD6509" w:rsidRDefault="00035715" w:rsidP="005544F2">
            <w:pPr>
              <w:jc w:val="center"/>
              <w:rPr>
                <w:rFonts w:eastAsia="Arial"/>
                <w:color w:val="000000"/>
                <w:sz w:val="22"/>
                <w:szCs w:val="22"/>
              </w:rPr>
            </w:pPr>
            <w:r w:rsidRPr="00CD6509">
              <w:rPr>
                <w:rFonts w:eastAsia="Arial"/>
                <w:color w:val="000000"/>
                <w:sz w:val="22"/>
                <w:szCs w:val="22"/>
              </w:rPr>
              <w:t>1</w:t>
            </w:r>
          </w:p>
        </w:tc>
        <w:tc>
          <w:tcPr>
            <w:tcW w:w="851" w:type="dxa"/>
            <w:tcBorders>
              <w:top w:val="single" w:sz="8" w:space="0" w:color="000000"/>
              <w:left w:val="single" w:sz="4" w:space="0" w:color="auto"/>
              <w:right w:val="single" w:sz="8" w:space="0" w:color="000000"/>
            </w:tcBorders>
            <w:vAlign w:val="bottom"/>
          </w:tcPr>
          <w:p w14:paraId="0DBD0338" w14:textId="77777777" w:rsidR="00035715" w:rsidRPr="00CD6509" w:rsidRDefault="00035715" w:rsidP="005544F2">
            <w:pPr>
              <w:jc w:val="center"/>
              <w:rPr>
                <w:rFonts w:eastAsia="Arial"/>
                <w:color w:val="000000"/>
                <w:sz w:val="22"/>
                <w:szCs w:val="22"/>
              </w:rPr>
            </w:pPr>
            <w:r w:rsidRPr="00CD6509">
              <w:rPr>
                <w:rFonts w:eastAsia="Calibri"/>
                <w:color w:val="000000"/>
                <w:kern w:val="2"/>
                <w:sz w:val="22"/>
                <w:szCs w:val="22"/>
                <w:lang w:eastAsia="en-US"/>
                <w14:ligatures w14:val="standardContextual"/>
              </w:rPr>
              <w:t>67,97</w:t>
            </w:r>
          </w:p>
        </w:tc>
        <w:tc>
          <w:tcPr>
            <w:tcW w:w="958" w:type="dxa"/>
            <w:tcBorders>
              <w:top w:val="single" w:sz="8" w:space="0" w:color="000000"/>
              <w:left w:val="single" w:sz="4" w:space="0" w:color="auto"/>
              <w:right w:val="single" w:sz="8" w:space="0" w:color="000000"/>
            </w:tcBorders>
            <w:vAlign w:val="bottom"/>
          </w:tcPr>
          <w:p w14:paraId="273146B9" w14:textId="77777777" w:rsidR="00035715" w:rsidRPr="00CD6509" w:rsidRDefault="00035715" w:rsidP="005544F2">
            <w:pPr>
              <w:jc w:val="center"/>
              <w:rPr>
                <w:rFonts w:eastAsia="Arial"/>
                <w:color w:val="000000"/>
                <w:sz w:val="22"/>
                <w:szCs w:val="22"/>
              </w:rPr>
            </w:pPr>
            <w:r w:rsidRPr="00CD6509">
              <w:rPr>
                <w:rFonts w:eastAsia="Calibri"/>
                <w:color w:val="000000"/>
                <w:kern w:val="2"/>
                <w:sz w:val="22"/>
                <w:szCs w:val="22"/>
                <w:lang w:eastAsia="en-US"/>
                <w14:ligatures w14:val="standardContextual"/>
              </w:rPr>
              <w:t>46,77</w:t>
            </w:r>
          </w:p>
        </w:tc>
      </w:tr>
      <w:tr w:rsidR="00035715" w:rsidRPr="00CD6509" w14:paraId="7FA0AC06" w14:textId="77777777" w:rsidTr="00C62811">
        <w:trPr>
          <w:trHeight w:val="20"/>
        </w:trPr>
        <w:tc>
          <w:tcPr>
            <w:tcW w:w="6705" w:type="dxa"/>
            <w:gridSpan w:val="2"/>
            <w:tcBorders>
              <w:top w:val="single" w:sz="4" w:space="0" w:color="auto"/>
              <w:left w:val="single" w:sz="4" w:space="0" w:color="auto"/>
              <w:bottom w:val="single" w:sz="4" w:space="0" w:color="auto"/>
              <w:right w:val="single" w:sz="4" w:space="0" w:color="auto"/>
            </w:tcBorders>
            <w:vAlign w:val="center"/>
          </w:tcPr>
          <w:p w14:paraId="5D6F4CE0" w14:textId="77777777" w:rsidR="00035715" w:rsidRPr="00CD6509" w:rsidRDefault="00035715" w:rsidP="005544F2">
            <w:pPr>
              <w:autoSpaceDE w:val="0"/>
              <w:autoSpaceDN w:val="0"/>
              <w:adjustRightInd w:val="0"/>
              <w:spacing w:before="13" w:line="104" w:lineRule="atLeast"/>
              <w:ind w:left="15"/>
              <w:jc w:val="right"/>
              <w:rPr>
                <w:rFonts w:eastAsia="Arial"/>
                <w:b/>
                <w:color w:val="000000"/>
                <w:sz w:val="22"/>
                <w:szCs w:val="22"/>
              </w:rPr>
            </w:pPr>
            <w:r w:rsidRPr="00CD6509">
              <w:rPr>
                <w:rFonts w:eastAsia="Arial"/>
                <w:b/>
                <w:color w:val="000000"/>
                <w:sz w:val="22"/>
                <w:szCs w:val="22"/>
              </w:rPr>
              <w:t>Итого:</w:t>
            </w:r>
          </w:p>
        </w:tc>
        <w:tc>
          <w:tcPr>
            <w:tcW w:w="1134" w:type="dxa"/>
            <w:tcBorders>
              <w:top w:val="single" w:sz="4" w:space="0" w:color="auto"/>
              <w:left w:val="single" w:sz="4" w:space="0" w:color="auto"/>
              <w:bottom w:val="single" w:sz="4" w:space="0" w:color="auto"/>
              <w:right w:val="single" w:sz="4" w:space="0" w:color="auto"/>
            </w:tcBorders>
          </w:tcPr>
          <w:p w14:paraId="19634209" w14:textId="77777777" w:rsidR="00035715" w:rsidRPr="00CD6509" w:rsidRDefault="00035715" w:rsidP="005544F2">
            <w:pPr>
              <w:autoSpaceDE w:val="0"/>
              <w:autoSpaceDN w:val="0"/>
              <w:adjustRightInd w:val="0"/>
              <w:spacing w:before="13" w:line="104" w:lineRule="atLeast"/>
              <w:ind w:left="15"/>
              <w:jc w:val="center"/>
              <w:rPr>
                <w:rFonts w:eastAsia="Arial"/>
                <w:b/>
                <w:bCs/>
                <w:color w:val="000000"/>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11E52663" w14:textId="125D1E62" w:rsidR="00035715" w:rsidRPr="00CD6509" w:rsidRDefault="00035715" w:rsidP="005544F2">
            <w:pPr>
              <w:autoSpaceDE w:val="0"/>
              <w:autoSpaceDN w:val="0"/>
              <w:adjustRightInd w:val="0"/>
              <w:spacing w:before="13" w:line="104" w:lineRule="atLeast"/>
              <w:ind w:left="15"/>
              <w:jc w:val="center"/>
              <w:rPr>
                <w:rFonts w:eastAsia="Arial"/>
                <w:b/>
                <w:bCs/>
                <w:color w:val="000000"/>
                <w:sz w:val="22"/>
                <w:szCs w:val="22"/>
              </w:rPr>
            </w:pPr>
            <w:r w:rsidRPr="00CD6509">
              <w:rPr>
                <w:rFonts w:eastAsia="Arial"/>
                <w:b/>
                <w:bCs/>
                <w:color w:val="000000"/>
                <w:sz w:val="22"/>
                <w:szCs w:val="22"/>
              </w:rPr>
              <w:t>25</w:t>
            </w:r>
          </w:p>
        </w:tc>
        <w:tc>
          <w:tcPr>
            <w:tcW w:w="851" w:type="dxa"/>
            <w:tcBorders>
              <w:top w:val="single" w:sz="4" w:space="0" w:color="auto"/>
              <w:left w:val="single" w:sz="4" w:space="0" w:color="auto"/>
              <w:bottom w:val="single" w:sz="4" w:space="0" w:color="auto"/>
              <w:right w:val="single" w:sz="4" w:space="0" w:color="auto"/>
            </w:tcBorders>
          </w:tcPr>
          <w:p w14:paraId="1EFE64DB" w14:textId="77777777" w:rsidR="00035715" w:rsidRPr="00CD6509" w:rsidRDefault="00035715" w:rsidP="005544F2">
            <w:pPr>
              <w:autoSpaceDE w:val="0"/>
              <w:autoSpaceDN w:val="0"/>
              <w:adjustRightInd w:val="0"/>
              <w:spacing w:before="13" w:line="104" w:lineRule="atLeast"/>
              <w:ind w:left="15"/>
              <w:jc w:val="center"/>
              <w:rPr>
                <w:rFonts w:eastAsia="Arial"/>
                <w:b/>
                <w:bCs/>
                <w:color w:val="000000"/>
                <w:sz w:val="22"/>
                <w:szCs w:val="22"/>
              </w:rPr>
            </w:pPr>
          </w:p>
        </w:tc>
        <w:tc>
          <w:tcPr>
            <w:tcW w:w="958" w:type="dxa"/>
            <w:tcBorders>
              <w:top w:val="single" w:sz="4" w:space="0" w:color="auto"/>
              <w:left w:val="single" w:sz="4" w:space="0" w:color="auto"/>
              <w:bottom w:val="single" w:sz="4" w:space="0" w:color="auto"/>
              <w:right w:val="single" w:sz="4" w:space="0" w:color="auto"/>
            </w:tcBorders>
          </w:tcPr>
          <w:p w14:paraId="206FE493" w14:textId="77777777" w:rsidR="00035715" w:rsidRPr="00CD6509" w:rsidRDefault="00035715" w:rsidP="005544F2">
            <w:pPr>
              <w:autoSpaceDE w:val="0"/>
              <w:autoSpaceDN w:val="0"/>
              <w:adjustRightInd w:val="0"/>
              <w:spacing w:before="13" w:line="104" w:lineRule="atLeast"/>
              <w:ind w:left="15"/>
              <w:jc w:val="center"/>
              <w:rPr>
                <w:rFonts w:eastAsia="Arial"/>
                <w:b/>
                <w:bCs/>
                <w:color w:val="000000"/>
                <w:sz w:val="22"/>
                <w:szCs w:val="22"/>
              </w:rPr>
            </w:pPr>
          </w:p>
        </w:tc>
      </w:tr>
    </w:tbl>
    <w:p w14:paraId="51F44D1A" w14:textId="77777777" w:rsidR="005544F2" w:rsidRPr="00CD6509" w:rsidRDefault="005544F2" w:rsidP="005544F2">
      <w:pPr>
        <w:widowControl/>
        <w:suppressAutoHyphens w:val="0"/>
        <w:spacing w:line="276" w:lineRule="auto"/>
        <w:rPr>
          <w:rFonts w:eastAsia="Arial"/>
          <w:spacing w:val="-1"/>
          <w:sz w:val="22"/>
          <w:szCs w:val="22"/>
        </w:rPr>
      </w:pPr>
    </w:p>
    <w:p w14:paraId="2AA59FAC" w14:textId="77777777" w:rsidR="005544F2" w:rsidRPr="005544F2" w:rsidRDefault="005544F2" w:rsidP="00CD6509">
      <w:pPr>
        <w:suppressAutoHyphens w:val="0"/>
        <w:jc w:val="center"/>
        <w:outlineLvl w:val="1"/>
        <w:rPr>
          <w:rFonts w:eastAsia="Calibri"/>
          <w:b/>
          <w:bCs/>
          <w:kern w:val="0"/>
          <w:lang w:eastAsia="en-US"/>
        </w:rPr>
      </w:pPr>
      <w:r w:rsidRPr="005544F2">
        <w:rPr>
          <w:rFonts w:eastAsia="Calibri"/>
          <w:b/>
          <w:bCs/>
          <w:kern w:val="0"/>
          <w:lang w:eastAsia="en-US"/>
        </w:rPr>
        <w:t>Обобщенный план варианта проверочной</w:t>
      </w:r>
      <w:r w:rsidRPr="005544F2">
        <w:rPr>
          <w:rFonts w:eastAsia="Calibri"/>
          <w:b/>
          <w:bCs/>
          <w:spacing w:val="-16"/>
          <w:kern w:val="0"/>
          <w:lang w:eastAsia="en-US"/>
        </w:rPr>
        <w:t xml:space="preserve"> </w:t>
      </w:r>
      <w:r w:rsidRPr="005544F2">
        <w:rPr>
          <w:rFonts w:eastAsia="Calibri"/>
          <w:b/>
          <w:bCs/>
          <w:kern w:val="0"/>
          <w:lang w:eastAsia="en-US"/>
        </w:rPr>
        <w:t>работы по</w:t>
      </w:r>
      <w:r w:rsidRPr="005544F2">
        <w:rPr>
          <w:rFonts w:eastAsia="Calibri"/>
          <w:b/>
          <w:bCs/>
          <w:spacing w:val="-6"/>
          <w:kern w:val="0"/>
          <w:lang w:eastAsia="en-US"/>
        </w:rPr>
        <w:t xml:space="preserve"> </w:t>
      </w:r>
      <w:r w:rsidRPr="005544F2">
        <w:rPr>
          <w:rFonts w:eastAsia="Calibri"/>
          <w:b/>
          <w:bCs/>
          <w:kern w:val="0"/>
          <w:lang w:eastAsia="en-US"/>
        </w:rPr>
        <w:t>обществознанию завершивших</w:t>
      </w:r>
    </w:p>
    <w:p w14:paraId="2EEB5ADC" w14:textId="77777777" w:rsidR="005544F2" w:rsidRPr="005544F2" w:rsidRDefault="005544F2" w:rsidP="005544F2">
      <w:pPr>
        <w:suppressAutoHyphens w:val="0"/>
        <w:ind w:left="1781" w:right="-2" w:hanging="280"/>
        <w:jc w:val="center"/>
        <w:outlineLvl w:val="1"/>
        <w:rPr>
          <w:rFonts w:eastAsia="Calibri"/>
          <w:b/>
          <w:bCs/>
          <w:kern w:val="0"/>
          <w:sz w:val="8"/>
          <w:szCs w:val="8"/>
          <w:lang w:eastAsia="en-US"/>
        </w:rPr>
      </w:pPr>
    </w:p>
    <w:tbl>
      <w:tblPr>
        <w:tblW w:w="10416" w:type="dxa"/>
        <w:tblInd w:w="15" w:type="dxa"/>
        <w:tblLayout w:type="fixed"/>
        <w:tblCellMar>
          <w:left w:w="57" w:type="dxa"/>
          <w:right w:w="57" w:type="dxa"/>
        </w:tblCellMar>
        <w:tblLook w:val="0000" w:firstRow="0" w:lastRow="0" w:firstColumn="0" w:lastColumn="0" w:noHBand="0" w:noVBand="0"/>
      </w:tblPr>
      <w:tblGrid>
        <w:gridCol w:w="575"/>
        <w:gridCol w:w="6130"/>
        <w:gridCol w:w="1134"/>
        <w:gridCol w:w="708"/>
        <w:gridCol w:w="851"/>
        <w:gridCol w:w="1018"/>
      </w:tblGrid>
      <w:tr w:rsidR="00CD6509" w:rsidRPr="005544F2" w14:paraId="4A7E6B58" w14:textId="77777777" w:rsidTr="00C62811">
        <w:trPr>
          <w:trHeight w:val="20"/>
        </w:trPr>
        <w:tc>
          <w:tcPr>
            <w:tcW w:w="575" w:type="dxa"/>
            <w:vMerge w:val="restart"/>
            <w:tcBorders>
              <w:top w:val="single" w:sz="8" w:space="0" w:color="000000"/>
              <w:left w:val="single" w:sz="8" w:space="0" w:color="000000"/>
              <w:right w:val="single" w:sz="4" w:space="0" w:color="auto"/>
            </w:tcBorders>
            <w:vAlign w:val="center"/>
          </w:tcPr>
          <w:p w14:paraId="16096771" w14:textId="77777777" w:rsidR="00CD6509" w:rsidRPr="005544F2" w:rsidRDefault="00CD6509" w:rsidP="005544F2">
            <w:pPr>
              <w:autoSpaceDE w:val="0"/>
              <w:autoSpaceDN w:val="0"/>
              <w:adjustRightInd w:val="0"/>
              <w:spacing w:before="13" w:line="78" w:lineRule="atLeast"/>
              <w:jc w:val="center"/>
              <w:rPr>
                <w:rFonts w:eastAsia="Arial"/>
                <w:b/>
                <w:bCs/>
                <w:color w:val="000000"/>
                <w:sz w:val="22"/>
                <w:szCs w:val="22"/>
              </w:rPr>
            </w:pPr>
            <w:r w:rsidRPr="005544F2">
              <w:rPr>
                <w:rFonts w:eastAsia="Arial"/>
                <w:b/>
                <w:bCs/>
                <w:color w:val="000000"/>
                <w:sz w:val="22"/>
                <w:szCs w:val="22"/>
              </w:rPr>
              <w:t>№ п/п</w:t>
            </w:r>
          </w:p>
        </w:tc>
        <w:tc>
          <w:tcPr>
            <w:tcW w:w="6130" w:type="dxa"/>
            <w:vMerge w:val="restart"/>
            <w:tcBorders>
              <w:top w:val="single" w:sz="8" w:space="0" w:color="000000"/>
              <w:left w:val="single" w:sz="4" w:space="0" w:color="auto"/>
              <w:right w:val="single" w:sz="4" w:space="0" w:color="auto"/>
            </w:tcBorders>
            <w:vAlign w:val="center"/>
          </w:tcPr>
          <w:p w14:paraId="01D21267" w14:textId="77777777" w:rsidR="00CD6509" w:rsidRPr="005544F2" w:rsidRDefault="00CD6509" w:rsidP="005544F2">
            <w:pPr>
              <w:autoSpaceDE w:val="0"/>
              <w:autoSpaceDN w:val="0"/>
              <w:adjustRightInd w:val="0"/>
              <w:spacing w:before="13" w:line="117" w:lineRule="atLeast"/>
              <w:ind w:left="15"/>
              <w:jc w:val="center"/>
              <w:rPr>
                <w:rFonts w:eastAsia="Arial"/>
                <w:b/>
                <w:color w:val="000000"/>
                <w:sz w:val="22"/>
                <w:szCs w:val="22"/>
              </w:rPr>
            </w:pPr>
            <w:r w:rsidRPr="005544F2">
              <w:rPr>
                <w:rFonts w:eastAsia="Arial"/>
                <w:b/>
                <w:color w:val="000000"/>
                <w:sz w:val="22"/>
                <w:szCs w:val="22"/>
              </w:rPr>
              <w:t>Проверяемые требования (умения) в соответствии с ФГОС СОО</w:t>
            </w:r>
          </w:p>
        </w:tc>
        <w:tc>
          <w:tcPr>
            <w:tcW w:w="1134" w:type="dxa"/>
            <w:vMerge w:val="restart"/>
            <w:tcBorders>
              <w:top w:val="single" w:sz="8" w:space="0" w:color="000000"/>
              <w:left w:val="single" w:sz="4" w:space="0" w:color="auto"/>
              <w:right w:val="single" w:sz="4" w:space="0" w:color="auto"/>
            </w:tcBorders>
          </w:tcPr>
          <w:p w14:paraId="0B67C228" w14:textId="4B6B70A4" w:rsidR="00CD6509" w:rsidRDefault="00CD6509" w:rsidP="005544F2">
            <w:pPr>
              <w:autoSpaceDE w:val="0"/>
              <w:autoSpaceDN w:val="0"/>
              <w:adjustRightInd w:val="0"/>
              <w:spacing w:before="13" w:line="104" w:lineRule="atLeast"/>
              <w:ind w:left="15"/>
              <w:jc w:val="center"/>
              <w:rPr>
                <w:rFonts w:eastAsia="Arial"/>
                <w:b/>
                <w:bCs/>
                <w:color w:val="000000"/>
                <w:sz w:val="22"/>
                <w:szCs w:val="22"/>
              </w:rPr>
            </w:pPr>
            <w:r w:rsidRPr="00CD6509">
              <w:rPr>
                <w:rFonts w:eastAsia="Arial"/>
                <w:b/>
                <w:bCs/>
                <w:color w:val="000000"/>
                <w:sz w:val="22"/>
                <w:szCs w:val="22"/>
              </w:rPr>
              <w:t>уровень сложности Б/П/В</w:t>
            </w:r>
          </w:p>
        </w:tc>
        <w:tc>
          <w:tcPr>
            <w:tcW w:w="708" w:type="dxa"/>
            <w:vMerge w:val="restart"/>
            <w:tcBorders>
              <w:top w:val="single" w:sz="8" w:space="0" w:color="000000"/>
              <w:left w:val="single" w:sz="4" w:space="0" w:color="auto"/>
              <w:right w:val="single" w:sz="8" w:space="0" w:color="000000"/>
            </w:tcBorders>
            <w:vAlign w:val="center"/>
          </w:tcPr>
          <w:p w14:paraId="73189D4E" w14:textId="323737E3" w:rsidR="00CD6509" w:rsidRPr="005544F2" w:rsidRDefault="00CD6509" w:rsidP="005544F2">
            <w:pPr>
              <w:autoSpaceDE w:val="0"/>
              <w:autoSpaceDN w:val="0"/>
              <w:adjustRightInd w:val="0"/>
              <w:spacing w:before="13" w:line="104" w:lineRule="atLeast"/>
              <w:ind w:left="15"/>
              <w:jc w:val="center"/>
              <w:rPr>
                <w:rFonts w:eastAsia="Arial"/>
                <w:b/>
                <w:bCs/>
                <w:color w:val="000000"/>
                <w:sz w:val="22"/>
                <w:szCs w:val="22"/>
              </w:rPr>
            </w:pPr>
            <w:r>
              <w:rPr>
                <w:rFonts w:eastAsia="Arial"/>
                <w:b/>
                <w:bCs/>
                <w:color w:val="000000"/>
                <w:sz w:val="22"/>
                <w:szCs w:val="22"/>
              </w:rPr>
              <w:t>м</w:t>
            </w:r>
            <w:r w:rsidRPr="005544F2">
              <w:rPr>
                <w:rFonts w:eastAsia="Arial"/>
                <w:b/>
                <w:bCs/>
                <w:color w:val="000000"/>
                <w:sz w:val="22"/>
                <w:szCs w:val="22"/>
              </w:rPr>
              <w:t>акс. балл</w:t>
            </w:r>
          </w:p>
        </w:tc>
        <w:tc>
          <w:tcPr>
            <w:tcW w:w="1869" w:type="dxa"/>
            <w:gridSpan w:val="2"/>
            <w:tcBorders>
              <w:top w:val="single" w:sz="8" w:space="0" w:color="000000"/>
              <w:left w:val="single" w:sz="4" w:space="0" w:color="auto"/>
              <w:bottom w:val="single" w:sz="8" w:space="0" w:color="000000"/>
              <w:right w:val="single" w:sz="8" w:space="0" w:color="000000"/>
            </w:tcBorders>
          </w:tcPr>
          <w:p w14:paraId="1257B9C5" w14:textId="77777777" w:rsidR="00CD6509" w:rsidRPr="005544F2" w:rsidRDefault="00CD6509" w:rsidP="005544F2">
            <w:pPr>
              <w:autoSpaceDE w:val="0"/>
              <w:autoSpaceDN w:val="0"/>
              <w:adjustRightInd w:val="0"/>
              <w:spacing w:before="13" w:line="104" w:lineRule="atLeast"/>
              <w:ind w:left="15"/>
              <w:jc w:val="center"/>
              <w:rPr>
                <w:rFonts w:eastAsia="Arial"/>
                <w:b/>
                <w:bCs/>
                <w:color w:val="000000"/>
                <w:sz w:val="22"/>
                <w:szCs w:val="22"/>
              </w:rPr>
            </w:pPr>
            <w:r w:rsidRPr="005544F2">
              <w:rPr>
                <w:rFonts w:eastAsia="Calibri"/>
                <w:b/>
                <w:bCs/>
                <w:kern w:val="2"/>
                <w:sz w:val="22"/>
                <w:szCs w:val="22"/>
                <w:lang w:eastAsia="en-US"/>
                <w14:ligatures w14:val="standardContextual"/>
              </w:rPr>
              <w:t xml:space="preserve">% выполнения заданий </w:t>
            </w:r>
            <w:proofErr w:type="spellStart"/>
            <w:r w:rsidRPr="005544F2">
              <w:rPr>
                <w:rFonts w:eastAsia="Calibri"/>
                <w:b/>
                <w:bCs/>
                <w:kern w:val="2"/>
                <w:sz w:val="22"/>
                <w:szCs w:val="22"/>
                <w:lang w:eastAsia="en-US"/>
                <w14:ligatures w14:val="standardContextual"/>
              </w:rPr>
              <w:t>обуч-ся</w:t>
            </w:r>
            <w:proofErr w:type="spellEnd"/>
          </w:p>
        </w:tc>
      </w:tr>
      <w:tr w:rsidR="00CD6509" w:rsidRPr="005544F2" w14:paraId="3DF36BDA" w14:textId="77777777" w:rsidTr="00C62811">
        <w:trPr>
          <w:trHeight w:val="20"/>
        </w:trPr>
        <w:tc>
          <w:tcPr>
            <w:tcW w:w="575" w:type="dxa"/>
            <w:vMerge/>
            <w:tcBorders>
              <w:left w:val="single" w:sz="8" w:space="0" w:color="000000"/>
              <w:bottom w:val="single" w:sz="8" w:space="0" w:color="000000"/>
              <w:right w:val="single" w:sz="4" w:space="0" w:color="auto"/>
            </w:tcBorders>
            <w:vAlign w:val="center"/>
          </w:tcPr>
          <w:p w14:paraId="6EE8F252" w14:textId="77777777" w:rsidR="00CD6509" w:rsidRPr="005544F2" w:rsidRDefault="00CD6509" w:rsidP="005544F2">
            <w:pPr>
              <w:autoSpaceDE w:val="0"/>
              <w:autoSpaceDN w:val="0"/>
              <w:adjustRightInd w:val="0"/>
              <w:spacing w:before="13" w:line="78" w:lineRule="atLeast"/>
              <w:jc w:val="center"/>
              <w:rPr>
                <w:rFonts w:eastAsia="Arial"/>
                <w:b/>
                <w:bCs/>
                <w:color w:val="000000"/>
                <w:sz w:val="22"/>
                <w:szCs w:val="22"/>
              </w:rPr>
            </w:pPr>
          </w:p>
        </w:tc>
        <w:tc>
          <w:tcPr>
            <w:tcW w:w="6130" w:type="dxa"/>
            <w:vMerge/>
            <w:tcBorders>
              <w:left w:val="single" w:sz="4" w:space="0" w:color="auto"/>
              <w:bottom w:val="single" w:sz="8" w:space="0" w:color="000000"/>
              <w:right w:val="single" w:sz="4" w:space="0" w:color="auto"/>
            </w:tcBorders>
            <w:vAlign w:val="center"/>
          </w:tcPr>
          <w:p w14:paraId="79A52E72" w14:textId="77777777" w:rsidR="00CD6509" w:rsidRPr="005544F2" w:rsidRDefault="00CD6509" w:rsidP="005544F2">
            <w:pPr>
              <w:autoSpaceDE w:val="0"/>
              <w:autoSpaceDN w:val="0"/>
              <w:adjustRightInd w:val="0"/>
              <w:spacing w:before="13" w:line="117" w:lineRule="atLeast"/>
              <w:ind w:left="15"/>
              <w:jc w:val="center"/>
              <w:rPr>
                <w:rFonts w:eastAsia="Arial"/>
                <w:b/>
                <w:color w:val="000000"/>
                <w:sz w:val="22"/>
                <w:szCs w:val="22"/>
              </w:rPr>
            </w:pPr>
          </w:p>
        </w:tc>
        <w:tc>
          <w:tcPr>
            <w:tcW w:w="1134" w:type="dxa"/>
            <w:vMerge/>
            <w:tcBorders>
              <w:left w:val="single" w:sz="4" w:space="0" w:color="auto"/>
              <w:bottom w:val="single" w:sz="8" w:space="0" w:color="000000"/>
              <w:right w:val="single" w:sz="4" w:space="0" w:color="auto"/>
            </w:tcBorders>
          </w:tcPr>
          <w:p w14:paraId="0200F0E8" w14:textId="77777777" w:rsidR="00CD6509" w:rsidRPr="005544F2" w:rsidRDefault="00CD6509" w:rsidP="005544F2">
            <w:pPr>
              <w:autoSpaceDE w:val="0"/>
              <w:autoSpaceDN w:val="0"/>
              <w:adjustRightInd w:val="0"/>
              <w:spacing w:before="13" w:line="104" w:lineRule="atLeast"/>
              <w:ind w:left="15"/>
              <w:jc w:val="center"/>
              <w:rPr>
                <w:rFonts w:eastAsia="Arial"/>
                <w:b/>
                <w:bCs/>
                <w:color w:val="000000"/>
                <w:sz w:val="22"/>
                <w:szCs w:val="22"/>
              </w:rPr>
            </w:pPr>
          </w:p>
        </w:tc>
        <w:tc>
          <w:tcPr>
            <w:tcW w:w="708" w:type="dxa"/>
            <w:vMerge/>
            <w:tcBorders>
              <w:left w:val="single" w:sz="4" w:space="0" w:color="auto"/>
              <w:bottom w:val="single" w:sz="8" w:space="0" w:color="000000"/>
              <w:right w:val="single" w:sz="8" w:space="0" w:color="000000"/>
            </w:tcBorders>
            <w:vAlign w:val="center"/>
          </w:tcPr>
          <w:p w14:paraId="50F3B297" w14:textId="26901EF9" w:rsidR="00CD6509" w:rsidRPr="005544F2" w:rsidRDefault="00CD6509" w:rsidP="005544F2">
            <w:pPr>
              <w:autoSpaceDE w:val="0"/>
              <w:autoSpaceDN w:val="0"/>
              <w:adjustRightInd w:val="0"/>
              <w:spacing w:before="13" w:line="104" w:lineRule="atLeast"/>
              <w:ind w:left="15"/>
              <w:jc w:val="center"/>
              <w:rPr>
                <w:rFonts w:eastAsia="Arial"/>
                <w:b/>
                <w:bCs/>
                <w:color w:val="000000"/>
                <w:sz w:val="22"/>
                <w:szCs w:val="22"/>
              </w:rPr>
            </w:pPr>
          </w:p>
        </w:tc>
        <w:tc>
          <w:tcPr>
            <w:tcW w:w="851" w:type="dxa"/>
            <w:tcBorders>
              <w:top w:val="single" w:sz="8" w:space="0" w:color="000000"/>
              <w:left w:val="single" w:sz="4" w:space="0" w:color="auto"/>
              <w:bottom w:val="single" w:sz="8" w:space="0" w:color="000000"/>
              <w:right w:val="single" w:sz="8" w:space="0" w:color="000000"/>
            </w:tcBorders>
          </w:tcPr>
          <w:p w14:paraId="30172957" w14:textId="77777777" w:rsidR="00CD6509" w:rsidRPr="005544F2" w:rsidRDefault="00CD6509" w:rsidP="005544F2">
            <w:pPr>
              <w:autoSpaceDE w:val="0"/>
              <w:autoSpaceDN w:val="0"/>
              <w:adjustRightInd w:val="0"/>
              <w:spacing w:before="13" w:line="104" w:lineRule="atLeast"/>
              <w:ind w:left="15"/>
              <w:jc w:val="center"/>
              <w:rPr>
                <w:rFonts w:eastAsia="Arial"/>
                <w:b/>
                <w:bCs/>
                <w:color w:val="000000"/>
                <w:sz w:val="22"/>
                <w:szCs w:val="22"/>
              </w:rPr>
            </w:pPr>
            <w:r w:rsidRPr="005544F2">
              <w:rPr>
                <w:rFonts w:eastAsia="Calibri"/>
                <w:b/>
                <w:bCs/>
                <w:kern w:val="2"/>
                <w:sz w:val="22"/>
                <w:szCs w:val="22"/>
                <w:lang w:eastAsia="en-US"/>
                <w14:ligatures w14:val="standardContextual"/>
              </w:rPr>
              <w:t>ВО</w:t>
            </w:r>
          </w:p>
        </w:tc>
        <w:tc>
          <w:tcPr>
            <w:tcW w:w="1018" w:type="dxa"/>
            <w:tcBorders>
              <w:top w:val="single" w:sz="8" w:space="0" w:color="000000"/>
              <w:left w:val="single" w:sz="4" w:space="0" w:color="auto"/>
              <w:bottom w:val="single" w:sz="8" w:space="0" w:color="000000"/>
              <w:right w:val="single" w:sz="8" w:space="0" w:color="000000"/>
            </w:tcBorders>
          </w:tcPr>
          <w:p w14:paraId="0399CA52" w14:textId="77777777" w:rsidR="00CD6509" w:rsidRPr="005544F2" w:rsidRDefault="00CD6509" w:rsidP="005544F2">
            <w:pPr>
              <w:autoSpaceDE w:val="0"/>
              <w:autoSpaceDN w:val="0"/>
              <w:adjustRightInd w:val="0"/>
              <w:spacing w:before="13" w:line="104" w:lineRule="atLeast"/>
              <w:ind w:left="15"/>
              <w:jc w:val="center"/>
              <w:rPr>
                <w:rFonts w:eastAsia="Arial"/>
                <w:b/>
                <w:bCs/>
                <w:color w:val="000000"/>
                <w:sz w:val="22"/>
                <w:szCs w:val="22"/>
              </w:rPr>
            </w:pPr>
            <w:r w:rsidRPr="005544F2">
              <w:rPr>
                <w:rFonts w:eastAsia="Calibri"/>
                <w:b/>
                <w:bCs/>
                <w:kern w:val="2"/>
                <w:sz w:val="22"/>
                <w:szCs w:val="22"/>
                <w:lang w:eastAsia="en-US"/>
                <w14:ligatures w14:val="standardContextual"/>
              </w:rPr>
              <w:t>РФ</w:t>
            </w:r>
          </w:p>
        </w:tc>
      </w:tr>
      <w:tr w:rsidR="00CD6509" w:rsidRPr="005544F2" w14:paraId="69F0AFD5" w14:textId="77777777" w:rsidTr="00C62811">
        <w:trPr>
          <w:trHeight w:val="20"/>
        </w:trPr>
        <w:tc>
          <w:tcPr>
            <w:tcW w:w="575" w:type="dxa"/>
            <w:tcBorders>
              <w:top w:val="single" w:sz="8" w:space="0" w:color="000000"/>
              <w:left w:val="single" w:sz="8" w:space="0" w:color="000000"/>
              <w:bottom w:val="single" w:sz="8" w:space="0" w:color="000000"/>
              <w:right w:val="single" w:sz="4" w:space="0" w:color="auto"/>
            </w:tcBorders>
          </w:tcPr>
          <w:p w14:paraId="3E7D6FA6" w14:textId="77777777" w:rsidR="00CD6509" w:rsidRPr="005544F2" w:rsidRDefault="00CD6509" w:rsidP="005544F2">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t>1.</w:t>
            </w:r>
          </w:p>
        </w:tc>
        <w:tc>
          <w:tcPr>
            <w:tcW w:w="6130" w:type="dxa"/>
            <w:tcBorders>
              <w:top w:val="single" w:sz="8" w:space="0" w:color="000000"/>
              <w:left w:val="single" w:sz="4" w:space="0" w:color="auto"/>
              <w:bottom w:val="single" w:sz="8" w:space="0" w:color="000000"/>
              <w:right w:val="single" w:sz="4" w:space="0" w:color="auto"/>
            </w:tcBorders>
          </w:tcPr>
          <w:p w14:paraId="6D310AE5" w14:textId="77777777" w:rsidR="00CD6509" w:rsidRPr="005544F2" w:rsidRDefault="00CD6509" w:rsidP="005544F2">
            <w:pPr>
              <w:rPr>
                <w:rFonts w:eastAsia="Arial"/>
                <w:color w:val="000000"/>
                <w:sz w:val="22"/>
                <w:szCs w:val="22"/>
              </w:rPr>
            </w:pPr>
            <w:r w:rsidRPr="005544F2">
              <w:rPr>
                <w:rFonts w:eastAsia="Arial"/>
                <w:color w:val="000000"/>
                <w:sz w:val="22"/>
                <w:szCs w:val="22"/>
              </w:rPr>
              <w:t>Знать и понимать: биосоциальную сущность человека; основные этапы и факторы социализации личности; место и роль человека в системе общественных отношений; закономерности развития общества как сложной самоорганизующейся системы; тенденции развития общества в целом как сложной динамичной системы, а также важнейших социальных институтов; основные социальные институты и процессы; необходимость регулирования общественных отношений, сущность социальных норм, механизмы правового регулирования; особенности социально-гуманитарного познания (выявление структурных элементов с помощью схем и таблиц)</w:t>
            </w:r>
          </w:p>
        </w:tc>
        <w:tc>
          <w:tcPr>
            <w:tcW w:w="1134" w:type="dxa"/>
            <w:tcBorders>
              <w:top w:val="single" w:sz="8" w:space="0" w:color="000000"/>
              <w:left w:val="single" w:sz="4" w:space="0" w:color="auto"/>
              <w:bottom w:val="single" w:sz="8" w:space="0" w:color="000000"/>
              <w:right w:val="single" w:sz="4" w:space="0" w:color="auto"/>
            </w:tcBorders>
          </w:tcPr>
          <w:p w14:paraId="5927245C" w14:textId="05EF8A2B" w:rsidR="00CD6509" w:rsidRPr="005544F2" w:rsidRDefault="00CD6509" w:rsidP="005544F2">
            <w:pPr>
              <w:jc w:val="center"/>
              <w:rPr>
                <w:rFonts w:eastAsia="Arial"/>
                <w:color w:val="000000"/>
                <w:sz w:val="22"/>
                <w:szCs w:val="22"/>
              </w:rPr>
            </w:pPr>
            <w:r w:rsidRPr="00143735">
              <w:t>Б</w:t>
            </w:r>
          </w:p>
        </w:tc>
        <w:tc>
          <w:tcPr>
            <w:tcW w:w="708" w:type="dxa"/>
            <w:tcBorders>
              <w:top w:val="single" w:sz="8" w:space="0" w:color="000000"/>
              <w:left w:val="single" w:sz="4" w:space="0" w:color="auto"/>
              <w:bottom w:val="single" w:sz="8" w:space="0" w:color="000000"/>
              <w:right w:val="single" w:sz="8" w:space="0" w:color="000000"/>
            </w:tcBorders>
          </w:tcPr>
          <w:p w14:paraId="0D7BD9FF" w14:textId="79269B77" w:rsidR="00CD6509" w:rsidRPr="005544F2" w:rsidRDefault="00CD6509" w:rsidP="005544F2">
            <w:pPr>
              <w:jc w:val="center"/>
              <w:rPr>
                <w:rFonts w:eastAsia="Arial"/>
                <w:color w:val="000000"/>
                <w:sz w:val="22"/>
                <w:szCs w:val="22"/>
              </w:rPr>
            </w:pPr>
            <w:r w:rsidRPr="005544F2">
              <w:rPr>
                <w:rFonts w:eastAsia="Arial"/>
                <w:color w:val="000000"/>
                <w:sz w:val="22"/>
                <w:szCs w:val="22"/>
              </w:rPr>
              <w:t>1</w:t>
            </w:r>
          </w:p>
        </w:tc>
        <w:tc>
          <w:tcPr>
            <w:tcW w:w="851" w:type="dxa"/>
            <w:tcBorders>
              <w:top w:val="single" w:sz="8" w:space="0" w:color="000000"/>
              <w:left w:val="single" w:sz="4" w:space="0" w:color="auto"/>
              <w:bottom w:val="single" w:sz="8" w:space="0" w:color="000000"/>
              <w:right w:val="single" w:sz="8" w:space="0" w:color="000000"/>
            </w:tcBorders>
            <w:vAlign w:val="bottom"/>
          </w:tcPr>
          <w:p w14:paraId="6366C734" w14:textId="77777777" w:rsidR="00CD6509" w:rsidRPr="005544F2" w:rsidRDefault="00CD6509" w:rsidP="005544F2">
            <w:pPr>
              <w:jc w:val="center"/>
              <w:rPr>
                <w:rFonts w:eastAsia="Arial"/>
                <w:color w:val="000000"/>
              </w:rPr>
            </w:pPr>
            <w:r w:rsidRPr="005544F2">
              <w:rPr>
                <w:rFonts w:eastAsia="Calibri"/>
                <w:color w:val="000000"/>
                <w:kern w:val="2"/>
                <w:lang w:eastAsia="en-US"/>
                <w14:ligatures w14:val="standardContextual"/>
              </w:rPr>
              <w:t>56,51</w:t>
            </w:r>
          </w:p>
        </w:tc>
        <w:tc>
          <w:tcPr>
            <w:tcW w:w="1018" w:type="dxa"/>
            <w:tcBorders>
              <w:top w:val="single" w:sz="8" w:space="0" w:color="000000"/>
              <w:left w:val="single" w:sz="4" w:space="0" w:color="auto"/>
              <w:bottom w:val="single" w:sz="8" w:space="0" w:color="000000"/>
              <w:right w:val="single" w:sz="8" w:space="0" w:color="000000"/>
            </w:tcBorders>
            <w:vAlign w:val="bottom"/>
          </w:tcPr>
          <w:p w14:paraId="78F4FF3D" w14:textId="77777777" w:rsidR="00CD6509" w:rsidRPr="005544F2" w:rsidRDefault="00CD6509" w:rsidP="005544F2">
            <w:pPr>
              <w:jc w:val="center"/>
              <w:rPr>
                <w:rFonts w:eastAsia="Arial"/>
                <w:color w:val="000000"/>
                <w:sz w:val="22"/>
                <w:szCs w:val="22"/>
              </w:rPr>
            </w:pPr>
            <w:r w:rsidRPr="005544F2">
              <w:rPr>
                <w:rFonts w:eastAsia="Calibri"/>
                <w:color w:val="000000"/>
                <w:kern w:val="2"/>
                <w:sz w:val="22"/>
                <w:szCs w:val="22"/>
                <w:lang w:eastAsia="en-US"/>
                <w14:ligatures w14:val="standardContextual"/>
              </w:rPr>
              <w:t>62,79</w:t>
            </w:r>
          </w:p>
        </w:tc>
      </w:tr>
      <w:tr w:rsidR="00CD6509" w:rsidRPr="005544F2" w14:paraId="2695A2BD" w14:textId="77777777" w:rsidTr="00C62811">
        <w:trPr>
          <w:trHeight w:val="20"/>
        </w:trPr>
        <w:tc>
          <w:tcPr>
            <w:tcW w:w="575" w:type="dxa"/>
            <w:tcBorders>
              <w:top w:val="single" w:sz="8" w:space="0" w:color="000000"/>
              <w:left w:val="single" w:sz="8" w:space="0" w:color="000000"/>
              <w:bottom w:val="single" w:sz="4" w:space="0" w:color="auto"/>
              <w:right w:val="single" w:sz="8" w:space="0" w:color="000000"/>
            </w:tcBorders>
          </w:tcPr>
          <w:p w14:paraId="51967524" w14:textId="77777777" w:rsidR="00CD6509" w:rsidRPr="005544F2" w:rsidRDefault="00CD6509" w:rsidP="005544F2">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t>2.</w:t>
            </w:r>
          </w:p>
        </w:tc>
        <w:tc>
          <w:tcPr>
            <w:tcW w:w="6130" w:type="dxa"/>
            <w:tcBorders>
              <w:top w:val="single" w:sz="8" w:space="0" w:color="000000"/>
              <w:left w:val="single" w:sz="8" w:space="0" w:color="000000"/>
              <w:bottom w:val="single" w:sz="4" w:space="0" w:color="auto"/>
              <w:right w:val="single" w:sz="8" w:space="0" w:color="000000"/>
            </w:tcBorders>
          </w:tcPr>
          <w:p w14:paraId="1418BC19" w14:textId="77777777" w:rsidR="00CD6509" w:rsidRPr="005544F2" w:rsidRDefault="00CD6509" w:rsidP="005544F2">
            <w:pPr>
              <w:rPr>
                <w:rFonts w:eastAsia="Arial"/>
                <w:color w:val="000000"/>
                <w:sz w:val="22"/>
                <w:szCs w:val="22"/>
              </w:rPr>
            </w:pPr>
            <w:r w:rsidRPr="005544F2">
              <w:rPr>
                <w:rFonts w:eastAsia="Arial"/>
                <w:color w:val="000000"/>
                <w:sz w:val="22"/>
                <w:szCs w:val="22"/>
              </w:rPr>
              <w:t xml:space="preserve">Знать и понимать: биосоциальную сущность человека; основные этапы и факторы социализации личности; место и роль человека в системе общественных отношений; закономерности развития общества как сложной самоорганизующейся системы; тенденции развития общества в целом как сложной динамичной системы, а также важнейших социальных институтов; основные социальные институты и процессы; необходимость регулирования общественных отношений, сущность социальных норм, механизмы правового регулирования; особенности социально-гуманитарного познания (выбор обобщающего понятия для всех остальных понятий, представленных в перечне) </w:t>
            </w:r>
          </w:p>
        </w:tc>
        <w:tc>
          <w:tcPr>
            <w:tcW w:w="1134" w:type="dxa"/>
            <w:tcBorders>
              <w:top w:val="single" w:sz="8" w:space="0" w:color="000000"/>
              <w:left w:val="single" w:sz="8" w:space="0" w:color="000000"/>
              <w:bottom w:val="single" w:sz="8" w:space="0" w:color="000000"/>
              <w:right w:val="single" w:sz="8" w:space="0" w:color="000000"/>
            </w:tcBorders>
          </w:tcPr>
          <w:p w14:paraId="2A704990" w14:textId="519458DB" w:rsidR="00CD6509" w:rsidRPr="005544F2" w:rsidRDefault="00CD6509" w:rsidP="005544F2">
            <w:pPr>
              <w:jc w:val="center"/>
              <w:rPr>
                <w:rFonts w:eastAsia="Arial"/>
                <w:color w:val="000000"/>
                <w:sz w:val="22"/>
                <w:szCs w:val="22"/>
              </w:rPr>
            </w:pPr>
            <w:r w:rsidRPr="00143735">
              <w:t>Б</w:t>
            </w:r>
          </w:p>
        </w:tc>
        <w:tc>
          <w:tcPr>
            <w:tcW w:w="708" w:type="dxa"/>
            <w:tcBorders>
              <w:top w:val="single" w:sz="8" w:space="0" w:color="000000"/>
              <w:left w:val="single" w:sz="8" w:space="0" w:color="000000"/>
              <w:bottom w:val="single" w:sz="8" w:space="0" w:color="000000"/>
              <w:right w:val="single" w:sz="8" w:space="0" w:color="000000"/>
            </w:tcBorders>
          </w:tcPr>
          <w:p w14:paraId="13F4D2A4" w14:textId="4DAABF0E" w:rsidR="00CD6509" w:rsidRPr="005544F2" w:rsidRDefault="00CD6509" w:rsidP="005544F2">
            <w:pPr>
              <w:jc w:val="center"/>
              <w:rPr>
                <w:rFonts w:eastAsia="Arial"/>
                <w:color w:val="000000"/>
                <w:sz w:val="22"/>
                <w:szCs w:val="22"/>
              </w:rPr>
            </w:pPr>
            <w:r w:rsidRPr="005544F2">
              <w:rPr>
                <w:rFonts w:eastAsia="Arial"/>
                <w:color w:val="000000"/>
                <w:sz w:val="22"/>
                <w:szCs w:val="22"/>
              </w:rPr>
              <w:t>1</w:t>
            </w:r>
          </w:p>
        </w:tc>
        <w:tc>
          <w:tcPr>
            <w:tcW w:w="851" w:type="dxa"/>
            <w:tcBorders>
              <w:top w:val="single" w:sz="8" w:space="0" w:color="000000"/>
              <w:left w:val="single" w:sz="8" w:space="0" w:color="000000"/>
              <w:bottom w:val="single" w:sz="8" w:space="0" w:color="000000"/>
              <w:right w:val="single" w:sz="8" w:space="0" w:color="000000"/>
            </w:tcBorders>
            <w:vAlign w:val="bottom"/>
          </w:tcPr>
          <w:p w14:paraId="3241A2F6" w14:textId="77777777" w:rsidR="00CD6509" w:rsidRPr="005544F2" w:rsidRDefault="00CD6509" w:rsidP="005544F2">
            <w:pPr>
              <w:jc w:val="center"/>
              <w:rPr>
                <w:rFonts w:eastAsia="Arial"/>
                <w:color w:val="000000"/>
              </w:rPr>
            </w:pPr>
            <w:r w:rsidRPr="005544F2">
              <w:rPr>
                <w:rFonts w:eastAsia="Calibri"/>
                <w:color w:val="000000"/>
                <w:kern w:val="2"/>
                <w:lang w:eastAsia="en-US"/>
                <w14:ligatures w14:val="standardContextual"/>
              </w:rPr>
              <w:t>89,9</w:t>
            </w:r>
          </w:p>
        </w:tc>
        <w:tc>
          <w:tcPr>
            <w:tcW w:w="1018" w:type="dxa"/>
            <w:tcBorders>
              <w:top w:val="single" w:sz="8" w:space="0" w:color="000000"/>
              <w:left w:val="single" w:sz="8" w:space="0" w:color="000000"/>
              <w:bottom w:val="single" w:sz="8" w:space="0" w:color="000000"/>
              <w:right w:val="single" w:sz="8" w:space="0" w:color="000000"/>
            </w:tcBorders>
            <w:vAlign w:val="bottom"/>
          </w:tcPr>
          <w:p w14:paraId="1B1598DA" w14:textId="77777777" w:rsidR="00CD6509" w:rsidRPr="005544F2" w:rsidRDefault="00CD6509" w:rsidP="005544F2">
            <w:pPr>
              <w:jc w:val="center"/>
              <w:rPr>
                <w:rFonts w:eastAsia="Arial"/>
                <w:color w:val="000000"/>
                <w:sz w:val="22"/>
                <w:szCs w:val="22"/>
              </w:rPr>
            </w:pPr>
            <w:r w:rsidRPr="005544F2">
              <w:rPr>
                <w:rFonts w:eastAsia="Calibri"/>
                <w:color w:val="000000"/>
                <w:kern w:val="2"/>
                <w:sz w:val="22"/>
                <w:szCs w:val="22"/>
                <w:lang w:eastAsia="en-US"/>
                <w14:ligatures w14:val="standardContextual"/>
              </w:rPr>
              <w:t>84,35</w:t>
            </w:r>
          </w:p>
        </w:tc>
      </w:tr>
      <w:tr w:rsidR="00CD6509" w:rsidRPr="005544F2" w14:paraId="3A4357E9" w14:textId="77777777" w:rsidTr="00C62811">
        <w:trPr>
          <w:trHeight w:val="20"/>
        </w:trPr>
        <w:tc>
          <w:tcPr>
            <w:tcW w:w="575" w:type="dxa"/>
            <w:tcBorders>
              <w:top w:val="single" w:sz="4" w:space="0" w:color="auto"/>
              <w:left w:val="single" w:sz="4" w:space="0" w:color="auto"/>
              <w:bottom w:val="single" w:sz="4" w:space="0" w:color="auto"/>
              <w:right w:val="single" w:sz="4" w:space="0" w:color="auto"/>
            </w:tcBorders>
          </w:tcPr>
          <w:p w14:paraId="5590E155" w14:textId="77777777" w:rsidR="00CD6509" w:rsidRPr="005544F2" w:rsidRDefault="00CD6509" w:rsidP="005544F2">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t>3.</w:t>
            </w:r>
          </w:p>
        </w:tc>
        <w:tc>
          <w:tcPr>
            <w:tcW w:w="6130" w:type="dxa"/>
            <w:tcBorders>
              <w:top w:val="single" w:sz="4" w:space="0" w:color="auto"/>
              <w:left w:val="single" w:sz="4" w:space="0" w:color="auto"/>
              <w:bottom w:val="single" w:sz="4" w:space="0" w:color="auto"/>
              <w:right w:val="single" w:sz="4" w:space="0" w:color="auto"/>
            </w:tcBorders>
          </w:tcPr>
          <w:p w14:paraId="32216E52" w14:textId="77777777" w:rsidR="00CD6509" w:rsidRPr="005544F2" w:rsidRDefault="00CD6509" w:rsidP="005544F2">
            <w:pPr>
              <w:rPr>
                <w:rFonts w:eastAsia="Arial"/>
                <w:color w:val="000000"/>
                <w:sz w:val="22"/>
                <w:szCs w:val="22"/>
              </w:rPr>
            </w:pPr>
            <w:r w:rsidRPr="005544F2">
              <w:rPr>
                <w:rFonts w:eastAsia="Arial"/>
                <w:color w:val="000000"/>
                <w:sz w:val="22"/>
                <w:szCs w:val="22"/>
              </w:rPr>
              <w:t xml:space="preserve">Знать и понимать: биосоциальную сущность человека; основные этапы и факторы социализации личности; место и роль человека в системе общественных отношений; закономерности развития общества как сложной самоорганизующейся системы; тенденции развития общества в </w:t>
            </w:r>
            <w:r w:rsidRPr="005544F2">
              <w:rPr>
                <w:rFonts w:eastAsia="Arial"/>
                <w:color w:val="000000"/>
                <w:sz w:val="22"/>
                <w:szCs w:val="22"/>
              </w:rPr>
              <w:lastRenderedPageBreak/>
              <w:t xml:space="preserve">целом как сложной динамичной системы, а также важнейших социальных институтов; основные социальные институты и процессы; необходимость регулирования общественных отношений, сущность социальных норм, механизмы правового регулирования; особенности социально-гуманитарного познания (соотнесение видовых понятий с родовыми) </w:t>
            </w:r>
          </w:p>
        </w:tc>
        <w:tc>
          <w:tcPr>
            <w:tcW w:w="1134" w:type="dxa"/>
            <w:tcBorders>
              <w:top w:val="single" w:sz="8" w:space="0" w:color="000000"/>
              <w:left w:val="single" w:sz="4" w:space="0" w:color="auto"/>
              <w:bottom w:val="single" w:sz="4" w:space="0" w:color="auto"/>
              <w:right w:val="single" w:sz="4" w:space="0" w:color="auto"/>
            </w:tcBorders>
            <w:vAlign w:val="center"/>
          </w:tcPr>
          <w:p w14:paraId="40E8BCFF" w14:textId="46CA8DCB" w:rsidR="00CD6509" w:rsidRPr="00CD6509" w:rsidRDefault="00CD6509" w:rsidP="005544F2">
            <w:pPr>
              <w:jc w:val="center"/>
              <w:rPr>
                <w:rFonts w:eastAsia="Arial"/>
                <w:color w:val="000000"/>
                <w:sz w:val="22"/>
                <w:szCs w:val="22"/>
              </w:rPr>
            </w:pPr>
            <w:r w:rsidRPr="00CD6509">
              <w:rPr>
                <w:sz w:val="22"/>
                <w:szCs w:val="22"/>
              </w:rPr>
              <w:lastRenderedPageBreak/>
              <w:t>Б</w:t>
            </w:r>
          </w:p>
        </w:tc>
        <w:tc>
          <w:tcPr>
            <w:tcW w:w="708" w:type="dxa"/>
            <w:tcBorders>
              <w:top w:val="single" w:sz="8" w:space="0" w:color="000000"/>
              <w:left w:val="single" w:sz="4" w:space="0" w:color="auto"/>
              <w:bottom w:val="single" w:sz="4" w:space="0" w:color="auto"/>
              <w:right w:val="single" w:sz="8" w:space="0" w:color="000000"/>
            </w:tcBorders>
          </w:tcPr>
          <w:p w14:paraId="4791FD9B" w14:textId="30C2EC1C" w:rsidR="00CD6509" w:rsidRPr="005544F2" w:rsidRDefault="00CD6509" w:rsidP="005544F2">
            <w:pPr>
              <w:jc w:val="center"/>
              <w:rPr>
                <w:rFonts w:eastAsia="Arial"/>
                <w:color w:val="000000"/>
                <w:sz w:val="22"/>
                <w:szCs w:val="22"/>
              </w:rPr>
            </w:pPr>
            <w:r w:rsidRPr="005544F2">
              <w:rPr>
                <w:rFonts w:eastAsia="Arial"/>
                <w:color w:val="000000"/>
                <w:sz w:val="22"/>
                <w:szCs w:val="22"/>
              </w:rPr>
              <w:t>1</w:t>
            </w:r>
          </w:p>
        </w:tc>
        <w:tc>
          <w:tcPr>
            <w:tcW w:w="851" w:type="dxa"/>
            <w:tcBorders>
              <w:top w:val="single" w:sz="8" w:space="0" w:color="000000"/>
              <w:left w:val="single" w:sz="4" w:space="0" w:color="auto"/>
              <w:bottom w:val="single" w:sz="4" w:space="0" w:color="auto"/>
              <w:right w:val="single" w:sz="8" w:space="0" w:color="000000"/>
            </w:tcBorders>
            <w:vAlign w:val="bottom"/>
          </w:tcPr>
          <w:p w14:paraId="46BAF787" w14:textId="77777777" w:rsidR="00CD6509" w:rsidRPr="005544F2" w:rsidRDefault="00CD6509" w:rsidP="005544F2">
            <w:pPr>
              <w:jc w:val="center"/>
              <w:rPr>
                <w:rFonts w:eastAsia="Arial"/>
                <w:color w:val="000000"/>
              </w:rPr>
            </w:pPr>
            <w:r w:rsidRPr="005544F2">
              <w:rPr>
                <w:rFonts w:eastAsia="Calibri"/>
                <w:color w:val="000000"/>
                <w:kern w:val="2"/>
                <w:lang w:eastAsia="en-US"/>
                <w14:ligatures w14:val="standardContextual"/>
              </w:rPr>
              <w:t>85,99</w:t>
            </w:r>
          </w:p>
        </w:tc>
        <w:tc>
          <w:tcPr>
            <w:tcW w:w="1018" w:type="dxa"/>
            <w:tcBorders>
              <w:top w:val="single" w:sz="8" w:space="0" w:color="000000"/>
              <w:left w:val="single" w:sz="4" w:space="0" w:color="auto"/>
              <w:bottom w:val="single" w:sz="4" w:space="0" w:color="auto"/>
              <w:right w:val="single" w:sz="8" w:space="0" w:color="000000"/>
            </w:tcBorders>
            <w:vAlign w:val="bottom"/>
          </w:tcPr>
          <w:p w14:paraId="0DB6D62E" w14:textId="77777777" w:rsidR="00CD6509" w:rsidRPr="005544F2" w:rsidRDefault="00CD6509" w:rsidP="005544F2">
            <w:pPr>
              <w:jc w:val="center"/>
              <w:rPr>
                <w:rFonts w:eastAsia="Arial"/>
                <w:color w:val="000000"/>
                <w:sz w:val="22"/>
                <w:szCs w:val="22"/>
              </w:rPr>
            </w:pPr>
            <w:r w:rsidRPr="005544F2">
              <w:rPr>
                <w:rFonts w:eastAsia="Calibri"/>
                <w:color w:val="000000"/>
                <w:kern w:val="2"/>
                <w:sz w:val="22"/>
                <w:szCs w:val="22"/>
                <w:lang w:eastAsia="en-US"/>
                <w14:ligatures w14:val="standardContextual"/>
              </w:rPr>
              <w:t>84,23</w:t>
            </w:r>
          </w:p>
        </w:tc>
      </w:tr>
      <w:tr w:rsidR="00CD6509" w:rsidRPr="005544F2" w14:paraId="16812061" w14:textId="77777777" w:rsidTr="00C62811">
        <w:trPr>
          <w:trHeight w:val="20"/>
        </w:trPr>
        <w:tc>
          <w:tcPr>
            <w:tcW w:w="575" w:type="dxa"/>
            <w:tcBorders>
              <w:top w:val="single" w:sz="4" w:space="0" w:color="auto"/>
              <w:left w:val="single" w:sz="4" w:space="0" w:color="auto"/>
              <w:bottom w:val="single" w:sz="4" w:space="0" w:color="auto"/>
              <w:right w:val="single" w:sz="4" w:space="0" w:color="auto"/>
            </w:tcBorders>
          </w:tcPr>
          <w:p w14:paraId="44905E23" w14:textId="77777777" w:rsidR="00CD6509" w:rsidRPr="005544F2" w:rsidRDefault="00CD6509" w:rsidP="005544F2">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lastRenderedPageBreak/>
              <w:t>4.</w:t>
            </w:r>
          </w:p>
        </w:tc>
        <w:tc>
          <w:tcPr>
            <w:tcW w:w="6130" w:type="dxa"/>
            <w:tcBorders>
              <w:top w:val="single" w:sz="4" w:space="0" w:color="auto"/>
              <w:left w:val="single" w:sz="4" w:space="0" w:color="auto"/>
              <w:bottom w:val="single" w:sz="4" w:space="0" w:color="auto"/>
              <w:right w:val="single" w:sz="4" w:space="0" w:color="auto"/>
            </w:tcBorders>
          </w:tcPr>
          <w:p w14:paraId="71782C0B" w14:textId="77777777" w:rsidR="00CD6509" w:rsidRPr="005544F2" w:rsidRDefault="00CD6509" w:rsidP="005544F2">
            <w:pPr>
              <w:rPr>
                <w:rFonts w:eastAsia="Arial"/>
                <w:color w:val="000000"/>
                <w:sz w:val="22"/>
                <w:szCs w:val="22"/>
              </w:rPr>
            </w:pPr>
            <w:r w:rsidRPr="005544F2">
              <w:rPr>
                <w:rFonts w:eastAsia="Arial"/>
                <w:color w:val="000000"/>
                <w:sz w:val="22"/>
                <w:szCs w:val="22"/>
              </w:rPr>
              <w:t>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w:t>
            </w:r>
          </w:p>
        </w:tc>
        <w:tc>
          <w:tcPr>
            <w:tcW w:w="1134" w:type="dxa"/>
            <w:tcBorders>
              <w:top w:val="single" w:sz="4" w:space="0" w:color="auto"/>
              <w:left w:val="single" w:sz="4" w:space="0" w:color="auto"/>
              <w:bottom w:val="single" w:sz="4" w:space="0" w:color="auto"/>
              <w:right w:val="single" w:sz="4" w:space="0" w:color="auto"/>
            </w:tcBorders>
            <w:vAlign w:val="center"/>
          </w:tcPr>
          <w:p w14:paraId="1F12004E" w14:textId="63AE8F11" w:rsidR="00CD6509" w:rsidRPr="00CD6509" w:rsidRDefault="00CD6509" w:rsidP="005544F2">
            <w:pPr>
              <w:jc w:val="center"/>
              <w:rPr>
                <w:rFonts w:eastAsia="Arial"/>
                <w:color w:val="000000"/>
                <w:sz w:val="22"/>
                <w:szCs w:val="22"/>
              </w:rPr>
            </w:pPr>
            <w:r w:rsidRPr="00CD6509">
              <w:rPr>
                <w:sz w:val="22"/>
                <w:szCs w:val="22"/>
              </w:rPr>
              <w:t>П</w:t>
            </w:r>
          </w:p>
        </w:tc>
        <w:tc>
          <w:tcPr>
            <w:tcW w:w="708" w:type="dxa"/>
            <w:tcBorders>
              <w:top w:val="single" w:sz="4" w:space="0" w:color="auto"/>
              <w:left w:val="single" w:sz="4" w:space="0" w:color="auto"/>
              <w:bottom w:val="single" w:sz="4" w:space="0" w:color="auto"/>
              <w:right w:val="single" w:sz="8" w:space="0" w:color="000000"/>
            </w:tcBorders>
          </w:tcPr>
          <w:p w14:paraId="2A3E9F34" w14:textId="3BA75FC6" w:rsidR="00CD6509" w:rsidRPr="005544F2" w:rsidRDefault="00CD6509" w:rsidP="005544F2">
            <w:pPr>
              <w:jc w:val="center"/>
              <w:rPr>
                <w:rFonts w:eastAsia="Arial"/>
                <w:color w:val="000000"/>
                <w:sz w:val="22"/>
                <w:szCs w:val="22"/>
              </w:rPr>
            </w:pPr>
            <w:r w:rsidRPr="005544F2">
              <w:rPr>
                <w:rFonts w:eastAsia="Arial"/>
                <w:color w:val="000000"/>
                <w:sz w:val="22"/>
                <w:szCs w:val="22"/>
              </w:rPr>
              <w:t>2</w:t>
            </w:r>
          </w:p>
        </w:tc>
        <w:tc>
          <w:tcPr>
            <w:tcW w:w="851" w:type="dxa"/>
            <w:tcBorders>
              <w:top w:val="single" w:sz="4" w:space="0" w:color="auto"/>
              <w:left w:val="single" w:sz="4" w:space="0" w:color="auto"/>
              <w:bottom w:val="single" w:sz="4" w:space="0" w:color="auto"/>
              <w:right w:val="single" w:sz="8" w:space="0" w:color="000000"/>
            </w:tcBorders>
            <w:vAlign w:val="bottom"/>
          </w:tcPr>
          <w:p w14:paraId="3F6E5573" w14:textId="77777777" w:rsidR="00CD6509" w:rsidRPr="005544F2" w:rsidRDefault="00CD6509" w:rsidP="005544F2">
            <w:pPr>
              <w:jc w:val="center"/>
              <w:rPr>
                <w:rFonts w:eastAsia="Arial"/>
                <w:color w:val="000000"/>
              </w:rPr>
            </w:pPr>
            <w:r w:rsidRPr="005544F2">
              <w:rPr>
                <w:rFonts w:eastAsia="Calibri"/>
                <w:color w:val="000000"/>
                <w:kern w:val="2"/>
                <w:lang w:eastAsia="en-US"/>
                <w14:ligatures w14:val="standardContextual"/>
              </w:rPr>
              <w:t>71,01</w:t>
            </w:r>
          </w:p>
        </w:tc>
        <w:tc>
          <w:tcPr>
            <w:tcW w:w="1018" w:type="dxa"/>
            <w:tcBorders>
              <w:top w:val="single" w:sz="4" w:space="0" w:color="auto"/>
              <w:left w:val="single" w:sz="4" w:space="0" w:color="auto"/>
              <w:bottom w:val="single" w:sz="4" w:space="0" w:color="auto"/>
              <w:right w:val="single" w:sz="8" w:space="0" w:color="000000"/>
            </w:tcBorders>
            <w:vAlign w:val="bottom"/>
          </w:tcPr>
          <w:p w14:paraId="06D0E22A" w14:textId="77777777" w:rsidR="00CD6509" w:rsidRPr="005544F2" w:rsidRDefault="00CD6509" w:rsidP="005544F2">
            <w:pPr>
              <w:jc w:val="center"/>
              <w:rPr>
                <w:rFonts w:eastAsia="Arial"/>
                <w:color w:val="000000"/>
                <w:sz w:val="22"/>
                <w:szCs w:val="22"/>
              </w:rPr>
            </w:pPr>
            <w:r w:rsidRPr="005544F2">
              <w:rPr>
                <w:rFonts w:eastAsia="Calibri"/>
                <w:color w:val="000000"/>
                <w:kern w:val="2"/>
                <w:sz w:val="22"/>
                <w:szCs w:val="22"/>
                <w:lang w:eastAsia="en-US"/>
                <w14:ligatures w14:val="standardContextual"/>
              </w:rPr>
              <w:t>74,4</w:t>
            </w:r>
          </w:p>
        </w:tc>
      </w:tr>
      <w:tr w:rsidR="00CD6509" w:rsidRPr="005544F2" w14:paraId="79C4128F" w14:textId="77777777" w:rsidTr="00C62811">
        <w:trPr>
          <w:trHeight w:val="20"/>
        </w:trPr>
        <w:tc>
          <w:tcPr>
            <w:tcW w:w="575" w:type="dxa"/>
            <w:tcBorders>
              <w:top w:val="single" w:sz="4" w:space="0" w:color="auto"/>
              <w:left w:val="single" w:sz="4" w:space="0" w:color="auto"/>
              <w:bottom w:val="single" w:sz="4" w:space="0" w:color="auto"/>
              <w:right w:val="single" w:sz="4" w:space="0" w:color="auto"/>
            </w:tcBorders>
          </w:tcPr>
          <w:p w14:paraId="72C3E8C6" w14:textId="77777777" w:rsidR="00CD6509" w:rsidRPr="005544F2" w:rsidRDefault="00CD6509" w:rsidP="005544F2">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t>5.</w:t>
            </w:r>
          </w:p>
        </w:tc>
        <w:tc>
          <w:tcPr>
            <w:tcW w:w="6130" w:type="dxa"/>
            <w:tcBorders>
              <w:top w:val="single" w:sz="4" w:space="0" w:color="auto"/>
              <w:left w:val="single" w:sz="4" w:space="0" w:color="auto"/>
              <w:bottom w:val="single" w:sz="4" w:space="0" w:color="auto"/>
              <w:right w:val="single" w:sz="4" w:space="0" w:color="auto"/>
            </w:tcBorders>
          </w:tcPr>
          <w:p w14:paraId="60C5F554" w14:textId="77777777" w:rsidR="00CD6509" w:rsidRPr="005544F2" w:rsidRDefault="00CD6509" w:rsidP="005544F2">
            <w:pPr>
              <w:rPr>
                <w:rFonts w:eastAsia="Arial"/>
                <w:color w:val="000000"/>
                <w:sz w:val="22"/>
                <w:szCs w:val="22"/>
              </w:rPr>
            </w:pPr>
            <w:r w:rsidRPr="005544F2">
              <w:rPr>
                <w:rFonts w:eastAsia="Arial"/>
                <w:color w:val="000000"/>
                <w:sz w:val="22"/>
                <w:szCs w:val="22"/>
              </w:rPr>
              <w:t>Применять социально-экономические и гуманитарные знания в процессе решения познавательных задач по актуальным социальным проблемам</w:t>
            </w:r>
          </w:p>
        </w:tc>
        <w:tc>
          <w:tcPr>
            <w:tcW w:w="1134" w:type="dxa"/>
            <w:tcBorders>
              <w:top w:val="single" w:sz="4" w:space="0" w:color="auto"/>
              <w:left w:val="single" w:sz="4" w:space="0" w:color="auto"/>
              <w:bottom w:val="single" w:sz="8" w:space="0" w:color="000000"/>
              <w:right w:val="single" w:sz="4" w:space="0" w:color="auto"/>
            </w:tcBorders>
            <w:vAlign w:val="center"/>
          </w:tcPr>
          <w:p w14:paraId="425D22E8" w14:textId="3AB375B7" w:rsidR="00CD6509" w:rsidRPr="00CD6509" w:rsidRDefault="00CD6509" w:rsidP="005544F2">
            <w:pPr>
              <w:jc w:val="center"/>
              <w:rPr>
                <w:rFonts w:eastAsia="Arial"/>
                <w:color w:val="000000"/>
                <w:sz w:val="22"/>
                <w:szCs w:val="22"/>
              </w:rPr>
            </w:pPr>
            <w:r w:rsidRPr="00CD6509">
              <w:rPr>
                <w:sz w:val="22"/>
                <w:szCs w:val="22"/>
              </w:rPr>
              <w:t>П</w:t>
            </w:r>
          </w:p>
        </w:tc>
        <w:tc>
          <w:tcPr>
            <w:tcW w:w="708" w:type="dxa"/>
            <w:tcBorders>
              <w:top w:val="single" w:sz="4" w:space="0" w:color="auto"/>
              <w:left w:val="single" w:sz="4" w:space="0" w:color="auto"/>
              <w:bottom w:val="single" w:sz="8" w:space="0" w:color="000000"/>
              <w:right w:val="single" w:sz="8" w:space="0" w:color="000000"/>
            </w:tcBorders>
          </w:tcPr>
          <w:p w14:paraId="25618C08" w14:textId="10A26DDB" w:rsidR="00CD6509" w:rsidRPr="005544F2" w:rsidRDefault="00CD6509" w:rsidP="005544F2">
            <w:pPr>
              <w:jc w:val="center"/>
              <w:rPr>
                <w:rFonts w:eastAsia="Arial"/>
                <w:color w:val="000000"/>
                <w:sz w:val="22"/>
                <w:szCs w:val="22"/>
              </w:rPr>
            </w:pPr>
            <w:r w:rsidRPr="005544F2">
              <w:rPr>
                <w:rFonts w:eastAsia="Arial"/>
                <w:color w:val="000000"/>
                <w:sz w:val="22"/>
                <w:szCs w:val="22"/>
              </w:rPr>
              <w:t>2</w:t>
            </w:r>
          </w:p>
        </w:tc>
        <w:tc>
          <w:tcPr>
            <w:tcW w:w="851" w:type="dxa"/>
            <w:tcBorders>
              <w:top w:val="single" w:sz="4" w:space="0" w:color="auto"/>
              <w:left w:val="single" w:sz="4" w:space="0" w:color="auto"/>
              <w:bottom w:val="single" w:sz="8" w:space="0" w:color="000000"/>
              <w:right w:val="single" w:sz="8" w:space="0" w:color="000000"/>
            </w:tcBorders>
            <w:vAlign w:val="bottom"/>
          </w:tcPr>
          <w:p w14:paraId="2A45D3B1" w14:textId="77777777" w:rsidR="00CD6509" w:rsidRPr="005544F2" w:rsidRDefault="00CD6509" w:rsidP="005544F2">
            <w:pPr>
              <w:jc w:val="center"/>
              <w:rPr>
                <w:rFonts w:eastAsia="Arial"/>
                <w:color w:val="000000"/>
              </w:rPr>
            </w:pPr>
            <w:r w:rsidRPr="00CD6509">
              <w:rPr>
                <w:rFonts w:eastAsia="Calibri"/>
                <w:color w:val="000000"/>
                <w:kern w:val="2"/>
                <w:lang w:eastAsia="en-US"/>
                <w14:ligatures w14:val="standardContextual"/>
              </w:rPr>
              <w:t>44,73</w:t>
            </w:r>
          </w:p>
        </w:tc>
        <w:tc>
          <w:tcPr>
            <w:tcW w:w="1018" w:type="dxa"/>
            <w:tcBorders>
              <w:top w:val="single" w:sz="4" w:space="0" w:color="auto"/>
              <w:left w:val="single" w:sz="4" w:space="0" w:color="auto"/>
              <w:bottom w:val="single" w:sz="8" w:space="0" w:color="000000"/>
              <w:right w:val="single" w:sz="8" w:space="0" w:color="000000"/>
            </w:tcBorders>
            <w:vAlign w:val="bottom"/>
          </w:tcPr>
          <w:p w14:paraId="53D6FD66" w14:textId="77777777" w:rsidR="00CD6509" w:rsidRPr="005544F2" w:rsidRDefault="00CD6509" w:rsidP="005544F2">
            <w:pPr>
              <w:jc w:val="center"/>
              <w:rPr>
                <w:rFonts w:eastAsia="Arial"/>
                <w:color w:val="000000"/>
                <w:sz w:val="22"/>
                <w:szCs w:val="22"/>
              </w:rPr>
            </w:pPr>
            <w:r w:rsidRPr="005544F2">
              <w:rPr>
                <w:rFonts w:eastAsia="Calibri"/>
                <w:color w:val="000000"/>
                <w:kern w:val="2"/>
                <w:sz w:val="22"/>
                <w:szCs w:val="22"/>
                <w:lang w:eastAsia="en-US"/>
                <w14:ligatures w14:val="standardContextual"/>
              </w:rPr>
              <w:t>34,71</w:t>
            </w:r>
          </w:p>
        </w:tc>
      </w:tr>
      <w:tr w:rsidR="00CD6509" w:rsidRPr="005544F2" w14:paraId="57BF36ED" w14:textId="77777777" w:rsidTr="00C62811">
        <w:trPr>
          <w:trHeight w:val="20"/>
        </w:trPr>
        <w:tc>
          <w:tcPr>
            <w:tcW w:w="575" w:type="dxa"/>
            <w:tcBorders>
              <w:top w:val="single" w:sz="4" w:space="0" w:color="auto"/>
              <w:left w:val="single" w:sz="4" w:space="0" w:color="auto"/>
              <w:bottom w:val="single" w:sz="4" w:space="0" w:color="auto"/>
              <w:right w:val="single" w:sz="4" w:space="0" w:color="auto"/>
            </w:tcBorders>
          </w:tcPr>
          <w:p w14:paraId="7208F65A" w14:textId="77777777" w:rsidR="00CD6509" w:rsidRPr="005544F2" w:rsidRDefault="00CD6509" w:rsidP="005544F2">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t>6.</w:t>
            </w:r>
          </w:p>
        </w:tc>
        <w:tc>
          <w:tcPr>
            <w:tcW w:w="6130" w:type="dxa"/>
            <w:tcBorders>
              <w:top w:val="single" w:sz="4" w:space="0" w:color="auto"/>
              <w:left w:val="single" w:sz="4" w:space="0" w:color="auto"/>
              <w:bottom w:val="single" w:sz="4" w:space="0" w:color="auto"/>
              <w:right w:val="single" w:sz="4" w:space="0" w:color="auto"/>
            </w:tcBorders>
          </w:tcPr>
          <w:p w14:paraId="5CDFC504" w14:textId="77777777" w:rsidR="00CD6509" w:rsidRPr="005544F2" w:rsidRDefault="00CD6509" w:rsidP="005544F2">
            <w:pPr>
              <w:rPr>
                <w:rFonts w:eastAsia="Arial"/>
                <w:color w:val="000000"/>
                <w:sz w:val="22"/>
                <w:szCs w:val="22"/>
              </w:rPr>
            </w:pPr>
            <w:r w:rsidRPr="005544F2">
              <w:rPr>
                <w:rFonts w:eastAsia="Arial"/>
                <w:color w:val="000000"/>
                <w:sz w:val="22"/>
                <w:szCs w:val="22"/>
              </w:rPr>
              <w:t>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w:t>
            </w:r>
          </w:p>
        </w:tc>
        <w:tc>
          <w:tcPr>
            <w:tcW w:w="1134" w:type="dxa"/>
            <w:tcBorders>
              <w:top w:val="single" w:sz="8" w:space="0" w:color="000000"/>
              <w:left w:val="single" w:sz="4" w:space="0" w:color="auto"/>
              <w:bottom w:val="single" w:sz="8" w:space="0" w:color="000000"/>
              <w:right w:val="single" w:sz="4" w:space="0" w:color="auto"/>
            </w:tcBorders>
            <w:vAlign w:val="center"/>
          </w:tcPr>
          <w:p w14:paraId="45B5A9D5" w14:textId="11B7AE99" w:rsidR="00CD6509" w:rsidRPr="00CD6509" w:rsidRDefault="00CD6509" w:rsidP="005544F2">
            <w:pPr>
              <w:jc w:val="center"/>
              <w:rPr>
                <w:rFonts w:eastAsia="Arial"/>
                <w:color w:val="000000"/>
                <w:sz w:val="22"/>
                <w:szCs w:val="22"/>
              </w:rPr>
            </w:pPr>
            <w:r w:rsidRPr="00CD6509">
              <w:rPr>
                <w:sz w:val="22"/>
                <w:szCs w:val="22"/>
              </w:rPr>
              <w:t>П</w:t>
            </w:r>
          </w:p>
        </w:tc>
        <w:tc>
          <w:tcPr>
            <w:tcW w:w="708" w:type="dxa"/>
            <w:tcBorders>
              <w:top w:val="single" w:sz="8" w:space="0" w:color="000000"/>
              <w:left w:val="single" w:sz="4" w:space="0" w:color="auto"/>
              <w:bottom w:val="single" w:sz="8" w:space="0" w:color="000000"/>
              <w:right w:val="single" w:sz="8" w:space="0" w:color="000000"/>
            </w:tcBorders>
          </w:tcPr>
          <w:p w14:paraId="0F962111" w14:textId="0A10E88A" w:rsidR="00CD6509" w:rsidRPr="005544F2" w:rsidRDefault="00CD6509" w:rsidP="005544F2">
            <w:pPr>
              <w:jc w:val="center"/>
              <w:rPr>
                <w:rFonts w:eastAsia="Arial"/>
                <w:color w:val="000000"/>
                <w:sz w:val="22"/>
                <w:szCs w:val="22"/>
              </w:rPr>
            </w:pPr>
            <w:r w:rsidRPr="005544F2">
              <w:rPr>
                <w:rFonts w:eastAsia="Arial"/>
                <w:color w:val="000000"/>
                <w:sz w:val="22"/>
                <w:szCs w:val="22"/>
              </w:rPr>
              <w:t>2</w:t>
            </w:r>
          </w:p>
        </w:tc>
        <w:tc>
          <w:tcPr>
            <w:tcW w:w="851" w:type="dxa"/>
            <w:tcBorders>
              <w:top w:val="single" w:sz="8" w:space="0" w:color="000000"/>
              <w:left w:val="single" w:sz="4" w:space="0" w:color="auto"/>
              <w:bottom w:val="single" w:sz="8" w:space="0" w:color="000000"/>
              <w:right w:val="single" w:sz="8" w:space="0" w:color="000000"/>
            </w:tcBorders>
            <w:vAlign w:val="bottom"/>
          </w:tcPr>
          <w:p w14:paraId="0D7F5143" w14:textId="77777777" w:rsidR="00CD6509" w:rsidRPr="005544F2" w:rsidRDefault="00CD6509" w:rsidP="005544F2">
            <w:pPr>
              <w:jc w:val="center"/>
              <w:rPr>
                <w:rFonts w:eastAsia="Arial"/>
                <w:color w:val="000000"/>
              </w:rPr>
            </w:pPr>
            <w:r w:rsidRPr="005544F2">
              <w:rPr>
                <w:rFonts w:eastAsia="Calibri"/>
                <w:color w:val="000000"/>
                <w:kern w:val="2"/>
                <w:lang w:eastAsia="en-US"/>
                <w14:ligatures w14:val="standardContextual"/>
              </w:rPr>
              <w:t>88,76</w:t>
            </w:r>
          </w:p>
        </w:tc>
        <w:tc>
          <w:tcPr>
            <w:tcW w:w="1018" w:type="dxa"/>
            <w:tcBorders>
              <w:top w:val="single" w:sz="8" w:space="0" w:color="000000"/>
              <w:left w:val="single" w:sz="4" w:space="0" w:color="auto"/>
              <w:bottom w:val="single" w:sz="8" w:space="0" w:color="000000"/>
              <w:right w:val="single" w:sz="8" w:space="0" w:color="000000"/>
            </w:tcBorders>
            <w:vAlign w:val="bottom"/>
          </w:tcPr>
          <w:p w14:paraId="685D20C6" w14:textId="77777777" w:rsidR="00CD6509" w:rsidRPr="005544F2" w:rsidRDefault="00CD6509" w:rsidP="005544F2">
            <w:pPr>
              <w:jc w:val="center"/>
              <w:rPr>
                <w:rFonts w:eastAsia="Arial"/>
                <w:color w:val="000000"/>
                <w:sz w:val="22"/>
                <w:szCs w:val="22"/>
              </w:rPr>
            </w:pPr>
            <w:r w:rsidRPr="005544F2">
              <w:rPr>
                <w:rFonts w:eastAsia="Calibri"/>
                <w:color w:val="000000"/>
                <w:kern w:val="2"/>
                <w:sz w:val="22"/>
                <w:szCs w:val="22"/>
                <w:lang w:eastAsia="en-US"/>
                <w14:ligatures w14:val="standardContextual"/>
              </w:rPr>
              <w:t>76,76</w:t>
            </w:r>
          </w:p>
        </w:tc>
      </w:tr>
      <w:tr w:rsidR="00CD6509" w:rsidRPr="005544F2" w14:paraId="4116ABDB" w14:textId="77777777" w:rsidTr="00C62811">
        <w:trPr>
          <w:trHeight w:val="20"/>
        </w:trPr>
        <w:tc>
          <w:tcPr>
            <w:tcW w:w="575" w:type="dxa"/>
            <w:tcBorders>
              <w:top w:val="single" w:sz="4" w:space="0" w:color="auto"/>
              <w:left w:val="single" w:sz="8" w:space="0" w:color="000000"/>
              <w:bottom w:val="single" w:sz="8" w:space="0" w:color="000000"/>
              <w:right w:val="single" w:sz="8" w:space="0" w:color="000000"/>
            </w:tcBorders>
          </w:tcPr>
          <w:p w14:paraId="5DAB0A9F" w14:textId="77777777" w:rsidR="00CD6509" w:rsidRPr="005544F2" w:rsidRDefault="00CD6509" w:rsidP="005544F2">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t>7.</w:t>
            </w:r>
          </w:p>
        </w:tc>
        <w:tc>
          <w:tcPr>
            <w:tcW w:w="6130" w:type="dxa"/>
            <w:tcBorders>
              <w:top w:val="single" w:sz="4" w:space="0" w:color="auto"/>
              <w:left w:val="single" w:sz="8" w:space="0" w:color="000000"/>
              <w:bottom w:val="single" w:sz="4" w:space="0" w:color="auto"/>
              <w:right w:val="single" w:sz="8" w:space="0" w:color="000000"/>
            </w:tcBorders>
          </w:tcPr>
          <w:p w14:paraId="05C35E84" w14:textId="77777777" w:rsidR="00CD6509" w:rsidRPr="005544F2" w:rsidRDefault="00CD6509" w:rsidP="005544F2">
            <w:pPr>
              <w:rPr>
                <w:rFonts w:eastAsia="Arial"/>
                <w:color w:val="000000"/>
                <w:sz w:val="22"/>
                <w:szCs w:val="22"/>
              </w:rPr>
            </w:pPr>
            <w:r w:rsidRPr="005544F2">
              <w:rPr>
                <w:rFonts w:eastAsia="Arial"/>
                <w:color w:val="000000"/>
                <w:sz w:val="22"/>
                <w:szCs w:val="22"/>
              </w:rPr>
              <w:t>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tc>
        <w:tc>
          <w:tcPr>
            <w:tcW w:w="1134" w:type="dxa"/>
            <w:tcBorders>
              <w:top w:val="single" w:sz="8" w:space="0" w:color="000000"/>
              <w:left w:val="single" w:sz="8" w:space="0" w:color="000000"/>
              <w:bottom w:val="single" w:sz="8" w:space="0" w:color="000000"/>
              <w:right w:val="single" w:sz="8" w:space="0" w:color="000000"/>
            </w:tcBorders>
            <w:vAlign w:val="center"/>
          </w:tcPr>
          <w:p w14:paraId="11E62209" w14:textId="4EB1D123" w:rsidR="00CD6509" w:rsidRPr="00CD6509" w:rsidRDefault="00CD6509" w:rsidP="005544F2">
            <w:pPr>
              <w:jc w:val="center"/>
              <w:rPr>
                <w:rFonts w:eastAsia="Arial"/>
                <w:color w:val="000000"/>
                <w:sz w:val="22"/>
                <w:szCs w:val="22"/>
              </w:rPr>
            </w:pPr>
            <w:r w:rsidRPr="00CD6509">
              <w:rPr>
                <w:sz w:val="22"/>
                <w:szCs w:val="22"/>
              </w:rPr>
              <w:t>Б</w:t>
            </w:r>
          </w:p>
        </w:tc>
        <w:tc>
          <w:tcPr>
            <w:tcW w:w="708" w:type="dxa"/>
            <w:tcBorders>
              <w:top w:val="single" w:sz="8" w:space="0" w:color="000000"/>
              <w:left w:val="single" w:sz="8" w:space="0" w:color="000000"/>
              <w:bottom w:val="single" w:sz="8" w:space="0" w:color="000000"/>
              <w:right w:val="single" w:sz="8" w:space="0" w:color="000000"/>
            </w:tcBorders>
          </w:tcPr>
          <w:p w14:paraId="330D9EE2" w14:textId="654136F4" w:rsidR="00CD6509" w:rsidRPr="005544F2" w:rsidRDefault="00CD6509" w:rsidP="005544F2">
            <w:pPr>
              <w:jc w:val="center"/>
              <w:rPr>
                <w:rFonts w:eastAsia="Arial"/>
                <w:color w:val="000000"/>
                <w:sz w:val="22"/>
                <w:szCs w:val="22"/>
              </w:rPr>
            </w:pPr>
            <w:r w:rsidRPr="005544F2">
              <w:rPr>
                <w:rFonts w:eastAsia="Arial"/>
                <w:color w:val="000000"/>
                <w:sz w:val="22"/>
                <w:szCs w:val="22"/>
              </w:rPr>
              <w:t>2</w:t>
            </w:r>
          </w:p>
        </w:tc>
        <w:tc>
          <w:tcPr>
            <w:tcW w:w="851" w:type="dxa"/>
            <w:tcBorders>
              <w:top w:val="single" w:sz="8" w:space="0" w:color="000000"/>
              <w:left w:val="single" w:sz="8" w:space="0" w:color="000000"/>
              <w:bottom w:val="single" w:sz="8" w:space="0" w:color="000000"/>
              <w:right w:val="single" w:sz="8" w:space="0" w:color="000000"/>
            </w:tcBorders>
            <w:vAlign w:val="bottom"/>
          </w:tcPr>
          <w:p w14:paraId="2C950F08" w14:textId="77777777" w:rsidR="00CD6509" w:rsidRPr="005544F2" w:rsidRDefault="00CD6509" w:rsidP="005544F2">
            <w:pPr>
              <w:jc w:val="center"/>
              <w:rPr>
                <w:rFonts w:eastAsia="Arial"/>
                <w:color w:val="000000"/>
              </w:rPr>
            </w:pPr>
            <w:r w:rsidRPr="005544F2">
              <w:rPr>
                <w:rFonts w:eastAsia="Calibri"/>
                <w:color w:val="000000"/>
                <w:kern w:val="2"/>
                <w:lang w:eastAsia="en-US"/>
                <w14:ligatures w14:val="standardContextual"/>
              </w:rPr>
              <w:t>76,87</w:t>
            </w:r>
          </w:p>
        </w:tc>
        <w:tc>
          <w:tcPr>
            <w:tcW w:w="1018" w:type="dxa"/>
            <w:tcBorders>
              <w:top w:val="single" w:sz="8" w:space="0" w:color="000000"/>
              <w:left w:val="single" w:sz="8" w:space="0" w:color="000000"/>
              <w:bottom w:val="single" w:sz="8" w:space="0" w:color="000000"/>
              <w:right w:val="single" w:sz="8" w:space="0" w:color="000000"/>
            </w:tcBorders>
            <w:vAlign w:val="bottom"/>
          </w:tcPr>
          <w:p w14:paraId="6D6E71F5" w14:textId="77777777" w:rsidR="00CD6509" w:rsidRPr="005544F2" w:rsidRDefault="00CD6509" w:rsidP="005544F2">
            <w:pPr>
              <w:jc w:val="center"/>
              <w:rPr>
                <w:rFonts w:eastAsia="Arial"/>
                <w:color w:val="000000"/>
                <w:sz w:val="22"/>
                <w:szCs w:val="22"/>
              </w:rPr>
            </w:pPr>
            <w:r w:rsidRPr="005544F2">
              <w:rPr>
                <w:rFonts w:eastAsia="Calibri"/>
                <w:color w:val="000000"/>
                <w:kern w:val="2"/>
                <w:sz w:val="22"/>
                <w:szCs w:val="22"/>
                <w:lang w:eastAsia="en-US"/>
                <w14:ligatures w14:val="standardContextual"/>
              </w:rPr>
              <w:t>74,23</w:t>
            </w:r>
          </w:p>
        </w:tc>
      </w:tr>
      <w:tr w:rsidR="00CD6509" w:rsidRPr="005544F2" w14:paraId="70A84F38" w14:textId="77777777" w:rsidTr="00C62811">
        <w:trPr>
          <w:trHeight w:val="20"/>
        </w:trPr>
        <w:tc>
          <w:tcPr>
            <w:tcW w:w="575" w:type="dxa"/>
            <w:tcBorders>
              <w:top w:val="single" w:sz="8" w:space="0" w:color="000000"/>
              <w:left w:val="single" w:sz="8" w:space="0" w:color="000000"/>
              <w:bottom w:val="single" w:sz="4" w:space="0" w:color="auto"/>
              <w:right w:val="single" w:sz="4" w:space="0" w:color="auto"/>
            </w:tcBorders>
          </w:tcPr>
          <w:p w14:paraId="1DCBC0F6" w14:textId="77777777" w:rsidR="00CD6509" w:rsidRPr="005544F2" w:rsidRDefault="00CD6509" w:rsidP="005544F2">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t>8.</w:t>
            </w:r>
          </w:p>
        </w:tc>
        <w:tc>
          <w:tcPr>
            <w:tcW w:w="6130" w:type="dxa"/>
            <w:tcBorders>
              <w:top w:val="single" w:sz="4" w:space="0" w:color="auto"/>
              <w:left w:val="single" w:sz="4" w:space="0" w:color="auto"/>
              <w:bottom w:val="single" w:sz="4" w:space="0" w:color="auto"/>
              <w:right w:val="single" w:sz="4" w:space="0" w:color="auto"/>
            </w:tcBorders>
          </w:tcPr>
          <w:p w14:paraId="2CB64D06" w14:textId="77777777" w:rsidR="00CD6509" w:rsidRPr="005544F2" w:rsidRDefault="00CD6509" w:rsidP="005544F2">
            <w:pPr>
              <w:rPr>
                <w:rFonts w:eastAsia="Arial"/>
                <w:color w:val="000000"/>
                <w:sz w:val="22"/>
                <w:szCs w:val="22"/>
              </w:rPr>
            </w:pPr>
            <w:r w:rsidRPr="005544F2">
              <w:rPr>
                <w:rFonts w:eastAsia="Arial"/>
                <w:color w:val="000000"/>
                <w:sz w:val="22"/>
                <w:szCs w:val="22"/>
              </w:rPr>
              <w:t>Применять социально-экономические и гуманитарные знания в процессе решения познавательных задач по актуальным социальным проблемам</w:t>
            </w:r>
          </w:p>
        </w:tc>
        <w:tc>
          <w:tcPr>
            <w:tcW w:w="1134" w:type="dxa"/>
            <w:tcBorders>
              <w:top w:val="single" w:sz="8" w:space="0" w:color="000000"/>
              <w:left w:val="single" w:sz="4" w:space="0" w:color="auto"/>
              <w:bottom w:val="single" w:sz="4" w:space="0" w:color="auto"/>
              <w:right w:val="single" w:sz="4" w:space="0" w:color="auto"/>
            </w:tcBorders>
            <w:vAlign w:val="center"/>
          </w:tcPr>
          <w:p w14:paraId="5644112A" w14:textId="16B11657" w:rsidR="00CD6509" w:rsidRPr="00CD6509" w:rsidRDefault="00CD6509" w:rsidP="005544F2">
            <w:pPr>
              <w:jc w:val="center"/>
              <w:rPr>
                <w:rFonts w:eastAsia="Arial"/>
                <w:color w:val="000000"/>
                <w:sz w:val="22"/>
                <w:szCs w:val="22"/>
              </w:rPr>
            </w:pPr>
            <w:r w:rsidRPr="00CD6509">
              <w:rPr>
                <w:sz w:val="22"/>
                <w:szCs w:val="22"/>
              </w:rPr>
              <w:t>П</w:t>
            </w:r>
          </w:p>
        </w:tc>
        <w:tc>
          <w:tcPr>
            <w:tcW w:w="708" w:type="dxa"/>
            <w:tcBorders>
              <w:top w:val="single" w:sz="8" w:space="0" w:color="000000"/>
              <w:left w:val="single" w:sz="4" w:space="0" w:color="auto"/>
              <w:bottom w:val="single" w:sz="4" w:space="0" w:color="auto"/>
              <w:right w:val="single" w:sz="8" w:space="0" w:color="000000"/>
            </w:tcBorders>
          </w:tcPr>
          <w:p w14:paraId="68B5A6BC" w14:textId="44B45C41" w:rsidR="00CD6509" w:rsidRPr="005544F2" w:rsidRDefault="00CD6509" w:rsidP="005544F2">
            <w:pPr>
              <w:jc w:val="center"/>
              <w:rPr>
                <w:rFonts w:eastAsia="Arial"/>
                <w:color w:val="000000"/>
                <w:sz w:val="22"/>
                <w:szCs w:val="22"/>
              </w:rPr>
            </w:pPr>
            <w:r w:rsidRPr="005544F2">
              <w:rPr>
                <w:rFonts w:eastAsia="Arial"/>
                <w:color w:val="000000"/>
                <w:sz w:val="22"/>
                <w:szCs w:val="22"/>
              </w:rPr>
              <w:t>2</w:t>
            </w:r>
          </w:p>
        </w:tc>
        <w:tc>
          <w:tcPr>
            <w:tcW w:w="851" w:type="dxa"/>
            <w:tcBorders>
              <w:top w:val="single" w:sz="8" w:space="0" w:color="000000"/>
              <w:left w:val="single" w:sz="4" w:space="0" w:color="auto"/>
              <w:bottom w:val="single" w:sz="4" w:space="0" w:color="auto"/>
              <w:right w:val="single" w:sz="8" w:space="0" w:color="000000"/>
            </w:tcBorders>
            <w:vAlign w:val="bottom"/>
          </w:tcPr>
          <w:p w14:paraId="1BCA660C" w14:textId="77777777" w:rsidR="00CD6509" w:rsidRPr="005544F2" w:rsidRDefault="00CD6509" w:rsidP="005544F2">
            <w:pPr>
              <w:jc w:val="center"/>
              <w:rPr>
                <w:rFonts w:eastAsia="Arial"/>
                <w:color w:val="000000"/>
              </w:rPr>
            </w:pPr>
            <w:r w:rsidRPr="005544F2">
              <w:rPr>
                <w:rFonts w:eastAsia="Calibri"/>
                <w:color w:val="000000"/>
                <w:kern w:val="2"/>
                <w:lang w:eastAsia="en-US"/>
                <w14:ligatures w14:val="standardContextual"/>
              </w:rPr>
              <w:t>81,11</w:t>
            </w:r>
          </w:p>
        </w:tc>
        <w:tc>
          <w:tcPr>
            <w:tcW w:w="1018" w:type="dxa"/>
            <w:tcBorders>
              <w:top w:val="single" w:sz="8" w:space="0" w:color="000000"/>
              <w:left w:val="single" w:sz="4" w:space="0" w:color="auto"/>
              <w:bottom w:val="single" w:sz="4" w:space="0" w:color="auto"/>
              <w:right w:val="single" w:sz="8" w:space="0" w:color="000000"/>
            </w:tcBorders>
            <w:vAlign w:val="bottom"/>
          </w:tcPr>
          <w:p w14:paraId="3EB9957A" w14:textId="77777777" w:rsidR="00CD6509" w:rsidRPr="005544F2" w:rsidRDefault="00CD6509" w:rsidP="005544F2">
            <w:pPr>
              <w:jc w:val="center"/>
              <w:rPr>
                <w:rFonts w:eastAsia="Arial"/>
                <w:color w:val="000000"/>
                <w:sz w:val="22"/>
                <w:szCs w:val="22"/>
              </w:rPr>
            </w:pPr>
            <w:r w:rsidRPr="005544F2">
              <w:rPr>
                <w:rFonts w:eastAsia="Calibri"/>
                <w:color w:val="000000"/>
                <w:kern w:val="2"/>
                <w:sz w:val="22"/>
                <w:szCs w:val="22"/>
                <w:lang w:eastAsia="en-US"/>
                <w14:ligatures w14:val="standardContextual"/>
              </w:rPr>
              <w:t>76,64</w:t>
            </w:r>
          </w:p>
        </w:tc>
      </w:tr>
      <w:tr w:rsidR="00CD6509" w:rsidRPr="005544F2" w14:paraId="61CD977C" w14:textId="77777777" w:rsidTr="00C62811">
        <w:trPr>
          <w:trHeight w:val="20"/>
        </w:trPr>
        <w:tc>
          <w:tcPr>
            <w:tcW w:w="575" w:type="dxa"/>
            <w:tcBorders>
              <w:top w:val="single" w:sz="4" w:space="0" w:color="auto"/>
              <w:left w:val="single" w:sz="8" w:space="0" w:color="000000"/>
              <w:bottom w:val="single" w:sz="4" w:space="0" w:color="auto"/>
              <w:right w:val="single" w:sz="4" w:space="0" w:color="auto"/>
            </w:tcBorders>
          </w:tcPr>
          <w:p w14:paraId="03F418C0" w14:textId="77777777" w:rsidR="00CD6509" w:rsidRPr="005544F2" w:rsidRDefault="00CD6509" w:rsidP="005544F2">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t>9.</w:t>
            </w:r>
          </w:p>
        </w:tc>
        <w:tc>
          <w:tcPr>
            <w:tcW w:w="6130" w:type="dxa"/>
            <w:tcBorders>
              <w:top w:val="single" w:sz="4" w:space="0" w:color="auto"/>
              <w:left w:val="single" w:sz="4" w:space="0" w:color="auto"/>
              <w:bottom w:val="single" w:sz="4" w:space="0" w:color="auto"/>
              <w:right w:val="single" w:sz="4" w:space="0" w:color="auto"/>
            </w:tcBorders>
          </w:tcPr>
          <w:p w14:paraId="46662589" w14:textId="77777777" w:rsidR="00CD6509" w:rsidRPr="005544F2" w:rsidRDefault="00CD6509" w:rsidP="005544F2">
            <w:pPr>
              <w:rPr>
                <w:rFonts w:eastAsia="Arial"/>
                <w:color w:val="000000"/>
                <w:sz w:val="22"/>
                <w:szCs w:val="22"/>
              </w:rPr>
            </w:pPr>
            <w:r w:rsidRPr="005544F2">
              <w:rPr>
                <w:rFonts w:eastAsia="Arial"/>
                <w:color w:val="000000"/>
                <w:sz w:val="22"/>
                <w:szCs w:val="22"/>
              </w:rPr>
              <w:t>Осуществлять поиск социальной информации, представленной в различных знаковых системах (рисунок)</w:t>
            </w:r>
          </w:p>
        </w:tc>
        <w:tc>
          <w:tcPr>
            <w:tcW w:w="1134" w:type="dxa"/>
            <w:tcBorders>
              <w:top w:val="single" w:sz="4" w:space="0" w:color="auto"/>
              <w:left w:val="single" w:sz="4" w:space="0" w:color="auto"/>
              <w:bottom w:val="single" w:sz="4" w:space="0" w:color="auto"/>
              <w:right w:val="single" w:sz="4" w:space="0" w:color="auto"/>
            </w:tcBorders>
            <w:vAlign w:val="center"/>
          </w:tcPr>
          <w:p w14:paraId="73A998F1" w14:textId="22B2CD4A" w:rsidR="00CD6509" w:rsidRPr="00CD6509" w:rsidRDefault="00CD6509" w:rsidP="005544F2">
            <w:pPr>
              <w:jc w:val="center"/>
              <w:rPr>
                <w:rFonts w:eastAsia="Arial"/>
                <w:color w:val="000000"/>
                <w:sz w:val="22"/>
                <w:szCs w:val="22"/>
              </w:rPr>
            </w:pPr>
            <w:r w:rsidRPr="00CD6509">
              <w:rPr>
                <w:sz w:val="22"/>
                <w:szCs w:val="22"/>
              </w:rPr>
              <w:t>Б</w:t>
            </w:r>
          </w:p>
        </w:tc>
        <w:tc>
          <w:tcPr>
            <w:tcW w:w="708" w:type="dxa"/>
            <w:tcBorders>
              <w:top w:val="single" w:sz="4" w:space="0" w:color="auto"/>
              <w:left w:val="single" w:sz="4" w:space="0" w:color="auto"/>
              <w:bottom w:val="single" w:sz="4" w:space="0" w:color="auto"/>
              <w:right w:val="single" w:sz="8" w:space="0" w:color="000000"/>
            </w:tcBorders>
          </w:tcPr>
          <w:p w14:paraId="57BAE3EA" w14:textId="0C535326" w:rsidR="00CD6509" w:rsidRPr="005544F2" w:rsidRDefault="00CD6509" w:rsidP="005544F2">
            <w:pPr>
              <w:jc w:val="center"/>
              <w:rPr>
                <w:rFonts w:eastAsia="Arial"/>
                <w:color w:val="000000"/>
                <w:sz w:val="22"/>
                <w:szCs w:val="22"/>
              </w:rPr>
            </w:pPr>
            <w:r w:rsidRPr="005544F2">
              <w:rPr>
                <w:rFonts w:eastAsia="Arial"/>
                <w:color w:val="000000"/>
                <w:sz w:val="22"/>
                <w:szCs w:val="22"/>
              </w:rPr>
              <w:t>1</w:t>
            </w:r>
          </w:p>
        </w:tc>
        <w:tc>
          <w:tcPr>
            <w:tcW w:w="851" w:type="dxa"/>
            <w:tcBorders>
              <w:top w:val="single" w:sz="4" w:space="0" w:color="auto"/>
              <w:left w:val="single" w:sz="4" w:space="0" w:color="auto"/>
              <w:bottom w:val="single" w:sz="4" w:space="0" w:color="auto"/>
              <w:right w:val="single" w:sz="8" w:space="0" w:color="000000"/>
            </w:tcBorders>
            <w:vAlign w:val="bottom"/>
          </w:tcPr>
          <w:p w14:paraId="37C67E78" w14:textId="77777777" w:rsidR="00CD6509" w:rsidRPr="005544F2" w:rsidRDefault="00CD6509" w:rsidP="005544F2">
            <w:pPr>
              <w:jc w:val="center"/>
              <w:rPr>
                <w:rFonts w:eastAsia="Arial"/>
                <w:color w:val="000000"/>
              </w:rPr>
            </w:pPr>
            <w:r w:rsidRPr="005544F2">
              <w:rPr>
                <w:rFonts w:eastAsia="Calibri"/>
                <w:color w:val="000000"/>
                <w:kern w:val="2"/>
                <w:lang w:eastAsia="en-US"/>
                <w14:ligatures w14:val="standardContextual"/>
              </w:rPr>
              <w:t>71,34</w:t>
            </w:r>
          </w:p>
        </w:tc>
        <w:tc>
          <w:tcPr>
            <w:tcW w:w="1018" w:type="dxa"/>
            <w:tcBorders>
              <w:top w:val="single" w:sz="4" w:space="0" w:color="auto"/>
              <w:left w:val="single" w:sz="4" w:space="0" w:color="auto"/>
              <w:bottom w:val="single" w:sz="4" w:space="0" w:color="auto"/>
              <w:right w:val="single" w:sz="8" w:space="0" w:color="000000"/>
            </w:tcBorders>
            <w:vAlign w:val="bottom"/>
          </w:tcPr>
          <w:p w14:paraId="54EEA21A" w14:textId="77777777" w:rsidR="00CD6509" w:rsidRPr="005544F2" w:rsidRDefault="00CD6509" w:rsidP="005544F2">
            <w:pPr>
              <w:jc w:val="center"/>
              <w:rPr>
                <w:rFonts w:eastAsia="Arial"/>
                <w:color w:val="000000"/>
                <w:sz w:val="22"/>
                <w:szCs w:val="22"/>
              </w:rPr>
            </w:pPr>
            <w:r w:rsidRPr="005544F2">
              <w:rPr>
                <w:rFonts w:eastAsia="Calibri"/>
                <w:color w:val="000000"/>
                <w:kern w:val="2"/>
                <w:sz w:val="22"/>
                <w:szCs w:val="22"/>
                <w:lang w:eastAsia="en-US"/>
                <w14:ligatures w14:val="standardContextual"/>
              </w:rPr>
              <w:t>69,54</w:t>
            </w:r>
          </w:p>
        </w:tc>
      </w:tr>
      <w:tr w:rsidR="00CD6509" w:rsidRPr="005544F2" w14:paraId="0A6D4CAC" w14:textId="77777777" w:rsidTr="00C62811">
        <w:trPr>
          <w:trHeight w:val="20"/>
        </w:trPr>
        <w:tc>
          <w:tcPr>
            <w:tcW w:w="575" w:type="dxa"/>
            <w:tcBorders>
              <w:top w:val="single" w:sz="4" w:space="0" w:color="auto"/>
              <w:left w:val="single" w:sz="8" w:space="0" w:color="000000"/>
              <w:bottom w:val="single" w:sz="8" w:space="0" w:color="000000"/>
              <w:right w:val="single" w:sz="4" w:space="0" w:color="auto"/>
            </w:tcBorders>
          </w:tcPr>
          <w:p w14:paraId="27395A4C" w14:textId="77777777" w:rsidR="00CD6509" w:rsidRPr="005544F2" w:rsidRDefault="00CD6509" w:rsidP="005544F2">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t>10.</w:t>
            </w:r>
          </w:p>
        </w:tc>
        <w:tc>
          <w:tcPr>
            <w:tcW w:w="6130" w:type="dxa"/>
            <w:tcBorders>
              <w:top w:val="single" w:sz="4" w:space="0" w:color="auto"/>
              <w:left w:val="single" w:sz="4" w:space="0" w:color="auto"/>
              <w:bottom w:val="single" w:sz="4" w:space="0" w:color="auto"/>
              <w:right w:val="single" w:sz="4" w:space="0" w:color="auto"/>
            </w:tcBorders>
          </w:tcPr>
          <w:p w14:paraId="5E49DED0" w14:textId="77777777" w:rsidR="00CD6509" w:rsidRPr="005544F2" w:rsidRDefault="00CD6509" w:rsidP="005544F2">
            <w:pPr>
              <w:rPr>
                <w:rFonts w:eastAsia="Arial"/>
                <w:color w:val="000000"/>
                <w:sz w:val="22"/>
                <w:szCs w:val="22"/>
              </w:rPr>
            </w:pPr>
            <w:r w:rsidRPr="005544F2">
              <w:rPr>
                <w:rFonts w:eastAsia="Arial"/>
                <w:color w:val="000000"/>
                <w:sz w:val="22"/>
                <w:szCs w:val="22"/>
              </w:rPr>
              <w:t>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w:t>
            </w:r>
          </w:p>
        </w:tc>
        <w:tc>
          <w:tcPr>
            <w:tcW w:w="1134" w:type="dxa"/>
            <w:tcBorders>
              <w:top w:val="single" w:sz="4" w:space="0" w:color="auto"/>
              <w:left w:val="single" w:sz="4" w:space="0" w:color="auto"/>
              <w:bottom w:val="single" w:sz="8" w:space="0" w:color="000000"/>
              <w:right w:val="single" w:sz="4" w:space="0" w:color="auto"/>
            </w:tcBorders>
            <w:vAlign w:val="center"/>
          </w:tcPr>
          <w:p w14:paraId="30B8C101" w14:textId="407A66E0" w:rsidR="00CD6509" w:rsidRPr="00CD6509" w:rsidRDefault="00CD6509" w:rsidP="005544F2">
            <w:pPr>
              <w:jc w:val="center"/>
              <w:rPr>
                <w:rFonts w:eastAsia="Arial"/>
                <w:color w:val="000000"/>
                <w:sz w:val="22"/>
                <w:szCs w:val="22"/>
              </w:rPr>
            </w:pPr>
            <w:r w:rsidRPr="00CD6509">
              <w:rPr>
                <w:sz w:val="22"/>
                <w:szCs w:val="22"/>
              </w:rPr>
              <w:t>П</w:t>
            </w:r>
          </w:p>
        </w:tc>
        <w:tc>
          <w:tcPr>
            <w:tcW w:w="708" w:type="dxa"/>
            <w:tcBorders>
              <w:top w:val="single" w:sz="4" w:space="0" w:color="auto"/>
              <w:left w:val="single" w:sz="4" w:space="0" w:color="auto"/>
              <w:bottom w:val="single" w:sz="8" w:space="0" w:color="000000"/>
              <w:right w:val="single" w:sz="8" w:space="0" w:color="000000"/>
            </w:tcBorders>
          </w:tcPr>
          <w:p w14:paraId="52F5BD29" w14:textId="4C5D41F9" w:rsidR="00CD6509" w:rsidRPr="005544F2" w:rsidRDefault="00CD6509" w:rsidP="005544F2">
            <w:pPr>
              <w:jc w:val="center"/>
              <w:rPr>
                <w:rFonts w:eastAsia="Arial"/>
                <w:color w:val="000000"/>
                <w:sz w:val="22"/>
                <w:szCs w:val="22"/>
              </w:rPr>
            </w:pPr>
            <w:r w:rsidRPr="005544F2">
              <w:rPr>
                <w:rFonts w:eastAsia="Arial"/>
                <w:color w:val="000000"/>
                <w:sz w:val="22"/>
                <w:szCs w:val="22"/>
              </w:rPr>
              <w:t>2</w:t>
            </w:r>
          </w:p>
        </w:tc>
        <w:tc>
          <w:tcPr>
            <w:tcW w:w="851" w:type="dxa"/>
            <w:tcBorders>
              <w:top w:val="single" w:sz="4" w:space="0" w:color="auto"/>
              <w:left w:val="single" w:sz="4" w:space="0" w:color="auto"/>
              <w:bottom w:val="single" w:sz="8" w:space="0" w:color="000000"/>
              <w:right w:val="single" w:sz="8" w:space="0" w:color="000000"/>
            </w:tcBorders>
            <w:vAlign w:val="bottom"/>
          </w:tcPr>
          <w:p w14:paraId="3866A171" w14:textId="77777777" w:rsidR="00CD6509" w:rsidRPr="005544F2" w:rsidRDefault="00CD6509" w:rsidP="005544F2">
            <w:pPr>
              <w:jc w:val="center"/>
              <w:rPr>
                <w:rFonts w:eastAsia="Arial"/>
                <w:color w:val="000000"/>
              </w:rPr>
            </w:pPr>
            <w:r w:rsidRPr="005544F2">
              <w:rPr>
                <w:rFonts w:eastAsia="Calibri"/>
                <w:color w:val="000000"/>
                <w:kern w:val="2"/>
                <w:lang w:eastAsia="en-US"/>
                <w14:ligatures w14:val="standardContextual"/>
              </w:rPr>
              <w:t>77,52</w:t>
            </w:r>
          </w:p>
        </w:tc>
        <w:tc>
          <w:tcPr>
            <w:tcW w:w="1018" w:type="dxa"/>
            <w:tcBorders>
              <w:top w:val="single" w:sz="4" w:space="0" w:color="auto"/>
              <w:left w:val="single" w:sz="4" w:space="0" w:color="auto"/>
              <w:bottom w:val="single" w:sz="8" w:space="0" w:color="000000"/>
              <w:right w:val="single" w:sz="8" w:space="0" w:color="000000"/>
            </w:tcBorders>
            <w:vAlign w:val="bottom"/>
          </w:tcPr>
          <w:p w14:paraId="544C33D5" w14:textId="77777777" w:rsidR="00CD6509" w:rsidRPr="005544F2" w:rsidRDefault="00CD6509" w:rsidP="005544F2">
            <w:pPr>
              <w:jc w:val="center"/>
              <w:rPr>
                <w:rFonts w:eastAsia="Arial"/>
                <w:color w:val="000000"/>
                <w:sz w:val="22"/>
                <w:szCs w:val="22"/>
              </w:rPr>
            </w:pPr>
            <w:r w:rsidRPr="005544F2">
              <w:rPr>
                <w:rFonts w:eastAsia="Calibri"/>
                <w:color w:val="000000"/>
                <w:kern w:val="2"/>
                <w:sz w:val="22"/>
                <w:szCs w:val="22"/>
                <w:lang w:eastAsia="en-US"/>
                <w14:ligatures w14:val="standardContextual"/>
              </w:rPr>
              <w:t>81,11</w:t>
            </w:r>
          </w:p>
        </w:tc>
      </w:tr>
      <w:tr w:rsidR="00CD6509" w:rsidRPr="005544F2" w14:paraId="1A045A84" w14:textId="77777777" w:rsidTr="00C62811">
        <w:trPr>
          <w:trHeight w:val="20"/>
        </w:trPr>
        <w:tc>
          <w:tcPr>
            <w:tcW w:w="575" w:type="dxa"/>
            <w:tcBorders>
              <w:top w:val="single" w:sz="8" w:space="0" w:color="000000"/>
              <w:left w:val="single" w:sz="8" w:space="0" w:color="000000"/>
              <w:bottom w:val="single" w:sz="4" w:space="0" w:color="auto"/>
              <w:right w:val="single" w:sz="4" w:space="0" w:color="auto"/>
            </w:tcBorders>
          </w:tcPr>
          <w:p w14:paraId="1E23113E" w14:textId="77777777" w:rsidR="00CD6509" w:rsidRPr="005544F2" w:rsidRDefault="00CD6509" w:rsidP="005544F2">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t>11.</w:t>
            </w:r>
          </w:p>
        </w:tc>
        <w:tc>
          <w:tcPr>
            <w:tcW w:w="6130" w:type="dxa"/>
            <w:tcBorders>
              <w:top w:val="single" w:sz="4" w:space="0" w:color="auto"/>
              <w:left w:val="single" w:sz="4" w:space="0" w:color="auto"/>
              <w:bottom w:val="single" w:sz="4" w:space="0" w:color="auto"/>
              <w:right w:val="single" w:sz="4" w:space="0" w:color="auto"/>
            </w:tcBorders>
          </w:tcPr>
          <w:p w14:paraId="42593830" w14:textId="77777777" w:rsidR="00CD6509" w:rsidRPr="005544F2" w:rsidRDefault="00CD6509" w:rsidP="005544F2">
            <w:pPr>
              <w:rPr>
                <w:rFonts w:eastAsia="Arial"/>
                <w:color w:val="000000"/>
                <w:sz w:val="22"/>
                <w:szCs w:val="22"/>
              </w:rPr>
            </w:pPr>
            <w:r w:rsidRPr="005544F2">
              <w:rPr>
                <w:rFonts w:eastAsia="Arial"/>
                <w:color w:val="000000"/>
                <w:sz w:val="22"/>
                <w:szCs w:val="22"/>
              </w:rPr>
              <w:t>Осуществлять поиск социальной информации, представленной в различных знаковых системах (таблица, диаграмма)</w:t>
            </w:r>
          </w:p>
        </w:tc>
        <w:tc>
          <w:tcPr>
            <w:tcW w:w="1134" w:type="dxa"/>
            <w:tcBorders>
              <w:top w:val="single" w:sz="8" w:space="0" w:color="000000"/>
              <w:left w:val="single" w:sz="4" w:space="0" w:color="auto"/>
              <w:bottom w:val="single" w:sz="4" w:space="0" w:color="auto"/>
              <w:right w:val="single" w:sz="4" w:space="0" w:color="auto"/>
            </w:tcBorders>
            <w:vAlign w:val="center"/>
          </w:tcPr>
          <w:p w14:paraId="00A564BC" w14:textId="32C974CB" w:rsidR="00CD6509" w:rsidRPr="00CD6509" w:rsidRDefault="00CD6509" w:rsidP="005544F2">
            <w:pPr>
              <w:jc w:val="center"/>
              <w:rPr>
                <w:rFonts w:eastAsia="Arial"/>
                <w:color w:val="000000"/>
                <w:sz w:val="22"/>
                <w:szCs w:val="22"/>
              </w:rPr>
            </w:pPr>
            <w:r w:rsidRPr="00CD6509">
              <w:rPr>
                <w:sz w:val="22"/>
                <w:szCs w:val="22"/>
              </w:rPr>
              <w:t>Б</w:t>
            </w:r>
          </w:p>
        </w:tc>
        <w:tc>
          <w:tcPr>
            <w:tcW w:w="708" w:type="dxa"/>
            <w:tcBorders>
              <w:top w:val="single" w:sz="8" w:space="0" w:color="000000"/>
              <w:left w:val="single" w:sz="4" w:space="0" w:color="auto"/>
              <w:bottom w:val="single" w:sz="4" w:space="0" w:color="auto"/>
              <w:right w:val="single" w:sz="8" w:space="0" w:color="000000"/>
            </w:tcBorders>
          </w:tcPr>
          <w:p w14:paraId="73CD59E8" w14:textId="3AD10B25" w:rsidR="00CD6509" w:rsidRPr="005544F2" w:rsidRDefault="00CD6509" w:rsidP="005544F2">
            <w:pPr>
              <w:jc w:val="center"/>
              <w:rPr>
                <w:rFonts w:eastAsia="Arial"/>
                <w:color w:val="000000"/>
                <w:sz w:val="22"/>
                <w:szCs w:val="22"/>
              </w:rPr>
            </w:pPr>
            <w:r w:rsidRPr="005544F2">
              <w:rPr>
                <w:rFonts w:eastAsia="Arial"/>
                <w:color w:val="000000"/>
                <w:sz w:val="22"/>
                <w:szCs w:val="22"/>
              </w:rPr>
              <w:t>1</w:t>
            </w:r>
          </w:p>
        </w:tc>
        <w:tc>
          <w:tcPr>
            <w:tcW w:w="851" w:type="dxa"/>
            <w:tcBorders>
              <w:top w:val="single" w:sz="8" w:space="0" w:color="000000"/>
              <w:left w:val="single" w:sz="4" w:space="0" w:color="auto"/>
              <w:bottom w:val="single" w:sz="4" w:space="0" w:color="auto"/>
              <w:right w:val="single" w:sz="8" w:space="0" w:color="000000"/>
            </w:tcBorders>
            <w:vAlign w:val="bottom"/>
          </w:tcPr>
          <w:p w14:paraId="27FF1CA2" w14:textId="77777777" w:rsidR="00CD6509" w:rsidRPr="005544F2" w:rsidRDefault="00CD6509" w:rsidP="005544F2">
            <w:pPr>
              <w:jc w:val="center"/>
              <w:rPr>
                <w:rFonts w:eastAsia="Arial"/>
                <w:color w:val="000000"/>
              </w:rPr>
            </w:pPr>
            <w:r w:rsidRPr="005544F2">
              <w:rPr>
                <w:rFonts w:eastAsia="Calibri"/>
                <w:color w:val="000000"/>
                <w:kern w:val="2"/>
                <w:lang w:eastAsia="en-US"/>
                <w14:ligatures w14:val="standardContextual"/>
              </w:rPr>
              <w:t>57,57</w:t>
            </w:r>
          </w:p>
        </w:tc>
        <w:tc>
          <w:tcPr>
            <w:tcW w:w="1018" w:type="dxa"/>
            <w:tcBorders>
              <w:top w:val="single" w:sz="8" w:space="0" w:color="000000"/>
              <w:left w:val="single" w:sz="4" w:space="0" w:color="auto"/>
              <w:bottom w:val="single" w:sz="4" w:space="0" w:color="auto"/>
              <w:right w:val="single" w:sz="8" w:space="0" w:color="000000"/>
            </w:tcBorders>
            <w:vAlign w:val="bottom"/>
          </w:tcPr>
          <w:p w14:paraId="00FA365E" w14:textId="77777777" w:rsidR="00CD6509" w:rsidRPr="005544F2" w:rsidRDefault="00CD6509" w:rsidP="005544F2">
            <w:pPr>
              <w:jc w:val="center"/>
              <w:rPr>
                <w:rFonts w:eastAsia="Arial"/>
                <w:color w:val="000000"/>
                <w:sz w:val="22"/>
                <w:szCs w:val="22"/>
              </w:rPr>
            </w:pPr>
            <w:r w:rsidRPr="005544F2">
              <w:rPr>
                <w:rFonts w:eastAsia="Calibri"/>
                <w:color w:val="000000"/>
                <w:kern w:val="2"/>
                <w:sz w:val="22"/>
                <w:szCs w:val="22"/>
                <w:lang w:eastAsia="en-US"/>
                <w14:ligatures w14:val="standardContextual"/>
              </w:rPr>
              <w:t>38,39</w:t>
            </w:r>
          </w:p>
        </w:tc>
      </w:tr>
      <w:tr w:rsidR="00CD6509" w:rsidRPr="005544F2" w14:paraId="76D65EFD" w14:textId="77777777" w:rsidTr="00C62811">
        <w:trPr>
          <w:trHeight w:val="20"/>
        </w:trPr>
        <w:tc>
          <w:tcPr>
            <w:tcW w:w="575" w:type="dxa"/>
            <w:tcBorders>
              <w:top w:val="single" w:sz="4" w:space="0" w:color="auto"/>
              <w:left w:val="single" w:sz="8" w:space="0" w:color="000000"/>
              <w:bottom w:val="single" w:sz="8" w:space="0" w:color="000000"/>
              <w:right w:val="single" w:sz="4" w:space="0" w:color="auto"/>
            </w:tcBorders>
          </w:tcPr>
          <w:p w14:paraId="34112D6E" w14:textId="77777777" w:rsidR="00CD6509" w:rsidRPr="005544F2" w:rsidRDefault="00CD6509" w:rsidP="005544F2">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t>12.</w:t>
            </w:r>
          </w:p>
        </w:tc>
        <w:tc>
          <w:tcPr>
            <w:tcW w:w="6130" w:type="dxa"/>
            <w:tcBorders>
              <w:top w:val="single" w:sz="4" w:space="0" w:color="auto"/>
              <w:left w:val="single" w:sz="4" w:space="0" w:color="auto"/>
              <w:bottom w:val="single" w:sz="4" w:space="0" w:color="auto"/>
              <w:right w:val="single" w:sz="4" w:space="0" w:color="auto"/>
            </w:tcBorders>
          </w:tcPr>
          <w:p w14:paraId="1208B223" w14:textId="77777777" w:rsidR="00CD6509" w:rsidRPr="005544F2" w:rsidRDefault="00CD6509" w:rsidP="005544F2">
            <w:pPr>
              <w:rPr>
                <w:rFonts w:eastAsia="Arial"/>
                <w:color w:val="000000"/>
                <w:sz w:val="22"/>
                <w:szCs w:val="22"/>
              </w:rPr>
            </w:pPr>
            <w:r w:rsidRPr="005544F2">
              <w:rPr>
                <w:rFonts w:eastAsia="Arial"/>
                <w:color w:val="000000"/>
                <w:sz w:val="22"/>
                <w:szCs w:val="22"/>
              </w:rPr>
              <w:t>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tc>
        <w:tc>
          <w:tcPr>
            <w:tcW w:w="1134" w:type="dxa"/>
            <w:tcBorders>
              <w:top w:val="single" w:sz="4" w:space="0" w:color="auto"/>
              <w:left w:val="single" w:sz="4" w:space="0" w:color="auto"/>
              <w:bottom w:val="single" w:sz="8" w:space="0" w:color="000000"/>
              <w:right w:val="single" w:sz="4" w:space="0" w:color="auto"/>
            </w:tcBorders>
            <w:vAlign w:val="center"/>
          </w:tcPr>
          <w:p w14:paraId="4217ECC0" w14:textId="75926C48" w:rsidR="00CD6509" w:rsidRPr="00CD6509" w:rsidRDefault="00CD6509" w:rsidP="005544F2">
            <w:pPr>
              <w:jc w:val="center"/>
              <w:rPr>
                <w:rFonts w:eastAsia="Arial"/>
                <w:color w:val="000000"/>
                <w:sz w:val="22"/>
                <w:szCs w:val="22"/>
              </w:rPr>
            </w:pPr>
            <w:r w:rsidRPr="00CD6509">
              <w:rPr>
                <w:sz w:val="22"/>
                <w:szCs w:val="22"/>
              </w:rPr>
              <w:t>Б</w:t>
            </w:r>
          </w:p>
        </w:tc>
        <w:tc>
          <w:tcPr>
            <w:tcW w:w="708" w:type="dxa"/>
            <w:tcBorders>
              <w:top w:val="single" w:sz="4" w:space="0" w:color="auto"/>
              <w:left w:val="single" w:sz="4" w:space="0" w:color="auto"/>
              <w:bottom w:val="single" w:sz="8" w:space="0" w:color="000000"/>
              <w:right w:val="single" w:sz="8" w:space="0" w:color="000000"/>
            </w:tcBorders>
          </w:tcPr>
          <w:p w14:paraId="72A6AA63" w14:textId="64162F0D" w:rsidR="00CD6509" w:rsidRPr="005544F2" w:rsidRDefault="00CD6509" w:rsidP="005544F2">
            <w:pPr>
              <w:jc w:val="center"/>
              <w:rPr>
                <w:rFonts w:eastAsia="Arial"/>
                <w:color w:val="000000"/>
                <w:sz w:val="22"/>
                <w:szCs w:val="22"/>
              </w:rPr>
            </w:pPr>
            <w:r w:rsidRPr="005544F2">
              <w:rPr>
                <w:rFonts w:eastAsia="Arial"/>
                <w:color w:val="000000"/>
                <w:sz w:val="22"/>
                <w:szCs w:val="22"/>
              </w:rPr>
              <w:t>2</w:t>
            </w:r>
          </w:p>
        </w:tc>
        <w:tc>
          <w:tcPr>
            <w:tcW w:w="851" w:type="dxa"/>
            <w:tcBorders>
              <w:top w:val="single" w:sz="4" w:space="0" w:color="auto"/>
              <w:left w:val="single" w:sz="4" w:space="0" w:color="auto"/>
              <w:bottom w:val="single" w:sz="8" w:space="0" w:color="000000"/>
              <w:right w:val="single" w:sz="8" w:space="0" w:color="000000"/>
            </w:tcBorders>
            <w:vAlign w:val="bottom"/>
          </w:tcPr>
          <w:p w14:paraId="7EE38CF6" w14:textId="77777777" w:rsidR="00CD6509" w:rsidRPr="005544F2" w:rsidRDefault="00CD6509" w:rsidP="005544F2">
            <w:pPr>
              <w:jc w:val="center"/>
              <w:rPr>
                <w:rFonts w:eastAsia="Arial"/>
                <w:color w:val="000000"/>
              </w:rPr>
            </w:pPr>
            <w:r w:rsidRPr="005544F2">
              <w:rPr>
                <w:rFonts w:eastAsia="Calibri"/>
                <w:color w:val="000000"/>
                <w:kern w:val="2"/>
                <w:lang w:eastAsia="en-US"/>
                <w14:ligatures w14:val="standardContextual"/>
              </w:rPr>
              <w:t>74,59</w:t>
            </w:r>
          </w:p>
        </w:tc>
        <w:tc>
          <w:tcPr>
            <w:tcW w:w="1018" w:type="dxa"/>
            <w:tcBorders>
              <w:top w:val="single" w:sz="4" w:space="0" w:color="auto"/>
              <w:left w:val="single" w:sz="4" w:space="0" w:color="auto"/>
              <w:bottom w:val="single" w:sz="8" w:space="0" w:color="000000"/>
              <w:right w:val="single" w:sz="8" w:space="0" w:color="000000"/>
            </w:tcBorders>
            <w:vAlign w:val="bottom"/>
          </w:tcPr>
          <w:p w14:paraId="7AA3BEA9" w14:textId="77777777" w:rsidR="00CD6509" w:rsidRPr="005544F2" w:rsidRDefault="00CD6509" w:rsidP="005544F2">
            <w:pPr>
              <w:jc w:val="center"/>
              <w:rPr>
                <w:rFonts w:eastAsia="Arial"/>
                <w:color w:val="000000"/>
                <w:sz w:val="22"/>
                <w:szCs w:val="22"/>
              </w:rPr>
            </w:pPr>
            <w:r w:rsidRPr="005544F2">
              <w:rPr>
                <w:rFonts w:eastAsia="Calibri"/>
                <w:color w:val="000000"/>
                <w:kern w:val="2"/>
                <w:sz w:val="22"/>
                <w:szCs w:val="22"/>
                <w:lang w:eastAsia="en-US"/>
                <w14:ligatures w14:val="standardContextual"/>
              </w:rPr>
              <w:t>72,9</w:t>
            </w:r>
          </w:p>
        </w:tc>
      </w:tr>
      <w:tr w:rsidR="00CD6509" w:rsidRPr="005544F2" w14:paraId="54EB1D74" w14:textId="77777777" w:rsidTr="00C62811">
        <w:trPr>
          <w:trHeight w:val="20"/>
        </w:trPr>
        <w:tc>
          <w:tcPr>
            <w:tcW w:w="575" w:type="dxa"/>
            <w:tcBorders>
              <w:top w:val="single" w:sz="8" w:space="0" w:color="000000"/>
              <w:left w:val="single" w:sz="8" w:space="0" w:color="000000"/>
              <w:right w:val="single" w:sz="4" w:space="0" w:color="auto"/>
            </w:tcBorders>
          </w:tcPr>
          <w:p w14:paraId="19070B05" w14:textId="77777777" w:rsidR="00CD6509" w:rsidRPr="005544F2" w:rsidRDefault="00CD6509" w:rsidP="005544F2">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t>13.</w:t>
            </w:r>
          </w:p>
        </w:tc>
        <w:tc>
          <w:tcPr>
            <w:tcW w:w="6130" w:type="dxa"/>
            <w:tcBorders>
              <w:top w:val="single" w:sz="4" w:space="0" w:color="auto"/>
              <w:left w:val="single" w:sz="4" w:space="0" w:color="auto"/>
              <w:bottom w:val="single" w:sz="4" w:space="0" w:color="auto"/>
              <w:right w:val="single" w:sz="4" w:space="0" w:color="auto"/>
            </w:tcBorders>
          </w:tcPr>
          <w:p w14:paraId="3E3E8314" w14:textId="77777777" w:rsidR="00CD6509" w:rsidRPr="005544F2" w:rsidRDefault="00CD6509" w:rsidP="005544F2">
            <w:pPr>
              <w:rPr>
                <w:rFonts w:eastAsia="Arial"/>
                <w:color w:val="000000"/>
                <w:sz w:val="22"/>
                <w:szCs w:val="22"/>
              </w:rPr>
            </w:pPr>
            <w:r w:rsidRPr="005544F2">
              <w:rPr>
                <w:rFonts w:eastAsia="Arial"/>
                <w:color w:val="000000"/>
                <w:sz w:val="22"/>
                <w:szCs w:val="22"/>
              </w:rPr>
              <w:t>Характеризовать с научных позиций основы конституционного строя, права и свободы человека и гражданина, конституционные обязанности гражданина Российской Федерации</w:t>
            </w:r>
          </w:p>
        </w:tc>
        <w:tc>
          <w:tcPr>
            <w:tcW w:w="1134" w:type="dxa"/>
            <w:tcBorders>
              <w:top w:val="single" w:sz="8" w:space="0" w:color="000000"/>
              <w:left w:val="single" w:sz="4" w:space="0" w:color="auto"/>
              <w:right w:val="single" w:sz="4" w:space="0" w:color="auto"/>
            </w:tcBorders>
            <w:vAlign w:val="center"/>
          </w:tcPr>
          <w:p w14:paraId="4930FDE8" w14:textId="0D50EC83" w:rsidR="00CD6509" w:rsidRPr="00CD6509" w:rsidRDefault="00CD6509" w:rsidP="005544F2">
            <w:pPr>
              <w:jc w:val="center"/>
              <w:rPr>
                <w:rFonts w:eastAsia="Arial"/>
                <w:color w:val="000000"/>
                <w:sz w:val="22"/>
                <w:szCs w:val="22"/>
              </w:rPr>
            </w:pPr>
            <w:r w:rsidRPr="00CD6509">
              <w:rPr>
                <w:sz w:val="22"/>
                <w:szCs w:val="22"/>
              </w:rPr>
              <w:t>Б</w:t>
            </w:r>
          </w:p>
        </w:tc>
        <w:tc>
          <w:tcPr>
            <w:tcW w:w="708" w:type="dxa"/>
            <w:tcBorders>
              <w:top w:val="single" w:sz="8" w:space="0" w:color="000000"/>
              <w:left w:val="single" w:sz="4" w:space="0" w:color="auto"/>
              <w:right w:val="single" w:sz="8" w:space="0" w:color="000000"/>
            </w:tcBorders>
          </w:tcPr>
          <w:p w14:paraId="7F375BF2" w14:textId="2AE25DB0" w:rsidR="00CD6509" w:rsidRPr="005544F2" w:rsidRDefault="00CD6509" w:rsidP="005544F2">
            <w:pPr>
              <w:jc w:val="center"/>
              <w:rPr>
                <w:rFonts w:eastAsia="Arial"/>
                <w:color w:val="000000"/>
                <w:sz w:val="22"/>
                <w:szCs w:val="22"/>
              </w:rPr>
            </w:pPr>
            <w:r w:rsidRPr="005544F2">
              <w:rPr>
                <w:rFonts w:eastAsia="Arial"/>
                <w:color w:val="000000"/>
                <w:sz w:val="22"/>
                <w:szCs w:val="22"/>
              </w:rPr>
              <w:t>1</w:t>
            </w:r>
          </w:p>
        </w:tc>
        <w:tc>
          <w:tcPr>
            <w:tcW w:w="851" w:type="dxa"/>
            <w:tcBorders>
              <w:top w:val="single" w:sz="8" w:space="0" w:color="000000"/>
              <w:left w:val="single" w:sz="4" w:space="0" w:color="auto"/>
              <w:right w:val="single" w:sz="8" w:space="0" w:color="000000"/>
            </w:tcBorders>
            <w:vAlign w:val="bottom"/>
          </w:tcPr>
          <w:p w14:paraId="09CF5046" w14:textId="77777777" w:rsidR="00CD6509" w:rsidRPr="005544F2" w:rsidRDefault="00CD6509" w:rsidP="005544F2">
            <w:pPr>
              <w:jc w:val="center"/>
              <w:rPr>
                <w:rFonts w:eastAsia="Arial"/>
                <w:color w:val="000000"/>
              </w:rPr>
            </w:pPr>
            <w:r w:rsidRPr="005544F2">
              <w:rPr>
                <w:rFonts w:eastAsia="Calibri"/>
                <w:color w:val="000000"/>
                <w:kern w:val="2"/>
                <w:lang w:eastAsia="en-US"/>
                <w14:ligatures w14:val="standardContextual"/>
              </w:rPr>
              <w:t>67,1</w:t>
            </w:r>
          </w:p>
        </w:tc>
        <w:tc>
          <w:tcPr>
            <w:tcW w:w="1018" w:type="dxa"/>
            <w:tcBorders>
              <w:top w:val="single" w:sz="8" w:space="0" w:color="000000"/>
              <w:left w:val="single" w:sz="4" w:space="0" w:color="auto"/>
              <w:right w:val="single" w:sz="8" w:space="0" w:color="000000"/>
            </w:tcBorders>
            <w:vAlign w:val="bottom"/>
          </w:tcPr>
          <w:p w14:paraId="71473C8F" w14:textId="77777777" w:rsidR="00CD6509" w:rsidRPr="005544F2" w:rsidRDefault="00CD6509" w:rsidP="005544F2">
            <w:pPr>
              <w:jc w:val="center"/>
              <w:rPr>
                <w:rFonts w:eastAsia="Arial"/>
                <w:color w:val="000000"/>
                <w:sz w:val="22"/>
                <w:szCs w:val="22"/>
              </w:rPr>
            </w:pPr>
            <w:r w:rsidRPr="005544F2">
              <w:rPr>
                <w:rFonts w:eastAsia="Calibri"/>
                <w:color w:val="000000"/>
                <w:kern w:val="2"/>
                <w:sz w:val="22"/>
                <w:szCs w:val="22"/>
                <w:lang w:eastAsia="en-US"/>
                <w14:ligatures w14:val="standardContextual"/>
              </w:rPr>
              <w:t>70,04</w:t>
            </w:r>
          </w:p>
        </w:tc>
      </w:tr>
      <w:tr w:rsidR="00CD6509" w:rsidRPr="005544F2" w14:paraId="3C42EAE6" w14:textId="77777777" w:rsidTr="00C62811">
        <w:trPr>
          <w:trHeight w:val="20"/>
        </w:trPr>
        <w:tc>
          <w:tcPr>
            <w:tcW w:w="575" w:type="dxa"/>
            <w:tcBorders>
              <w:top w:val="single" w:sz="8" w:space="0" w:color="000000"/>
              <w:left w:val="single" w:sz="8" w:space="0" w:color="000000"/>
              <w:right w:val="single" w:sz="4" w:space="0" w:color="auto"/>
            </w:tcBorders>
          </w:tcPr>
          <w:p w14:paraId="5AD5CD5F" w14:textId="77777777" w:rsidR="00CD6509" w:rsidRPr="005544F2" w:rsidRDefault="00CD6509" w:rsidP="005544F2">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t>14.</w:t>
            </w:r>
          </w:p>
        </w:tc>
        <w:tc>
          <w:tcPr>
            <w:tcW w:w="6130" w:type="dxa"/>
            <w:tcBorders>
              <w:top w:val="single" w:sz="4" w:space="0" w:color="auto"/>
              <w:left w:val="single" w:sz="4" w:space="0" w:color="auto"/>
              <w:bottom w:val="single" w:sz="4" w:space="0" w:color="auto"/>
              <w:right w:val="single" w:sz="4" w:space="0" w:color="auto"/>
            </w:tcBorders>
          </w:tcPr>
          <w:p w14:paraId="5734945F" w14:textId="77777777" w:rsidR="00CD6509" w:rsidRPr="005544F2" w:rsidRDefault="00CD6509" w:rsidP="005544F2">
            <w:pPr>
              <w:rPr>
                <w:rFonts w:eastAsia="Arial"/>
                <w:color w:val="000000"/>
                <w:sz w:val="22"/>
                <w:szCs w:val="22"/>
              </w:rPr>
            </w:pPr>
            <w:r w:rsidRPr="005544F2">
              <w:rPr>
                <w:rFonts w:eastAsia="Arial"/>
                <w:color w:val="000000"/>
                <w:sz w:val="22"/>
                <w:szCs w:val="22"/>
              </w:rPr>
              <w:t>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w:t>
            </w:r>
          </w:p>
        </w:tc>
        <w:tc>
          <w:tcPr>
            <w:tcW w:w="1134" w:type="dxa"/>
            <w:tcBorders>
              <w:top w:val="single" w:sz="8" w:space="0" w:color="000000"/>
              <w:left w:val="single" w:sz="4" w:space="0" w:color="auto"/>
              <w:right w:val="single" w:sz="4" w:space="0" w:color="auto"/>
            </w:tcBorders>
            <w:vAlign w:val="center"/>
          </w:tcPr>
          <w:p w14:paraId="71F4C339" w14:textId="748E15B5" w:rsidR="00CD6509" w:rsidRPr="00CD6509" w:rsidRDefault="00CD6509" w:rsidP="005544F2">
            <w:pPr>
              <w:jc w:val="center"/>
              <w:rPr>
                <w:rFonts w:eastAsia="Arial"/>
                <w:color w:val="000000"/>
                <w:sz w:val="22"/>
                <w:szCs w:val="22"/>
              </w:rPr>
            </w:pPr>
            <w:r w:rsidRPr="00CD6509">
              <w:rPr>
                <w:sz w:val="22"/>
                <w:szCs w:val="22"/>
              </w:rPr>
              <w:t>П</w:t>
            </w:r>
          </w:p>
        </w:tc>
        <w:tc>
          <w:tcPr>
            <w:tcW w:w="708" w:type="dxa"/>
            <w:tcBorders>
              <w:top w:val="single" w:sz="8" w:space="0" w:color="000000"/>
              <w:left w:val="single" w:sz="4" w:space="0" w:color="auto"/>
              <w:right w:val="single" w:sz="8" w:space="0" w:color="000000"/>
            </w:tcBorders>
          </w:tcPr>
          <w:p w14:paraId="172CD8B5" w14:textId="7789865E" w:rsidR="00CD6509" w:rsidRPr="005544F2" w:rsidRDefault="00CD6509" w:rsidP="005544F2">
            <w:pPr>
              <w:jc w:val="center"/>
              <w:rPr>
                <w:rFonts w:eastAsia="Arial"/>
                <w:color w:val="000000"/>
                <w:sz w:val="22"/>
                <w:szCs w:val="22"/>
              </w:rPr>
            </w:pPr>
            <w:r w:rsidRPr="005544F2">
              <w:rPr>
                <w:rFonts w:eastAsia="Arial"/>
                <w:color w:val="000000"/>
                <w:sz w:val="22"/>
                <w:szCs w:val="22"/>
              </w:rPr>
              <w:t>2</w:t>
            </w:r>
          </w:p>
        </w:tc>
        <w:tc>
          <w:tcPr>
            <w:tcW w:w="851" w:type="dxa"/>
            <w:tcBorders>
              <w:top w:val="single" w:sz="8" w:space="0" w:color="000000"/>
              <w:left w:val="single" w:sz="4" w:space="0" w:color="auto"/>
              <w:right w:val="single" w:sz="8" w:space="0" w:color="000000"/>
            </w:tcBorders>
            <w:vAlign w:val="bottom"/>
          </w:tcPr>
          <w:p w14:paraId="2E824337" w14:textId="77777777" w:rsidR="00CD6509" w:rsidRPr="005544F2" w:rsidRDefault="00CD6509" w:rsidP="005544F2">
            <w:pPr>
              <w:jc w:val="center"/>
              <w:rPr>
                <w:rFonts w:eastAsia="Arial"/>
                <w:color w:val="000000"/>
              </w:rPr>
            </w:pPr>
            <w:r w:rsidRPr="005544F2">
              <w:rPr>
                <w:rFonts w:eastAsia="Calibri"/>
                <w:color w:val="000000"/>
                <w:kern w:val="2"/>
                <w:lang w:eastAsia="en-US"/>
                <w14:ligatures w14:val="standardContextual"/>
              </w:rPr>
              <w:t>73,62</w:t>
            </w:r>
          </w:p>
        </w:tc>
        <w:tc>
          <w:tcPr>
            <w:tcW w:w="1018" w:type="dxa"/>
            <w:tcBorders>
              <w:top w:val="single" w:sz="8" w:space="0" w:color="000000"/>
              <w:left w:val="single" w:sz="4" w:space="0" w:color="auto"/>
              <w:right w:val="single" w:sz="8" w:space="0" w:color="000000"/>
            </w:tcBorders>
            <w:vAlign w:val="bottom"/>
          </w:tcPr>
          <w:p w14:paraId="565955F1" w14:textId="77777777" w:rsidR="00CD6509" w:rsidRPr="005544F2" w:rsidRDefault="00CD6509" w:rsidP="005544F2">
            <w:pPr>
              <w:jc w:val="center"/>
              <w:rPr>
                <w:rFonts w:eastAsia="Arial"/>
                <w:color w:val="000000"/>
                <w:sz w:val="22"/>
                <w:szCs w:val="22"/>
              </w:rPr>
            </w:pPr>
            <w:r w:rsidRPr="005544F2">
              <w:rPr>
                <w:rFonts w:eastAsia="Calibri"/>
                <w:color w:val="000000"/>
                <w:kern w:val="2"/>
                <w:sz w:val="22"/>
                <w:szCs w:val="22"/>
                <w:lang w:eastAsia="en-US"/>
                <w14:ligatures w14:val="standardContextual"/>
              </w:rPr>
              <w:t>78,51</w:t>
            </w:r>
          </w:p>
        </w:tc>
      </w:tr>
      <w:tr w:rsidR="00CD6509" w:rsidRPr="005544F2" w14:paraId="3B24D02A" w14:textId="77777777" w:rsidTr="00C62811">
        <w:trPr>
          <w:trHeight w:val="20"/>
        </w:trPr>
        <w:tc>
          <w:tcPr>
            <w:tcW w:w="575" w:type="dxa"/>
            <w:tcBorders>
              <w:top w:val="single" w:sz="8" w:space="0" w:color="000000"/>
              <w:left w:val="single" w:sz="8" w:space="0" w:color="000000"/>
              <w:right w:val="single" w:sz="4" w:space="0" w:color="auto"/>
            </w:tcBorders>
          </w:tcPr>
          <w:p w14:paraId="6E3A460E" w14:textId="77777777" w:rsidR="00CD6509" w:rsidRPr="005544F2" w:rsidRDefault="00CD6509" w:rsidP="005544F2">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t>15.</w:t>
            </w:r>
          </w:p>
        </w:tc>
        <w:tc>
          <w:tcPr>
            <w:tcW w:w="6130" w:type="dxa"/>
            <w:tcBorders>
              <w:top w:val="single" w:sz="4" w:space="0" w:color="auto"/>
              <w:left w:val="single" w:sz="4" w:space="0" w:color="auto"/>
              <w:bottom w:val="single" w:sz="4" w:space="0" w:color="auto"/>
              <w:right w:val="single" w:sz="4" w:space="0" w:color="auto"/>
            </w:tcBorders>
          </w:tcPr>
          <w:p w14:paraId="4C9E7262" w14:textId="77777777" w:rsidR="00CD6509" w:rsidRPr="005544F2" w:rsidRDefault="00CD6509" w:rsidP="005544F2">
            <w:pPr>
              <w:rPr>
                <w:rFonts w:eastAsia="Arial"/>
                <w:color w:val="000000"/>
                <w:sz w:val="22"/>
                <w:szCs w:val="22"/>
              </w:rPr>
            </w:pPr>
            <w:r w:rsidRPr="005544F2">
              <w:rPr>
                <w:rFonts w:eastAsia="Arial"/>
                <w:color w:val="000000"/>
                <w:sz w:val="22"/>
                <w:szCs w:val="22"/>
              </w:rPr>
              <w:t>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tc>
        <w:tc>
          <w:tcPr>
            <w:tcW w:w="1134" w:type="dxa"/>
            <w:tcBorders>
              <w:top w:val="single" w:sz="8" w:space="0" w:color="000000"/>
              <w:left w:val="single" w:sz="4" w:space="0" w:color="auto"/>
              <w:right w:val="single" w:sz="4" w:space="0" w:color="auto"/>
            </w:tcBorders>
          </w:tcPr>
          <w:p w14:paraId="4EFEF541" w14:textId="58D5C572" w:rsidR="00CD6509" w:rsidRPr="005544F2" w:rsidRDefault="00CD6509" w:rsidP="005544F2">
            <w:pPr>
              <w:jc w:val="center"/>
              <w:rPr>
                <w:rFonts w:eastAsia="Arial"/>
                <w:color w:val="000000"/>
                <w:sz w:val="22"/>
                <w:szCs w:val="22"/>
              </w:rPr>
            </w:pPr>
            <w:r w:rsidRPr="00C36AE1">
              <w:t>Б</w:t>
            </w:r>
          </w:p>
        </w:tc>
        <w:tc>
          <w:tcPr>
            <w:tcW w:w="708" w:type="dxa"/>
            <w:tcBorders>
              <w:top w:val="single" w:sz="8" w:space="0" w:color="000000"/>
              <w:left w:val="single" w:sz="4" w:space="0" w:color="auto"/>
              <w:right w:val="single" w:sz="8" w:space="0" w:color="000000"/>
            </w:tcBorders>
          </w:tcPr>
          <w:p w14:paraId="7596F7A2" w14:textId="55F2644E" w:rsidR="00CD6509" w:rsidRPr="005544F2" w:rsidRDefault="00CD6509" w:rsidP="005544F2">
            <w:pPr>
              <w:jc w:val="center"/>
              <w:rPr>
                <w:rFonts w:eastAsia="Arial"/>
                <w:color w:val="000000"/>
                <w:sz w:val="22"/>
                <w:szCs w:val="22"/>
              </w:rPr>
            </w:pPr>
            <w:r w:rsidRPr="005544F2">
              <w:rPr>
                <w:rFonts w:eastAsia="Arial"/>
                <w:color w:val="000000"/>
                <w:sz w:val="22"/>
                <w:szCs w:val="22"/>
              </w:rPr>
              <w:t>2</w:t>
            </w:r>
          </w:p>
        </w:tc>
        <w:tc>
          <w:tcPr>
            <w:tcW w:w="851" w:type="dxa"/>
            <w:tcBorders>
              <w:top w:val="single" w:sz="8" w:space="0" w:color="000000"/>
              <w:left w:val="single" w:sz="4" w:space="0" w:color="auto"/>
              <w:right w:val="single" w:sz="8" w:space="0" w:color="000000"/>
            </w:tcBorders>
            <w:vAlign w:val="bottom"/>
          </w:tcPr>
          <w:p w14:paraId="3BA7007B" w14:textId="77777777" w:rsidR="00CD6509" w:rsidRPr="005544F2" w:rsidRDefault="00CD6509" w:rsidP="005544F2">
            <w:pPr>
              <w:jc w:val="center"/>
              <w:rPr>
                <w:rFonts w:eastAsia="Arial"/>
                <w:color w:val="000000"/>
              </w:rPr>
            </w:pPr>
            <w:r w:rsidRPr="005544F2">
              <w:rPr>
                <w:rFonts w:eastAsia="Calibri"/>
                <w:color w:val="000000"/>
                <w:kern w:val="2"/>
                <w:lang w:eastAsia="en-US"/>
                <w14:ligatures w14:val="standardContextual"/>
              </w:rPr>
              <w:t>61,24</w:t>
            </w:r>
          </w:p>
        </w:tc>
        <w:tc>
          <w:tcPr>
            <w:tcW w:w="1018" w:type="dxa"/>
            <w:tcBorders>
              <w:top w:val="single" w:sz="8" w:space="0" w:color="000000"/>
              <w:left w:val="single" w:sz="4" w:space="0" w:color="auto"/>
              <w:right w:val="single" w:sz="8" w:space="0" w:color="000000"/>
            </w:tcBorders>
            <w:vAlign w:val="bottom"/>
          </w:tcPr>
          <w:p w14:paraId="10CA477A" w14:textId="77777777" w:rsidR="00CD6509" w:rsidRPr="005544F2" w:rsidRDefault="00CD6509" w:rsidP="005544F2">
            <w:pPr>
              <w:jc w:val="center"/>
              <w:rPr>
                <w:rFonts w:eastAsia="Arial"/>
                <w:color w:val="000000"/>
                <w:sz w:val="22"/>
                <w:szCs w:val="22"/>
              </w:rPr>
            </w:pPr>
            <w:r w:rsidRPr="005544F2">
              <w:rPr>
                <w:rFonts w:eastAsia="Calibri"/>
                <w:color w:val="000000"/>
                <w:kern w:val="2"/>
                <w:sz w:val="22"/>
                <w:szCs w:val="22"/>
                <w:lang w:eastAsia="en-US"/>
                <w14:ligatures w14:val="standardContextual"/>
              </w:rPr>
              <w:t>74,8</w:t>
            </w:r>
          </w:p>
        </w:tc>
      </w:tr>
      <w:tr w:rsidR="00CD6509" w:rsidRPr="005544F2" w14:paraId="450E0579" w14:textId="77777777" w:rsidTr="00C62811">
        <w:trPr>
          <w:trHeight w:val="20"/>
        </w:trPr>
        <w:tc>
          <w:tcPr>
            <w:tcW w:w="575" w:type="dxa"/>
            <w:tcBorders>
              <w:top w:val="single" w:sz="8" w:space="0" w:color="000000"/>
              <w:left w:val="single" w:sz="8" w:space="0" w:color="000000"/>
              <w:right w:val="single" w:sz="4" w:space="0" w:color="auto"/>
            </w:tcBorders>
          </w:tcPr>
          <w:p w14:paraId="0E52A19E" w14:textId="77777777" w:rsidR="00CD6509" w:rsidRPr="005544F2" w:rsidRDefault="00CD6509" w:rsidP="005544F2">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t>16.</w:t>
            </w:r>
          </w:p>
        </w:tc>
        <w:tc>
          <w:tcPr>
            <w:tcW w:w="6130" w:type="dxa"/>
            <w:tcBorders>
              <w:top w:val="single" w:sz="4" w:space="0" w:color="auto"/>
              <w:left w:val="single" w:sz="4" w:space="0" w:color="auto"/>
              <w:bottom w:val="single" w:sz="4" w:space="0" w:color="auto"/>
              <w:right w:val="single" w:sz="4" w:space="0" w:color="auto"/>
            </w:tcBorders>
          </w:tcPr>
          <w:p w14:paraId="130EF362" w14:textId="77777777" w:rsidR="00CD6509" w:rsidRPr="005544F2" w:rsidRDefault="00CD6509" w:rsidP="005544F2">
            <w:pPr>
              <w:rPr>
                <w:rFonts w:eastAsia="Arial"/>
                <w:color w:val="000000"/>
                <w:sz w:val="22"/>
                <w:szCs w:val="22"/>
              </w:rPr>
            </w:pPr>
            <w:r w:rsidRPr="005544F2">
              <w:rPr>
                <w:rFonts w:eastAsia="Arial"/>
                <w:color w:val="000000"/>
                <w:sz w:val="22"/>
                <w:szCs w:val="22"/>
              </w:rPr>
              <w:t>Применять социально-экономические и гуманитарные знания в процессе решения познавательных задач по актуальным социальным проблемам</w:t>
            </w:r>
          </w:p>
        </w:tc>
        <w:tc>
          <w:tcPr>
            <w:tcW w:w="1134" w:type="dxa"/>
            <w:tcBorders>
              <w:top w:val="single" w:sz="8" w:space="0" w:color="000000"/>
              <w:left w:val="single" w:sz="4" w:space="0" w:color="auto"/>
              <w:right w:val="single" w:sz="4" w:space="0" w:color="auto"/>
            </w:tcBorders>
          </w:tcPr>
          <w:p w14:paraId="57429D87" w14:textId="1C04996E" w:rsidR="00CD6509" w:rsidRPr="005544F2" w:rsidRDefault="00CD6509" w:rsidP="005544F2">
            <w:pPr>
              <w:jc w:val="center"/>
              <w:rPr>
                <w:rFonts w:eastAsia="Arial"/>
                <w:color w:val="000000"/>
                <w:sz w:val="22"/>
                <w:szCs w:val="22"/>
              </w:rPr>
            </w:pPr>
            <w:r w:rsidRPr="00C36AE1">
              <w:t>П</w:t>
            </w:r>
          </w:p>
        </w:tc>
        <w:tc>
          <w:tcPr>
            <w:tcW w:w="708" w:type="dxa"/>
            <w:tcBorders>
              <w:top w:val="single" w:sz="8" w:space="0" w:color="000000"/>
              <w:left w:val="single" w:sz="4" w:space="0" w:color="auto"/>
              <w:right w:val="single" w:sz="8" w:space="0" w:color="000000"/>
            </w:tcBorders>
          </w:tcPr>
          <w:p w14:paraId="3F9BA6EE" w14:textId="26138E30" w:rsidR="00CD6509" w:rsidRPr="005544F2" w:rsidRDefault="00CD6509" w:rsidP="005544F2">
            <w:pPr>
              <w:jc w:val="center"/>
              <w:rPr>
                <w:rFonts w:eastAsia="Arial"/>
                <w:color w:val="000000"/>
                <w:sz w:val="22"/>
                <w:szCs w:val="22"/>
              </w:rPr>
            </w:pPr>
            <w:r w:rsidRPr="005544F2">
              <w:rPr>
                <w:rFonts w:eastAsia="Arial"/>
                <w:color w:val="000000"/>
                <w:sz w:val="22"/>
                <w:szCs w:val="22"/>
              </w:rPr>
              <w:t>2</w:t>
            </w:r>
          </w:p>
        </w:tc>
        <w:tc>
          <w:tcPr>
            <w:tcW w:w="851" w:type="dxa"/>
            <w:tcBorders>
              <w:top w:val="single" w:sz="8" w:space="0" w:color="000000"/>
              <w:left w:val="single" w:sz="4" w:space="0" w:color="auto"/>
              <w:right w:val="single" w:sz="8" w:space="0" w:color="000000"/>
            </w:tcBorders>
            <w:vAlign w:val="bottom"/>
          </w:tcPr>
          <w:p w14:paraId="515FD85E" w14:textId="77777777" w:rsidR="00CD6509" w:rsidRPr="005544F2" w:rsidRDefault="00CD6509" w:rsidP="005544F2">
            <w:pPr>
              <w:jc w:val="center"/>
              <w:rPr>
                <w:rFonts w:eastAsia="Arial"/>
                <w:color w:val="000000"/>
              </w:rPr>
            </w:pPr>
            <w:r w:rsidRPr="005544F2">
              <w:rPr>
                <w:rFonts w:eastAsia="Calibri"/>
                <w:color w:val="000000"/>
                <w:kern w:val="2"/>
                <w:lang w:eastAsia="en-US"/>
                <w14:ligatures w14:val="standardContextual"/>
              </w:rPr>
              <w:t>63,19</w:t>
            </w:r>
          </w:p>
        </w:tc>
        <w:tc>
          <w:tcPr>
            <w:tcW w:w="1018" w:type="dxa"/>
            <w:tcBorders>
              <w:top w:val="single" w:sz="8" w:space="0" w:color="000000"/>
              <w:left w:val="single" w:sz="4" w:space="0" w:color="auto"/>
              <w:right w:val="single" w:sz="8" w:space="0" w:color="000000"/>
            </w:tcBorders>
            <w:vAlign w:val="bottom"/>
          </w:tcPr>
          <w:p w14:paraId="64FC7B2B" w14:textId="77777777" w:rsidR="00CD6509" w:rsidRPr="005544F2" w:rsidRDefault="00CD6509" w:rsidP="005544F2">
            <w:pPr>
              <w:jc w:val="center"/>
              <w:rPr>
                <w:rFonts w:eastAsia="Arial"/>
                <w:color w:val="000000"/>
                <w:sz w:val="22"/>
                <w:szCs w:val="22"/>
              </w:rPr>
            </w:pPr>
            <w:r w:rsidRPr="005544F2">
              <w:rPr>
                <w:rFonts w:eastAsia="Calibri"/>
                <w:color w:val="000000"/>
                <w:kern w:val="2"/>
                <w:sz w:val="22"/>
                <w:szCs w:val="22"/>
                <w:lang w:eastAsia="en-US"/>
                <w14:ligatures w14:val="standardContextual"/>
              </w:rPr>
              <w:t>65,63</w:t>
            </w:r>
          </w:p>
        </w:tc>
      </w:tr>
      <w:tr w:rsidR="00CD6509" w:rsidRPr="005544F2" w14:paraId="21B5E58C" w14:textId="77777777" w:rsidTr="00C62811">
        <w:trPr>
          <w:trHeight w:val="20"/>
        </w:trPr>
        <w:tc>
          <w:tcPr>
            <w:tcW w:w="575" w:type="dxa"/>
            <w:tcBorders>
              <w:top w:val="single" w:sz="8" w:space="0" w:color="000000"/>
              <w:left w:val="single" w:sz="8" w:space="0" w:color="000000"/>
              <w:right w:val="single" w:sz="4" w:space="0" w:color="auto"/>
            </w:tcBorders>
          </w:tcPr>
          <w:p w14:paraId="45F4DF87" w14:textId="77777777" w:rsidR="00CD6509" w:rsidRPr="005544F2" w:rsidRDefault="00CD6509" w:rsidP="005544F2">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t>17.К1.</w:t>
            </w:r>
          </w:p>
        </w:tc>
        <w:tc>
          <w:tcPr>
            <w:tcW w:w="6130" w:type="dxa"/>
            <w:vMerge w:val="restart"/>
            <w:tcBorders>
              <w:top w:val="single" w:sz="4" w:space="0" w:color="auto"/>
              <w:left w:val="single" w:sz="4" w:space="0" w:color="auto"/>
              <w:right w:val="single" w:sz="4" w:space="0" w:color="auto"/>
            </w:tcBorders>
          </w:tcPr>
          <w:p w14:paraId="5E301F73" w14:textId="77777777" w:rsidR="00CD6509" w:rsidRPr="005544F2" w:rsidRDefault="00CD6509" w:rsidP="005544F2">
            <w:pPr>
              <w:rPr>
                <w:rFonts w:eastAsia="Arial"/>
                <w:color w:val="000000"/>
                <w:sz w:val="22"/>
                <w:szCs w:val="22"/>
              </w:rPr>
            </w:pPr>
            <w:r w:rsidRPr="005544F2">
              <w:rPr>
                <w:rFonts w:eastAsia="Arial"/>
                <w:color w:val="000000"/>
                <w:sz w:val="22"/>
                <w:szCs w:val="22"/>
              </w:rPr>
              <w:t>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w:t>
            </w:r>
          </w:p>
          <w:p w14:paraId="77335DB5" w14:textId="77777777" w:rsidR="00CD6509" w:rsidRPr="005544F2" w:rsidRDefault="00CD6509" w:rsidP="005544F2">
            <w:pPr>
              <w:rPr>
                <w:rFonts w:eastAsia="Arial"/>
                <w:color w:val="000000"/>
                <w:sz w:val="22"/>
                <w:szCs w:val="22"/>
              </w:rPr>
            </w:pPr>
            <w:r w:rsidRPr="005544F2">
              <w:rPr>
                <w:rFonts w:eastAsia="Arial"/>
                <w:color w:val="000000"/>
                <w:sz w:val="22"/>
                <w:szCs w:val="22"/>
              </w:rPr>
              <w:t xml:space="preserve">Анализировать актуальную информацию о социальных объектах, выявляя их общие черты и различия; устанавливать </w:t>
            </w:r>
            <w:r w:rsidRPr="005544F2">
              <w:rPr>
                <w:rFonts w:eastAsia="Arial"/>
                <w:color w:val="000000"/>
                <w:sz w:val="22"/>
                <w:szCs w:val="22"/>
              </w:rPr>
              <w:lastRenderedPageBreak/>
              <w:t>соответствия между существенными чертами и признаками изученных социальных явлений и обществоведческими терминами и понятиями.</w:t>
            </w:r>
          </w:p>
          <w:p w14:paraId="089EEE48" w14:textId="77777777" w:rsidR="00CD6509" w:rsidRPr="005544F2" w:rsidRDefault="00CD6509" w:rsidP="005544F2">
            <w:pPr>
              <w:rPr>
                <w:rFonts w:eastAsia="Arial"/>
                <w:color w:val="000000"/>
                <w:sz w:val="22"/>
                <w:szCs w:val="22"/>
              </w:rPr>
            </w:pPr>
            <w:r w:rsidRPr="005544F2">
              <w:rPr>
                <w:rFonts w:eastAsia="Arial"/>
                <w:color w:val="000000"/>
                <w:sz w:val="22"/>
                <w:szCs w:val="22"/>
              </w:rPr>
              <w:t>Объяснять внутренние и внешние связи (причинно-следственные и функциональные) изученных социальных объектов.</w:t>
            </w:r>
          </w:p>
          <w:p w14:paraId="5427E77E" w14:textId="77777777" w:rsidR="00CD6509" w:rsidRPr="005544F2" w:rsidRDefault="00CD6509" w:rsidP="005544F2">
            <w:pPr>
              <w:rPr>
                <w:rFonts w:eastAsia="Arial"/>
                <w:color w:val="000000"/>
                <w:sz w:val="22"/>
                <w:szCs w:val="22"/>
              </w:rPr>
            </w:pPr>
            <w:r w:rsidRPr="005544F2">
              <w:rPr>
                <w:rFonts w:eastAsia="Arial"/>
                <w:color w:val="000000"/>
                <w:sz w:val="22"/>
                <w:szCs w:val="22"/>
              </w:rPr>
              <w:t>Раскрывать на примерах изученные теоретические положения и понятия социально-экономических и гуманитарных наук.</w:t>
            </w:r>
          </w:p>
          <w:p w14:paraId="19E8B47A" w14:textId="77777777" w:rsidR="00CD6509" w:rsidRPr="005544F2" w:rsidRDefault="00CD6509" w:rsidP="005544F2">
            <w:pPr>
              <w:rPr>
                <w:rFonts w:eastAsia="Arial"/>
                <w:color w:val="000000"/>
                <w:sz w:val="22"/>
                <w:szCs w:val="22"/>
              </w:rPr>
            </w:pPr>
            <w:r w:rsidRPr="005544F2">
              <w:rPr>
                <w:rFonts w:eastAsia="Arial"/>
                <w:color w:val="000000"/>
                <w:sz w:val="22"/>
                <w:szCs w:val="22"/>
              </w:rPr>
              <w:t>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14:paraId="0F606EC9" w14:textId="77777777" w:rsidR="00CD6509" w:rsidRPr="005544F2" w:rsidRDefault="00CD6509" w:rsidP="005544F2">
            <w:pPr>
              <w:rPr>
                <w:rFonts w:eastAsia="Arial"/>
                <w:color w:val="000000"/>
                <w:sz w:val="22"/>
                <w:szCs w:val="22"/>
              </w:rPr>
            </w:pPr>
            <w:r w:rsidRPr="005544F2">
              <w:rPr>
                <w:rFonts w:eastAsia="Arial"/>
                <w:color w:val="000000"/>
                <w:sz w:val="22"/>
                <w:szCs w:val="22"/>
              </w:rPr>
              <w:t>Формулировать на основе приобретенных обществоведческих знаний собственные суждения и аргументы по определенным проблемам</w:t>
            </w:r>
          </w:p>
        </w:tc>
        <w:tc>
          <w:tcPr>
            <w:tcW w:w="1134" w:type="dxa"/>
            <w:tcBorders>
              <w:top w:val="single" w:sz="8" w:space="0" w:color="000000"/>
              <w:left w:val="single" w:sz="4" w:space="0" w:color="auto"/>
              <w:right w:val="single" w:sz="4" w:space="0" w:color="auto"/>
            </w:tcBorders>
          </w:tcPr>
          <w:p w14:paraId="376EEA16" w14:textId="777EE3D4" w:rsidR="00CD6509" w:rsidRPr="005544F2" w:rsidRDefault="00CD6509" w:rsidP="005544F2">
            <w:pPr>
              <w:jc w:val="center"/>
              <w:rPr>
                <w:rFonts w:eastAsia="Arial"/>
                <w:color w:val="000000"/>
                <w:sz w:val="22"/>
                <w:szCs w:val="22"/>
              </w:rPr>
            </w:pPr>
            <w:r w:rsidRPr="00C36AE1">
              <w:lastRenderedPageBreak/>
              <w:t>В</w:t>
            </w:r>
          </w:p>
        </w:tc>
        <w:tc>
          <w:tcPr>
            <w:tcW w:w="708" w:type="dxa"/>
            <w:tcBorders>
              <w:top w:val="single" w:sz="8" w:space="0" w:color="000000"/>
              <w:left w:val="single" w:sz="4" w:space="0" w:color="auto"/>
              <w:right w:val="single" w:sz="8" w:space="0" w:color="000000"/>
            </w:tcBorders>
          </w:tcPr>
          <w:p w14:paraId="0186CCEC" w14:textId="31A238EF" w:rsidR="00CD6509" w:rsidRPr="005544F2" w:rsidRDefault="00CD6509" w:rsidP="005544F2">
            <w:pPr>
              <w:jc w:val="center"/>
              <w:rPr>
                <w:rFonts w:eastAsia="Arial"/>
                <w:color w:val="000000"/>
                <w:sz w:val="22"/>
                <w:szCs w:val="22"/>
              </w:rPr>
            </w:pPr>
            <w:r w:rsidRPr="005544F2">
              <w:rPr>
                <w:rFonts w:eastAsia="Arial"/>
                <w:color w:val="000000"/>
                <w:sz w:val="22"/>
                <w:szCs w:val="22"/>
              </w:rPr>
              <w:t>1</w:t>
            </w:r>
          </w:p>
        </w:tc>
        <w:tc>
          <w:tcPr>
            <w:tcW w:w="851" w:type="dxa"/>
            <w:tcBorders>
              <w:top w:val="single" w:sz="8" w:space="0" w:color="000000"/>
              <w:left w:val="single" w:sz="4" w:space="0" w:color="auto"/>
              <w:right w:val="single" w:sz="8" w:space="0" w:color="000000"/>
            </w:tcBorders>
            <w:vAlign w:val="bottom"/>
          </w:tcPr>
          <w:p w14:paraId="2B701A2E" w14:textId="77777777" w:rsidR="00CD6509" w:rsidRPr="005544F2" w:rsidRDefault="00CD6509" w:rsidP="005544F2">
            <w:pPr>
              <w:jc w:val="center"/>
              <w:rPr>
                <w:rFonts w:eastAsia="Arial"/>
                <w:color w:val="000000"/>
              </w:rPr>
            </w:pPr>
            <w:r w:rsidRPr="005544F2">
              <w:rPr>
                <w:rFonts w:eastAsia="Calibri"/>
                <w:color w:val="000000"/>
                <w:kern w:val="2"/>
                <w:lang w:eastAsia="en-US"/>
                <w14:ligatures w14:val="standardContextual"/>
              </w:rPr>
              <w:t>61,24</w:t>
            </w:r>
          </w:p>
        </w:tc>
        <w:tc>
          <w:tcPr>
            <w:tcW w:w="1018" w:type="dxa"/>
            <w:tcBorders>
              <w:top w:val="single" w:sz="8" w:space="0" w:color="000000"/>
              <w:left w:val="single" w:sz="4" w:space="0" w:color="auto"/>
              <w:right w:val="single" w:sz="8" w:space="0" w:color="000000"/>
            </w:tcBorders>
            <w:vAlign w:val="bottom"/>
          </w:tcPr>
          <w:p w14:paraId="06A92325" w14:textId="77777777" w:rsidR="00CD6509" w:rsidRPr="005544F2" w:rsidRDefault="00CD6509" w:rsidP="005544F2">
            <w:pPr>
              <w:jc w:val="center"/>
              <w:rPr>
                <w:rFonts w:eastAsia="Arial"/>
                <w:color w:val="000000"/>
                <w:sz w:val="22"/>
                <w:szCs w:val="22"/>
              </w:rPr>
            </w:pPr>
            <w:r w:rsidRPr="005544F2">
              <w:rPr>
                <w:rFonts w:eastAsia="Calibri"/>
                <w:color w:val="000000"/>
                <w:kern w:val="2"/>
                <w:sz w:val="22"/>
                <w:szCs w:val="22"/>
                <w:lang w:eastAsia="en-US"/>
                <w14:ligatures w14:val="standardContextual"/>
              </w:rPr>
              <w:t>72,98</w:t>
            </w:r>
          </w:p>
        </w:tc>
      </w:tr>
      <w:tr w:rsidR="00CD6509" w:rsidRPr="005544F2" w14:paraId="09EE228D" w14:textId="77777777" w:rsidTr="00C62811">
        <w:trPr>
          <w:trHeight w:val="20"/>
        </w:trPr>
        <w:tc>
          <w:tcPr>
            <w:tcW w:w="575" w:type="dxa"/>
            <w:tcBorders>
              <w:top w:val="single" w:sz="8" w:space="0" w:color="000000"/>
              <w:left w:val="single" w:sz="8" w:space="0" w:color="000000"/>
              <w:right w:val="single" w:sz="4" w:space="0" w:color="auto"/>
            </w:tcBorders>
          </w:tcPr>
          <w:p w14:paraId="5A33F64D" w14:textId="77777777" w:rsidR="00CD6509" w:rsidRPr="005544F2" w:rsidRDefault="00CD6509" w:rsidP="005544F2">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t>17.К2.</w:t>
            </w:r>
          </w:p>
        </w:tc>
        <w:tc>
          <w:tcPr>
            <w:tcW w:w="6130" w:type="dxa"/>
            <w:vMerge/>
            <w:tcBorders>
              <w:left w:val="single" w:sz="4" w:space="0" w:color="auto"/>
              <w:right w:val="single" w:sz="4" w:space="0" w:color="auto"/>
            </w:tcBorders>
          </w:tcPr>
          <w:p w14:paraId="167CC047" w14:textId="77777777" w:rsidR="00CD6509" w:rsidRPr="005544F2" w:rsidRDefault="00CD6509" w:rsidP="005544F2">
            <w:pPr>
              <w:rPr>
                <w:sz w:val="22"/>
                <w:szCs w:val="22"/>
              </w:rPr>
            </w:pPr>
          </w:p>
        </w:tc>
        <w:tc>
          <w:tcPr>
            <w:tcW w:w="1134" w:type="dxa"/>
            <w:tcBorders>
              <w:left w:val="single" w:sz="4" w:space="0" w:color="auto"/>
              <w:right w:val="single" w:sz="4" w:space="0" w:color="auto"/>
            </w:tcBorders>
          </w:tcPr>
          <w:p w14:paraId="55937A36" w14:textId="59F7382C" w:rsidR="00CD6509" w:rsidRPr="005544F2" w:rsidRDefault="00CD6509" w:rsidP="005544F2">
            <w:pPr>
              <w:jc w:val="center"/>
              <w:rPr>
                <w:rFonts w:eastAsia="Arial"/>
                <w:color w:val="000000"/>
                <w:sz w:val="22"/>
                <w:szCs w:val="22"/>
              </w:rPr>
            </w:pPr>
            <w:r w:rsidRPr="00C36AE1">
              <w:t>В</w:t>
            </w:r>
          </w:p>
        </w:tc>
        <w:tc>
          <w:tcPr>
            <w:tcW w:w="708" w:type="dxa"/>
            <w:tcBorders>
              <w:top w:val="single" w:sz="8" w:space="0" w:color="000000"/>
              <w:left w:val="single" w:sz="4" w:space="0" w:color="auto"/>
              <w:right w:val="single" w:sz="8" w:space="0" w:color="000000"/>
            </w:tcBorders>
          </w:tcPr>
          <w:p w14:paraId="4AE92CEC" w14:textId="35172FD9" w:rsidR="00CD6509" w:rsidRPr="005544F2" w:rsidRDefault="00CD6509" w:rsidP="005544F2">
            <w:pPr>
              <w:jc w:val="center"/>
              <w:rPr>
                <w:rFonts w:eastAsia="Arial"/>
                <w:color w:val="000000"/>
                <w:sz w:val="22"/>
                <w:szCs w:val="22"/>
              </w:rPr>
            </w:pPr>
            <w:r w:rsidRPr="005544F2">
              <w:rPr>
                <w:rFonts w:eastAsia="Arial"/>
                <w:color w:val="000000"/>
                <w:sz w:val="22"/>
                <w:szCs w:val="22"/>
              </w:rPr>
              <w:t>2</w:t>
            </w:r>
          </w:p>
        </w:tc>
        <w:tc>
          <w:tcPr>
            <w:tcW w:w="851" w:type="dxa"/>
            <w:tcBorders>
              <w:top w:val="single" w:sz="8" w:space="0" w:color="000000"/>
              <w:left w:val="single" w:sz="4" w:space="0" w:color="auto"/>
              <w:right w:val="single" w:sz="8" w:space="0" w:color="000000"/>
            </w:tcBorders>
            <w:vAlign w:val="bottom"/>
          </w:tcPr>
          <w:p w14:paraId="6E6D3E5C" w14:textId="77777777" w:rsidR="00CD6509" w:rsidRPr="005544F2" w:rsidRDefault="00CD6509" w:rsidP="005544F2">
            <w:pPr>
              <w:jc w:val="center"/>
              <w:rPr>
                <w:rFonts w:eastAsia="Arial"/>
                <w:color w:val="000000"/>
              </w:rPr>
            </w:pPr>
          </w:p>
        </w:tc>
        <w:tc>
          <w:tcPr>
            <w:tcW w:w="1018" w:type="dxa"/>
            <w:tcBorders>
              <w:top w:val="single" w:sz="8" w:space="0" w:color="000000"/>
              <w:left w:val="single" w:sz="4" w:space="0" w:color="auto"/>
              <w:right w:val="single" w:sz="8" w:space="0" w:color="000000"/>
            </w:tcBorders>
            <w:vAlign w:val="bottom"/>
          </w:tcPr>
          <w:p w14:paraId="6FFE4D73" w14:textId="77777777" w:rsidR="00CD6509" w:rsidRPr="005544F2" w:rsidRDefault="00CD6509" w:rsidP="005544F2">
            <w:pPr>
              <w:jc w:val="center"/>
              <w:rPr>
                <w:rFonts w:eastAsia="Arial"/>
                <w:color w:val="000000"/>
                <w:sz w:val="22"/>
                <w:szCs w:val="22"/>
              </w:rPr>
            </w:pPr>
          </w:p>
        </w:tc>
      </w:tr>
      <w:tr w:rsidR="00CD6509" w:rsidRPr="005544F2" w14:paraId="2A452B8F" w14:textId="77777777" w:rsidTr="00C62811">
        <w:trPr>
          <w:trHeight w:val="20"/>
        </w:trPr>
        <w:tc>
          <w:tcPr>
            <w:tcW w:w="575" w:type="dxa"/>
            <w:tcBorders>
              <w:top w:val="single" w:sz="8" w:space="0" w:color="000000"/>
              <w:left w:val="single" w:sz="8" w:space="0" w:color="000000"/>
              <w:right w:val="single" w:sz="4" w:space="0" w:color="auto"/>
            </w:tcBorders>
          </w:tcPr>
          <w:p w14:paraId="0FB032BF" w14:textId="77777777" w:rsidR="00CD6509" w:rsidRPr="005544F2" w:rsidRDefault="00CD6509" w:rsidP="005544F2">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t>17.К</w:t>
            </w:r>
            <w:r w:rsidRPr="005544F2">
              <w:rPr>
                <w:rFonts w:eastAsia="Arial"/>
                <w:bCs/>
                <w:color w:val="000000"/>
                <w:sz w:val="22"/>
                <w:szCs w:val="22"/>
              </w:rPr>
              <w:lastRenderedPageBreak/>
              <w:t>3.</w:t>
            </w:r>
          </w:p>
        </w:tc>
        <w:tc>
          <w:tcPr>
            <w:tcW w:w="6130" w:type="dxa"/>
            <w:vMerge/>
            <w:tcBorders>
              <w:left w:val="single" w:sz="4" w:space="0" w:color="auto"/>
              <w:right w:val="single" w:sz="4" w:space="0" w:color="auto"/>
            </w:tcBorders>
          </w:tcPr>
          <w:p w14:paraId="759793B6" w14:textId="77777777" w:rsidR="00CD6509" w:rsidRPr="005544F2" w:rsidRDefault="00CD6509" w:rsidP="005544F2">
            <w:pPr>
              <w:rPr>
                <w:sz w:val="22"/>
                <w:szCs w:val="22"/>
              </w:rPr>
            </w:pPr>
          </w:p>
        </w:tc>
        <w:tc>
          <w:tcPr>
            <w:tcW w:w="1134" w:type="dxa"/>
            <w:tcBorders>
              <w:left w:val="single" w:sz="4" w:space="0" w:color="auto"/>
              <w:right w:val="single" w:sz="4" w:space="0" w:color="auto"/>
            </w:tcBorders>
          </w:tcPr>
          <w:p w14:paraId="2833F075" w14:textId="7C32C912" w:rsidR="00CD6509" w:rsidRPr="005544F2" w:rsidRDefault="00CD6509" w:rsidP="005544F2">
            <w:pPr>
              <w:jc w:val="center"/>
              <w:rPr>
                <w:rFonts w:eastAsia="Arial"/>
                <w:color w:val="000000"/>
                <w:sz w:val="22"/>
                <w:szCs w:val="22"/>
              </w:rPr>
            </w:pPr>
            <w:r w:rsidRPr="00C36AE1">
              <w:t>В</w:t>
            </w:r>
          </w:p>
        </w:tc>
        <w:tc>
          <w:tcPr>
            <w:tcW w:w="708" w:type="dxa"/>
            <w:tcBorders>
              <w:top w:val="single" w:sz="8" w:space="0" w:color="000000"/>
              <w:left w:val="single" w:sz="4" w:space="0" w:color="auto"/>
              <w:right w:val="single" w:sz="8" w:space="0" w:color="000000"/>
            </w:tcBorders>
          </w:tcPr>
          <w:p w14:paraId="530AB483" w14:textId="15C4566A" w:rsidR="00CD6509" w:rsidRPr="005544F2" w:rsidRDefault="00CD6509" w:rsidP="005544F2">
            <w:pPr>
              <w:jc w:val="center"/>
              <w:rPr>
                <w:rFonts w:eastAsia="Arial"/>
                <w:color w:val="000000"/>
                <w:sz w:val="22"/>
                <w:szCs w:val="22"/>
              </w:rPr>
            </w:pPr>
            <w:r w:rsidRPr="005544F2">
              <w:rPr>
                <w:rFonts w:eastAsia="Arial"/>
                <w:color w:val="000000"/>
                <w:sz w:val="22"/>
                <w:szCs w:val="22"/>
              </w:rPr>
              <w:t>1</w:t>
            </w:r>
          </w:p>
        </w:tc>
        <w:tc>
          <w:tcPr>
            <w:tcW w:w="851" w:type="dxa"/>
            <w:tcBorders>
              <w:top w:val="single" w:sz="8" w:space="0" w:color="000000"/>
              <w:left w:val="single" w:sz="4" w:space="0" w:color="auto"/>
              <w:right w:val="single" w:sz="8" w:space="0" w:color="000000"/>
            </w:tcBorders>
            <w:vAlign w:val="bottom"/>
          </w:tcPr>
          <w:p w14:paraId="5CBBE81E" w14:textId="77777777" w:rsidR="00CD6509" w:rsidRPr="005544F2" w:rsidRDefault="00CD6509" w:rsidP="005544F2">
            <w:pPr>
              <w:jc w:val="center"/>
              <w:rPr>
                <w:rFonts w:eastAsia="Arial"/>
                <w:color w:val="000000"/>
              </w:rPr>
            </w:pPr>
          </w:p>
        </w:tc>
        <w:tc>
          <w:tcPr>
            <w:tcW w:w="1018" w:type="dxa"/>
            <w:tcBorders>
              <w:top w:val="single" w:sz="8" w:space="0" w:color="000000"/>
              <w:left w:val="single" w:sz="4" w:space="0" w:color="auto"/>
              <w:right w:val="single" w:sz="8" w:space="0" w:color="000000"/>
            </w:tcBorders>
            <w:vAlign w:val="bottom"/>
          </w:tcPr>
          <w:p w14:paraId="2FC4C1A2" w14:textId="77777777" w:rsidR="00CD6509" w:rsidRPr="005544F2" w:rsidRDefault="00CD6509" w:rsidP="005544F2">
            <w:pPr>
              <w:jc w:val="center"/>
              <w:rPr>
                <w:rFonts w:eastAsia="Arial"/>
                <w:color w:val="000000"/>
                <w:sz w:val="22"/>
                <w:szCs w:val="22"/>
              </w:rPr>
            </w:pPr>
          </w:p>
        </w:tc>
      </w:tr>
      <w:tr w:rsidR="00CD6509" w:rsidRPr="005544F2" w14:paraId="4E0D3927" w14:textId="77777777" w:rsidTr="00C62811">
        <w:trPr>
          <w:trHeight w:val="20"/>
        </w:trPr>
        <w:tc>
          <w:tcPr>
            <w:tcW w:w="575" w:type="dxa"/>
            <w:tcBorders>
              <w:top w:val="single" w:sz="8" w:space="0" w:color="000000"/>
              <w:left w:val="single" w:sz="8" w:space="0" w:color="000000"/>
              <w:right w:val="single" w:sz="4" w:space="0" w:color="auto"/>
            </w:tcBorders>
          </w:tcPr>
          <w:p w14:paraId="3AA4E045" w14:textId="77777777" w:rsidR="00CD6509" w:rsidRPr="005544F2" w:rsidRDefault="00CD6509" w:rsidP="005544F2">
            <w:pPr>
              <w:autoSpaceDE w:val="0"/>
              <w:autoSpaceDN w:val="0"/>
              <w:adjustRightInd w:val="0"/>
              <w:spacing w:before="13" w:line="78" w:lineRule="atLeast"/>
              <w:jc w:val="center"/>
              <w:rPr>
                <w:rFonts w:eastAsia="Arial"/>
                <w:bCs/>
                <w:color w:val="000000"/>
                <w:sz w:val="22"/>
                <w:szCs w:val="22"/>
              </w:rPr>
            </w:pPr>
            <w:r w:rsidRPr="005544F2">
              <w:rPr>
                <w:rFonts w:eastAsia="Arial"/>
                <w:bCs/>
                <w:color w:val="000000"/>
                <w:sz w:val="22"/>
                <w:szCs w:val="22"/>
              </w:rPr>
              <w:lastRenderedPageBreak/>
              <w:t>17.К4.</w:t>
            </w:r>
          </w:p>
        </w:tc>
        <w:tc>
          <w:tcPr>
            <w:tcW w:w="6130" w:type="dxa"/>
            <w:vMerge/>
            <w:tcBorders>
              <w:left w:val="single" w:sz="4" w:space="0" w:color="auto"/>
              <w:bottom w:val="single" w:sz="4" w:space="0" w:color="auto"/>
              <w:right w:val="single" w:sz="4" w:space="0" w:color="auto"/>
            </w:tcBorders>
          </w:tcPr>
          <w:p w14:paraId="623C904E" w14:textId="77777777" w:rsidR="00CD6509" w:rsidRPr="005544F2" w:rsidRDefault="00CD6509" w:rsidP="005544F2">
            <w:pPr>
              <w:rPr>
                <w:sz w:val="22"/>
                <w:szCs w:val="22"/>
              </w:rPr>
            </w:pPr>
          </w:p>
        </w:tc>
        <w:tc>
          <w:tcPr>
            <w:tcW w:w="1134" w:type="dxa"/>
            <w:tcBorders>
              <w:left w:val="single" w:sz="4" w:space="0" w:color="auto"/>
              <w:right w:val="single" w:sz="4" w:space="0" w:color="auto"/>
            </w:tcBorders>
          </w:tcPr>
          <w:p w14:paraId="6F90382F" w14:textId="4358B69E" w:rsidR="00CD6509" w:rsidRPr="005544F2" w:rsidRDefault="00CD6509" w:rsidP="005544F2">
            <w:pPr>
              <w:jc w:val="center"/>
              <w:rPr>
                <w:rFonts w:eastAsia="Arial"/>
                <w:color w:val="000000"/>
                <w:sz w:val="22"/>
                <w:szCs w:val="22"/>
              </w:rPr>
            </w:pPr>
            <w:r w:rsidRPr="00C36AE1">
              <w:t>В</w:t>
            </w:r>
          </w:p>
        </w:tc>
        <w:tc>
          <w:tcPr>
            <w:tcW w:w="708" w:type="dxa"/>
            <w:tcBorders>
              <w:top w:val="single" w:sz="8" w:space="0" w:color="000000"/>
              <w:left w:val="single" w:sz="4" w:space="0" w:color="auto"/>
              <w:right w:val="single" w:sz="8" w:space="0" w:color="000000"/>
            </w:tcBorders>
          </w:tcPr>
          <w:p w14:paraId="4878E6FD" w14:textId="6B9C8B13" w:rsidR="00CD6509" w:rsidRPr="005544F2" w:rsidRDefault="00CD6509" w:rsidP="005544F2">
            <w:pPr>
              <w:jc w:val="center"/>
              <w:rPr>
                <w:rFonts w:eastAsia="Arial"/>
                <w:color w:val="000000"/>
                <w:sz w:val="22"/>
                <w:szCs w:val="22"/>
              </w:rPr>
            </w:pPr>
            <w:r w:rsidRPr="005544F2">
              <w:rPr>
                <w:rFonts w:eastAsia="Arial"/>
                <w:color w:val="000000"/>
                <w:sz w:val="22"/>
                <w:szCs w:val="22"/>
              </w:rPr>
              <w:t>2</w:t>
            </w:r>
          </w:p>
        </w:tc>
        <w:tc>
          <w:tcPr>
            <w:tcW w:w="851" w:type="dxa"/>
            <w:tcBorders>
              <w:top w:val="single" w:sz="8" w:space="0" w:color="000000"/>
              <w:left w:val="single" w:sz="4" w:space="0" w:color="auto"/>
              <w:right w:val="single" w:sz="8" w:space="0" w:color="000000"/>
            </w:tcBorders>
            <w:vAlign w:val="bottom"/>
          </w:tcPr>
          <w:p w14:paraId="61424BE7" w14:textId="77777777" w:rsidR="00CD6509" w:rsidRPr="005544F2" w:rsidRDefault="00CD6509" w:rsidP="005544F2">
            <w:pPr>
              <w:jc w:val="center"/>
              <w:rPr>
                <w:rFonts w:eastAsia="Arial"/>
                <w:color w:val="000000"/>
              </w:rPr>
            </w:pPr>
          </w:p>
        </w:tc>
        <w:tc>
          <w:tcPr>
            <w:tcW w:w="1018" w:type="dxa"/>
            <w:tcBorders>
              <w:top w:val="single" w:sz="8" w:space="0" w:color="000000"/>
              <w:left w:val="single" w:sz="4" w:space="0" w:color="auto"/>
              <w:right w:val="single" w:sz="8" w:space="0" w:color="000000"/>
            </w:tcBorders>
            <w:vAlign w:val="bottom"/>
          </w:tcPr>
          <w:p w14:paraId="4766CE82" w14:textId="77777777" w:rsidR="00CD6509" w:rsidRPr="005544F2" w:rsidRDefault="00CD6509" w:rsidP="005544F2">
            <w:pPr>
              <w:jc w:val="center"/>
              <w:rPr>
                <w:rFonts w:eastAsia="Arial"/>
                <w:color w:val="000000"/>
                <w:sz w:val="22"/>
                <w:szCs w:val="22"/>
              </w:rPr>
            </w:pPr>
          </w:p>
        </w:tc>
      </w:tr>
      <w:tr w:rsidR="00CD6509" w:rsidRPr="005544F2" w14:paraId="7B1ADC0B" w14:textId="77777777" w:rsidTr="00C62811">
        <w:trPr>
          <w:trHeight w:val="20"/>
        </w:trPr>
        <w:tc>
          <w:tcPr>
            <w:tcW w:w="6705" w:type="dxa"/>
            <w:gridSpan w:val="2"/>
            <w:tcBorders>
              <w:top w:val="single" w:sz="4" w:space="0" w:color="auto"/>
              <w:left w:val="single" w:sz="4" w:space="0" w:color="auto"/>
              <w:bottom w:val="single" w:sz="4" w:space="0" w:color="auto"/>
              <w:right w:val="single" w:sz="4" w:space="0" w:color="auto"/>
            </w:tcBorders>
            <w:vAlign w:val="center"/>
          </w:tcPr>
          <w:p w14:paraId="6C566488" w14:textId="77777777" w:rsidR="00CD6509" w:rsidRPr="005544F2" w:rsidRDefault="00CD6509" w:rsidP="005544F2">
            <w:pPr>
              <w:autoSpaceDE w:val="0"/>
              <w:autoSpaceDN w:val="0"/>
              <w:adjustRightInd w:val="0"/>
              <w:spacing w:before="13" w:line="104" w:lineRule="atLeast"/>
              <w:ind w:left="15"/>
              <w:jc w:val="right"/>
              <w:rPr>
                <w:rFonts w:eastAsia="Arial"/>
                <w:b/>
                <w:color w:val="000000"/>
                <w:sz w:val="22"/>
                <w:szCs w:val="22"/>
              </w:rPr>
            </w:pPr>
            <w:r w:rsidRPr="005544F2">
              <w:rPr>
                <w:rFonts w:eastAsia="Arial"/>
                <w:b/>
                <w:color w:val="000000"/>
                <w:sz w:val="22"/>
                <w:szCs w:val="22"/>
              </w:rPr>
              <w:t>Итого:</w:t>
            </w:r>
          </w:p>
        </w:tc>
        <w:tc>
          <w:tcPr>
            <w:tcW w:w="1134" w:type="dxa"/>
            <w:tcBorders>
              <w:top w:val="single" w:sz="4" w:space="0" w:color="auto"/>
              <w:left w:val="single" w:sz="4" w:space="0" w:color="auto"/>
              <w:bottom w:val="single" w:sz="4" w:space="0" w:color="auto"/>
              <w:right w:val="single" w:sz="4" w:space="0" w:color="auto"/>
            </w:tcBorders>
          </w:tcPr>
          <w:p w14:paraId="41315399" w14:textId="77777777" w:rsidR="00CD6509" w:rsidRPr="005544F2" w:rsidRDefault="00CD6509" w:rsidP="005544F2">
            <w:pPr>
              <w:autoSpaceDE w:val="0"/>
              <w:autoSpaceDN w:val="0"/>
              <w:adjustRightInd w:val="0"/>
              <w:spacing w:before="13" w:line="104" w:lineRule="atLeast"/>
              <w:ind w:left="15"/>
              <w:jc w:val="center"/>
              <w:rPr>
                <w:rFonts w:eastAsia="Arial"/>
                <w:b/>
                <w:bCs/>
                <w:color w:val="000000"/>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495BADAA" w14:textId="0AC84CA7" w:rsidR="00CD6509" w:rsidRPr="005544F2" w:rsidRDefault="00CD6509" w:rsidP="005544F2">
            <w:pPr>
              <w:autoSpaceDE w:val="0"/>
              <w:autoSpaceDN w:val="0"/>
              <w:adjustRightInd w:val="0"/>
              <w:spacing w:before="13" w:line="104" w:lineRule="atLeast"/>
              <w:ind w:left="15"/>
              <w:jc w:val="center"/>
              <w:rPr>
                <w:rFonts w:eastAsia="Arial"/>
                <w:b/>
                <w:bCs/>
                <w:color w:val="000000"/>
                <w:sz w:val="22"/>
                <w:szCs w:val="22"/>
              </w:rPr>
            </w:pPr>
            <w:r w:rsidRPr="005544F2">
              <w:rPr>
                <w:rFonts w:eastAsia="Arial"/>
                <w:b/>
                <w:bCs/>
                <w:color w:val="000000"/>
                <w:sz w:val="22"/>
                <w:szCs w:val="22"/>
              </w:rPr>
              <w:t>32</w:t>
            </w:r>
          </w:p>
        </w:tc>
        <w:tc>
          <w:tcPr>
            <w:tcW w:w="851" w:type="dxa"/>
            <w:tcBorders>
              <w:top w:val="single" w:sz="4" w:space="0" w:color="auto"/>
              <w:left w:val="single" w:sz="4" w:space="0" w:color="auto"/>
              <w:bottom w:val="single" w:sz="4" w:space="0" w:color="auto"/>
              <w:right w:val="single" w:sz="4" w:space="0" w:color="auto"/>
            </w:tcBorders>
          </w:tcPr>
          <w:p w14:paraId="5D224120" w14:textId="77777777" w:rsidR="00CD6509" w:rsidRPr="005544F2" w:rsidRDefault="00CD6509" w:rsidP="005544F2">
            <w:pPr>
              <w:autoSpaceDE w:val="0"/>
              <w:autoSpaceDN w:val="0"/>
              <w:adjustRightInd w:val="0"/>
              <w:spacing w:before="13" w:line="104" w:lineRule="atLeast"/>
              <w:ind w:left="15"/>
              <w:jc w:val="center"/>
              <w:rPr>
                <w:rFonts w:eastAsia="Arial"/>
                <w:b/>
                <w:bCs/>
                <w:color w:val="000000"/>
                <w:sz w:val="22"/>
                <w:szCs w:val="22"/>
              </w:rPr>
            </w:pPr>
          </w:p>
        </w:tc>
        <w:tc>
          <w:tcPr>
            <w:tcW w:w="1018" w:type="dxa"/>
            <w:tcBorders>
              <w:top w:val="single" w:sz="4" w:space="0" w:color="auto"/>
              <w:left w:val="single" w:sz="4" w:space="0" w:color="auto"/>
              <w:bottom w:val="single" w:sz="4" w:space="0" w:color="auto"/>
              <w:right w:val="single" w:sz="4" w:space="0" w:color="auto"/>
            </w:tcBorders>
          </w:tcPr>
          <w:p w14:paraId="062957D3" w14:textId="77777777" w:rsidR="00CD6509" w:rsidRPr="005544F2" w:rsidRDefault="00CD6509" w:rsidP="005544F2">
            <w:pPr>
              <w:autoSpaceDE w:val="0"/>
              <w:autoSpaceDN w:val="0"/>
              <w:adjustRightInd w:val="0"/>
              <w:spacing w:before="13" w:line="104" w:lineRule="atLeast"/>
              <w:ind w:left="15"/>
              <w:jc w:val="center"/>
              <w:rPr>
                <w:rFonts w:eastAsia="Arial"/>
                <w:b/>
                <w:bCs/>
                <w:color w:val="000000"/>
                <w:sz w:val="22"/>
                <w:szCs w:val="22"/>
              </w:rPr>
            </w:pPr>
          </w:p>
        </w:tc>
      </w:tr>
    </w:tbl>
    <w:p w14:paraId="50787A25" w14:textId="77777777" w:rsidR="005544F2" w:rsidRPr="005544F2" w:rsidRDefault="005544F2" w:rsidP="005544F2">
      <w:pPr>
        <w:rPr>
          <w:color w:val="000000"/>
          <w:sz w:val="22"/>
          <w:szCs w:val="22"/>
        </w:rPr>
      </w:pPr>
    </w:p>
    <w:p w14:paraId="15B1FAEC" w14:textId="0A42A0B8" w:rsidR="00C62811" w:rsidRPr="00436E68" w:rsidRDefault="00C62811" w:rsidP="00C62811">
      <w:pPr>
        <w:widowControl/>
        <w:suppressAutoHyphens w:val="0"/>
        <w:jc w:val="center"/>
        <w:rPr>
          <w:b/>
          <w:bCs/>
        </w:rPr>
      </w:pPr>
      <w:bookmarkStart w:id="2" w:name="_Hlk125840816"/>
      <w:r w:rsidRPr="00436E68">
        <w:rPr>
          <w:b/>
          <w:bCs/>
        </w:rPr>
        <w:t xml:space="preserve">Рекомендации на основе выявленных типичных затруднений и ошибок по совершенствованию преподавания </w:t>
      </w:r>
      <w:r w:rsidR="00F75A4A">
        <w:rPr>
          <w:b/>
          <w:bCs/>
        </w:rPr>
        <w:t>обществознания</w:t>
      </w:r>
      <w:r w:rsidRPr="00436E68">
        <w:rPr>
          <w:b/>
          <w:bCs/>
        </w:rPr>
        <w:t xml:space="preserve"> для всех обучающихся</w:t>
      </w:r>
    </w:p>
    <w:p w14:paraId="67F3FF28" w14:textId="77777777" w:rsidR="00C62811" w:rsidRDefault="00C62811" w:rsidP="00C62811">
      <w:pPr>
        <w:widowControl/>
        <w:suppressAutoHyphens w:val="0"/>
        <w:spacing w:line="276" w:lineRule="auto"/>
        <w:rPr>
          <w:rFonts w:eastAsia="Arial"/>
          <w:spacing w:val="-1"/>
        </w:rPr>
      </w:pPr>
    </w:p>
    <w:tbl>
      <w:tblPr>
        <w:tblStyle w:val="a5"/>
        <w:tblW w:w="0" w:type="auto"/>
        <w:tblLook w:val="04A0" w:firstRow="1" w:lastRow="0" w:firstColumn="1" w:lastColumn="0" w:noHBand="0" w:noVBand="1"/>
      </w:tblPr>
      <w:tblGrid>
        <w:gridCol w:w="3794"/>
        <w:gridCol w:w="6627"/>
      </w:tblGrid>
      <w:tr w:rsidR="00C62811" w14:paraId="58F5546B" w14:textId="77777777" w:rsidTr="00497488">
        <w:trPr>
          <w:trHeight w:val="617"/>
        </w:trPr>
        <w:tc>
          <w:tcPr>
            <w:tcW w:w="3794" w:type="dxa"/>
          </w:tcPr>
          <w:p w14:paraId="1690900E" w14:textId="77777777" w:rsidR="00C62811" w:rsidRPr="00F75A4A" w:rsidRDefault="00C62811" w:rsidP="00CF20CA">
            <w:pPr>
              <w:widowControl/>
              <w:suppressAutoHyphens w:val="0"/>
              <w:autoSpaceDE w:val="0"/>
              <w:autoSpaceDN w:val="0"/>
              <w:adjustRightInd w:val="0"/>
              <w:jc w:val="center"/>
              <w:rPr>
                <w:rFonts w:eastAsiaTheme="minorHAnsi"/>
                <w:color w:val="000000"/>
                <w:kern w:val="0"/>
                <w:lang w:eastAsia="en-US"/>
              </w:rPr>
            </w:pPr>
            <w:r w:rsidRPr="00F75A4A">
              <w:rPr>
                <w:rFonts w:eastAsiaTheme="minorHAnsi"/>
                <w:b/>
                <w:bCs/>
                <w:color w:val="000000"/>
                <w:kern w:val="0"/>
                <w:lang w:eastAsia="en-US"/>
              </w:rPr>
              <w:t>«Проблемные зоны»</w:t>
            </w:r>
          </w:p>
          <w:p w14:paraId="42F3197D" w14:textId="77777777" w:rsidR="00C62811" w:rsidRPr="00F75A4A" w:rsidRDefault="00C62811" w:rsidP="00CF20CA">
            <w:pPr>
              <w:widowControl/>
              <w:suppressAutoHyphens w:val="0"/>
              <w:jc w:val="center"/>
              <w:rPr>
                <w:rFonts w:eastAsia="+mj-ea"/>
                <w:b/>
                <w:bCs/>
                <w:position w:val="1"/>
              </w:rPr>
            </w:pPr>
            <w:r w:rsidRPr="00F75A4A">
              <w:rPr>
                <w:rFonts w:eastAsiaTheme="minorHAnsi"/>
                <w:b/>
                <w:bCs/>
                <w:color w:val="000000"/>
                <w:kern w:val="0"/>
                <w:lang w:eastAsia="en-US"/>
              </w:rPr>
              <w:t>Перечень элементов содержания / умений и видов деятельности усвоение которых всеми обучающимися нельзя считать достаточным</w:t>
            </w:r>
          </w:p>
        </w:tc>
        <w:tc>
          <w:tcPr>
            <w:tcW w:w="6627" w:type="dxa"/>
          </w:tcPr>
          <w:p w14:paraId="16782CBC" w14:textId="77777777" w:rsidR="00C62811" w:rsidRPr="00F75A4A" w:rsidRDefault="00C62811" w:rsidP="00CF20CA">
            <w:pPr>
              <w:widowControl/>
              <w:suppressAutoHyphens w:val="0"/>
              <w:jc w:val="center"/>
              <w:rPr>
                <w:b/>
              </w:rPr>
            </w:pPr>
            <w:r w:rsidRPr="00F75A4A">
              <w:rPr>
                <w:b/>
              </w:rPr>
              <w:t>Методические рекомендации по обучению по элементам содержания / умений и видов деятельности по «проблемным зонам»</w:t>
            </w:r>
          </w:p>
          <w:p w14:paraId="0325B74A" w14:textId="77777777" w:rsidR="009B4B04" w:rsidRPr="00F75A4A" w:rsidRDefault="009B4B04" w:rsidP="00CF20CA">
            <w:pPr>
              <w:widowControl/>
              <w:suppressAutoHyphens w:val="0"/>
              <w:jc w:val="center"/>
              <w:rPr>
                <w:b/>
              </w:rPr>
            </w:pPr>
          </w:p>
        </w:tc>
      </w:tr>
      <w:tr w:rsidR="009B4B04" w:rsidRPr="009223D3" w14:paraId="5A2C2AFB" w14:textId="77777777" w:rsidTr="00497488">
        <w:trPr>
          <w:trHeight w:val="354"/>
        </w:trPr>
        <w:tc>
          <w:tcPr>
            <w:tcW w:w="3794" w:type="dxa"/>
          </w:tcPr>
          <w:p w14:paraId="07BC5BC9" w14:textId="25B11E1B" w:rsidR="009B4B04" w:rsidRPr="00F75A4A" w:rsidRDefault="009223D3" w:rsidP="009223D3">
            <w:pPr>
              <w:widowControl/>
              <w:suppressAutoHyphens w:val="0"/>
              <w:autoSpaceDE w:val="0"/>
              <w:autoSpaceDN w:val="0"/>
              <w:adjustRightInd w:val="0"/>
              <w:jc w:val="both"/>
              <w:rPr>
                <w:rFonts w:eastAsiaTheme="minorHAnsi"/>
                <w:b/>
                <w:bCs/>
                <w:kern w:val="0"/>
                <w:lang w:eastAsia="en-US"/>
              </w:rPr>
            </w:pPr>
            <w:r w:rsidRPr="00F75A4A">
              <w:rPr>
                <w:rFonts w:eastAsia="Arial"/>
                <w:color w:val="000000"/>
              </w:rPr>
              <w:t>Описывать основные социальные объекты, выделяя их существенные признаки, человека как социально-деятельное существо, основные социальные роли</w:t>
            </w:r>
          </w:p>
        </w:tc>
        <w:tc>
          <w:tcPr>
            <w:tcW w:w="6627" w:type="dxa"/>
          </w:tcPr>
          <w:p w14:paraId="6019D5CE" w14:textId="094EA399" w:rsidR="009B4B04" w:rsidRPr="00F75A4A" w:rsidRDefault="00A8059C" w:rsidP="00A8059C">
            <w:pPr>
              <w:widowControl/>
              <w:suppressAutoHyphens w:val="0"/>
              <w:jc w:val="both"/>
              <w:rPr>
                <w:b/>
              </w:rPr>
            </w:pPr>
            <w:r w:rsidRPr="00F75A4A">
              <w:t>Ориентировать деятельность обучающихся на применение освоенных навыков поиска и анализа социальной информации из различных источников; критическое восприятие информации, получаемой при межличностном общении и из СМИ, совершенствование навыков смыслового чтения, анализ и интерпретацию информации, ее обогащение контекстными обществоведческими знаниями.</w:t>
            </w:r>
          </w:p>
        </w:tc>
      </w:tr>
      <w:tr w:rsidR="009B4B04" w:rsidRPr="009223D3" w14:paraId="6FE7258D" w14:textId="77777777" w:rsidTr="00497488">
        <w:trPr>
          <w:trHeight w:val="354"/>
        </w:trPr>
        <w:tc>
          <w:tcPr>
            <w:tcW w:w="3794" w:type="dxa"/>
          </w:tcPr>
          <w:p w14:paraId="4C8C42D1" w14:textId="088E0869" w:rsidR="009B4B04" w:rsidRPr="00F75A4A" w:rsidRDefault="009223D3" w:rsidP="009223D3">
            <w:pPr>
              <w:widowControl/>
              <w:suppressAutoHyphens w:val="0"/>
              <w:autoSpaceDE w:val="0"/>
              <w:autoSpaceDN w:val="0"/>
              <w:adjustRightInd w:val="0"/>
              <w:jc w:val="both"/>
              <w:rPr>
                <w:rFonts w:eastAsiaTheme="minorHAnsi"/>
                <w:b/>
                <w:bCs/>
                <w:kern w:val="0"/>
                <w:lang w:eastAsia="en-US"/>
              </w:rPr>
            </w:pPr>
            <w:r w:rsidRPr="00F75A4A">
              <w:rPr>
                <w:rFonts w:eastAsia="Arial"/>
                <w:color w:val="000000"/>
              </w:rPr>
              <w:t>Описывать основные социальные объекты, выделяя их существенные признаки, человека как социально-деятельное существо, основные социальные роли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c>
          <w:tcPr>
            <w:tcW w:w="6627" w:type="dxa"/>
          </w:tcPr>
          <w:p w14:paraId="0FDBE0C1" w14:textId="77777777" w:rsidR="009B4B04" w:rsidRPr="00F75A4A" w:rsidRDefault="00A8059C" w:rsidP="00A8059C">
            <w:pPr>
              <w:widowControl/>
              <w:suppressAutoHyphens w:val="0"/>
              <w:jc w:val="both"/>
            </w:pPr>
            <w:r w:rsidRPr="00F75A4A">
              <w:t>Обеспечить практико-ориентированный характер заданий, выполнение которых проявляет готовность и способность обучающихся использовать приобретенные знания и умения в практической деятельности и повседневной жизни для успешного выполнения присущих возрасту типичных социальных ролей.</w:t>
            </w:r>
          </w:p>
          <w:p w14:paraId="534BDDA6" w14:textId="350EAF7B" w:rsidR="00497488" w:rsidRPr="00F75A4A" w:rsidRDefault="00497488" w:rsidP="00A8059C">
            <w:pPr>
              <w:widowControl/>
              <w:suppressAutoHyphens w:val="0"/>
              <w:jc w:val="both"/>
            </w:pPr>
            <w:r w:rsidRPr="00F75A4A">
              <w:t>Максимально использовать на уроках практико-ориентированные задания.</w:t>
            </w:r>
          </w:p>
          <w:p w14:paraId="0F6EC93E" w14:textId="17CDE9C4" w:rsidR="00497488" w:rsidRPr="00F75A4A" w:rsidRDefault="00497488" w:rsidP="00A8059C">
            <w:pPr>
              <w:widowControl/>
              <w:suppressAutoHyphens w:val="0"/>
              <w:jc w:val="both"/>
            </w:pPr>
            <w:r w:rsidRPr="00F75A4A">
              <w:t>Развивать навыки самостоятельной работы обучающихся.</w:t>
            </w:r>
          </w:p>
          <w:p w14:paraId="518DC3BE" w14:textId="49CFD2E3" w:rsidR="00497488" w:rsidRPr="00F75A4A" w:rsidRDefault="00497488" w:rsidP="00A8059C">
            <w:pPr>
              <w:widowControl/>
              <w:suppressAutoHyphens w:val="0"/>
              <w:jc w:val="both"/>
            </w:pPr>
            <w:r w:rsidRPr="00F75A4A">
              <w:t>Осуществлять мониторинг индивидуальных достижений.</w:t>
            </w:r>
          </w:p>
          <w:p w14:paraId="5F35FBED" w14:textId="765EBCFA" w:rsidR="00497488" w:rsidRPr="00F75A4A" w:rsidRDefault="00497488" w:rsidP="00A8059C">
            <w:pPr>
              <w:widowControl/>
              <w:suppressAutoHyphens w:val="0"/>
              <w:jc w:val="both"/>
            </w:pPr>
            <w:r w:rsidRPr="00F75A4A">
              <w:t>Обеспечить обучающихся дидактическими материалами для систематизации изученного материала и тренировки выполнения заданий.</w:t>
            </w:r>
          </w:p>
          <w:p w14:paraId="54C3BD14" w14:textId="77777777" w:rsidR="00CF20CA" w:rsidRPr="00F75A4A" w:rsidRDefault="00497488" w:rsidP="00A8059C">
            <w:pPr>
              <w:widowControl/>
              <w:suppressAutoHyphens w:val="0"/>
              <w:jc w:val="both"/>
            </w:pPr>
            <w:r w:rsidRPr="00F75A4A">
              <w:t>Систематически работать с текстами, обращаться к материалам СМИ.</w:t>
            </w:r>
          </w:p>
          <w:p w14:paraId="6A2E1772" w14:textId="77777777" w:rsidR="00497488" w:rsidRPr="00F75A4A" w:rsidRDefault="00497488" w:rsidP="00A8059C">
            <w:pPr>
              <w:widowControl/>
              <w:suppressAutoHyphens w:val="0"/>
              <w:jc w:val="both"/>
            </w:pPr>
            <w:r w:rsidRPr="00F75A4A">
              <w:t>Соблюдать правила оформления ответов.</w:t>
            </w:r>
          </w:p>
          <w:p w14:paraId="3BEC362D" w14:textId="2783F0D8" w:rsidR="00497488" w:rsidRPr="00F75A4A" w:rsidRDefault="00497488" w:rsidP="00A8059C">
            <w:pPr>
              <w:widowControl/>
              <w:suppressAutoHyphens w:val="0"/>
              <w:jc w:val="both"/>
            </w:pPr>
            <w:r w:rsidRPr="00F75A4A">
              <w:t>Коллективно разбирать сложные задания, анализировать ошибки.</w:t>
            </w:r>
          </w:p>
        </w:tc>
      </w:tr>
      <w:tr w:rsidR="009B4B04" w:rsidRPr="009223D3" w14:paraId="7E265A35" w14:textId="77777777" w:rsidTr="00497488">
        <w:trPr>
          <w:trHeight w:val="354"/>
        </w:trPr>
        <w:tc>
          <w:tcPr>
            <w:tcW w:w="3794" w:type="dxa"/>
          </w:tcPr>
          <w:p w14:paraId="35693D86" w14:textId="05465605" w:rsidR="009B4B04" w:rsidRPr="00F75A4A" w:rsidRDefault="009223D3" w:rsidP="009223D3">
            <w:pPr>
              <w:widowControl/>
              <w:suppressAutoHyphens w:val="0"/>
              <w:autoSpaceDE w:val="0"/>
              <w:autoSpaceDN w:val="0"/>
              <w:adjustRightInd w:val="0"/>
              <w:jc w:val="both"/>
              <w:rPr>
                <w:rFonts w:eastAsiaTheme="minorHAnsi"/>
                <w:b/>
                <w:bCs/>
                <w:kern w:val="0"/>
                <w:lang w:eastAsia="en-US"/>
              </w:rPr>
            </w:pPr>
            <w:r w:rsidRPr="00F75A4A">
              <w:rPr>
                <w:rFonts w:eastAsia="Arial"/>
                <w:color w:val="000000"/>
              </w:rPr>
              <w:t xml:space="preserve">Объяснять взаимосвязи изученных социальных объектов (включая взаимодействия </w:t>
            </w:r>
            <w:r w:rsidRPr="00F75A4A">
              <w:rPr>
                <w:rFonts w:eastAsia="Arial"/>
                <w:color w:val="000000"/>
              </w:rPr>
              <w:lastRenderedPageBreak/>
              <w:t>общества и природы, человека и общества, сфер общественной жизни, гражданина и государства)</w:t>
            </w:r>
          </w:p>
        </w:tc>
        <w:tc>
          <w:tcPr>
            <w:tcW w:w="6627" w:type="dxa"/>
          </w:tcPr>
          <w:p w14:paraId="58F39A3A" w14:textId="7F400EB0" w:rsidR="009223D3" w:rsidRPr="00F75A4A" w:rsidRDefault="009223D3" w:rsidP="009223D3">
            <w:pPr>
              <w:pStyle w:val="ae"/>
              <w:spacing w:before="0" w:beforeAutospacing="0" w:after="0" w:afterAutospacing="0"/>
              <w:jc w:val="both"/>
              <w:rPr>
                <w:rFonts w:eastAsia="DejaVu Sans" w:cs="DejaVu Sans"/>
                <w:bCs/>
                <w:kern w:val="24"/>
              </w:rPr>
            </w:pPr>
            <w:r w:rsidRPr="00F75A4A">
              <w:rPr>
                <w:rFonts w:eastAsia="DejaVu Sans" w:cs="DejaVu Sans"/>
                <w:bCs/>
                <w:kern w:val="24"/>
              </w:rPr>
              <w:lastRenderedPageBreak/>
              <w:t>Научить</w:t>
            </w:r>
            <w:r w:rsidRPr="00F75A4A">
              <w:t xml:space="preserve"> </w:t>
            </w:r>
            <w:r w:rsidRPr="00F75A4A">
              <w:rPr>
                <w:rFonts w:eastAsia="DejaVu Sans" w:cs="DejaVu Sans"/>
                <w:bCs/>
                <w:kern w:val="24"/>
              </w:rPr>
              <w:t xml:space="preserve">находить существенные характеристики к термину.  </w:t>
            </w:r>
          </w:p>
          <w:p w14:paraId="216A17F8" w14:textId="0E60569A" w:rsidR="009B4B04" w:rsidRPr="00F75A4A" w:rsidRDefault="00CF20CA" w:rsidP="00497488">
            <w:pPr>
              <w:pStyle w:val="ae"/>
              <w:spacing w:before="0" w:beforeAutospacing="0" w:after="0" w:afterAutospacing="0"/>
              <w:jc w:val="both"/>
            </w:pPr>
            <w:r w:rsidRPr="00F75A4A">
              <w:t xml:space="preserve">Шире использовать в практике преподавания обществознания приемов и методов, способствующих формированию у </w:t>
            </w:r>
            <w:r w:rsidRPr="00F75A4A">
              <w:lastRenderedPageBreak/>
              <w:t>обучающихся умения анализировать практические ситуации социальных взаимодействий; сравнивать социальные объекты, явления, процессы; рассуждат</w:t>
            </w:r>
            <w:r w:rsidR="00497488" w:rsidRPr="00F75A4A">
              <w:t>ь, аргументировать свое мнение.</w:t>
            </w:r>
          </w:p>
        </w:tc>
      </w:tr>
      <w:tr w:rsidR="009B4B04" w:rsidRPr="009B4B04" w14:paraId="3C2D355D" w14:textId="77777777" w:rsidTr="00497488">
        <w:trPr>
          <w:trHeight w:val="354"/>
        </w:trPr>
        <w:tc>
          <w:tcPr>
            <w:tcW w:w="3794" w:type="dxa"/>
          </w:tcPr>
          <w:p w14:paraId="6A4FF15D" w14:textId="77777777" w:rsidR="009B4B04" w:rsidRPr="00F75A4A" w:rsidRDefault="009B4B04" w:rsidP="00CF20CA">
            <w:pPr>
              <w:widowControl/>
              <w:suppressAutoHyphens w:val="0"/>
              <w:autoSpaceDE w:val="0"/>
              <w:autoSpaceDN w:val="0"/>
              <w:adjustRightInd w:val="0"/>
              <w:jc w:val="center"/>
              <w:rPr>
                <w:rFonts w:eastAsiaTheme="minorHAnsi"/>
                <w:b/>
                <w:bCs/>
                <w:kern w:val="0"/>
                <w:lang w:eastAsia="en-US"/>
              </w:rPr>
            </w:pPr>
          </w:p>
        </w:tc>
        <w:tc>
          <w:tcPr>
            <w:tcW w:w="6627" w:type="dxa"/>
          </w:tcPr>
          <w:p w14:paraId="17EB6277" w14:textId="20E71CA7" w:rsidR="009B4B04" w:rsidRPr="00F75A4A" w:rsidRDefault="00497488" w:rsidP="00497488">
            <w:pPr>
              <w:jc w:val="both"/>
              <w:rPr>
                <w:b/>
              </w:rPr>
            </w:pPr>
            <w:r w:rsidRPr="00F75A4A">
              <w:t>Максимально использовать возможности новых типов заданий с более объемным представлением контекста современного российского общества и государства. (Например, разработать блок заданий с кратким ответом на основе законодательства Российской Федерации; включить в него задание по содержанию Конституции Российской Федерации; включить в задания с развернутым ответом вопросов / требований на основе анализа реалий современного российского общества).</w:t>
            </w:r>
          </w:p>
        </w:tc>
      </w:tr>
    </w:tbl>
    <w:p w14:paraId="5FC4CF5D" w14:textId="77777777" w:rsidR="00C62811" w:rsidRDefault="00C62811" w:rsidP="00497488">
      <w:pPr>
        <w:rPr>
          <w:b/>
          <w:sz w:val="28"/>
          <w:szCs w:val="28"/>
        </w:rPr>
      </w:pPr>
    </w:p>
    <w:p w14:paraId="2753B78F" w14:textId="77777777" w:rsidR="00035715" w:rsidRPr="00035715" w:rsidRDefault="00035715" w:rsidP="00CD6509">
      <w:pPr>
        <w:ind w:firstLine="567"/>
        <w:jc w:val="center"/>
        <w:rPr>
          <w:b/>
          <w:sz w:val="28"/>
          <w:szCs w:val="28"/>
        </w:rPr>
      </w:pPr>
      <w:r w:rsidRPr="00035715">
        <w:rPr>
          <w:b/>
          <w:sz w:val="28"/>
          <w:szCs w:val="28"/>
        </w:rPr>
        <w:t>География</w:t>
      </w:r>
    </w:p>
    <w:p w14:paraId="51B5B693" w14:textId="77777777" w:rsidR="00035715" w:rsidRPr="00035715" w:rsidRDefault="00035715" w:rsidP="00035715">
      <w:pPr>
        <w:rPr>
          <w:b/>
        </w:rPr>
      </w:pPr>
    </w:p>
    <w:p w14:paraId="432A0623" w14:textId="45E11FEA" w:rsidR="00035715" w:rsidRPr="00035715" w:rsidRDefault="00035715" w:rsidP="00035715">
      <w:pPr>
        <w:ind w:firstLine="567"/>
        <w:jc w:val="both"/>
        <w:rPr>
          <w:rFonts w:eastAsia="Arial"/>
        </w:rPr>
      </w:pPr>
      <w:r w:rsidRPr="00035715">
        <w:rPr>
          <w:rFonts w:eastAsia="Arial"/>
          <w:i/>
        </w:rPr>
        <w:t>Обучающиеся 1 курса</w:t>
      </w:r>
      <w:r w:rsidRPr="00035715">
        <w:rPr>
          <w:rFonts w:eastAsia="Arial"/>
        </w:rPr>
        <w:t xml:space="preserve"> </w:t>
      </w:r>
    </w:p>
    <w:p w14:paraId="3E3A334C" w14:textId="77777777" w:rsidR="00035715" w:rsidRPr="00035715" w:rsidRDefault="00035715" w:rsidP="00035715">
      <w:pPr>
        <w:rPr>
          <w:rFonts w:eastAsia="Arial"/>
          <w:iCs/>
          <w:color w:val="000000"/>
          <w:highlight w:val="yellow"/>
        </w:rPr>
      </w:pPr>
    </w:p>
    <w:p w14:paraId="6CEE7A77" w14:textId="77777777" w:rsidR="00035715" w:rsidRPr="00035715" w:rsidRDefault="00035715" w:rsidP="00035715">
      <w:pPr>
        <w:jc w:val="center"/>
        <w:rPr>
          <w:rFonts w:eastAsia="Arial"/>
          <w:color w:val="000000"/>
        </w:rPr>
      </w:pPr>
      <w:r w:rsidRPr="00035715">
        <w:rPr>
          <w:rFonts w:eastAsia="Arial"/>
          <w:color w:val="000000"/>
        </w:rPr>
        <w:t xml:space="preserve">Выполнение заданий исследования по географии обучающимися 1 курсов </w:t>
      </w:r>
    </w:p>
    <w:p w14:paraId="13DD0844" w14:textId="77777777" w:rsidR="00035715" w:rsidRPr="00035715" w:rsidRDefault="00035715" w:rsidP="00035715">
      <w:pPr>
        <w:jc w:val="center"/>
        <w:rPr>
          <w:rFonts w:eastAsia="Arial"/>
          <w:color w:val="000000"/>
        </w:rPr>
      </w:pPr>
      <w:r w:rsidRPr="00035715">
        <w:rPr>
          <w:rFonts w:eastAsia="Arial"/>
          <w:color w:val="000000"/>
        </w:rPr>
        <w:t>(% обучающихся, выполнивших задание от общего числа участников)</w:t>
      </w:r>
    </w:p>
    <w:p w14:paraId="2192D4DF" w14:textId="77777777" w:rsidR="00035715" w:rsidRPr="00035715" w:rsidRDefault="00035715" w:rsidP="00035715">
      <w:pPr>
        <w:jc w:val="center"/>
        <w:rPr>
          <w:rFonts w:eastAsia="Arial"/>
          <w:color w:val="000000"/>
          <w:sz w:val="4"/>
          <w:szCs w:val="4"/>
          <w:highlight w:val="yellow"/>
        </w:rPr>
      </w:pPr>
    </w:p>
    <w:p w14:paraId="18FD4362" w14:textId="77777777" w:rsidR="00035715" w:rsidRPr="00035715" w:rsidRDefault="00035715" w:rsidP="00035715">
      <w:pPr>
        <w:jc w:val="center"/>
        <w:rPr>
          <w:rFonts w:eastAsia="Arial"/>
          <w:color w:val="000000"/>
          <w:highlight w:val="yellow"/>
          <w:lang w:val="en-US"/>
        </w:rPr>
      </w:pPr>
      <w:r w:rsidRPr="00035715">
        <w:rPr>
          <w:rFonts w:eastAsia="Arial"/>
          <w:noProof/>
          <w:color w:val="000000"/>
          <w:lang w:eastAsia="ru-RU"/>
        </w:rPr>
        <w:drawing>
          <wp:inline distT="0" distB="0" distL="0" distR="0" wp14:anchorId="676106A9" wp14:editId="10497756">
            <wp:extent cx="6346209" cy="2490716"/>
            <wp:effectExtent l="0" t="0" r="0" b="0"/>
            <wp:docPr id="40" name="Диаграмма 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470ECE4F" w14:textId="77777777" w:rsidR="00035715" w:rsidRPr="00035715" w:rsidRDefault="00035715" w:rsidP="00035715">
      <w:pPr>
        <w:ind w:firstLine="567"/>
        <w:jc w:val="both"/>
        <w:rPr>
          <w:rFonts w:eastAsia="Arial"/>
          <w:bCs/>
          <w:color w:val="000000"/>
        </w:rPr>
      </w:pPr>
      <w:r w:rsidRPr="00035715">
        <w:rPr>
          <w:rFonts w:eastAsia="Arial"/>
          <w:color w:val="000000"/>
        </w:rPr>
        <w:t>Анализируя результаты</w:t>
      </w:r>
      <w:r w:rsidRPr="00035715">
        <w:rPr>
          <w:rFonts w:eastAsia="Arial"/>
          <w:b/>
          <w:color w:val="000000"/>
        </w:rPr>
        <w:t xml:space="preserve"> </w:t>
      </w:r>
      <w:r w:rsidRPr="00035715">
        <w:rPr>
          <w:rFonts w:eastAsia="Arial"/>
          <w:color w:val="000000"/>
        </w:rPr>
        <w:t xml:space="preserve">обучающихся 1 курсов, можно отметить, что </w:t>
      </w:r>
      <w:r w:rsidRPr="00035715">
        <w:rPr>
          <w:rFonts w:eastAsia="Arial"/>
          <w:b/>
          <w:color w:val="000000"/>
        </w:rPr>
        <w:t>лучше</w:t>
      </w:r>
      <w:r w:rsidRPr="00035715">
        <w:rPr>
          <w:rFonts w:eastAsia="Arial"/>
          <w:color w:val="000000"/>
        </w:rPr>
        <w:t xml:space="preserve"> всего участники ВПР справились с </w:t>
      </w:r>
      <w:r w:rsidRPr="00035715">
        <w:rPr>
          <w:rFonts w:eastAsia="Arial"/>
          <w:b/>
          <w:color w:val="000000"/>
        </w:rPr>
        <w:t xml:space="preserve">заданием № 1 </w:t>
      </w:r>
      <w:r w:rsidRPr="00035715">
        <w:rPr>
          <w:rFonts w:eastAsia="Arial"/>
          <w:color w:val="000000"/>
        </w:rPr>
        <w:t>(84,0%)</w:t>
      </w:r>
      <w:r w:rsidRPr="00035715">
        <w:rPr>
          <w:rFonts w:eastAsia="Arial"/>
          <w:bCs/>
          <w:color w:val="000000"/>
        </w:rPr>
        <w:t xml:space="preserve">, </w:t>
      </w:r>
      <w:r w:rsidRPr="00035715">
        <w:rPr>
          <w:rFonts w:eastAsia="Arial"/>
          <w:color w:val="000000"/>
        </w:rPr>
        <w:t>проверяющим знание особенностей природы, жизни, культуры и хозяйственной деятельности людей, экологических проблем на разных материках и в отдельных странах</w:t>
      </w:r>
      <w:r w:rsidRPr="00035715">
        <w:rPr>
          <w:rFonts w:eastAsia="Arial"/>
          <w:bCs/>
          <w:color w:val="000000"/>
        </w:rPr>
        <w:t xml:space="preserve">, </w:t>
      </w:r>
      <w:r w:rsidRPr="00035715">
        <w:rPr>
          <w:rFonts w:eastAsia="Arial"/>
          <w:b/>
          <w:bCs/>
          <w:color w:val="000000"/>
        </w:rPr>
        <w:t>заданием № 8</w:t>
      </w:r>
      <w:r w:rsidRPr="00035715">
        <w:rPr>
          <w:rFonts w:eastAsia="Arial"/>
          <w:bCs/>
          <w:color w:val="000000"/>
        </w:rPr>
        <w:t xml:space="preserve"> (84,0%), проверяющим умение использовать географическую карту и определять рельеф местности.</w:t>
      </w:r>
    </w:p>
    <w:p w14:paraId="1E0D8006" w14:textId="77777777" w:rsidR="00035715" w:rsidRPr="00035715" w:rsidRDefault="00035715" w:rsidP="00035715">
      <w:pPr>
        <w:widowControl/>
        <w:suppressAutoHyphens w:val="0"/>
        <w:autoSpaceDE w:val="0"/>
        <w:autoSpaceDN w:val="0"/>
        <w:adjustRightInd w:val="0"/>
        <w:ind w:firstLine="567"/>
        <w:jc w:val="both"/>
        <w:rPr>
          <w:rFonts w:eastAsia="Arial"/>
          <w:color w:val="000000"/>
        </w:rPr>
      </w:pPr>
      <w:r w:rsidRPr="00035715">
        <w:rPr>
          <w:rFonts w:eastAsia="Arial"/>
          <w:b/>
          <w:color w:val="000000"/>
        </w:rPr>
        <w:t>Менее успешно</w:t>
      </w:r>
      <w:r w:rsidRPr="00035715">
        <w:rPr>
          <w:rFonts w:eastAsia="Arial"/>
          <w:color w:val="000000"/>
        </w:rPr>
        <w:t xml:space="preserve"> ученики выполнили </w:t>
      </w:r>
      <w:r w:rsidRPr="00035715">
        <w:rPr>
          <w:rFonts w:eastAsia="Arial"/>
          <w:b/>
          <w:color w:val="000000"/>
        </w:rPr>
        <w:t xml:space="preserve">задание </w:t>
      </w:r>
      <w:r w:rsidRPr="00035715">
        <w:rPr>
          <w:rFonts w:eastAsia="Arial"/>
          <w:b/>
          <w:bCs/>
          <w:color w:val="000000"/>
        </w:rPr>
        <w:t xml:space="preserve">№ 6 </w:t>
      </w:r>
      <w:r w:rsidRPr="00035715">
        <w:rPr>
          <w:rFonts w:eastAsia="Arial"/>
          <w:bCs/>
          <w:color w:val="000000"/>
        </w:rPr>
        <w:t xml:space="preserve">(0,0%) и </w:t>
      </w:r>
      <w:r w:rsidRPr="00035715">
        <w:rPr>
          <w:rFonts w:eastAsia="Arial"/>
          <w:b/>
          <w:bCs/>
          <w:color w:val="000000"/>
        </w:rPr>
        <w:t xml:space="preserve">№ 5 </w:t>
      </w:r>
      <w:r w:rsidRPr="00035715">
        <w:rPr>
          <w:rFonts w:eastAsia="Arial"/>
          <w:bCs/>
          <w:color w:val="000000"/>
        </w:rPr>
        <w:t xml:space="preserve">(24,0%), </w:t>
      </w:r>
      <w:r w:rsidRPr="00035715">
        <w:rPr>
          <w:rFonts w:eastAsia="Arial"/>
          <w:color w:val="000000"/>
        </w:rPr>
        <w:t xml:space="preserve">проверяющие овладение основами картографической грамотности и использования географической карты как одного из языков международного общения, </w:t>
      </w:r>
      <w:r w:rsidRPr="00035715">
        <w:rPr>
          <w:rFonts w:eastAsia="Arial"/>
          <w:b/>
          <w:color w:val="000000"/>
        </w:rPr>
        <w:t>задание № 14</w:t>
      </w:r>
      <w:r w:rsidRPr="00035715">
        <w:rPr>
          <w:rFonts w:eastAsia="Arial"/>
          <w:color w:val="000000"/>
        </w:rPr>
        <w:t xml:space="preserve"> (24,0%), проверяющее знание основополагающих теоретических знаний о целостности и неоднородности Земли как планеты людей в пространстве и во времени.</w:t>
      </w:r>
    </w:p>
    <w:p w14:paraId="03CF14BE" w14:textId="199A3FB9" w:rsidR="00035715" w:rsidRDefault="00035715" w:rsidP="000726BF">
      <w:pPr>
        <w:ind w:firstLine="567"/>
        <w:jc w:val="both"/>
        <w:rPr>
          <w:rFonts w:eastAsia="Arial"/>
          <w:color w:val="000000"/>
        </w:rPr>
      </w:pPr>
      <w:r w:rsidRPr="00035715">
        <w:rPr>
          <w:rFonts w:eastAsia="Arial"/>
          <w:color w:val="000000"/>
        </w:rPr>
        <w:t xml:space="preserve">При переводе первичных баллов в отметки видно, что 20,0% обучающихся получили </w:t>
      </w:r>
      <w:r w:rsidRPr="00035715">
        <w:rPr>
          <w:rFonts w:eastAsia="Arial"/>
          <w:color w:val="000000"/>
        </w:rPr>
        <w:br/>
        <w:t>отметку «2», 40,0% – отметку «3», 32,0% – отметку «4», 8,0% – отметку «5»</w:t>
      </w:r>
      <w:r w:rsidR="000726BF">
        <w:rPr>
          <w:rFonts w:eastAsia="Arial"/>
          <w:color w:val="000000"/>
        </w:rPr>
        <w:t>.</w:t>
      </w:r>
      <w:r w:rsidRPr="00035715">
        <w:rPr>
          <w:rFonts w:eastAsia="Arial"/>
          <w:color w:val="000000"/>
        </w:rPr>
        <w:t xml:space="preserve"> </w:t>
      </w:r>
    </w:p>
    <w:p w14:paraId="4D8B5A52" w14:textId="77777777" w:rsidR="000726BF" w:rsidRPr="00035715" w:rsidRDefault="000726BF" w:rsidP="000726BF">
      <w:pPr>
        <w:ind w:firstLine="567"/>
        <w:jc w:val="both"/>
        <w:rPr>
          <w:rFonts w:eastAsia="Arial"/>
          <w:color w:val="000000"/>
        </w:rPr>
      </w:pPr>
    </w:p>
    <w:p w14:paraId="3A5B6AA8" w14:textId="77777777" w:rsidR="00035715" w:rsidRPr="00035715" w:rsidRDefault="00035715" w:rsidP="00035715">
      <w:pPr>
        <w:ind w:firstLine="567"/>
        <w:jc w:val="center"/>
        <w:rPr>
          <w:rFonts w:eastAsia="Arial"/>
          <w:color w:val="000000"/>
        </w:rPr>
      </w:pPr>
      <w:r w:rsidRPr="00035715">
        <w:rPr>
          <w:rFonts w:eastAsia="Arial"/>
          <w:color w:val="000000"/>
        </w:rPr>
        <w:t>Распределение отметок по географии</w:t>
      </w:r>
      <w:r w:rsidRPr="00035715">
        <w:t xml:space="preserve"> </w:t>
      </w:r>
      <w:r w:rsidRPr="00035715">
        <w:rPr>
          <w:rFonts w:eastAsia="Arial"/>
          <w:color w:val="000000"/>
        </w:rPr>
        <w:t>обучающихся 1 курсов</w:t>
      </w:r>
    </w:p>
    <w:p w14:paraId="60177A42" w14:textId="77777777" w:rsidR="00035715" w:rsidRPr="00035715" w:rsidRDefault="00035715" w:rsidP="00035715">
      <w:pPr>
        <w:ind w:firstLine="567"/>
        <w:jc w:val="center"/>
        <w:rPr>
          <w:rFonts w:eastAsia="Arial"/>
          <w:color w:val="000000"/>
        </w:rPr>
      </w:pPr>
      <w:r w:rsidRPr="00035715">
        <w:rPr>
          <w:rFonts w:eastAsia="Arial"/>
          <w:color w:val="000000"/>
        </w:rPr>
        <w:t>(% обучающихся, получивших определенные отметки от общего числа участников)</w:t>
      </w:r>
    </w:p>
    <w:p w14:paraId="7FBA1DE6" w14:textId="77777777" w:rsidR="00035715" w:rsidRPr="00035715" w:rsidRDefault="00035715" w:rsidP="00035715">
      <w:pPr>
        <w:jc w:val="center"/>
        <w:rPr>
          <w:rFonts w:eastAsia="Arial"/>
          <w:color w:val="000000"/>
          <w:highlight w:val="yellow"/>
        </w:rPr>
      </w:pPr>
      <w:r w:rsidRPr="00035715">
        <w:rPr>
          <w:noProof/>
          <w:color w:val="000000"/>
          <w:lang w:eastAsia="ru-RU"/>
        </w:rPr>
        <w:lastRenderedPageBreak/>
        <w:drawing>
          <wp:inline distT="0" distB="0" distL="0" distR="0" wp14:anchorId="6D73CDF8" wp14:editId="0EB197FC">
            <wp:extent cx="5977719" cy="2067635"/>
            <wp:effectExtent l="0" t="0" r="4445" b="889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7278B8CD" w14:textId="65B7FEE2" w:rsidR="00035715" w:rsidRPr="00035715" w:rsidRDefault="00035715" w:rsidP="000726BF">
      <w:pPr>
        <w:widowControl/>
        <w:suppressAutoHyphens w:val="0"/>
        <w:spacing w:after="200" w:line="276" w:lineRule="auto"/>
        <w:rPr>
          <w:rFonts w:eastAsia="Arial"/>
          <w:iCs/>
          <w:color w:val="000000"/>
        </w:rPr>
      </w:pPr>
      <w:r w:rsidRPr="00035715">
        <w:rPr>
          <w:rFonts w:eastAsia="Arial"/>
          <w:i/>
        </w:rPr>
        <w:t>Обучающиеся, завершившие общеобразовательную подготовку</w:t>
      </w:r>
      <w:r w:rsidR="000726BF">
        <w:rPr>
          <w:rFonts w:eastAsia="Arial"/>
        </w:rPr>
        <w:t xml:space="preserve"> </w:t>
      </w:r>
    </w:p>
    <w:p w14:paraId="1C5678B3" w14:textId="77777777" w:rsidR="00035715" w:rsidRPr="00035715" w:rsidRDefault="00035715" w:rsidP="00035715">
      <w:pPr>
        <w:jc w:val="center"/>
        <w:rPr>
          <w:rFonts w:eastAsia="Arial"/>
          <w:color w:val="000000"/>
        </w:rPr>
      </w:pPr>
      <w:r w:rsidRPr="00035715">
        <w:rPr>
          <w:rFonts w:eastAsia="Arial"/>
          <w:color w:val="000000"/>
        </w:rPr>
        <w:t xml:space="preserve">Выполнение заданий исследования по географии </w:t>
      </w:r>
      <w:r w:rsidRPr="00035715">
        <w:t xml:space="preserve">обучающимися, </w:t>
      </w:r>
      <w:r w:rsidRPr="00035715">
        <w:rPr>
          <w:rFonts w:eastAsia="Arial"/>
          <w:color w:val="000000"/>
        </w:rPr>
        <w:t>завершившими общеобразовательную подготовку (% обучающихся, выполнивших задание от общего числа участников)</w:t>
      </w:r>
    </w:p>
    <w:p w14:paraId="3C6137FB" w14:textId="77777777" w:rsidR="00035715" w:rsidRPr="00035715" w:rsidRDefault="00035715" w:rsidP="00035715">
      <w:pPr>
        <w:jc w:val="center"/>
        <w:rPr>
          <w:rFonts w:eastAsia="Arial"/>
          <w:color w:val="000000"/>
          <w:sz w:val="4"/>
          <w:szCs w:val="4"/>
          <w:highlight w:val="yellow"/>
        </w:rPr>
      </w:pPr>
    </w:p>
    <w:p w14:paraId="78AD6090" w14:textId="77777777" w:rsidR="00035715" w:rsidRPr="00035715" w:rsidRDefault="00035715" w:rsidP="00035715">
      <w:pPr>
        <w:jc w:val="center"/>
        <w:rPr>
          <w:rFonts w:eastAsia="Arial"/>
          <w:color w:val="000000"/>
          <w:highlight w:val="yellow"/>
        </w:rPr>
      </w:pPr>
      <w:r w:rsidRPr="00035715">
        <w:rPr>
          <w:rFonts w:eastAsia="Arial"/>
          <w:noProof/>
          <w:color w:val="000000"/>
          <w:lang w:eastAsia="ru-RU"/>
        </w:rPr>
        <w:drawing>
          <wp:inline distT="0" distB="0" distL="0" distR="0" wp14:anchorId="4E205FCF" wp14:editId="4B086A0E">
            <wp:extent cx="6346209" cy="2490716"/>
            <wp:effectExtent l="0" t="0" r="0" b="0"/>
            <wp:docPr id="42" name="Диаграмма 4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2E5E5FFC" w14:textId="77777777" w:rsidR="00035715" w:rsidRPr="00035715" w:rsidRDefault="00035715" w:rsidP="00035715">
      <w:pPr>
        <w:ind w:firstLine="567"/>
        <w:jc w:val="both"/>
        <w:rPr>
          <w:rFonts w:eastAsia="Arial"/>
          <w:color w:val="000000"/>
          <w:highlight w:val="yellow"/>
        </w:rPr>
      </w:pPr>
      <w:r w:rsidRPr="00035715">
        <w:rPr>
          <w:rFonts w:eastAsia="Arial"/>
          <w:color w:val="000000"/>
        </w:rPr>
        <w:t>Анализируя результаты</w:t>
      </w:r>
      <w:r w:rsidRPr="00035715">
        <w:rPr>
          <w:rFonts w:eastAsia="Arial"/>
          <w:b/>
          <w:color w:val="000000"/>
        </w:rPr>
        <w:t xml:space="preserve"> </w:t>
      </w:r>
      <w:r w:rsidRPr="00035715">
        <w:rPr>
          <w:rFonts w:eastAsia="Arial"/>
          <w:color w:val="000000"/>
        </w:rPr>
        <w:t xml:space="preserve">обучающихся, завершивших общеобразовательную подготовку, можно отметить, что </w:t>
      </w:r>
      <w:r w:rsidRPr="00035715">
        <w:rPr>
          <w:rFonts w:eastAsia="Arial"/>
          <w:b/>
          <w:color w:val="000000"/>
        </w:rPr>
        <w:t>лучше</w:t>
      </w:r>
      <w:r w:rsidRPr="00035715">
        <w:rPr>
          <w:rFonts w:eastAsia="Arial"/>
          <w:color w:val="000000"/>
        </w:rPr>
        <w:t xml:space="preserve"> всего участники ВПР справились с </w:t>
      </w:r>
      <w:r w:rsidRPr="00035715">
        <w:rPr>
          <w:rFonts w:eastAsia="Arial"/>
          <w:b/>
          <w:color w:val="000000"/>
        </w:rPr>
        <w:t xml:space="preserve">заданием № 15 </w:t>
      </w:r>
      <w:r w:rsidRPr="00035715">
        <w:rPr>
          <w:rFonts w:eastAsia="Arial"/>
          <w:color w:val="000000"/>
        </w:rPr>
        <w:t>(70,6%)</w:t>
      </w:r>
      <w:r w:rsidRPr="00035715">
        <w:rPr>
          <w:rFonts w:eastAsia="Arial"/>
          <w:b/>
          <w:color w:val="000000"/>
        </w:rPr>
        <w:t xml:space="preserve">, </w:t>
      </w:r>
      <w:r w:rsidRPr="00035715">
        <w:rPr>
          <w:rFonts w:eastAsia="Arial"/>
          <w:color w:val="000000"/>
        </w:rPr>
        <w:t>проверяющим знание курсов экономической и социальной географии России и мира</w:t>
      </w:r>
      <w:r w:rsidRPr="00035715">
        <w:rPr>
          <w:rFonts w:eastAsia="Arial"/>
          <w:bCs/>
          <w:color w:val="000000"/>
        </w:rPr>
        <w:t xml:space="preserve">, </w:t>
      </w:r>
      <w:r w:rsidRPr="00035715">
        <w:rPr>
          <w:rFonts w:eastAsia="Arial"/>
          <w:b/>
          <w:bCs/>
          <w:color w:val="000000"/>
        </w:rPr>
        <w:t xml:space="preserve">заданием № 7 </w:t>
      </w:r>
      <w:r w:rsidRPr="00035715">
        <w:rPr>
          <w:rFonts w:eastAsia="Arial"/>
          <w:bCs/>
          <w:color w:val="000000"/>
        </w:rPr>
        <w:t>(67,7%), проверяющим знание часовых зон на территории России,</w:t>
      </w:r>
      <w:r w:rsidRPr="00035715">
        <w:t xml:space="preserve"> </w:t>
      </w:r>
      <w:r w:rsidRPr="00035715">
        <w:rPr>
          <w:rFonts w:eastAsia="Arial"/>
          <w:b/>
          <w:bCs/>
          <w:color w:val="000000"/>
        </w:rPr>
        <w:t>заданием № 7</w:t>
      </w:r>
      <w:r w:rsidRPr="00035715">
        <w:rPr>
          <w:rFonts w:eastAsia="Arial"/>
          <w:bCs/>
          <w:color w:val="000000"/>
        </w:rPr>
        <w:t xml:space="preserve">  (67,7%), проверяющим знание регионов России.</w:t>
      </w:r>
    </w:p>
    <w:p w14:paraId="75952122" w14:textId="77777777" w:rsidR="00035715" w:rsidRPr="00035715" w:rsidRDefault="00035715" w:rsidP="00035715">
      <w:pPr>
        <w:widowControl/>
        <w:suppressAutoHyphens w:val="0"/>
        <w:autoSpaceDE w:val="0"/>
        <w:autoSpaceDN w:val="0"/>
        <w:adjustRightInd w:val="0"/>
        <w:ind w:firstLine="567"/>
        <w:jc w:val="both"/>
        <w:rPr>
          <w:rFonts w:eastAsia="Arial"/>
          <w:color w:val="000000"/>
        </w:rPr>
      </w:pPr>
      <w:r w:rsidRPr="00035715">
        <w:rPr>
          <w:rFonts w:eastAsia="Arial"/>
          <w:b/>
          <w:color w:val="000000"/>
        </w:rPr>
        <w:t>Менее успешно</w:t>
      </w:r>
      <w:r w:rsidRPr="00035715">
        <w:rPr>
          <w:rFonts w:eastAsia="Arial"/>
          <w:color w:val="000000"/>
        </w:rPr>
        <w:t xml:space="preserve"> ученики выполнили </w:t>
      </w:r>
      <w:r w:rsidRPr="00035715">
        <w:rPr>
          <w:rFonts w:eastAsia="Arial"/>
          <w:b/>
          <w:color w:val="000000"/>
        </w:rPr>
        <w:t xml:space="preserve">задание </w:t>
      </w:r>
      <w:r w:rsidRPr="00035715">
        <w:rPr>
          <w:rFonts w:eastAsia="Arial"/>
          <w:b/>
          <w:bCs/>
          <w:color w:val="000000"/>
        </w:rPr>
        <w:t xml:space="preserve">№ 17К1 </w:t>
      </w:r>
      <w:r w:rsidRPr="00035715">
        <w:rPr>
          <w:rFonts w:eastAsia="Arial"/>
          <w:bCs/>
          <w:color w:val="000000"/>
        </w:rPr>
        <w:t xml:space="preserve">(22,1%), </w:t>
      </w:r>
      <w:r w:rsidRPr="00035715">
        <w:rPr>
          <w:rFonts w:eastAsia="Arial"/>
          <w:color w:val="000000"/>
        </w:rPr>
        <w:t xml:space="preserve">проверяющее знание рационального и нерационального природопользования, особенностей воздействия на окружающую среду различных сфер и отраслей хозяйства, </w:t>
      </w:r>
      <w:r w:rsidRPr="00035715">
        <w:rPr>
          <w:rFonts w:eastAsia="Arial"/>
          <w:b/>
          <w:color w:val="000000"/>
        </w:rPr>
        <w:t>задание № 11</w:t>
      </w:r>
      <w:r w:rsidRPr="00035715">
        <w:rPr>
          <w:rFonts w:eastAsia="Arial"/>
          <w:color w:val="000000"/>
        </w:rPr>
        <w:t xml:space="preserve"> (32,4%), проверяющее знание многообразия стран мира, основных типов стран.</w:t>
      </w:r>
    </w:p>
    <w:p w14:paraId="28713483" w14:textId="6EA843AE" w:rsidR="00035715" w:rsidRDefault="00035715" w:rsidP="000726BF">
      <w:pPr>
        <w:ind w:firstLine="567"/>
        <w:jc w:val="both"/>
        <w:rPr>
          <w:rFonts w:eastAsia="Arial"/>
          <w:color w:val="000000"/>
        </w:rPr>
      </w:pPr>
      <w:r w:rsidRPr="00035715">
        <w:rPr>
          <w:rFonts w:eastAsia="Arial"/>
          <w:color w:val="000000"/>
        </w:rPr>
        <w:t xml:space="preserve">При переводе первичных баллов в отметки видно, </w:t>
      </w:r>
      <w:r w:rsidR="000726BF">
        <w:rPr>
          <w:rFonts w:eastAsia="Arial"/>
          <w:color w:val="000000"/>
        </w:rPr>
        <w:t xml:space="preserve">что 32,4% обучающихся получили </w:t>
      </w:r>
      <w:r w:rsidRPr="00035715">
        <w:rPr>
          <w:rFonts w:eastAsia="Arial"/>
          <w:color w:val="000000"/>
        </w:rPr>
        <w:t>отметку «2», 20,6% – отметку «3», 26,5% – отметку «4», 20,6% – отметку «5»</w:t>
      </w:r>
      <w:r w:rsidR="000726BF">
        <w:rPr>
          <w:rFonts w:eastAsia="Arial"/>
          <w:color w:val="000000"/>
        </w:rPr>
        <w:t>.</w:t>
      </w:r>
      <w:r w:rsidRPr="00035715">
        <w:rPr>
          <w:rFonts w:eastAsia="Arial"/>
          <w:color w:val="000000"/>
        </w:rPr>
        <w:t xml:space="preserve"> </w:t>
      </w:r>
    </w:p>
    <w:p w14:paraId="11E5E679" w14:textId="77777777" w:rsidR="000726BF" w:rsidRPr="00035715" w:rsidRDefault="000726BF" w:rsidP="000726BF">
      <w:pPr>
        <w:ind w:firstLine="567"/>
        <w:jc w:val="both"/>
        <w:rPr>
          <w:rFonts w:eastAsia="Arial"/>
          <w:color w:val="000000"/>
        </w:rPr>
      </w:pPr>
    </w:p>
    <w:p w14:paraId="19F857A4" w14:textId="77777777" w:rsidR="00035715" w:rsidRPr="00035715" w:rsidRDefault="00035715" w:rsidP="00035715">
      <w:pPr>
        <w:ind w:firstLine="567"/>
        <w:jc w:val="center"/>
        <w:rPr>
          <w:rFonts w:eastAsia="Arial"/>
          <w:color w:val="000000"/>
        </w:rPr>
      </w:pPr>
      <w:r w:rsidRPr="00035715">
        <w:rPr>
          <w:rFonts w:eastAsia="Arial"/>
          <w:color w:val="000000"/>
        </w:rPr>
        <w:t>Распределение отметок по географии обучающихся,</w:t>
      </w:r>
      <w:r w:rsidRPr="00035715">
        <w:t xml:space="preserve"> </w:t>
      </w:r>
      <w:r w:rsidRPr="00035715">
        <w:rPr>
          <w:rFonts w:eastAsia="Arial"/>
          <w:color w:val="000000"/>
        </w:rPr>
        <w:t>завершивших общеобразовательную подготовку (% обучающихся, получивших определенные отметки от общего числа участников)</w:t>
      </w:r>
    </w:p>
    <w:p w14:paraId="6746DE15" w14:textId="77777777" w:rsidR="00035715" w:rsidRPr="00035715" w:rsidRDefault="00035715" w:rsidP="00035715">
      <w:pPr>
        <w:jc w:val="center"/>
        <w:rPr>
          <w:rFonts w:eastAsia="Arial"/>
          <w:color w:val="000000"/>
          <w:highlight w:val="yellow"/>
        </w:rPr>
      </w:pPr>
      <w:r w:rsidRPr="00035715">
        <w:rPr>
          <w:noProof/>
          <w:color w:val="000000"/>
          <w:lang w:eastAsia="ru-RU"/>
        </w:rPr>
        <w:lastRenderedPageBreak/>
        <w:drawing>
          <wp:inline distT="0" distB="0" distL="0" distR="0" wp14:anchorId="1CD97D78" wp14:editId="5EAF2B06">
            <wp:extent cx="6114197" cy="2388358"/>
            <wp:effectExtent l="0" t="0" r="1270" b="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5B3E73A9" w14:textId="08B8A153" w:rsidR="00035715" w:rsidRPr="00F459BF" w:rsidRDefault="00035715" w:rsidP="00F459BF">
      <w:pPr>
        <w:widowControl/>
        <w:suppressAutoHyphens w:val="0"/>
        <w:spacing w:after="200" w:line="276" w:lineRule="auto"/>
        <w:jc w:val="center"/>
        <w:rPr>
          <w:b/>
        </w:rPr>
      </w:pPr>
      <w:r w:rsidRPr="00035715">
        <w:rPr>
          <w:rFonts w:eastAsia="Calibri"/>
          <w:b/>
          <w:bCs/>
          <w:kern w:val="0"/>
          <w:lang w:eastAsia="en-US"/>
        </w:rPr>
        <w:t>Обобщенный план варианта проверочной</w:t>
      </w:r>
      <w:r w:rsidRPr="00035715">
        <w:rPr>
          <w:rFonts w:eastAsia="Calibri"/>
          <w:b/>
          <w:bCs/>
          <w:spacing w:val="-16"/>
          <w:kern w:val="0"/>
          <w:lang w:eastAsia="en-US"/>
        </w:rPr>
        <w:t xml:space="preserve"> </w:t>
      </w:r>
      <w:r w:rsidRPr="00035715">
        <w:rPr>
          <w:rFonts w:eastAsia="Calibri"/>
          <w:b/>
          <w:bCs/>
          <w:kern w:val="0"/>
          <w:lang w:eastAsia="en-US"/>
        </w:rPr>
        <w:t>работы по</w:t>
      </w:r>
      <w:r w:rsidRPr="00035715">
        <w:rPr>
          <w:rFonts w:eastAsia="Calibri"/>
          <w:b/>
          <w:bCs/>
          <w:spacing w:val="-6"/>
          <w:kern w:val="0"/>
          <w:lang w:eastAsia="en-US"/>
        </w:rPr>
        <w:t xml:space="preserve"> </w:t>
      </w:r>
      <w:r w:rsidRPr="00035715">
        <w:rPr>
          <w:rFonts w:eastAsia="Calibri"/>
          <w:b/>
          <w:bCs/>
          <w:kern w:val="0"/>
          <w:lang w:eastAsia="en-US"/>
        </w:rPr>
        <w:t>географии 1 курса</w:t>
      </w:r>
    </w:p>
    <w:p w14:paraId="05E7FB21" w14:textId="77777777" w:rsidR="00035715" w:rsidRPr="00035715" w:rsidRDefault="00035715" w:rsidP="00035715">
      <w:pPr>
        <w:suppressAutoHyphens w:val="0"/>
        <w:ind w:left="1781" w:right="-2" w:hanging="280"/>
        <w:jc w:val="center"/>
        <w:outlineLvl w:val="1"/>
        <w:rPr>
          <w:rFonts w:eastAsia="Calibri"/>
          <w:b/>
          <w:bCs/>
          <w:kern w:val="0"/>
          <w:sz w:val="8"/>
          <w:szCs w:val="8"/>
          <w:lang w:eastAsia="en-US"/>
        </w:rPr>
      </w:pPr>
    </w:p>
    <w:tbl>
      <w:tblPr>
        <w:tblW w:w="10385" w:type="dxa"/>
        <w:tblInd w:w="15" w:type="dxa"/>
        <w:tblLayout w:type="fixed"/>
        <w:tblCellMar>
          <w:left w:w="57" w:type="dxa"/>
          <w:right w:w="57" w:type="dxa"/>
        </w:tblCellMar>
        <w:tblLook w:val="0000" w:firstRow="0" w:lastRow="0" w:firstColumn="0" w:lastColumn="0" w:noHBand="0" w:noVBand="0"/>
      </w:tblPr>
      <w:tblGrid>
        <w:gridCol w:w="573"/>
        <w:gridCol w:w="6273"/>
        <w:gridCol w:w="993"/>
        <w:gridCol w:w="708"/>
        <w:gridCol w:w="851"/>
        <w:gridCol w:w="987"/>
      </w:tblGrid>
      <w:tr w:rsidR="001175DA" w:rsidRPr="001175DA" w14:paraId="6DFD2C04" w14:textId="77777777" w:rsidTr="001175DA">
        <w:trPr>
          <w:trHeight w:val="20"/>
        </w:trPr>
        <w:tc>
          <w:tcPr>
            <w:tcW w:w="573" w:type="dxa"/>
            <w:vMerge w:val="restart"/>
            <w:tcBorders>
              <w:top w:val="single" w:sz="8" w:space="0" w:color="000000"/>
              <w:left w:val="single" w:sz="8" w:space="0" w:color="000000"/>
              <w:right w:val="single" w:sz="4" w:space="0" w:color="auto"/>
            </w:tcBorders>
            <w:vAlign w:val="center"/>
          </w:tcPr>
          <w:p w14:paraId="2F99E792" w14:textId="77777777" w:rsidR="001175DA" w:rsidRPr="008F20CA" w:rsidRDefault="001175DA" w:rsidP="00035715">
            <w:pPr>
              <w:autoSpaceDE w:val="0"/>
              <w:autoSpaceDN w:val="0"/>
              <w:adjustRightInd w:val="0"/>
              <w:spacing w:before="13" w:line="78" w:lineRule="atLeast"/>
              <w:jc w:val="center"/>
              <w:rPr>
                <w:rFonts w:eastAsia="Arial"/>
                <w:b/>
                <w:bCs/>
                <w:color w:val="000000"/>
                <w:sz w:val="22"/>
                <w:szCs w:val="22"/>
              </w:rPr>
            </w:pPr>
            <w:r w:rsidRPr="008F20CA">
              <w:rPr>
                <w:rFonts w:eastAsia="Arial"/>
                <w:b/>
                <w:bCs/>
                <w:color w:val="000000"/>
                <w:sz w:val="22"/>
                <w:szCs w:val="22"/>
              </w:rPr>
              <w:t>№ п/п</w:t>
            </w:r>
          </w:p>
        </w:tc>
        <w:tc>
          <w:tcPr>
            <w:tcW w:w="6273" w:type="dxa"/>
            <w:vMerge w:val="restart"/>
            <w:tcBorders>
              <w:top w:val="single" w:sz="8" w:space="0" w:color="000000"/>
              <w:left w:val="single" w:sz="4" w:space="0" w:color="auto"/>
              <w:right w:val="single" w:sz="4" w:space="0" w:color="auto"/>
            </w:tcBorders>
            <w:vAlign w:val="center"/>
          </w:tcPr>
          <w:p w14:paraId="3E55A9ED" w14:textId="77777777" w:rsidR="001175DA" w:rsidRPr="008F20CA" w:rsidRDefault="001175DA" w:rsidP="00035715">
            <w:pPr>
              <w:autoSpaceDE w:val="0"/>
              <w:autoSpaceDN w:val="0"/>
              <w:adjustRightInd w:val="0"/>
              <w:spacing w:before="13" w:line="117" w:lineRule="atLeast"/>
              <w:ind w:left="15"/>
              <w:jc w:val="center"/>
              <w:rPr>
                <w:rFonts w:eastAsia="Arial"/>
                <w:b/>
                <w:color w:val="000000"/>
                <w:sz w:val="22"/>
                <w:szCs w:val="22"/>
              </w:rPr>
            </w:pPr>
            <w:r w:rsidRPr="008F20CA">
              <w:rPr>
                <w:rFonts w:eastAsia="Arial"/>
                <w:b/>
                <w:color w:val="000000"/>
                <w:sz w:val="22"/>
                <w:szCs w:val="22"/>
              </w:rPr>
              <w:t>Проверяемые требования (умения) в соответствии с ФГОС ООО</w:t>
            </w:r>
          </w:p>
        </w:tc>
        <w:tc>
          <w:tcPr>
            <w:tcW w:w="993" w:type="dxa"/>
            <w:vMerge w:val="restart"/>
            <w:tcBorders>
              <w:top w:val="single" w:sz="8" w:space="0" w:color="000000"/>
              <w:left w:val="single" w:sz="4" w:space="0" w:color="auto"/>
              <w:right w:val="single" w:sz="4" w:space="0" w:color="auto"/>
            </w:tcBorders>
          </w:tcPr>
          <w:p w14:paraId="5B24A723" w14:textId="388B2B8D" w:rsidR="001175DA" w:rsidRPr="008F20CA" w:rsidRDefault="001175DA" w:rsidP="00035715">
            <w:pPr>
              <w:autoSpaceDE w:val="0"/>
              <w:autoSpaceDN w:val="0"/>
              <w:adjustRightInd w:val="0"/>
              <w:spacing w:before="13" w:line="104" w:lineRule="atLeast"/>
              <w:ind w:left="15"/>
              <w:jc w:val="center"/>
              <w:rPr>
                <w:rFonts w:eastAsia="Arial"/>
                <w:b/>
                <w:bCs/>
                <w:color w:val="000000"/>
                <w:sz w:val="22"/>
                <w:szCs w:val="22"/>
              </w:rPr>
            </w:pPr>
            <w:r w:rsidRPr="008F20CA">
              <w:rPr>
                <w:rFonts w:eastAsia="Arial"/>
                <w:b/>
                <w:bCs/>
                <w:color w:val="000000"/>
                <w:sz w:val="22"/>
                <w:szCs w:val="22"/>
              </w:rPr>
              <w:t>уровень сложности Б/П/В</w:t>
            </w:r>
          </w:p>
        </w:tc>
        <w:tc>
          <w:tcPr>
            <w:tcW w:w="708" w:type="dxa"/>
            <w:vMerge w:val="restart"/>
            <w:tcBorders>
              <w:top w:val="single" w:sz="8" w:space="0" w:color="000000"/>
              <w:left w:val="single" w:sz="4" w:space="0" w:color="auto"/>
              <w:right w:val="single" w:sz="8" w:space="0" w:color="000000"/>
            </w:tcBorders>
            <w:vAlign w:val="center"/>
          </w:tcPr>
          <w:p w14:paraId="7764B36C" w14:textId="6A741069" w:rsidR="001175DA" w:rsidRPr="008F20CA" w:rsidRDefault="001175DA" w:rsidP="00035715">
            <w:pPr>
              <w:autoSpaceDE w:val="0"/>
              <w:autoSpaceDN w:val="0"/>
              <w:adjustRightInd w:val="0"/>
              <w:spacing w:before="13" w:line="104" w:lineRule="atLeast"/>
              <w:ind w:left="15"/>
              <w:jc w:val="center"/>
              <w:rPr>
                <w:rFonts w:eastAsia="Arial"/>
                <w:b/>
                <w:bCs/>
                <w:color w:val="000000"/>
                <w:sz w:val="22"/>
                <w:szCs w:val="22"/>
              </w:rPr>
            </w:pPr>
            <w:r w:rsidRPr="008F20CA">
              <w:rPr>
                <w:rFonts w:eastAsia="Arial"/>
                <w:b/>
                <w:bCs/>
                <w:color w:val="000000"/>
                <w:sz w:val="22"/>
                <w:szCs w:val="22"/>
              </w:rPr>
              <w:t>макс. балл</w:t>
            </w:r>
          </w:p>
        </w:tc>
        <w:tc>
          <w:tcPr>
            <w:tcW w:w="1838" w:type="dxa"/>
            <w:gridSpan w:val="2"/>
            <w:tcBorders>
              <w:top w:val="single" w:sz="8" w:space="0" w:color="000000"/>
              <w:left w:val="single" w:sz="4" w:space="0" w:color="auto"/>
              <w:bottom w:val="single" w:sz="8" w:space="0" w:color="000000"/>
              <w:right w:val="single" w:sz="8" w:space="0" w:color="000000"/>
            </w:tcBorders>
          </w:tcPr>
          <w:p w14:paraId="6D443DA1" w14:textId="77777777" w:rsidR="001175DA" w:rsidRPr="008F20CA" w:rsidRDefault="001175DA" w:rsidP="00035715">
            <w:pPr>
              <w:autoSpaceDE w:val="0"/>
              <w:autoSpaceDN w:val="0"/>
              <w:adjustRightInd w:val="0"/>
              <w:spacing w:before="13" w:line="104" w:lineRule="atLeast"/>
              <w:rPr>
                <w:rFonts w:eastAsia="Arial"/>
                <w:b/>
                <w:bCs/>
                <w:color w:val="000000"/>
                <w:sz w:val="22"/>
                <w:szCs w:val="22"/>
              </w:rPr>
            </w:pPr>
            <w:r w:rsidRPr="008F20CA">
              <w:rPr>
                <w:rFonts w:eastAsia="Calibri"/>
                <w:b/>
                <w:bCs/>
                <w:kern w:val="2"/>
                <w:sz w:val="22"/>
                <w:szCs w:val="22"/>
                <w:lang w:eastAsia="en-US"/>
                <w14:ligatures w14:val="standardContextual"/>
              </w:rPr>
              <w:t xml:space="preserve">% выполнения заданий </w:t>
            </w:r>
            <w:proofErr w:type="spellStart"/>
            <w:r w:rsidRPr="008F20CA">
              <w:rPr>
                <w:rFonts w:eastAsia="Calibri"/>
                <w:b/>
                <w:bCs/>
                <w:kern w:val="2"/>
                <w:sz w:val="22"/>
                <w:szCs w:val="22"/>
                <w:lang w:eastAsia="en-US"/>
                <w14:ligatures w14:val="standardContextual"/>
              </w:rPr>
              <w:t>обуч-ся</w:t>
            </w:r>
            <w:proofErr w:type="spellEnd"/>
          </w:p>
        </w:tc>
      </w:tr>
      <w:tr w:rsidR="001175DA" w:rsidRPr="00035715" w14:paraId="7551E7A3" w14:textId="77777777" w:rsidTr="001175DA">
        <w:trPr>
          <w:trHeight w:val="20"/>
        </w:trPr>
        <w:tc>
          <w:tcPr>
            <w:tcW w:w="573" w:type="dxa"/>
            <w:vMerge/>
            <w:tcBorders>
              <w:left w:val="single" w:sz="8" w:space="0" w:color="000000"/>
              <w:bottom w:val="single" w:sz="8" w:space="0" w:color="000000"/>
              <w:right w:val="single" w:sz="4" w:space="0" w:color="auto"/>
            </w:tcBorders>
            <w:vAlign w:val="center"/>
          </w:tcPr>
          <w:p w14:paraId="248E9043" w14:textId="77777777" w:rsidR="001175DA" w:rsidRPr="008F20CA" w:rsidRDefault="001175DA" w:rsidP="00035715">
            <w:pPr>
              <w:autoSpaceDE w:val="0"/>
              <w:autoSpaceDN w:val="0"/>
              <w:adjustRightInd w:val="0"/>
              <w:spacing w:before="13" w:line="78" w:lineRule="atLeast"/>
              <w:jc w:val="center"/>
              <w:rPr>
                <w:rFonts w:eastAsia="Arial"/>
                <w:b/>
                <w:bCs/>
                <w:color w:val="000000"/>
                <w:sz w:val="22"/>
                <w:szCs w:val="22"/>
              </w:rPr>
            </w:pPr>
          </w:p>
        </w:tc>
        <w:tc>
          <w:tcPr>
            <w:tcW w:w="6273" w:type="dxa"/>
            <w:vMerge/>
            <w:tcBorders>
              <w:left w:val="single" w:sz="4" w:space="0" w:color="auto"/>
              <w:bottom w:val="single" w:sz="8" w:space="0" w:color="000000"/>
              <w:right w:val="single" w:sz="4" w:space="0" w:color="auto"/>
            </w:tcBorders>
            <w:vAlign w:val="center"/>
          </w:tcPr>
          <w:p w14:paraId="0C412918" w14:textId="77777777" w:rsidR="001175DA" w:rsidRPr="008F20CA" w:rsidRDefault="001175DA" w:rsidP="00035715">
            <w:pPr>
              <w:autoSpaceDE w:val="0"/>
              <w:autoSpaceDN w:val="0"/>
              <w:adjustRightInd w:val="0"/>
              <w:spacing w:before="13" w:line="117" w:lineRule="atLeast"/>
              <w:ind w:left="15"/>
              <w:jc w:val="center"/>
              <w:rPr>
                <w:rFonts w:eastAsia="Arial"/>
                <w:b/>
                <w:color w:val="000000"/>
                <w:sz w:val="22"/>
                <w:szCs w:val="22"/>
              </w:rPr>
            </w:pPr>
          </w:p>
        </w:tc>
        <w:tc>
          <w:tcPr>
            <w:tcW w:w="993" w:type="dxa"/>
            <w:vMerge/>
            <w:tcBorders>
              <w:left w:val="single" w:sz="4" w:space="0" w:color="auto"/>
              <w:bottom w:val="single" w:sz="8" w:space="0" w:color="000000"/>
              <w:right w:val="single" w:sz="4" w:space="0" w:color="auto"/>
            </w:tcBorders>
          </w:tcPr>
          <w:p w14:paraId="58C70B36" w14:textId="77777777" w:rsidR="001175DA" w:rsidRPr="008F20CA" w:rsidRDefault="001175DA" w:rsidP="00035715">
            <w:pPr>
              <w:autoSpaceDE w:val="0"/>
              <w:autoSpaceDN w:val="0"/>
              <w:adjustRightInd w:val="0"/>
              <w:spacing w:before="13" w:line="104" w:lineRule="atLeast"/>
              <w:ind w:left="15"/>
              <w:jc w:val="center"/>
              <w:rPr>
                <w:rFonts w:eastAsia="Arial"/>
                <w:b/>
                <w:bCs/>
                <w:color w:val="000000"/>
                <w:sz w:val="22"/>
                <w:szCs w:val="22"/>
              </w:rPr>
            </w:pPr>
          </w:p>
        </w:tc>
        <w:tc>
          <w:tcPr>
            <w:tcW w:w="708" w:type="dxa"/>
            <w:vMerge/>
            <w:tcBorders>
              <w:left w:val="single" w:sz="4" w:space="0" w:color="auto"/>
              <w:bottom w:val="single" w:sz="8" w:space="0" w:color="000000"/>
              <w:right w:val="single" w:sz="8" w:space="0" w:color="000000"/>
            </w:tcBorders>
            <w:vAlign w:val="center"/>
          </w:tcPr>
          <w:p w14:paraId="3AD22D86" w14:textId="282CC67A" w:rsidR="001175DA" w:rsidRPr="008F20CA" w:rsidRDefault="001175DA" w:rsidP="00035715">
            <w:pPr>
              <w:autoSpaceDE w:val="0"/>
              <w:autoSpaceDN w:val="0"/>
              <w:adjustRightInd w:val="0"/>
              <w:spacing w:before="13" w:line="104" w:lineRule="atLeast"/>
              <w:ind w:left="15"/>
              <w:jc w:val="center"/>
              <w:rPr>
                <w:rFonts w:eastAsia="Arial"/>
                <w:b/>
                <w:bCs/>
                <w:color w:val="000000"/>
                <w:sz w:val="22"/>
                <w:szCs w:val="22"/>
              </w:rPr>
            </w:pPr>
          </w:p>
        </w:tc>
        <w:tc>
          <w:tcPr>
            <w:tcW w:w="851" w:type="dxa"/>
            <w:tcBorders>
              <w:top w:val="single" w:sz="8" w:space="0" w:color="000000"/>
              <w:left w:val="single" w:sz="4" w:space="0" w:color="auto"/>
              <w:bottom w:val="single" w:sz="8" w:space="0" w:color="000000"/>
              <w:right w:val="single" w:sz="8" w:space="0" w:color="000000"/>
            </w:tcBorders>
          </w:tcPr>
          <w:p w14:paraId="2C29432D" w14:textId="77777777" w:rsidR="001175DA" w:rsidRPr="008F20CA" w:rsidRDefault="001175DA" w:rsidP="00035715">
            <w:pPr>
              <w:autoSpaceDE w:val="0"/>
              <w:autoSpaceDN w:val="0"/>
              <w:adjustRightInd w:val="0"/>
              <w:spacing w:before="13" w:line="104" w:lineRule="atLeast"/>
              <w:ind w:left="15"/>
              <w:jc w:val="center"/>
              <w:rPr>
                <w:rFonts w:eastAsia="Arial"/>
                <w:b/>
                <w:bCs/>
                <w:color w:val="000000"/>
                <w:sz w:val="22"/>
                <w:szCs w:val="22"/>
              </w:rPr>
            </w:pPr>
            <w:r w:rsidRPr="008F20CA">
              <w:rPr>
                <w:rFonts w:eastAsia="Calibri"/>
                <w:b/>
                <w:bCs/>
                <w:kern w:val="2"/>
                <w:sz w:val="22"/>
                <w:szCs w:val="22"/>
                <w:lang w:eastAsia="en-US"/>
                <w14:ligatures w14:val="standardContextual"/>
              </w:rPr>
              <w:t>ВО</w:t>
            </w:r>
          </w:p>
        </w:tc>
        <w:tc>
          <w:tcPr>
            <w:tcW w:w="987" w:type="dxa"/>
            <w:tcBorders>
              <w:top w:val="single" w:sz="8" w:space="0" w:color="000000"/>
              <w:left w:val="single" w:sz="4" w:space="0" w:color="auto"/>
              <w:bottom w:val="single" w:sz="8" w:space="0" w:color="000000"/>
              <w:right w:val="single" w:sz="8" w:space="0" w:color="000000"/>
            </w:tcBorders>
          </w:tcPr>
          <w:p w14:paraId="4602D27D" w14:textId="77777777" w:rsidR="001175DA" w:rsidRPr="008F20CA" w:rsidRDefault="001175DA" w:rsidP="00035715">
            <w:pPr>
              <w:autoSpaceDE w:val="0"/>
              <w:autoSpaceDN w:val="0"/>
              <w:adjustRightInd w:val="0"/>
              <w:spacing w:before="13" w:line="104" w:lineRule="atLeast"/>
              <w:ind w:left="15"/>
              <w:jc w:val="center"/>
              <w:rPr>
                <w:rFonts w:eastAsia="Arial"/>
                <w:b/>
                <w:bCs/>
                <w:color w:val="000000"/>
                <w:sz w:val="22"/>
                <w:szCs w:val="22"/>
              </w:rPr>
            </w:pPr>
            <w:r w:rsidRPr="008F20CA">
              <w:rPr>
                <w:rFonts w:eastAsia="Calibri"/>
                <w:b/>
                <w:bCs/>
                <w:kern w:val="2"/>
                <w:sz w:val="22"/>
                <w:szCs w:val="22"/>
                <w:lang w:eastAsia="en-US"/>
                <w14:ligatures w14:val="standardContextual"/>
              </w:rPr>
              <w:t>РФ</w:t>
            </w:r>
          </w:p>
        </w:tc>
      </w:tr>
      <w:tr w:rsidR="001175DA" w:rsidRPr="00035715" w14:paraId="7B89E6CB" w14:textId="77777777" w:rsidTr="00082043">
        <w:trPr>
          <w:trHeight w:val="20"/>
        </w:trPr>
        <w:tc>
          <w:tcPr>
            <w:tcW w:w="573" w:type="dxa"/>
            <w:tcBorders>
              <w:top w:val="single" w:sz="8" w:space="0" w:color="000000"/>
              <w:left w:val="single" w:sz="8" w:space="0" w:color="000000"/>
              <w:bottom w:val="single" w:sz="8" w:space="0" w:color="000000"/>
              <w:right w:val="single" w:sz="4" w:space="0" w:color="auto"/>
            </w:tcBorders>
          </w:tcPr>
          <w:p w14:paraId="62305D70" w14:textId="77777777" w:rsidR="001175DA" w:rsidRPr="008F20CA" w:rsidRDefault="001175DA" w:rsidP="00035715">
            <w:pPr>
              <w:autoSpaceDE w:val="0"/>
              <w:autoSpaceDN w:val="0"/>
              <w:adjustRightInd w:val="0"/>
              <w:spacing w:before="13" w:line="78" w:lineRule="atLeast"/>
              <w:jc w:val="center"/>
              <w:rPr>
                <w:rFonts w:eastAsia="Arial"/>
                <w:bCs/>
                <w:color w:val="000000"/>
                <w:sz w:val="22"/>
                <w:szCs w:val="22"/>
              </w:rPr>
            </w:pPr>
            <w:r w:rsidRPr="008F20CA">
              <w:rPr>
                <w:rFonts w:eastAsia="Arial"/>
                <w:bCs/>
                <w:color w:val="000000"/>
                <w:sz w:val="22"/>
                <w:szCs w:val="22"/>
              </w:rPr>
              <w:t>1.</w:t>
            </w:r>
          </w:p>
        </w:tc>
        <w:tc>
          <w:tcPr>
            <w:tcW w:w="6273" w:type="dxa"/>
            <w:tcBorders>
              <w:top w:val="single" w:sz="8" w:space="0" w:color="000000"/>
              <w:left w:val="single" w:sz="4" w:space="0" w:color="auto"/>
              <w:bottom w:val="single" w:sz="8" w:space="0" w:color="000000"/>
              <w:right w:val="single" w:sz="4" w:space="0" w:color="auto"/>
            </w:tcBorders>
          </w:tcPr>
          <w:p w14:paraId="747D69E0" w14:textId="77777777" w:rsidR="001175DA" w:rsidRPr="008F20CA" w:rsidRDefault="001175DA" w:rsidP="00035715">
            <w:pPr>
              <w:rPr>
                <w:rFonts w:eastAsia="Arial"/>
                <w:color w:val="000000"/>
                <w:sz w:val="22"/>
                <w:szCs w:val="22"/>
              </w:rPr>
            </w:pPr>
            <w:r w:rsidRPr="008F20CA">
              <w:rPr>
                <w:rFonts w:eastAsia="Arial"/>
                <w:color w:val="000000"/>
                <w:sz w:val="22"/>
                <w:szCs w:val="22"/>
              </w:rPr>
              <w:t>Формирование представлений и основополагающих теоретических знаний об особенностях природы, жизни, культуры и хозяйственной деятельности людей, экологических проблемах на разных материках и в отдельных странах</w:t>
            </w:r>
          </w:p>
        </w:tc>
        <w:tc>
          <w:tcPr>
            <w:tcW w:w="993" w:type="dxa"/>
            <w:tcBorders>
              <w:top w:val="single" w:sz="8" w:space="0" w:color="000000"/>
              <w:left w:val="single" w:sz="4" w:space="0" w:color="auto"/>
              <w:bottom w:val="single" w:sz="8" w:space="0" w:color="000000"/>
              <w:right w:val="single" w:sz="4" w:space="0" w:color="auto"/>
            </w:tcBorders>
            <w:vAlign w:val="bottom"/>
          </w:tcPr>
          <w:p w14:paraId="6E7E3547" w14:textId="6E4715E3" w:rsidR="001175DA" w:rsidRPr="008F20CA" w:rsidRDefault="001175DA" w:rsidP="00035715">
            <w:pPr>
              <w:jc w:val="center"/>
              <w:rPr>
                <w:rFonts w:eastAsia="Arial"/>
                <w:color w:val="000000"/>
                <w:sz w:val="22"/>
                <w:szCs w:val="22"/>
              </w:rPr>
            </w:pPr>
            <w:r w:rsidRPr="008F20CA">
              <w:rPr>
                <w:sz w:val="22"/>
                <w:szCs w:val="22"/>
              </w:rPr>
              <w:t>Б</w:t>
            </w:r>
          </w:p>
        </w:tc>
        <w:tc>
          <w:tcPr>
            <w:tcW w:w="708" w:type="dxa"/>
            <w:tcBorders>
              <w:top w:val="single" w:sz="8" w:space="0" w:color="000000"/>
              <w:left w:val="single" w:sz="4" w:space="0" w:color="auto"/>
              <w:bottom w:val="single" w:sz="8" w:space="0" w:color="000000"/>
              <w:right w:val="single" w:sz="8" w:space="0" w:color="000000"/>
            </w:tcBorders>
          </w:tcPr>
          <w:p w14:paraId="0A53AE90" w14:textId="67060F1A" w:rsidR="001175DA" w:rsidRPr="008F20CA" w:rsidRDefault="001175DA" w:rsidP="00035715">
            <w:pPr>
              <w:jc w:val="center"/>
              <w:rPr>
                <w:rFonts w:eastAsia="Arial"/>
                <w:color w:val="000000"/>
                <w:sz w:val="22"/>
                <w:szCs w:val="22"/>
              </w:rPr>
            </w:pPr>
            <w:r w:rsidRPr="008F20CA">
              <w:rPr>
                <w:rFonts w:eastAsia="Arial"/>
                <w:color w:val="000000"/>
                <w:sz w:val="22"/>
                <w:szCs w:val="22"/>
              </w:rPr>
              <w:t>1</w:t>
            </w:r>
          </w:p>
        </w:tc>
        <w:tc>
          <w:tcPr>
            <w:tcW w:w="851" w:type="dxa"/>
            <w:tcBorders>
              <w:top w:val="single" w:sz="8" w:space="0" w:color="000000"/>
              <w:left w:val="single" w:sz="4" w:space="0" w:color="auto"/>
              <w:bottom w:val="single" w:sz="8" w:space="0" w:color="000000"/>
              <w:right w:val="single" w:sz="8" w:space="0" w:color="000000"/>
            </w:tcBorders>
            <w:vAlign w:val="bottom"/>
          </w:tcPr>
          <w:p w14:paraId="475C8B46" w14:textId="77777777" w:rsidR="001175DA" w:rsidRPr="008F20CA" w:rsidRDefault="001175D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84</w:t>
            </w:r>
          </w:p>
        </w:tc>
        <w:tc>
          <w:tcPr>
            <w:tcW w:w="987" w:type="dxa"/>
            <w:tcBorders>
              <w:top w:val="single" w:sz="8" w:space="0" w:color="000000"/>
              <w:left w:val="single" w:sz="4" w:space="0" w:color="auto"/>
              <w:bottom w:val="single" w:sz="8" w:space="0" w:color="000000"/>
              <w:right w:val="single" w:sz="8" w:space="0" w:color="000000"/>
            </w:tcBorders>
            <w:vAlign w:val="bottom"/>
          </w:tcPr>
          <w:p w14:paraId="4457E8C7" w14:textId="77777777" w:rsidR="001175DA" w:rsidRPr="008F20CA" w:rsidRDefault="001175D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73,71</w:t>
            </w:r>
          </w:p>
        </w:tc>
      </w:tr>
      <w:tr w:rsidR="001175DA" w:rsidRPr="00035715" w14:paraId="2F303447" w14:textId="77777777" w:rsidTr="00082043">
        <w:trPr>
          <w:trHeight w:val="20"/>
        </w:trPr>
        <w:tc>
          <w:tcPr>
            <w:tcW w:w="573" w:type="dxa"/>
            <w:tcBorders>
              <w:top w:val="single" w:sz="8" w:space="0" w:color="000000"/>
              <w:left w:val="single" w:sz="8" w:space="0" w:color="000000"/>
              <w:bottom w:val="single" w:sz="4" w:space="0" w:color="auto"/>
              <w:right w:val="single" w:sz="8" w:space="0" w:color="000000"/>
            </w:tcBorders>
          </w:tcPr>
          <w:p w14:paraId="7467E50A" w14:textId="77777777" w:rsidR="001175DA" w:rsidRPr="008F20CA" w:rsidRDefault="001175DA" w:rsidP="00035715">
            <w:pPr>
              <w:autoSpaceDE w:val="0"/>
              <w:autoSpaceDN w:val="0"/>
              <w:adjustRightInd w:val="0"/>
              <w:spacing w:before="13" w:line="78" w:lineRule="atLeast"/>
              <w:jc w:val="center"/>
              <w:rPr>
                <w:rFonts w:eastAsia="Arial"/>
                <w:bCs/>
                <w:color w:val="000000"/>
                <w:sz w:val="22"/>
                <w:szCs w:val="22"/>
              </w:rPr>
            </w:pPr>
            <w:r w:rsidRPr="008F20CA">
              <w:rPr>
                <w:rFonts w:eastAsia="Arial"/>
                <w:bCs/>
                <w:color w:val="000000"/>
                <w:sz w:val="22"/>
                <w:szCs w:val="22"/>
              </w:rPr>
              <w:t>2.</w:t>
            </w:r>
          </w:p>
        </w:tc>
        <w:tc>
          <w:tcPr>
            <w:tcW w:w="6273" w:type="dxa"/>
            <w:tcBorders>
              <w:top w:val="single" w:sz="8" w:space="0" w:color="000000"/>
              <w:left w:val="single" w:sz="8" w:space="0" w:color="000000"/>
              <w:bottom w:val="single" w:sz="4" w:space="0" w:color="auto"/>
              <w:right w:val="single" w:sz="8" w:space="0" w:color="000000"/>
            </w:tcBorders>
          </w:tcPr>
          <w:p w14:paraId="50CAB508" w14:textId="77777777" w:rsidR="001175DA" w:rsidRPr="008F20CA" w:rsidRDefault="001175DA" w:rsidP="00035715">
            <w:pPr>
              <w:rPr>
                <w:rFonts w:eastAsia="Arial"/>
                <w:color w:val="000000"/>
                <w:sz w:val="22"/>
                <w:szCs w:val="22"/>
              </w:rPr>
            </w:pPr>
            <w:r w:rsidRPr="008F20CA">
              <w:rPr>
                <w:rFonts w:eastAsia="Arial"/>
                <w:color w:val="000000"/>
                <w:sz w:val="22"/>
                <w:szCs w:val="22"/>
              </w:rPr>
              <w:t>Формирование представлений и основополагающих теоретических знаний об особенностях природы, жизни, культуры и хозяйственной деятельности людей, экологических проблемах на разных материках и в отдельных странах / овладение основными навыками нахождения, использования и презентации географической информации</w:t>
            </w:r>
          </w:p>
        </w:tc>
        <w:tc>
          <w:tcPr>
            <w:tcW w:w="993" w:type="dxa"/>
            <w:tcBorders>
              <w:top w:val="single" w:sz="8" w:space="0" w:color="000000"/>
              <w:left w:val="single" w:sz="8" w:space="0" w:color="000000"/>
              <w:bottom w:val="single" w:sz="8" w:space="0" w:color="000000"/>
              <w:right w:val="single" w:sz="8" w:space="0" w:color="000000"/>
            </w:tcBorders>
            <w:vAlign w:val="bottom"/>
          </w:tcPr>
          <w:p w14:paraId="6E8178D0" w14:textId="381F9B67" w:rsidR="001175DA" w:rsidRPr="008F20CA" w:rsidRDefault="001175DA" w:rsidP="00035715">
            <w:pPr>
              <w:jc w:val="center"/>
              <w:rPr>
                <w:rFonts w:eastAsia="Arial"/>
                <w:color w:val="000000"/>
                <w:sz w:val="22"/>
                <w:szCs w:val="22"/>
              </w:rPr>
            </w:pPr>
            <w:r w:rsidRPr="008F20CA">
              <w:rPr>
                <w:sz w:val="22"/>
                <w:szCs w:val="22"/>
              </w:rPr>
              <w:t>Б</w:t>
            </w:r>
          </w:p>
        </w:tc>
        <w:tc>
          <w:tcPr>
            <w:tcW w:w="708" w:type="dxa"/>
            <w:tcBorders>
              <w:top w:val="single" w:sz="8" w:space="0" w:color="000000"/>
              <w:left w:val="single" w:sz="8" w:space="0" w:color="000000"/>
              <w:bottom w:val="single" w:sz="8" w:space="0" w:color="000000"/>
              <w:right w:val="single" w:sz="8" w:space="0" w:color="000000"/>
            </w:tcBorders>
          </w:tcPr>
          <w:p w14:paraId="0B8FCC40" w14:textId="7ACEE704" w:rsidR="001175DA" w:rsidRPr="008F20CA" w:rsidRDefault="001175DA" w:rsidP="00035715">
            <w:pPr>
              <w:jc w:val="center"/>
              <w:rPr>
                <w:rFonts w:eastAsia="Arial"/>
                <w:color w:val="000000"/>
                <w:sz w:val="22"/>
                <w:szCs w:val="22"/>
              </w:rPr>
            </w:pPr>
            <w:r w:rsidRPr="008F20CA">
              <w:rPr>
                <w:rFonts w:eastAsia="Arial"/>
                <w:color w:val="000000"/>
                <w:sz w:val="22"/>
                <w:szCs w:val="22"/>
              </w:rPr>
              <w:t>1</w:t>
            </w:r>
          </w:p>
        </w:tc>
        <w:tc>
          <w:tcPr>
            <w:tcW w:w="851" w:type="dxa"/>
            <w:tcBorders>
              <w:top w:val="single" w:sz="8" w:space="0" w:color="000000"/>
              <w:left w:val="single" w:sz="8" w:space="0" w:color="000000"/>
              <w:bottom w:val="single" w:sz="8" w:space="0" w:color="000000"/>
              <w:right w:val="single" w:sz="8" w:space="0" w:color="000000"/>
            </w:tcBorders>
            <w:vAlign w:val="bottom"/>
          </w:tcPr>
          <w:p w14:paraId="269B6CA6" w14:textId="77777777" w:rsidR="001175DA" w:rsidRPr="008F20CA" w:rsidRDefault="001175DA" w:rsidP="00035715">
            <w:pPr>
              <w:jc w:val="center"/>
              <w:rPr>
                <w:rFonts w:eastAsia="Arial"/>
                <w:b/>
                <w:color w:val="000000"/>
                <w:sz w:val="22"/>
                <w:szCs w:val="22"/>
              </w:rPr>
            </w:pPr>
            <w:r w:rsidRPr="008F20CA">
              <w:rPr>
                <w:rFonts w:eastAsia="Calibri"/>
                <w:b/>
                <w:color w:val="000000"/>
                <w:kern w:val="2"/>
                <w:sz w:val="22"/>
                <w:szCs w:val="22"/>
                <w:lang w:eastAsia="en-US"/>
                <w14:ligatures w14:val="standardContextual"/>
              </w:rPr>
              <w:t>44</w:t>
            </w:r>
          </w:p>
        </w:tc>
        <w:tc>
          <w:tcPr>
            <w:tcW w:w="987" w:type="dxa"/>
            <w:tcBorders>
              <w:top w:val="single" w:sz="8" w:space="0" w:color="000000"/>
              <w:left w:val="single" w:sz="8" w:space="0" w:color="000000"/>
              <w:bottom w:val="single" w:sz="8" w:space="0" w:color="000000"/>
              <w:right w:val="single" w:sz="8" w:space="0" w:color="000000"/>
            </w:tcBorders>
            <w:vAlign w:val="bottom"/>
          </w:tcPr>
          <w:p w14:paraId="33A3D507" w14:textId="77777777" w:rsidR="001175DA" w:rsidRPr="008F20CA" w:rsidRDefault="001175D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69,05</w:t>
            </w:r>
          </w:p>
        </w:tc>
      </w:tr>
      <w:tr w:rsidR="001175DA" w:rsidRPr="00035715" w14:paraId="15C8396F" w14:textId="77777777" w:rsidTr="00082043">
        <w:trPr>
          <w:trHeight w:val="20"/>
        </w:trPr>
        <w:tc>
          <w:tcPr>
            <w:tcW w:w="573" w:type="dxa"/>
            <w:tcBorders>
              <w:top w:val="single" w:sz="4" w:space="0" w:color="auto"/>
              <w:left w:val="single" w:sz="4" w:space="0" w:color="auto"/>
              <w:bottom w:val="single" w:sz="4" w:space="0" w:color="auto"/>
              <w:right w:val="single" w:sz="4" w:space="0" w:color="auto"/>
            </w:tcBorders>
          </w:tcPr>
          <w:p w14:paraId="67524D40" w14:textId="77777777" w:rsidR="001175DA" w:rsidRPr="008F20CA" w:rsidRDefault="001175DA" w:rsidP="00035715">
            <w:pPr>
              <w:autoSpaceDE w:val="0"/>
              <w:autoSpaceDN w:val="0"/>
              <w:adjustRightInd w:val="0"/>
              <w:spacing w:before="13" w:line="78" w:lineRule="atLeast"/>
              <w:jc w:val="center"/>
              <w:rPr>
                <w:rFonts w:eastAsia="Arial"/>
                <w:bCs/>
                <w:color w:val="000000"/>
                <w:sz w:val="22"/>
                <w:szCs w:val="22"/>
              </w:rPr>
            </w:pPr>
            <w:r w:rsidRPr="008F20CA">
              <w:rPr>
                <w:rFonts w:eastAsia="Arial"/>
                <w:bCs/>
                <w:color w:val="000000"/>
                <w:sz w:val="22"/>
                <w:szCs w:val="22"/>
              </w:rPr>
              <w:t>3.</w:t>
            </w:r>
          </w:p>
        </w:tc>
        <w:tc>
          <w:tcPr>
            <w:tcW w:w="6273" w:type="dxa"/>
            <w:tcBorders>
              <w:top w:val="single" w:sz="4" w:space="0" w:color="auto"/>
              <w:left w:val="single" w:sz="4" w:space="0" w:color="auto"/>
              <w:bottom w:val="single" w:sz="4" w:space="0" w:color="auto"/>
              <w:right w:val="single" w:sz="4" w:space="0" w:color="auto"/>
            </w:tcBorders>
          </w:tcPr>
          <w:p w14:paraId="5B6A78B3" w14:textId="77777777" w:rsidR="001175DA" w:rsidRPr="008F20CA" w:rsidRDefault="001175DA" w:rsidP="00035715">
            <w:pPr>
              <w:rPr>
                <w:rFonts w:eastAsia="Arial"/>
                <w:color w:val="000000"/>
                <w:sz w:val="22"/>
                <w:szCs w:val="22"/>
              </w:rPr>
            </w:pPr>
            <w:r w:rsidRPr="008F20CA">
              <w:rPr>
                <w:rFonts w:eastAsia="Arial"/>
                <w:color w:val="000000"/>
                <w:sz w:val="22"/>
                <w:szCs w:val="22"/>
              </w:rPr>
              <w:t>Формирование умений и навыков использования разнообразных географических знаний в повседневной жизни для объяснения и оценки явлений и процессов</w:t>
            </w:r>
          </w:p>
        </w:tc>
        <w:tc>
          <w:tcPr>
            <w:tcW w:w="993" w:type="dxa"/>
            <w:tcBorders>
              <w:top w:val="single" w:sz="8" w:space="0" w:color="000000"/>
              <w:left w:val="single" w:sz="4" w:space="0" w:color="auto"/>
              <w:bottom w:val="single" w:sz="4" w:space="0" w:color="auto"/>
              <w:right w:val="single" w:sz="4" w:space="0" w:color="auto"/>
            </w:tcBorders>
            <w:vAlign w:val="bottom"/>
          </w:tcPr>
          <w:p w14:paraId="6A5B4200" w14:textId="2F999483" w:rsidR="001175DA" w:rsidRPr="008F20CA" w:rsidRDefault="001175DA" w:rsidP="00035715">
            <w:pPr>
              <w:jc w:val="center"/>
              <w:rPr>
                <w:rFonts w:eastAsia="Arial"/>
                <w:color w:val="000000"/>
                <w:sz w:val="22"/>
                <w:szCs w:val="22"/>
              </w:rPr>
            </w:pPr>
            <w:r w:rsidRPr="008F20CA">
              <w:rPr>
                <w:sz w:val="22"/>
                <w:szCs w:val="22"/>
              </w:rPr>
              <w:t>Б</w:t>
            </w:r>
          </w:p>
        </w:tc>
        <w:tc>
          <w:tcPr>
            <w:tcW w:w="708" w:type="dxa"/>
            <w:tcBorders>
              <w:top w:val="single" w:sz="8" w:space="0" w:color="000000"/>
              <w:left w:val="single" w:sz="4" w:space="0" w:color="auto"/>
              <w:bottom w:val="single" w:sz="4" w:space="0" w:color="auto"/>
              <w:right w:val="single" w:sz="8" w:space="0" w:color="000000"/>
            </w:tcBorders>
          </w:tcPr>
          <w:p w14:paraId="1EA54CD0" w14:textId="7804C735" w:rsidR="001175DA" w:rsidRPr="008F20CA" w:rsidRDefault="001175DA" w:rsidP="00035715">
            <w:pPr>
              <w:jc w:val="center"/>
              <w:rPr>
                <w:rFonts w:eastAsia="Arial"/>
                <w:color w:val="000000"/>
                <w:sz w:val="22"/>
                <w:szCs w:val="22"/>
              </w:rPr>
            </w:pPr>
            <w:r w:rsidRPr="008F20CA">
              <w:rPr>
                <w:rFonts w:eastAsia="Arial"/>
                <w:color w:val="000000"/>
                <w:sz w:val="22"/>
                <w:szCs w:val="22"/>
              </w:rPr>
              <w:t>1</w:t>
            </w:r>
          </w:p>
        </w:tc>
        <w:tc>
          <w:tcPr>
            <w:tcW w:w="851" w:type="dxa"/>
            <w:tcBorders>
              <w:top w:val="single" w:sz="8" w:space="0" w:color="000000"/>
              <w:left w:val="single" w:sz="4" w:space="0" w:color="auto"/>
              <w:bottom w:val="single" w:sz="4" w:space="0" w:color="auto"/>
              <w:right w:val="single" w:sz="8" w:space="0" w:color="000000"/>
            </w:tcBorders>
            <w:vAlign w:val="bottom"/>
          </w:tcPr>
          <w:p w14:paraId="46807C9D" w14:textId="77777777" w:rsidR="001175DA" w:rsidRPr="008F20CA" w:rsidRDefault="001175DA" w:rsidP="00035715">
            <w:pPr>
              <w:jc w:val="center"/>
              <w:rPr>
                <w:rFonts w:eastAsia="Arial"/>
                <w:b/>
                <w:color w:val="000000"/>
                <w:sz w:val="22"/>
                <w:szCs w:val="22"/>
              </w:rPr>
            </w:pPr>
            <w:r w:rsidRPr="008F20CA">
              <w:rPr>
                <w:rFonts w:eastAsia="Calibri"/>
                <w:b/>
                <w:color w:val="000000"/>
                <w:kern w:val="2"/>
                <w:sz w:val="22"/>
                <w:szCs w:val="22"/>
                <w:lang w:eastAsia="en-US"/>
                <w14:ligatures w14:val="standardContextual"/>
              </w:rPr>
              <w:t>40</w:t>
            </w:r>
          </w:p>
        </w:tc>
        <w:tc>
          <w:tcPr>
            <w:tcW w:w="987" w:type="dxa"/>
            <w:tcBorders>
              <w:top w:val="single" w:sz="8" w:space="0" w:color="000000"/>
              <w:left w:val="single" w:sz="4" w:space="0" w:color="auto"/>
              <w:bottom w:val="single" w:sz="4" w:space="0" w:color="auto"/>
              <w:right w:val="single" w:sz="8" w:space="0" w:color="000000"/>
            </w:tcBorders>
            <w:vAlign w:val="bottom"/>
          </w:tcPr>
          <w:p w14:paraId="4A395D97" w14:textId="77777777" w:rsidR="001175DA" w:rsidRPr="008F20CA" w:rsidRDefault="001175D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61,6</w:t>
            </w:r>
          </w:p>
        </w:tc>
      </w:tr>
      <w:tr w:rsidR="001175DA" w:rsidRPr="00035715" w14:paraId="28C16F8B" w14:textId="77777777" w:rsidTr="00082043">
        <w:trPr>
          <w:trHeight w:val="20"/>
        </w:trPr>
        <w:tc>
          <w:tcPr>
            <w:tcW w:w="573" w:type="dxa"/>
            <w:tcBorders>
              <w:top w:val="single" w:sz="4" w:space="0" w:color="auto"/>
              <w:left w:val="single" w:sz="4" w:space="0" w:color="auto"/>
              <w:bottom w:val="single" w:sz="4" w:space="0" w:color="auto"/>
              <w:right w:val="single" w:sz="4" w:space="0" w:color="auto"/>
            </w:tcBorders>
          </w:tcPr>
          <w:p w14:paraId="3D50070E" w14:textId="77777777" w:rsidR="001175DA" w:rsidRPr="008F20CA" w:rsidRDefault="001175DA" w:rsidP="00035715">
            <w:pPr>
              <w:autoSpaceDE w:val="0"/>
              <w:autoSpaceDN w:val="0"/>
              <w:adjustRightInd w:val="0"/>
              <w:spacing w:before="13" w:line="78" w:lineRule="atLeast"/>
              <w:jc w:val="center"/>
              <w:rPr>
                <w:rFonts w:eastAsia="Arial"/>
                <w:bCs/>
                <w:color w:val="000000"/>
                <w:sz w:val="22"/>
                <w:szCs w:val="22"/>
              </w:rPr>
            </w:pPr>
            <w:r w:rsidRPr="008F20CA">
              <w:rPr>
                <w:rFonts w:eastAsia="Arial"/>
                <w:bCs/>
                <w:color w:val="000000"/>
                <w:sz w:val="22"/>
                <w:szCs w:val="22"/>
              </w:rPr>
              <w:t>4.</w:t>
            </w:r>
          </w:p>
        </w:tc>
        <w:tc>
          <w:tcPr>
            <w:tcW w:w="6273" w:type="dxa"/>
            <w:tcBorders>
              <w:top w:val="single" w:sz="4" w:space="0" w:color="auto"/>
              <w:left w:val="single" w:sz="4" w:space="0" w:color="auto"/>
              <w:bottom w:val="single" w:sz="4" w:space="0" w:color="auto"/>
              <w:right w:val="single" w:sz="4" w:space="0" w:color="auto"/>
            </w:tcBorders>
          </w:tcPr>
          <w:p w14:paraId="422B729C" w14:textId="77777777" w:rsidR="001175DA" w:rsidRPr="008F20CA" w:rsidRDefault="001175DA" w:rsidP="00035715">
            <w:pPr>
              <w:rPr>
                <w:rFonts w:eastAsia="Arial"/>
                <w:color w:val="000000"/>
                <w:sz w:val="22"/>
                <w:szCs w:val="22"/>
              </w:rPr>
            </w:pPr>
            <w:r w:rsidRPr="008F20CA">
              <w:rPr>
                <w:rFonts w:eastAsia="Arial"/>
                <w:color w:val="000000"/>
                <w:sz w:val="22"/>
                <w:szCs w:val="22"/>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w:t>
            </w:r>
          </w:p>
        </w:tc>
        <w:tc>
          <w:tcPr>
            <w:tcW w:w="993" w:type="dxa"/>
            <w:tcBorders>
              <w:top w:val="single" w:sz="4" w:space="0" w:color="auto"/>
              <w:left w:val="single" w:sz="4" w:space="0" w:color="auto"/>
              <w:bottom w:val="single" w:sz="4" w:space="0" w:color="auto"/>
              <w:right w:val="single" w:sz="4" w:space="0" w:color="auto"/>
            </w:tcBorders>
            <w:vAlign w:val="bottom"/>
          </w:tcPr>
          <w:p w14:paraId="77C1E184" w14:textId="31E3341E" w:rsidR="001175DA" w:rsidRPr="008F20CA" w:rsidRDefault="001175DA" w:rsidP="00035715">
            <w:pPr>
              <w:jc w:val="center"/>
              <w:rPr>
                <w:rFonts w:eastAsia="Arial"/>
                <w:color w:val="000000"/>
                <w:sz w:val="22"/>
                <w:szCs w:val="22"/>
              </w:rPr>
            </w:pPr>
            <w:r w:rsidRPr="008F20CA">
              <w:rPr>
                <w:sz w:val="22"/>
                <w:szCs w:val="22"/>
              </w:rPr>
              <w:t>Б</w:t>
            </w:r>
          </w:p>
        </w:tc>
        <w:tc>
          <w:tcPr>
            <w:tcW w:w="708" w:type="dxa"/>
            <w:tcBorders>
              <w:top w:val="single" w:sz="4" w:space="0" w:color="auto"/>
              <w:left w:val="single" w:sz="4" w:space="0" w:color="auto"/>
              <w:bottom w:val="single" w:sz="4" w:space="0" w:color="auto"/>
              <w:right w:val="single" w:sz="8" w:space="0" w:color="000000"/>
            </w:tcBorders>
          </w:tcPr>
          <w:p w14:paraId="17D8B24D" w14:textId="49FFDCAE" w:rsidR="001175DA" w:rsidRPr="008F20CA" w:rsidRDefault="001175DA" w:rsidP="00035715">
            <w:pPr>
              <w:jc w:val="center"/>
              <w:rPr>
                <w:rFonts w:eastAsia="Arial"/>
                <w:color w:val="000000"/>
                <w:sz w:val="22"/>
                <w:szCs w:val="22"/>
              </w:rPr>
            </w:pPr>
            <w:r w:rsidRPr="008F20CA">
              <w:rPr>
                <w:rFonts w:eastAsia="Arial"/>
                <w:color w:val="000000"/>
                <w:sz w:val="22"/>
                <w:szCs w:val="22"/>
              </w:rPr>
              <w:t>1</w:t>
            </w:r>
          </w:p>
        </w:tc>
        <w:tc>
          <w:tcPr>
            <w:tcW w:w="851" w:type="dxa"/>
            <w:tcBorders>
              <w:top w:val="single" w:sz="4" w:space="0" w:color="auto"/>
              <w:left w:val="single" w:sz="4" w:space="0" w:color="auto"/>
              <w:bottom w:val="single" w:sz="4" w:space="0" w:color="auto"/>
              <w:right w:val="single" w:sz="8" w:space="0" w:color="000000"/>
            </w:tcBorders>
            <w:vAlign w:val="bottom"/>
          </w:tcPr>
          <w:p w14:paraId="6F3CEF77" w14:textId="77777777" w:rsidR="001175DA" w:rsidRPr="008F20CA" w:rsidRDefault="001175DA" w:rsidP="00035715">
            <w:pPr>
              <w:jc w:val="center"/>
              <w:rPr>
                <w:rFonts w:eastAsia="Arial"/>
                <w:b/>
                <w:color w:val="000000"/>
                <w:sz w:val="22"/>
                <w:szCs w:val="22"/>
              </w:rPr>
            </w:pPr>
            <w:r w:rsidRPr="008F20CA">
              <w:rPr>
                <w:rFonts w:eastAsia="Calibri"/>
                <w:b/>
                <w:color w:val="000000"/>
                <w:kern w:val="2"/>
                <w:sz w:val="22"/>
                <w:szCs w:val="22"/>
                <w:lang w:eastAsia="en-US"/>
                <w14:ligatures w14:val="standardContextual"/>
              </w:rPr>
              <w:t>48</w:t>
            </w:r>
          </w:p>
        </w:tc>
        <w:tc>
          <w:tcPr>
            <w:tcW w:w="987" w:type="dxa"/>
            <w:tcBorders>
              <w:top w:val="single" w:sz="4" w:space="0" w:color="auto"/>
              <w:left w:val="single" w:sz="4" w:space="0" w:color="auto"/>
              <w:bottom w:val="single" w:sz="4" w:space="0" w:color="auto"/>
              <w:right w:val="single" w:sz="8" w:space="0" w:color="000000"/>
            </w:tcBorders>
            <w:vAlign w:val="bottom"/>
          </w:tcPr>
          <w:p w14:paraId="0FBB8A9D" w14:textId="77777777" w:rsidR="001175DA" w:rsidRPr="008F20CA" w:rsidRDefault="001175D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60,71</w:t>
            </w:r>
          </w:p>
        </w:tc>
      </w:tr>
      <w:tr w:rsidR="001175DA" w:rsidRPr="00035715" w14:paraId="54852845" w14:textId="77777777" w:rsidTr="00082043">
        <w:trPr>
          <w:trHeight w:val="20"/>
        </w:trPr>
        <w:tc>
          <w:tcPr>
            <w:tcW w:w="573" w:type="dxa"/>
            <w:tcBorders>
              <w:top w:val="single" w:sz="4" w:space="0" w:color="auto"/>
              <w:left w:val="single" w:sz="4" w:space="0" w:color="auto"/>
              <w:bottom w:val="single" w:sz="4" w:space="0" w:color="auto"/>
              <w:right w:val="single" w:sz="4" w:space="0" w:color="auto"/>
            </w:tcBorders>
          </w:tcPr>
          <w:p w14:paraId="1FE0FE6A" w14:textId="77777777" w:rsidR="001175DA" w:rsidRPr="008F20CA" w:rsidRDefault="001175DA" w:rsidP="00035715">
            <w:pPr>
              <w:autoSpaceDE w:val="0"/>
              <w:autoSpaceDN w:val="0"/>
              <w:adjustRightInd w:val="0"/>
              <w:spacing w:before="13" w:line="78" w:lineRule="atLeast"/>
              <w:jc w:val="center"/>
              <w:rPr>
                <w:rFonts w:eastAsia="Arial"/>
                <w:bCs/>
                <w:color w:val="000000"/>
                <w:sz w:val="22"/>
                <w:szCs w:val="22"/>
              </w:rPr>
            </w:pPr>
            <w:r w:rsidRPr="008F20CA">
              <w:rPr>
                <w:rFonts w:eastAsia="Arial"/>
                <w:bCs/>
                <w:color w:val="000000"/>
                <w:sz w:val="22"/>
                <w:szCs w:val="22"/>
              </w:rPr>
              <w:t>5.</w:t>
            </w:r>
          </w:p>
        </w:tc>
        <w:tc>
          <w:tcPr>
            <w:tcW w:w="6273" w:type="dxa"/>
            <w:tcBorders>
              <w:top w:val="single" w:sz="4" w:space="0" w:color="auto"/>
              <w:left w:val="single" w:sz="4" w:space="0" w:color="auto"/>
              <w:bottom w:val="single" w:sz="4" w:space="0" w:color="auto"/>
              <w:right w:val="single" w:sz="4" w:space="0" w:color="auto"/>
            </w:tcBorders>
          </w:tcPr>
          <w:p w14:paraId="158CF6F6" w14:textId="77777777" w:rsidR="001175DA" w:rsidRPr="008F20CA" w:rsidRDefault="001175DA" w:rsidP="00035715">
            <w:pPr>
              <w:rPr>
                <w:rFonts w:eastAsia="Arial"/>
                <w:color w:val="000000"/>
                <w:sz w:val="22"/>
                <w:szCs w:val="22"/>
              </w:rPr>
            </w:pPr>
            <w:r w:rsidRPr="008F20CA">
              <w:rPr>
                <w:rFonts w:eastAsia="Arial"/>
                <w:color w:val="000000"/>
                <w:sz w:val="22"/>
                <w:szCs w:val="22"/>
              </w:rPr>
              <w:t>Овладение основами картографической грамотности и использования географической карты как одного из языков международного общения</w:t>
            </w:r>
          </w:p>
        </w:tc>
        <w:tc>
          <w:tcPr>
            <w:tcW w:w="993" w:type="dxa"/>
            <w:tcBorders>
              <w:top w:val="single" w:sz="4" w:space="0" w:color="auto"/>
              <w:left w:val="single" w:sz="4" w:space="0" w:color="auto"/>
              <w:bottom w:val="single" w:sz="8" w:space="0" w:color="000000"/>
              <w:right w:val="single" w:sz="4" w:space="0" w:color="auto"/>
            </w:tcBorders>
            <w:vAlign w:val="bottom"/>
          </w:tcPr>
          <w:p w14:paraId="590E4ECD" w14:textId="74532428" w:rsidR="001175DA" w:rsidRPr="008F20CA" w:rsidRDefault="001175DA" w:rsidP="00035715">
            <w:pPr>
              <w:jc w:val="center"/>
              <w:rPr>
                <w:rFonts w:eastAsia="Arial"/>
                <w:color w:val="000000"/>
                <w:sz w:val="22"/>
                <w:szCs w:val="22"/>
              </w:rPr>
            </w:pPr>
            <w:r w:rsidRPr="008F20CA">
              <w:rPr>
                <w:sz w:val="22"/>
                <w:szCs w:val="22"/>
              </w:rPr>
              <w:t>П</w:t>
            </w:r>
          </w:p>
        </w:tc>
        <w:tc>
          <w:tcPr>
            <w:tcW w:w="708" w:type="dxa"/>
            <w:tcBorders>
              <w:top w:val="single" w:sz="4" w:space="0" w:color="auto"/>
              <w:left w:val="single" w:sz="4" w:space="0" w:color="auto"/>
              <w:bottom w:val="single" w:sz="8" w:space="0" w:color="000000"/>
              <w:right w:val="single" w:sz="8" w:space="0" w:color="000000"/>
            </w:tcBorders>
          </w:tcPr>
          <w:p w14:paraId="5BEAF5A9" w14:textId="63F56AC7" w:rsidR="001175DA" w:rsidRPr="008F20CA" w:rsidRDefault="001175DA" w:rsidP="00035715">
            <w:pPr>
              <w:jc w:val="center"/>
              <w:rPr>
                <w:rFonts w:eastAsia="Arial"/>
                <w:color w:val="000000"/>
                <w:sz w:val="22"/>
                <w:szCs w:val="22"/>
              </w:rPr>
            </w:pPr>
            <w:r w:rsidRPr="008F20CA">
              <w:rPr>
                <w:rFonts w:eastAsia="Arial"/>
                <w:color w:val="000000"/>
                <w:sz w:val="22"/>
                <w:szCs w:val="22"/>
              </w:rPr>
              <w:t>1</w:t>
            </w:r>
          </w:p>
        </w:tc>
        <w:tc>
          <w:tcPr>
            <w:tcW w:w="851" w:type="dxa"/>
            <w:tcBorders>
              <w:top w:val="single" w:sz="4" w:space="0" w:color="auto"/>
              <w:left w:val="single" w:sz="4" w:space="0" w:color="auto"/>
              <w:bottom w:val="single" w:sz="8" w:space="0" w:color="000000"/>
              <w:right w:val="single" w:sz="8" w:space="0" w:color="000000"/>
            </w:tcBorders>
            <w:vAlign w:val="bottom"/>
          </w:tcPr>
          <w:p w14:paraId="5FDF3A5F" w14:textId="77777777" w:rsidR="001175DA" w:rsidRPr="008F20CA" w:rsidRDefault="001175DA" w:rsidP="00035715">
            <w:pPr>
              <w:jc w:val="center"/>
              <w:rPr>
                <w:rFonts w:eastAsia="Arial"/>
                <w:color w:val="000000"/>
                <w:sz w:val="22"/>
                <w:szCs w:val="22"/>
                <w:highlight w:val="yellow"/>
              </w:rPr>
            </w:pPr>
            <w:r w:rsidRPr="008F20CA">
              <w:rPr>
                <w:rFonts w:eastAsia="Calibri"/>
                <w:color w:val="000000"/>
                <w:kern w:val="2"/>
                <w:sz w:val="22"/>
                <w:szCs w:val="22"/>
                <w:lang w:eastAsia="en-US"/>
                <w14:ligatures w14:val="standardContextual"/>
              </w:rPr>
              <w:t>24</w:t>
            </w:r>
          </w:p>
        </w:tc>
        <w:tc>
          <w:tcPr>
            <w:tcW w:w="987" w:type="dxa"/>
            <w:tcBorders>
              <w:top w:val="single" w:sz="4" w:space="0" w:color="auto"/>
              <w:left w:val="single" w:sz="4" w:space="0" w:color="auto"/>
              <w:bottom w:val="single" w:sz="8" w:space="0" w:color="000000"/>
              <w:right w:val="single" w:sz="8" w:space="0" w:color="000000"/>
            </w:tcBorders>
            <w:vAlign w:val="bottom"/>
          </w:tcPr>
          <w:p w14:paraId="11CF3085" w14:textId="77777777" w:rsidR="001175DA" w:rsidRPr="008F20CA" w:rsidRDefault="001175D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58,9</w:t>
            </w:r>
          </w:p>
        </w:tc>
      </w:tr>
      <w:tr w:rsidR="001175DA" w:rsidRPr="00035715" w14:paraId="4A11C347" w14:textId="77777777" w:rsidTr="00082043">
        <w:trPr>
          <w:trHeight w:val="20"/>
        </w:trPr>
        <w:tc>
          <w:tcPr>
            <w:tcW w:w="573" w:type="dxa"/>
            <w:tcBorders>
              <w:top w:val="single" w:sz="4" w:space="0" w:color="auto"/>
              <w:left w:val="single" w:sz="4" w:space="0" w:color="auto"/>
              <w:bottom w:val="single" w:sz="4" w:space="0" w:color="auto"/>
              <w:right w:val="single" w:sz="4" w:space="0" w:color="auto"/>
            </w:tcBorders>
          </w:tcPr>
          <w:p w14:paraId="1366C3A0" w14:textId="77777777" w:rsidR="001175DA" w:rsidRPr="008F20CA" w:rsidRDefault="001175DA" w:rsidP="00035715">
            <w:pPr>
              <w:autoSpaceDE w:val="0"/>
              <w:autoSpaceDN w:val="0"/>
              <w:adjustRightInd w:val="0"/>
              <w:spacing w:before="13" w:line="78" w:lineRule="atLeast"/>
              <w:jc w:val="center"/>
              <w:rPr>
                <w:rFonts w:eastAsia="Arial"/>
                <w:bCs/>
                <w:color w:val="000000"/>
                <w:sz w:val="22"/>
                <w:szCs w:val="22"/>
              </w:rPr>
            </w:pPr>
            <w:r w:rsidRPr="008F20CA">
              <w:rPr>
                <w:rFonts w:eastAsia="Arial"/>
                <w:bCs/>
                <w:color w:val="000000"/>
                <w:sz w:val="22"/>
                <w:szCs w:val="22"/>
              </w:rPr>
              <w:t>6.</w:t>
            </w:r>
          </w:p>
        </w:tc>
        <w:tc>
          <w:tcPr>
            <w:tcW w:w="6273" w:type="dxa"/>
            <w:tcBorders>
              <w:top w:val="single" w:sz="4" w:space="0" w:color="auto"/>
              <w:left w:val="single" w:sz="4" w:space="0" w:color="auto"/>
              <w:bottom w:val="single" w:sz="4" w:space="0" w:color="auto"/>
              <w:right w:val="single" w:sz="4" w:space="0" w:color="auto"/>
            </w:tcBorders>
          </w:tcPr>
          <w:p w14:paraId="686B7B75" w14:textId="77777777" w:rsidR="001175DA" w:rsidRPr="008F20CA" w:rsidRDefault="001175DA" w:rsidP="00035715">
            <w:pPr>
              <w:rPr>
                <w:rFonts w:eastAsia="Arial"/>
                <w:color w:val="000000"/>
                <w:sz w:val="22"/>
                <w:szCs w:val="22"/>
              </w:rPr>
            </w:pPr>
            <w:r w:rsidRPr="008F20CA">
              <w:rPr>
                <w:rFonts w:eastAsia="Arial"/>
                <w:color w:val="000000"/>
                <w:sz w:val="22"/>
                <w:szCs w:val="22"/>
              </w:rPr>
              <w:t>Овладение основами картографической грамотности и использования географической карты как одного из языков международного общения</w:t>
            </w:r>
          </w:p>
        </w:tc>
        <w:tc>
          <w:tcPr>
            <w:tcW w:w="993" w:type="dxa"/>
            <w:tcBorders>
              <w:top w:val="single" w:sz="8" w:space="0" w:color="000000"/>
              <w:left w:val="single" w:sz="4" w:space="0" w:color="auto"/>
              <w:bottom w:val="single" w:sz="8" w:space="0" w:color="000000"/>
              <w:right w:val="single" w:sz="4" w:space="0" w:color="auto"/>
            </w:tcBorders>
            <w:vAlign w:val="bottom"/>
          </w:tcPr>
          <w:p w14:paraId="1F5037E7" w14:textId="349F1AC0" w:rsidR="001175DA" w:rsidRPr="008F20CA" w:rsidRDefault="001175DA" w:rsidP="00035715">
            <w:pPr>
              <w:jc w:val="center"/>
              <w:rPr>
                <w:rFonts w:eastAsia="Arial"/>
                <w:color w:val="000000"/>
                <w:sz w:val="22"/>
                <w:szCs w:val="22"/>
              </w:rPr>
            </w:pPr>
            <w:r w:rsidRPr="008F20CA">
              <w:rPr>
                <w:sz w:val="22"/>
                <w:szCs w:val="22"/>
              </w:rPr>
              <w:t>Б</w:t>
            </w:r>
          </w:p>
        </w:tc>
        <w:tc>
          <w:tcPr>
            <w:tcW w:w="708" w:type="dxa"/>
            <w:tcBorders>
              <w:top w:val="single" w:sz="8" w:space="0" w:color="000000"/>
              <w:left w:val="single" w:sz="4" w:space="0" w:color="auto"/>
              <w:bottom w:val="single" w:sz="8" w:space="0" w:color="000000"/>
              <w:right w:val="single" w:sz="8" w:space="0" w:color="000000"/>
            </w:tcBorders>
          </w:tcPr>
          <w:p w14:paraId="7E6C2964" w14:textId="14F1E7A4" w:rsidR="001175DA" w:rsidRPr="008F20CA" w:rsidRDefault="001175DA" w:rsidP="00035715">
            <w:pPr>
              <w:jc w:val="center"/>
              <w:rPr>
                <w:rFonts w:eastAsia="Arial"/>
                <w:color w:val="000000"/>
                <w:sz w:val="22"/>
                <w:szCs w:val="22"/>
              </w:rPr>
            </w:pPr>
            <w:r w:rsidRPr="008F20CA">
              <w:rPr>
                <w:rFonts w:eastAsia="Arial"/>
                <w:color w:val="000000"/>
                <w:sz w:val="22"/>
                <w:szCs w:val="22"/>
              </w:rPr>
              <w:t>1</w:t>
            </w:r>
          </w:p>
        </w:tc>
        <w:tc>
          <w:tcPr>
            <w:tcW w:w="851" w:type="dxa"/>
            <w:tcBorders>
              <w:top w:val="single" w:sz="8" w:space="0" w:color="000000"/>
              <w:left w:val="single" w:sz="4" w:space="0" w:color="auto"/>
              <w:bottom w:val="single" w:sz="8" w:space="0" w:color="000000"/>
              <w:right w:val="single" w:sz="8" w:space="0" w:color="000000"/>
            </w:tcBorders>
            <w:vAlign w:val="bottom"/>
          </w:tcPr>
          <w:p w14:paraId="167CE521" w14:textId="77777777" w:rsidR="001175DA" w:rsidRPr="008F20CA" w:rsidRDefault="001175DA" w:rsidP="00035715">
            <w:pPr>
              <w:jc w:val="center"/>
              <w:rPr>
                <w:rFonts w:eastAsia="Arial"/>
                <w:b/>
                <w:color w:val="000000"/>
                <w:sz w:val="22"/>
                <w:szCs w:val="22"/>
                <w:highlight w:val="yellow"/>
              </w:rPr>
            </w:pPr>
            <w:r w:rsidRPr="008F20CA">
              <w:rPr>
                <w:rFonts w:eastAsia="Calibri"/>
                <w:b/>
                <w:color w:val="000000"/>
                <w:kern w:val="2"/>
                <w:sz w:val="22"/>
                <w:szCs w:val="22"/>
                <w:lang w:eastAsia="en-US"/>
                <w14:ligatures w14:val="standardContextual"/>
              </w:rPr>
              <w:t>0</w:t>
            </w:r>
          </w:p>
        </w:tc>
        <w:tc>
          <w:tcPr>
            <w:tcW w:w="987" w:type="dxa"/>
            <w:tcBorders>
              <w:top w:val="single" w:sz="8" w:space="0" w:color="000000"/>
              <w:left w:val="single" w:sz="4" w:space="0" w:color="auto"/>
              <w:bottom w:val="single" w:sz="8" w:space="0" w:color="000000"/>
              <w:right w:val="single" w:sz="8" w:space="0" w:color="000000"/>
            </w:tcBorders>
            <w:vAlign w:val="bottom"/>
          </w:tcPr>
          <w:p w14:paraId="506EE9F2" w14:textId="77777777" w:rsidR="001175DA" w:rsidRPr="008F20CA" w:rsidRDefault="001175D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6,8</w:t>
            </w:r>
          </w:p>
        </w:tc>
      </w:tr>
      <w:tr w:rsidR="001175DA" w:rsidRPr="00035715" w14:paraId="2DA21E2D" w14:textId="77777777" w:rsidTr="00082043">
        <w:trPr>
          <w:trHeight w:val="20"/>
        </w:trPr>
        <w:tc>
          <w:tcPr>
            <w:tcW w:w="573" w:type="dxa"/>
            <w:tcBorders>
              <w:top w:val="single" w:sz="4" w:space="0" w:color="auto"/>
              <w:left w:val="single" w:sz="8" w:space="0" w:color="000000"/>
              <w:bottom w:val="single" w:sz="8" w:space="0" w:color="000000"/>
              <w:right w:val="single" w:sz="8" w:space="0" w:color="000000"/>
            </w:tcBorders>
          </w:tcPr>
          <w:p w14:paraId="267D56E2" w14:textId="77777777" w:rsidR="001175DA" w:rsidRPr="008F20CA" w:rsidRDefault="001175DA" w:rsidP="00035715">
            <w:pPr>
              <w:autoSpaceDE w:val="0"/>
              <w:autoSpaceDN w:val="0"/>
              <w:adjustRightInd w:val="0"/>
              <w:spacing w:before="13" w:line="78" w:lineRule="atLeast"/>
              <w:jc w:val="center"/>
              <w:rPr>
                <w:rFonts w:eastAsia="Arial"/>
                <w:bCs/>
                <w:color w:val="000000"/>
                <w:sz w:val="22"/>
                <w:szCs w:val="22"/>
              </w:rPr>
            </w:pPr>
            <w:r w:rsidRPr="008F20CA">
              <w:rPr>
                <w:rFonts w:eastAsia="Arial"/>
                <w:bCs/>
                <w:color w:val="000000"/>
                <w:sz w:val="22"/>
                <w:szCs w:val="22"/>
              </w:rPr>
              <w:t>7.</w:t>
            </w:r>
          </w:p>
        </w:tc>
        <w:tc>
          <w:tcPr>
            <w:tcW w:w="6273" w:type="dxa"/>
            <w:tcBorders>
              <w:top w:val="single" w:sz="4" w:space="0" w:color="auto"/>
              <w:left w:val="single" w:sz="8" w:space="0" w:color="000000"/>
              <w:bottom w:val="single" w:sz="4" w:space="0" w:color="auto"/>
              <w:right w:val="single" w:sz="8" w:space="0" w:color="000000"/>
            </w:tcBorders>
          </w:tcPr>
          <w:p w14:paraId="317AD8A5" w14:textId="77777777" w:rsidR="001175DA" w:rsidRPr="008F20CA" w:rsidRDefault="001175DA" w:rsidP="00035715">
            <w:pPr>
              <w:rPr>
                <w:rFonts w:eastAsia="Arial"/>
                <w:color w:val="000000"/>
                <w:sz w:val="22"/>
                <w:szCs w:val="22"/>
              </w:rPr>
            </w:pPr>
            <w:r w:rsidRPr="008F20CA">
              <w:rPr>
                <w:rFonts w:eastAsia="Arial"/>
                <w:color w:val="000000"/>
                <w:sz w:val="22"/>
                <w:szCs w:val="22"/>
              </w:rPr>
              <w:t>Овладение основами картографической грамотности и использования географической карты как одного из языков международного общения</w:t>
            </w:r>
          </w:p>
        </w:tc>
        <w:tc>
          <w:tcPr>
            <w:tcW w:w="993" w:type="dxa"/>
            <w:tcBorders>
              <w:top w:val="single" w:sz="8" w:space="0" w:color="000000"/>
              <w:left w:val="single" w:sz="8" w:space="0" w:color="000000"/>
              <w:bottom w:val="single" w:sz="8" w:space="0" w:color="000000"/>
              <w:right w:val="single" w:sz="8" w:space="0" w:color="000000"/>
            </w:tcBorders>
            <w:vAlign w:val="bottom"/>
          </w:tcPr>
          <w:p w14:paraId="58A67356" w14:textId="56D21A21" w:rsidR="001175DA" w:rsidRPr="008F20CA" w:rsidRDefault="001175DA" w:rsidP="00035715">
            <w:pPr>
              <w:jc w:val="center"/>
              <w:rPr>
                <w:rFonts w:eastAsia="Arial"/>
                <w:color w:val="000000"/>
                <w:sz w:val="22"/>
                <w:szCs w:val="22"/>
              </w:rPr>
            </w:pPr>
            <w:r w:rsidRPr="008F20CA">
              <w:rPr>
                <w:sz w:val="22"/>
                <w:szCs w:val="22"/>
              </w:rPr>
              <w:t>Б</w:t>
            </w:r>
          </w:p>
        </w:tc>
        <w:tc>
          <w:tcPr>
            <w:tcW w:w="708" w:type="dxa"/>
            <w:tcBorders>
              <w:top w:val="single" w:sz="8" w:space="0" w:color="000000"/>
              <w:left w:val="single" w:sz="8" w:space="0" w:color="000000"/>
              <w:bottom w:val="single" w:sz="8" w:space="0" w:color="000000"/>
              <w:right w:val="single" w:sz="8" w:space="0" w:color="000000"/>
            </w:tcBorders>
          </w:tcPr>
          <w:p w14:paraId="50D602CA" w14:textId="637D4AAB" w:rsidR="001175DA" w:rsidRPr="008F20CA" w:rsidRDefault="001175DA" w:rsidP="00035715">
            <w:pPr>
              <w:jc w:val="center"/>
              <w:rPr>
                <w:rFonts w:eastAsia="Arial"/>
                <w:color w:val="000000"/>
                <w:sz w:val="22"/>
                <w:szCs w:val="22"/>
              </w:rPr>
            </w:pPr>
            <w:r w:rsidRPr="008F20CA">
              <w:rPr>
                <w:rFonts w:eastAsia="Arial"/>
                <w:color w:val="000000"/>
                <w:sz w:val="22"/>
                <w:szCs w:val="22"/>
              </w:rPr>
              <w:t>1</w:t>
            </w:r>
          </w:p>
        </w:tc>
        <w:tc>
          <w:tcPr>
            <w:tcW w:w="851" w:type="dxa"/>
            <w:tcBorders>
              <w:top w:val="single" w:sz="8" w:space="0" w:color="000000"/>
              <w:left w:val="single" w:sz="8" w:space="0" w:color="000000"/>
              <w:bottom w:val="single" w:sz="8" w:space="0" w:color="000000"/>
              <w:right w:val="single" w:sz="8" w:space="0" w:color="000000"/>
            </w:tcBorders>
            <w:vAlign w:val="bottom"/>
          </w:tcPr>
          <w:p w14:paraId="3D35D8D9" w14:textId="77777777" w:rsidR="001175DA" w:rsidRPr="008F20CA" w:rsidRDefault="001175D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72</w:t>
            </w:r>
          </w:p>
        </w:tc>
        <w:tc>
          <w:tcPr>
            <w:tcW w:w="987" w:type="dxa"/>
            <w:tcBorders>
              <w:top w:val="single" w:sz="8" w:space="0" w:color="000000"/>
              <w:left w:val="single" w:sz="8" w:space="0" w:color="000000"/>
              <w:bottom w:val="single" w:sz="8" w:space="0" w:color="000000"/>
              <w:right w:val="single" w:sz="8" w:space="0" w:color="000000"/>
            </w:tcBorders>
            <w:vAlign w:val="bottom"/>
          </w:tcPr>
          <w:p w14:paraId="55CCD206" w14:textId="77777777" w:rsidR="001175DA" w:rsidRPr="008F20CA" w:rsidRDefault="001175D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72,89</w:t>
            </w:r>
          </w:p>
        </w:tc>
      </w:tr>
      <w:tr w:rsidR="001175DA" w:rsidRPr="00035715" w14:paraId="4E30FC48" w14:textId="77777777" w:rsidTr="00082043">
        <w:trPr>
          <w:trHeight w:val="20"/>
        </w:trPr>
        <w:tc>
          <w:tcPr>
            <w:tcW w:w="573" w:type="dxa"/>
            <w:tcBorders>
              <w:top w:val="single" w:sz="8" w:space="0" w:color="000000"/>
              <w:left w:val="single" w:sz="8" w:space="0" w:color="000000"/>
              <w:bottom w:val="single" w:sz="4" w:space="0" w:color="auto"/>
              <w:right w:val="single" w:sz="4" w:space="0" w:color="auto"/>
            </w:tcBorders>
          </w:tcPr>
          <w:p w14:paraId="3F6C70B3" w14:textId="77777777" w:rsidR="001175DA" w:rsidRPr="008F20CA" w:rsidRDefault="001175DA" w:rsidP="00035715">
            <w:pPr>
              <w:autoSpaceDE w:val="0"/>
              <w:autoSpaceDN w:val="0"/>
              <w:adjustRightInd w:val="0"/>
              <w:spacing w:before="13" w:line="78" w:lineRule="atLeast"/>
              <w:jc w:val="center"/>
              <w:rPr>
                <w:rFonts w:eastAsia="Arial"/>
                <w:bCs/>
                <w:color w:val="000000"/>
                <w:sz w:val="22"/>
                <w:szCs w:val="22"/>
              </w:rPr>
            </w:pPr>
            <w:r w:rsidRPr="008F20CA">
              <w:rPr>
                <w:rFonts w:eastAsia="Arial"/>
                <w:bCs/>
                <w:color w:val="000000"/>
                <w:sz w:val="22"/>
                <w:szCs w:val="22"/>
              </w:rPr>
              <w:t>8.</w:t>
            </w:r>
          </w:p>
        </w:tc>
        <w:tc>
          <w:tcPr>
            <w:tcW w:w="6273" w:type="dxa"/>
            <w:tcBorders>
              <w:top w:val="single" w:sz="4" w:space="0" w:color="auto"/>
              <w:left w:val="single" w:sz="4" w:space="0" w:color="auto"/>
              <w:bottom w:val="single" w:sz="4" w:space="0" w:color="auto"/>
              <w:right w:val="single" w:sz="4" w:space="0" w:color="auto"/>
            </w:tcBorders>
          </w:tcPr>
          <w:p w14:paraId="3E2C6063" w14:textId="77777777" w:rsidR="001175DA" w:rsidRPr="008F20CA" w:rsidRDefault="001175DA" w:rsidP="00035715">
            <w:pPr>
              <w:rPr>
                <w:rFonts w:eastAsia="Arial"/>
                <w:color w:val="000000"/>
                <w:sz w:val="22"/>
                <w:szCs w:val="22"/>
              </w:rPr>
            </w:pPr>
            <w:r w:rsidRPr="008F20CA">
              <w:rPr>
                <w:rFonts w:eastAsia="Arial"/>
                <w:color w:val="000000"/>
                <w:sz w:val="22"/>
                <w:szCs w:val="22"/>
              </w:rPr>
              <w:t>Овладение основами картографической грамотности и использования географической карты как одного из языков международного общения</w:t>
            </w:r>
          </w:p>
        </w:tc>
        <w:tc>
          <w:tcPr>
            <w:tcW w:w="993" w:type="dxa"/>
            <w:tcBorders>
              <w:top w:val="single" w:sz="8" w:space="0" w:color="000000"/>
              <w:left w:val="single" w:sz="4" w:space="0" w:color="auto"/>
              <w:bottom w:val="single" w:sz="4" w:space="0" w:color="auto"/>
              <w:right w:val="single" w:sz="4" w:space="0" w:color="auto"/>
            </w:tcBorders>
            <w:vAlign w:val="bottom"/>
          </w:tcPr>
          <w:p w14:paraId="12B26CEA" w14:textId="554150C8" w:rsidR="001175DA" w:rsidRPr="008F20CA" w:rsidRDefault="001175DA" w:rsidP="00035715">
            <w:pPr>
              <w:jc w:val="center"/>
              <w:rPr>
                <w:rFonts w:eastAsia="Arial"/>
                <w:color w:val="000000"/>
                <w:sz w:val="22"/>
                <w:szCs w:val="22"/>
              </w:rPr>
            </w:pPr>
            <w:r w:rsidRPr="008F20CA">
              <w:rPr>
                <w:sz w:val="22"/>
                <w:szCs w:val="22"/>
              </w:rPr>
              <w:t>В</w:t>
            </w:r>
          </w:p>
        </w:tc>
        <w:tc>
          <w:tcPr>
            <w:tcW w:w="708" w:type="dxa"/>
            <w:tcBorders>
              <w:top w:val="single" w:sz="8" w:space="0" w:color="000000"/>
              <w:left w:val="single" w:sz="4" w:space="0" w:color="auto"/>
              <w:bottom w:val="single" w:sz="4" w:space="0" w:color="auto"/>
              <w:right w:val="single" w:sz="8" w:space="0" w:color="000000"/>
            </w:tcBorders>
          </w:tcPr>
          <w:p w14:paraId="477A9C3E" w14:textId="04A395B1" w:rsidR="001175DA" w:rsidRPr="008F20CA" w:rsidRDefault="001175DA" w:rsidP="00035715">
            <w:pPr>
              <w:jc w:val="center"/>
              <w:rPr>
                <w:rFonts w:eastAsia="Arial"/>
                <w:color w:val="000000"/>
                <w:sz w:val="22"/>
                <w:szCs w:val="22"/>
              </w:rPr>
            </w:pPr>
            <w:r w:rsidRPr="008F20CA">
              <w:rPr>
                <w:rFonts w:eastAsia="Arial"/>
                <w:color w:val="000000"/>
                <w:sz w:val="22"/>
                <w:szCs w:val="22"/>
              </w:rPr>
              <w:t>1</w:t>
            </w:r>
          </w:p>
        </w:tc>
        <w:tc>
          <w:tcPr>
            <w:tcW w:w="851" w:type="dxa"/>
            <w:tcBorders>
              <w:top w:val="single" w:sz="8" w:space="0" w:color="000000"/>
              <w:left w:val="single" w:sz="4" w:space="0" w:color="auto"/>
              <w:bottom w:val="single" w:sz="4" w:space="0" w:color="auto"/>
              <w:right w:val="single" w:sz="8" w:space="0" w:color="000000"/>
            </w:tcBorders>
            <w:vAlign w:val="bottom"/>
          </w:tcPr>
          <w:p w14:paraId="45C8CE0A" w14:textId="77777777" w:rsidR="001175DA" w:rsidRPr="008F20CA" w:rsidRDefault="001175D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84</w:t>
            </w:r>
          </w:p>
        </w:tc>
        <w:tc>
          <w:tcPr>
            <w:tcW w:w="987" w:type="dxa"/>
            <w:tcBorders>
              <w:top w:val="single" w:sz="8" w:space="0" w:color="000000"/>
              <w:left w:val="single" w:sz="4" w:space="0" w:color="auto"/>
              <w:bottom w:val="single" w:sz="4" w:space="0" w:color="auto"/>
              <w:right w:val="single" w:sz="8" w:space="0" w:color="000000"/>
            </w:tcBorders>
            <w:vAlign w:val="bottom"/>
          </w:tcPr>
          <w:p w14:paraId="43953577" w14:textId="77777777" w:rsidR="001175DA" w:rsidRPr="008F20CA" w:rsidRDefault="001175D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58,08</w:t>
            </w:r>
          </w:p>
        </w:tc>
      </w:tr>
      <w:tr w:rsidR="001175DA" w:rsidRPr="00035715" w14:paraId="0139732F" w14:textId="77777777" w:rsidTr="00082043">
        <w:trPr>
          <w:trHeight w:val="20"/>
        </w:trPr>
        <w:tc>
          <w:tcPr>
            <w:tcW w:w="573" w:type="dxa"/>
            <w:tcBorders>
              <w:top w:val="single" w:sz="4" w:space="0" w:color="auto"/>
              <w:left w:val="single" w:sz="8" w:space="0" w:color="000000"/>
              <w:bottom w:val="single" w:sz="4" w:space="0" w:color="auto"/>
              <w:right w:val="single" w:sz="4" w:space="0" w:color="auto"/>
            </w:tcBorders>
          </w:tcPr>
          <w:p w14:paraId="484B3F21" w14:textId="77777777" w:rsidR="001175DA" w:rsidRPr="008F20CA" w:rsidRDefault="001175DA" w:rsidP="00035715">
            <w:pPr>
              <w:autoSpaceDE w:val="0"/>
              <w:autoSpaceDN w:val="0"/>
              <w:adjustRightInd w:val="0"/>
              <w:spacing w:before="13" w:line="78" w:lineRule="atLeast"/>
              <w:jc w:val="center"/>
              <w:rPr>
                <w:rFonts w:eastAsia="Arial"/>
                <w:bCs/>
                <w:color w:val="000000"/>
                <w:sz w:val="22"/>
                <w:szCs w:val="22"/>
              </w:rPr>
            </w:pPr>
            <w:r w:rsidRPr="008F20CA">
              <w:rPr>
                <w:rFonts w:eastAsia="Arial"/>
                <w:bCs/>
                <w:color w:val="000000"/>
                <w:sz w:val="22"/>
                <w:szCs w:val="22"/>
              </w:rPr>
              <w:t>9.</w:t>
            </w:r>
          </w:p>
        </w:tc>
        <w:tc>
          <w:tcPr>
            <w:tcW w:w="6273" w:type="dxa"/>
            <w:tcBorders>
              <w:top w:val="single" w:sz="4" w:space="0" w:color="auto"/>
              <w:left w:val="single" w:sz="4" w:space="0" w:color="auto"/>
              <w:bottom w:val="single" w:sz="4" w:space="0" w:color="auto"/>
              <w:right w:val="single" w:sz="4" w:space="0" w:color="auto"/>
            </w:tcBorders>
          </w:tcPr>
          <w:p w14:paraId="09C1C130" w14:textId="77777777" w:rsidR="001175DA" w:rsidRPr="008F20CA" w:rsidRDefault="001175DA" w:rsidP="00035715">
            <w:pPr>
              <w:rPr>
                <w:rFonts w:eastAsia="Arial"/>
                <w:color w:val="000000"/>
                <w:sz w:val="22"/>
                <w:szCs w:val="22"/>
              </w:rPr>
            </w:pPr>
            <w:r w:rsidRPr="008F20CA">
              <w:rPr>
                <w:rFonts w:eastAsia="Arial"/>
                <w:color w:val="000000"/>
                <w:sz w:val="22"/>
                <w:szCs w:val="22"/>
              </w:rPr>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w:t>
            </w:r>
          </w:p>
        </w:tc>
        <w:tc>
          <w:tcPr>
            <w:tcW w:w="993" w:type="dxa"/>
            <w:tcBorders>
              <w:top w:val="single" w:sz="4" w:space="0" w:color="auto"/>
              <w:left w:val="single" w:sz="4" w:space="0" w:color="auto"/>
              <w:bottom w:val="single" w:sz="4" w:space="0" w:color="auto"/>
              <w:right w:val="single" w:sz="4" w:space="0" w:color="auto"/>
            </w:tcBorders>
            <w:vAlign w:val="bottom"/>
          </w:tcPr>
          <w:p w14:paraId="0CEBD7AA" w14:textId="45C4FEF8" w:rsidR="001175DA" w:rsidRPr="008F20CA" w:rsidRDefault="001175DA" w:rsidP="00035715">
            <w:pPr>
              <w:jc w:val="center"/>
              <w:rPr>
                <w:rFonts w:eastAsia="Arial"/>
                <w:color w:val="000000"/>
                <w:sz w:val="22"/>
                <w:szCs w:val="22"/>
              </w:rPr>
            </w:pPr>
            <w:r w:rsidRPr="008F20CA">
              <w:rPr>
                <w:sz w:val="22"/>
                <w:szCs w:val="22"/>
              </w:rPr>
              <w:t>П</w:t>
            </w:r>
          </w:p>
        </w:tc>
        <w:tc>
          <w:tcPr>
            <w:tcW w:w="708" w:type="dxa"/>
            <w:tcBorders>
              <w:top w:val="single" w:sz="4" w:space="0" w:color="auto"/>
              <w:left w:val="single" w:sz="4" w:space="0" w:color="auto"/>
              <w:bottom w:val="single" w:sz="4" w:space="0" w:color="auto"/>
              <w:right w:val="single" w:sz="8" w:space="0" w:color="000000"/>
            </w:tcBorders>
          </w:tcPr>
          <w:p w14:paraId="691D0D00" w14:textId="6208F6AB" w:rsidR="001175DA" w:rsidRPr="008F20CA" w:rsidRDefault="001175DA" w:rsidP="00035715">
            <w:pPr>
              <w:jc w:val="center"/>
              <w:rPr>
                <w:rFonts w:eastAsia="Arial"/>
                <w:color w:val="000000"/>
                <w:sz w:val="22"/>
                <w:szCs w:val="22"/>
              </w:rPr>
            </w:pPr>
            <w:r w:rsidRPr="008F20CA">
              <w:rPr>
                <w:rFonts w:eastAsia="Arial"/>
                <w:color w:val="000000"/>
                <w:sz w:val="22"/>
                <w:szCs w:val="22"/>
              </w:rPr>
              <w:t>2</w:t>
            </w:r>
          </w:p>
        </w:tc>
        <w:tc>
          <w:tcPr>
            <w:tcW w:w="851" w:type="dxa"/>
            <w:tcBorders>
              <w:top w:val="single" w:sz="4" w:space="0" w:color="auto"/>
              <w:left w:val="single" w:sz="4" w:space="0" w:color="auto"/>
              <w:bottom w:val="single" w:sz="4" w:space="0" w:color="auto"/>
              <w:right w:val="single" w:sz="8" w:space="0" w:color="000000"/>
            </w:tcBorders>
            <w:vAlign w:val="bottom"/>
          </w:tcPr>
          <w:p w14:paraId="1A88AC8B" w14:textId="77777777" w:rsidR="001175DA" w:rsidRPr="008F20CA" w:rsidRDefault="001175D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62</w:t>
            </w:r>
          </w:p>
        </w:tc>
        <w:tc>
          <w:tcPr>
            <w:tcW w:w="987" w:type="dxa"/>
            <w:tcBorders>
              <w:top w:val="single" w:sz="4" w:space="0" w:color="auto"/>
              <w:left w:val="single" w:sz="4" w:space="0" w:color="auto"/>
              <w:bottom w:val="single" w:sz="4" w:space="0" w:color="auto"/>
              <w:right w:val="single" w:sz="8" w:space="0" w:color="000000"/>
            </w:tcBorders>
            <w:vAlign w:val="bottom"/>
          </w:tcPr>
          <w:p w14:paraId="0850076C" w14:textId="77777777" w:rsidR="001175DA" w:rsidRPr="008F20CA" w:rsidRDefault="001175D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46,85</w:t>
            </w:r>
          </w:p>
        </w:tc>
      </w:tr>
      <w:tr w:rsidR="001175DA" w:rsidRPr="00035715" w14:paraId="4E4D8175" w14:textId="77777777" w:rsidTr="00082043">
        <w:trPr>
          <w:trHeight w:val="20"/>
        </w:trPr>
        <w:tc>
          <w:tcPr>
            <w:tcW w:w="573" w:type="dxa"/>
            <w:tcBorders>
              <w:top w:val="single" w:sz="4" w:space="0" w:color="auto"/>
              <w:left w:val="single" w:sz="8" w:space="0" w:color="000000"/>
              <w:bottom w:val="single" w:sz="8" w:space="0" w:color="000000"/>
              <w:right w:val="single" w:sz="4" w:space="0" w:color="auto"/>
            </w:tcBorders>
          </w:tcPr>
          <w:p w14:paraId="1404875A" w14:textId="77777777" w:rsidR="001175DA" w:rsidRPr="008F20CA" w:rsidRDefault="001175DA" w:rsidP="00035715">
            <w:pPr>
              <w:autoSpaceDE w:val="0"/>
              <w:autoSpaceDN w:val="0"/>
              <w:adjustRightInd w:val="0"/>
              <w:spacing w:before="13" w:line="78" w:lineRule="atLeast"/>
              <w:jc w:val="center"/>
              <w:rPr>
                <w:rFonts w:eastAsia="Arial"/>
                <w:bCs/>
                <w:color w:val="000000"/>
                <w:sz w:val="22"/>
                <w:szCs w:val="22"/>
              </w:rPr>
            </w:pPr>
            <w:r w:rsidRPr="008F20CA">
              <w:rPr>
                <w:rFonts w:eastAsia="Arial"/>
                <w:bCs/>
                <w:color w:val="000000"/>
                <w:sz w:val="22"/>
                <w:szCs w:val="22"/>
              </w:rPr>
              <w:t>10.</w:t>
            </w:r>
          </w:p>
        </w:tc>
        <w:tc>
          <w:tcPr>
            <w:tcW w:w="6273" w:type="dxa"/>
            <w:tcBorders>
              <w:top w:val="single" w:sz="4" w:space="0" w:color="auto"/>
              <w:left w:val="single" w:sz="4" w:space="0" w:color="auto"/>
              <w:bottom w:val="single" w:sz="4" w:space="0" w:color="auto"/>
              <w:right w:val="single" w:sz="4" w:space="0" w:color="auto"/>
            </w:tcBorders>
          </w:tcPr>
          <w:p w14:paraId="0CC940CC" w14:textId="77777777" w:rsidR="001175DA" w:rsidRPr="008F20CA" w:rsidRDefault="001175DA" w:rsidP="00035715">
            <w:pPr>
              <w:rPr>
                <w:rFonts w:eastAsia="Arial"/>
                <w:color w:val="000000"/>
                <w:sz w:val="22"/>
                <w:szCs w:val="22"/>
              </w:rPr>
            </w:pPr>
            <w:r w:rsidRPr="008F20CA">
              <w:rPr>
                <w:rFonts w:eastAsia="Arial"/>
                <w:color w:val="000000"/>
                <w:sz w:val="22"/>
                <w:szCs w:val="22"/>
              </w:rPr>
              <w:t xml:space="preserve">Формирование умений и навыков использования разнообразных </w:t>
            </w:r>
            <w:r w:rsidRPr="008F20CA">
              <w:rPr>
                <w:rFonts w:eastAsia="Arial"/>
                <w:color w:val="000000"/>
                <w:sz w:val="22"/>
                <w:szCs w:val="22"/>
              </w:rPr>
              <w:lastRenderedPageBreak/>
              <w:t>географических знаний в повседневной жизни для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tc>
        <w:tc>
          <w:tcPr>
            <w:tcW w:w="993" w:type="dxa"/>
            <w:tcBorders>
              <w:top w:val="single" w:sz="4" w:space="0" w:color="auto"/>
              <w:left w:val="single" w:sz="4" w:space="0" w:color="auto"/>
              <w:bottom w:val="single" w:sz="8" w:space="0" w:color="000000"/>
              <w:right w:val="single" w:sz="4" w:space="0" w:color="auto"/>
            </w:tcBorders>
            <w:vAlign w:val="bottom"/>
          </w:tcPr>
          <w:p w14:paraId="4EE21376" w14:textId="4B90CF99" w:rsidR="001175DA" w:rsidRPr="008F20CA" w:rsidRDefault="001175DA" w:rsidP="00035715">
            <w:pPr>
              <w:jc w:val="center"/>
              <w:rPr>
                <w:rFonts w:eastAsia="Arial"/>
                <w:color w:val="000000"/>
                <w:sz w:val="22"/>
                <w:szCs w:val="22"/>
              </w:rPr>
            </w:pPr>
            <w:r w:rsidRPr="008F20CA">
              <w:rPr>
                <w:sz w:val="22"/>
                <w:szCs w:val="22"/>
              </w:rPr>
              <w:lastRenderedPageBreak/>
              <w:t>Б</w:t>
            </w:r>
          </w:p>
        </w:tc>
        <w:tc>
          <w:tcPr>
            <w:tcW w:w="708" w:type="dxa"/>
            <w:tcBorders>
              <w:top w:val="single" w:sz="4" w:space="0" w:color="auto"/>
              <w:left w:val="single" w:sz="4" w:space="0" w:color="auto"/>
              <w:bottom w:val="single" w:sz="8" w:space="0" w:color="000000"/>
              <w:right w:val="single" w:sz="8" w:space="0" w:color="000000"/>
            </w:tcBorders>
          </w:tcPr>
          <w:p w14:paraId="1FC77A76" w14:textId="4EBD4A8E" w:rsidR="001175DA" w:rsidRPr="008F20CA" w:rsidRDefault="001175DA" w:rsidP="00035715">
            <w:pPr>
              <w:jc w:val="center"/>
              <w:rPr>
                <w:rFonts w:eastAsia="Arial"/>
                <w:color w:val="000000"/>
                <w:sz w:val="22"/>
                <w:szCs w:val="22"/>
              </w:rPr>
            </w:pPr>
            <w:r w:rsidRPr="008F20CA">
              <w:rPr>
                <w:rFonts w:eastAsia="Arial"/>
                <w:color w:val="000000"/>
                <w:sz w:val="22"/>
                <w:szCs w:val="22"/>
              </w:rPr>
              <w:t>1</w:t>
            </w:r>
          </w:p>
        </w:tc>
        <w:tc>
          <w:tcPr>
            <w:tcW w:w="851" w:type="dxa"/>
            <w:tcBorders>
              <w:top w:val="single" w:sz="4" w:space="0" w:color="auto"/>
              <w:left w:val="single" w:sz="4" w:space="0" w:color="auto"/>
              <w:bottom w:val="single" w:sz="8" w:space="0" w:color="000000"/>
              <w:right w:val="single" w:sz="8" w:space="0" w:color="000000"/>
            </w:tcBorders>
            <w:vAlign w:val="bottom"/>
          </w:tcPr>
          <w:p w14:paraId="42B1C05E" w14:textId="77777777" w:rsidR="001175DA" w:rsidRPr="008F20CA" w:rsidRDefault="001175D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60</w:t>
            </w:r>
          </w:p>
        </w:tc>
        <w:tc>
          <w:tcPr>
            <w:tcW w:w="987" w:type="dxa"/>
            <w:tcBorders>
              <w:top w:val="single" w:sz="4" w:space="0" w:color="auto"/>
              <w:left w:val="single" w:sz="4" w:space="0" w:color="auto"/>
              <w:bottom w:val="single" w:sz="8" w:space="0" w:color="000000"/>
              <w:right w:val="single" w:sz="8" w:space="0" w:color="000000"/>
            </w:tcBorders>
            <w:vAlign w:val="bottom"/>
          </w:tcPr>
          <w:p w14:paraId="382DC0E2" w14:textId="77777777" w:rsidR="001175DA" w:rsidRPr="008F20CA" w:rsidRDefault="001175D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54,1</w:t>
            </w:r>
          </w:p>
        </w:tc>
      </w:tr>
      <w:tr w:rsidR="001175DA" w:rsidRPr="00035715" w14:paraId="2E57E266" w14:textId="77777777" w:rsidTr="00082043">
        <w:trPr>
          <w:trHeight w:val="20"/>
        </w:trPr>
        <w:tc>
          <w:tcPr>
            <w:tcW w:w="573" w:type="dxa"/>
            <w:tcBorders>
              <w:top w:val="single" w:sz="8" w:space="0" w:color="000000"/>
              <w:left w:val="single" w:sz="8" w:space="0" w:color="000000"/>
              <w:bottom w:val="single" w:sz="4" w:space="0" w:color="auto"/>
              <w:right w:val="single" w:sz="4" w:space="0" w:color="auto"/>
            </w:tcBorders>
          </w:tcPr>
          <w:p w14:paraId="0E6C39CD" w14:textId="77777777" w:rsidR="001175DA" w:rsidRPr="008F20CA" w:rsidRDefault="001175DA" w:rsidP="00035715">
            <w:pPr>
              <w:autoSpaceDE w:val="0"/>
              <w:autoSpaceDN w:val="0"/>
              <w:adjustRightInd w:val="0"/>
              <w:spacing w:before="13" w:line="78" w:lineRule="atLeast"/>
              <w:jc w:val="center"/>
              <w:rPr>
                <w:rFonts w:eastAsia="Arial"/>
                <w:bCs/>
                <w:color w:val="000000"/>
                <w:sz w:val="22"/>
                <w:szCs w:val="22"/>
              </w:rPr>
            </w:pPr>
            <w:r w:rsidRPr="008F20CA">
              <w:rPr>
                <w:rFonts w:eastAsia="Arial"/>
                <w:bCs/>
                <w:color w:val="000000"/>
                <w:sz w:val="22"/>
                <w:szCs w:val="22"/>
              </w:rPr>
              <w:lastRenderedPageBreak/>
              <w:t>11.</w:t>
            </w:r>
          </w:p>
        </w:tc>
        <w:tc>
          <w:tcPr>
            <w:tcW w:w="6273" w:type="dxa"/>
            <w:tcBorders>
              <w:top w:val="single" w:sz="4" w:space="0" w:color="auto"/>
              <w:left w:val="single" w:sz="4" w:space="0" w:color="auto"/>
              <w:bottom w:val="single" w:sz="4" w:space="0" w:color="auto"/>
              <w:right w:val="single" w:sz="4" w:space="0" w:color="auto"/>
            </w:tcBorders>
          </w:tcPr>
          <w:p w14:paraId="68F22E35" w14:textId="77777777" w:rsidR="001175DA" w:rsidRPr="008F20CA" w:rsidRDefault="001175DA" w:rsidP="00035715">
            <w:pPr>
              <w:rPr>
                <w:rFonts w:eastAsia="Arial"/>
                <w:color w:val="000000"/>
                <w:sz w:val="22"/>
                <w:szCs w:val="22"/>
              </w:rPr>
            </w:pPr>
            <w:r w:rsidRPr="008F20CA">
              <w:rPr>
                <w:rFonts w:eastAsia="Arial"/>
                <w:color w:val="000000"/>
                <w:sz w:val="22"/>
                <w:szCs w:val="22"/>
              </w:rPr>
              <w:t>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tc>
        <w:tc>
          <w:tcPr>
            <w:tcW w:w="993" w:type="dxa"/>
            <w:tcBorders>
              <w:top w:val="single" w:sz="8" w:space="0" w:color="000000"/>
              <w:left w:val="single" w:sz="4" w:space="0" w:color="auto"/>
              <w:bottom w:val="single" w:sz="4" w:space="0" w:color="auto"/>
              <w:right w:val="single" w:sz="4" w:space="0" w:color="auto"/>
            </w:tcBorders>
            <w:vAlign w:val="bottom"/>
          </w:tcPr>
          <w:p w14:paraId="00003B10" w14:textId="0D78F268" w:rsidR="001175DA" w:rsidRPr="008F20CA" w:rsidRDefault="001175DA" w:rsidP="00035715">
            <w:pPr>
              <w:jc w:val="center"/>
              <w:rPr>
                <w:rFonts w:eastAsia="Arial"/>
                <w:color w:val="000000"/>
                <w:sz w:val="22"/>
                <w:szCs w:val="22"/>
              </w:rPr>
            </w:pPr>
            <w:r w:rsidRPr="008F20CA">
              <w:rPr>
                <w:sz w:val="22"/>
                <w:szCs w:val="22"/>
              </w:rPr>
              <w:t>П</w:t>
            </w:r>
          </w:p>
        </w:tc>
        <w:tc>
          <w:tcPr>
            <w:tcW w:w="708" w:type="dxa"/>
            <w:tcBorders>
              <w:top w:val="single" w:sz="8" w:space="0" w:color="000000"/>
              <w:left w:val="single" w:sz="4" w:space="0" w:color="auto"/>
              <w:bottom w:val="single" w:sz="4" w:space="0" w:color="auto"/>
              <w:right w:val="single" w:sz="8" w:space="0" w:color="000000"/>
            </w:tcBorders>
          </w:tcPr>
          <w:p w14:paraId="2DE3A50F" w14:textId="52116298" w:rsidR="001175DA" w:rsidRPr="008F20CA" w:rsidRDefault="001175DA" w:rsidP="00035715">
            <w:pPr>
              <w:jc w:val="center"/>
              <w:rPr>
                <w:rFonts w:eastAsia="Arial"/>
                <w:color w:val="000000"/>
                <w:sz w:val="22"/>
                <w:szCs w:val="22"/>
              </w:rPr>
            </w:pPr>
            <w:r w:rsidRPr="008F20CA">
              <w:rPr>
                <w:rFonts w:eastAsia="Arial"/>
                <w:color w:val="000000"/>
                <w:sz w:val="22"/>
                <w:szCs w:val="22"/>
              </w:rPr>
              <w:t>1</w:t>
            </w:r>
          </w:p>
        </w:tc>
        <w:tc>
          <w:tcPr>
            <w:tcW w:w="851" w:type="dxa"/>
            <w:tcBorders>
              <w:top w:val="single" w:sz="8" w:space="0" w:color="000000"/>
              <w:left w:val="single" w:sz="4" w:space="0" w:color="auto"/>
              <w:bottom w:val="single" w:sz="4" w:space="0" w:color="auto"/>
              <w:right w:val="single" w:sz="8" w:space="0" w:color="000000"/>
            </w:tcBorders>
            <w:vAlign w:val="bottom"/>
          </w:tcPr>
          <w:p w14:paraId="11400951" w14:textId="77777777" w:rsidR="001175DA" w:rsidRPr="008F20CA" w:rsidRDefault="001175D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40</w:t>
            </w:r>
          </w:p>
        </w:tc>
        <w:tc>
          <w:tcPr>
            <w:tcW w:w="987" w:type="dxa"/>
            <w:tcBorders>
              <w:top w:val="single" w:sz="8" w:space="0" w:color="000000"/>
              <w:left w:val="single" w:sz="4" w:space="0" w:color="auto"/>
              <w:bottom w:val="single" w:sz="4" w:space="0" w:color="auto"/>
              <w:right w:val="single" w:sz="8" w:space="0" w:color="000000"/>
            </w:tcBorders>
            <w:vAlign w:val="bottom"/>
          </w:tcPr>
          <w:p w14:paraId="60B22C3C" w14:textId="77777777" w:rsidR="001175DA" w:rsidRPr="008F20CA" w:rsidRDefault="001175D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47,63</w:t>
            </w:r>
          </w:p>
        </w:tc>
      </w:tr>
      <w:tr w:rsidR="001175DA" w:rsidRPr="00035715" w14:paraId="20719A18" w14:textId="77777777" w:rsidTr="00082043">
        <w:trPr>
          <w:trHeight w:val="20"/>
        </w:trPr>
        <w:tc>
          <w:tcPr>
            <w:tcW w:w="573" w:type="dxa"/>
            <w:tcBorders>
              <w:top w:val="single" w:sz="4" w:space="0" w:color="auto"/>
              <w:left w:val="single" w:sz="8" w:space="0" w:color="000000"/>
              <w:bottom w:val="single" w:sz="8" w:space="0" w:color="000000"/>
              <w:right w:val="single" w:sz="4" w:space="0" w:color="auto"/>
            </w:tcBorders>
          </w:tcPr>
          <w:p w14:paraId="7C952C68" w14:textId="77777777" w:rsidR="001175DA" w:rsidRPr="008F20CA" w:rsidRDefault="001175DA" w:rsidP="00035715">
            <w:pPr>
              <w:autoSpaceDE w:val="0"/>
              <w:autoSpaceDN w:val="0"/>
              <w:adjustRightInd w:val="0"/>
              <w:spacing w:before="13" w:line="78" w:lineRule="atLeast"/>
              <w:jc w:val="center"/>
              <w:rPr>
                <w:rFonts w:eastAsia="Arial"/>
                <w:bCs/>
                <w:color w:val="000000"/>
                <w:sz w:val="22"/>
                <w:szCs w:val="22"/>
              </w:rPr>
            </w:pPr>
            <w:r w:rsidRPr="008F20CA">
              <w:rPr>
                <w:rFonts w:eastAsia="Arial"/>
                <w:bCs/>
                <w:color w:val="000000"/>
                <w:sz w:val="22"/>
                <w:szCs w:val="22"/>
              </w:rPr>
              <w:t>12.</w:t>
            </w:r>
          </w:p>
        </w:tc>
        <w:tc>
          <w:tcPr>
            <w:tcW w:w="6273" w:type="dxa"/>
            <w:tcBorders>
              <w:top w:val="single" w:sz="4" w:space="0" w:color="auto"/>
              <w:left w:val="single" w:sz="4" w:space="0" w:color="auto"/>
              <w:bottom w:val="single" w:sz="4" w:space="0" w:color="auto"/>
              <w:right w:val="single" w:sz="4" w:space="0" w:color="auto"/>
            </w:tcBorders>
          </w:tcPr>
          <w:p w14:paraId="01D58B52" w14:textId="77777777" w:rsidR="001175DA" w:rsidRPr="008F20CA" w:rsidRDefault="001175DA" w:rsidP="00035715">
            <w:pPr>
              <w:rPr>
                <w:rFonts w:eastAsia="Arial"/>
                <w:color w:val="000000"/>
                <w:sz w:val="22"/>
                <w:szCs w:val="22"/>
              </w:rPr>
            </w:pPr>
            <w:r w:rsidRPr="008F20CA">
              <w:rPr>
                <w:rFonts w:eastAsia="Arial"/>
                <w:color w:val="000000"/>
                <w:sz w:val="22"/>
                <w:szCs w:val="22"/>
              </w:rPr>
              <w:t>Овладение основными навыками нахождения, использования и презентации географической информации</w:t>
            </w:r>
          </w:p>
        </w:tc>
        <w:tc>
          <w:tcPr>
            <w:tcW w:w="993" w:type="dxa"/>
            <w:tcBorders>
              <w:top w:val="single" w:sz="4" w:space="0" w:color="auto"/>
              <w:left w:val="single" w:sz="4" w:space="0" w:color="auto"/>
              <w:bottom w:val="single" w:sz="8" w:space="0" w:color="000000"/>
              <w:right w:val="single" w:sz="4" w:space="0" w:color="auto"/>
            </w:tcBorders>
            <w:vAlign w:val="bottom"/>
          </w:tcPr>
          <w:p w14:paraId="5CCDFEA7" w14:textId="73F840BE" w:rsidR="001175DA" w:rsidRPr="008F20CA" w:rsidRDefault="001175DA" w:rsidP="00035715">
            <w:pPr>
              <w:jc w:val="center"/>
              <w:rPr>
                <w:rFonts w:eastAsia="Arial"/>
                <w:color w:val="000000"/>
                <w:sz w:val="22"/>
                <w:szCs w:val="22"/>
              </w:rPr>
            </w:pPr>
            <w:r w:rsidRPr="008F20CA">
              <w:rPr>
                <w:sz w:val="22"/>
                <w:szCs w:val="22"/>
              </w:rPr>
              <w:t>П</w:t>
            </w:r>
          </w:p>
        </w:tc>
        <w:tc>
          <w:tcPr>
            <w:tcW w:w="708" w:type="dxa"/>
            <w:tcBorders>
              <w:top w:val="single" w:sz="4" w:space="0" w:color="auto"/>
              <w:left w:val="single" w:sz="4" w:space="0" w:color="auto"/>
              <w:bottom w:val="single" w:sz="8" w:space="0" w:color="000000"/>
              <w:right w:val="single" w:sz="8" w:space="0" w:color="000000"/>
            </w:tcBorders>
          </w:tcPr>
          <w:p w14:paraId="784E6DBA" w14:textId="23E68020" w:rsidR="001175DA" w:rsidRPr="008F20CA" w:rsidRDefault="001175DA" w:rsidP="00035715">
            <w:pPr>
              <w:jc w:val="center"/>
              <w:rPr>
                <w:rFonts w:eastAsia="Arial"/>
                <w:color w:val="000000"/>
                <w:sz w:val="22"/>
                <w:szCs w:val="22"/>
              </w:rPr>
            </w:pPr>
            <w:r w:rsidRPr="008F20CA">
              <w:rPr>
                <w:rFonts w:eastAsia="Arial"/>
                <w:color w:val="000000"/>
                <w:sz w:val="22"/>
                <w:szCs w:val="22"/>
              </w:rPr>
              <w:t>1</w:t>
            </w:r>
          </w:p>
        </w:tc>
        <w:tc>
          <w:tcPr>
            <w:tcW w:w="851" w:type="dxa"/>
            <w:tcBorders>
              <w:top w:val="single" w:sz="4" w:space="0" w:color="auto"/>
              <w:left w:val="single" w:sz="4" w:space="0" w:color="auto"/>
              <w:bottom w:val="single" w:sz="8" w:space="0" w:color="000000"/>
              <w:right w:val="single" w:sz="8" w:space="0" w:color="000000"/>
            </w:tcBorders>
            <w:vAlign w:val="bottom"/>
          </w:tcPr>
          <w:p w14:paraId="73D46777" w14:textId="77777777" w:rsidR="001175DA" w:rsidRPr="008F20CA" w:rsidRDefault="001175D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68</w:t>
            </w:r>
          </w:p>
        </w:tc>
        <w:tc>
          <w:tcPr>
            <w:tcW w:w="987" w:type="dxa"/>
            <w:tcBorders>
              <w:top w:val="single" w:sz="4" w:space="0" w:color="auto"/>
              <w:left w:val="single" w:sz="4" w:space="0" w:color="auto"/>
              <w:bottom w:val="single" w:sz="8" w:space="0" w:color="000000"/>
              <w:right w:val="single" w:sz="8" w:space="0" w:color="000000"/>
            </w:tcBorders>
            <w:vAlign w:val="bottom"/>
          </w:tcPr>
          <w:p w14:paraId="36922A68" w14:textId="77777777" w:rsidR="001175DA" w:rsidRPr="008F20CA" w:rsidRDefault="001175D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50,01</w:t>
            </w:r>
          </w:p>
        </w:tc>
      </w:tr>
      <w:tr w:rsidR="001175DA" w:rsidRPr="00035715" w14:paraId="3B65E046" w14:textId="77777777" w:rsidTr="00082043">
        <w:trPr>
          <w:trHeight w:val="20"/>
        </w:trPr>
        <w:tc>
          <w:tcPr>
            <w:tcW w:w="573" w:type="dxa"/>
            <w:tcBorders>
              <w:top w:val="single" w:sz="8" w:space="0" w:color="000000"/>
              <w:left w:val="single" w:sz="8" w:space="0" w:color="000000"/>
              <w:right w:val="single" w:sz="4" w:space="0" w:color="auto"/>
            </w:tcBorders>
          </w:tcPr>
          <w:p w14:paraId="41315B0B" w14:textId="77777777" w:rsidR="001175DA" w:rsidRPr="008F20CA" w:rsidRDefault="001175DA" w:rsidP="00035715">
            <w:pPr>
              <w:autoSpaceDE w:val="0"/>
              <w:autoSpaceDN w:val="0"/>
              <w:adjustRightInd w:val="0"/>
              <w:spacing w:before="13" w:line="78" w:lineRule="atLeast"/>
              <w:jc w:val="center"/>
              <w:rPr>
                <w:rFonts w:eastAsia="Arial"/>
                <w:bCs/>
                <w:color w:val="000000"/>
                <w:sz w:val="22"/>
                <w:szCs w:val="22"/>
              </w:rPr>
            </w:pPr>
            <w:r w:rsidRPr="008F20CA">
              <w:rPr>
                <w:rFonts w:eastAsia="Arial"/>
                <w:bCs/>
                <w:color w:val="000000"/>
                <w:sz w:val="22"/>
                <w:szCs w:val="22"/>
              </w:rPr>
              <w:t>13.</w:t>
            </w:r>
          </w:p>
        </w:tc>
        <w:tc>
          <w:tcPr>
            <w:tcW w:w="6273" w:type="dxa"/>
            <w:tcBorders>
              <w:top w:val="single" w:sz="4" w:space="0" w:color="auto"/>
              <w:left w:val="single" w:sz="4" w:space="0" w:color="auto"/>
              <w:bottom w:val="single" w:sz="4" w:space="0" w:color="auto"/>
              <w:right w:val="single" w:sz="4" w:space="0" w:color="auto"/>
            </w:tcBorders>
          </w:tcPr>
          <w:p w14:paraId="1D7E840C" w14:textId="77777777" w:rsidR="001175DA" w:rsidRPr="008F20CA" w:rsidRDefault="001175DA" w:rsidP="00035715">
            <w:pPr>
              <w:rPr>
                <w:rFonts w:eastAsia="Arial"/>
                <w:color w:val="000000"/>
                <w:sz w:val="22"/>
                <w:szCs w:val="22"/>
              </w:rPr>
            </w:pPr>
            <w:r w:rsidRPr="008F20CA">
              <w:rPr>
                <w:rFonts w:eastAsia="Arial"/>
                <w:color w:val="000000"/>
                <w:sz w:val="22"/>
                <w:szCs w:val="22"/>
              </w:rPr>
              <w:t>Формирование умений и навыков использования разнообразных географических знаний в повседневной жизни для объяснения и оценки явлений и процессов</w:t>
            </w:r>
          </w:p>
        </w:tc>
        <w:tc>
          <w:tcPr>
            <w:tcW w:w="993" w:type="dxa"/>
            <w:tcBorders>
              <w:top w:val="single" w:sz="8" w:space="0" w:color="000000"/>
              <w:left w:val="single" w:sz="4" w:space="0" w:color="auto"/>
              <w:right w:val="single" w:sz="4" w:space="0" w:color="auto"/>
            </w:tcBorders>
            <w:vAlign w:val="bottom"/>
          </w:tcPr>
          <w:p w14:paraId="0BB87727" w14:textId="15D8A55F" w:rsidR="001175DA" w:rsidRPr="008F20CA" w:rsidRDefault="001175DA" w:rsidP="00035715">
            <w:pPr>
              <w:jc w:val="center"/>
              <w:rPr>
                <w:rFonts w:eastAsia="Arial"/>
                <w:color w:val="000000"/>
                <w:sz w:val="22"/>
                <w:szCs w:val="22"/>
              </w:rPr>
            </w:pPr>
            <w:r w:rsidRPr="008F20CA">
              <w:rPr>
                <w:sz w:val="22"/>
                <w:szCs w:val="22"/>
              </w:rPr>
              <w:t>П</w:t>
            </w:r>
          </w:p>
        </w:tc>
        <w:tc>
          <w:tcPr>
            <w:tcW w:w="708" w:type="dxa"/>
            <w:tcBorders>
              <w:top w:val="single" w:sz="8" w:space="0" w:color="000000"/>
              <w:left w:val="single" w:sz="4" w:space="0" w:color="auto"/>
              <w:right w:val="single" w:sz="8" w:space="0" w:color="000000"/>
            </w:tcBorders>
          </w:tcPr>
          <w:p w14:paraId="199C8C0A" w14:textId="65AF28AE" w:rsidR="001175DA" w:rsidRPr="008F20CA" w:rsidRDefault="001175DA" w:rsidP="00035715">
            <w:pPr>
              <w:jc w:val="center"/>
              <w:rPr>
                <w:rFonts w:eastAsia="Arial"/>
                <w:color w:val="000000"/>
                <w:sz w:val="22"/>
                <w:szCs w:val="22"/>
              </w:rPr>
            </w:pPr>
            <w:r w:rsidRPr="008F20CA">
              <w:rPr>
                <w:rFonts w:eastAsia="Arial"/>
                <w:color w:val="000000"/>
                <w:sz w:val="22"/>
                <w:szCs w:val="22"/>
              </w:rPr>
              <w:t>1</w:t>
            </w:r>
          </w:p>
        </w:tc>
        <w:tc>
          <w:tcPr>
            <w:tcW w:w="851" w:type="dxa"/>
            <w:tcBorders>
              <w:top w:val="single" w:sz="8" w:space="0" w:color="000000"/>
              <w:left w:val="single" w:sz="4" w:space="0" w:color="auto"/>
              <w:right w:val="single" w:sz="8" w:space="0" w:color="000000"/>
            </w:tcBorders>
            <w:vAlign w:val="bottom"/>
          </w:tcPr>
          <w:p w14:paraId="25B520A5" w14:textId="77777777" w:rsidR="001175DA" w:rsidRPr="008F20CA" w:rsidRDefault="001175D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40</w:t>
            </w:r>
          </w:p>
        </w:tc>
        <w:tc>
          <w:tcPr>
            <w:tcW w:w="987" w:type="dxa"/>
            <w:tcBorders>
              <w:top w:val="single" w:sz="8" w:space="0" w:color="000000"/>
              <w:left w:val="single" w:sz="4" w:space="0" w:color="auto"/>
              <w:right w:val="single" w:sz="8" w:space="0" w:color="000000"/>
            </w:tcBorders>
            <w:vAlign w:val="bottom"/>
          </w:tcPr>
          <w:p w14:paraId="30B21895" w14:textId="77777777" w:rsidR="001175DA" w:rsidRPr="008F20CA" w:rsidRDefault="001175D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50,12</w:t>
            </w:r>
          </w:p>
        </w:tc>
      </w:tr>
      <w:tr w:rsidR="001175DA" w:rsidRPr="00035715" w14:paraId="534EF1BA" w14:textId="77777777" w:rsidTr="00082043">
        <w:trPr>
          <w:trHeight w:val="20"/>
        </w:trPr>
        <w:tc>
          <w:tcPr>
            <w:tcW w:w="573" w:type="dxa"/>
            <w:tcBorders>
              <w:top w:val="single" w:sz="8" w:space="0" w:color="000000"/>
              <w:left w:val="single" w:sz="8" w:space="0" w:color="000000"/>
              <w:right w:val="single" w:sz="4" w:space="0" w:color="auto"/>
            </w:tcBorders>
          </w:tcPr>
          <w:p w14:paraId="4E59B698" w14:textId="77777777" w:rsidR="001175DA" w:rsidRPr="008F20CA" w:rsidRDefault="001175DA" w:rsidP="00035715">
            <w:pPr>
              <w:autoSpaceDE w:val="0"/>
              <w:autoSpaceDN w:val="0"/>
              <w:adjustRightInd w:val="0"/>
              <w:spacing w:before="13" w:line="78" w:lineRule="atLeast"/>
              <w:jc w:val="center"/>
              <w:rPr>
                <w:rFonts w:eastAsia="Arial"/>
                <w:bCs/>
                <w:color w:val="000000"/>
                <w:sz w:val="22"/>
                <w:szCs w:val="22"/>
              </w:rPr>
            </w:pPr>
            <w:r w:rsidRPr="008F20CA">
              <w:rPr>
                <w:rFonts w:eastAsia="Arial"/>
                <w:bCs/>
                <w:color w:val="000000"/>
                <w:sz w:val="22"/>
                <w:szCs w:val="22"/>
              </w:rPr>
              <w:t>14.</w:t>
            </w:r>
          </w:p>
        </w:tc>
        <w:tc>
          <w:tcPr>
            <w:tcW w:w="6273" w:type="dxa"/>
            <w:tcBorders>
              <w:top w:val="single" w:sz="4" w:space="0" w:color="auto"/>
              <w:left w:val="single" w:sz="4" w:space="0" w:color="auto"/>
              <w:bottom w:val="single" w:sz="4" w:space="0" w:color="auto"/>
              <w:right w:val="single" w:sz="4" w:space="0" w:color="auto"/>
            </w:tcBorders>
          </w:tcPr>
          <w:p w14:paraId="62BEC4E6" w14:textId="77777777" w:rsidR="001175DA" w:rsidRPr="008F20CA" w:rsidRDefault="001175DA" w:rsidP="00035715">
            <w:pPr>
              <w:rPr>
                <w:rFonts w:eastAsia="Arial"/>
                <w:color w:val="000000"/>
                <w:sz w:val="22"/>
                <w:szCs w:val="22"/>
              </w:rPr>
            </w:pPr>
            <w:r w:rsidRPr="008F20CA">
              <w:rPr>
                <w:rFonts w:eastAsia="Arial"/>
                <w:color w:val="000000"/>
                <w:sz w:val="22"/>
                <w:szCs w:val="22"/>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w:t>
            </w:r>
          </w:p>
        </w:tc>
        <w:tc>
          <w:tcPr>
            <w:tcW w:w="993" w:type="dxa"/>
            <w:tcBorders>
              <w:top w:val="single" w:sz="8" w:space="0" w:color="000000"/>
              <w:left w:val="single" w:sz="4" w:space="0" w:color="auto"/>
              <w:right w:val="single" w:sz="4" w:space="0" w:color="auto"/>
            </w:tcBorders>
            <w:vAlign w:val="bottom"/>
          </w:tcPr>
          <w:p w14:paraId="5D79A205" w14:textId="334CFA04" w:rsidR="001175DA" w:rsidRPr="008F20CA" w:rsidRDefault="001175DA" w:rsidP="00035715">
            <w:pPr>
              <w:jc w:val="center"/>
              <w:rPr>
                <w:rFonts w:eastAsia="Arial"/>
                <w:color w:val="000000"/>
                <w:sz w:val="22"/>
                <w:szCs w:val="22"/>
              </w:rPr>
            </w:pPr>
            <w:r w:rsidRPr="008F20CA">
              <w:rPr>
                <w:sz w:val="22"/>
                <w:szCs w:val="22"/>
              </w:rPr>
              <w:t>П</w:t>
            </w:r>
          </w:p>
        </w:tc>
        <w:tc>
          <w:tcPr>
            <w:tcW w:w="708" w:type="dxa"/>
            <w:tcBorders>
              <w:top w:val="single" w:sz="8" w:space="0" w:color="000000"/>
              <w:left w:val="single" w:sz="4" w:space="0" w:color="auto"/>
              <w:right w:val="single" w:sz="8" w:space="0" w:color="000000"/>
            </w:tcBorders>
          </w:tcPr>
          <w:p w14:paraId="4B94AA09" w14:textId="3EBFC1C6" w:rsidR="001175DA" w:rsidRPr="008F20CA" w:rsidRDefault="001175DA" w:rsidP="00035715">
            <w:pPr>
              <w:jc w:val="center"/>
              <w:rPr>
                <w:rFonts w:eastAsia="Arial"/>
                <w:color w:val="000000"/>
                <w:sz w:val="22"/>
                <w:szCs w:val="22"/>
              </w:rPr>
            </w:pPr>
            <w:r w:rsidRPr="008F20CA">
              <w:rPr>
                <w:rFonts w:eastAsia="Arial"/>
                <w:color w:val="000000"/>
                <w:sz w:val="22"/>
                <w:szCs w:val="22"/>
              </w:rPr>
              <w:t>1</w:t>
            </w:r>
          </w:p>
        </w:tc>
        <w:tc>
          <w:tcPr>
            <w:tcW w:w="851" w:type="dxa"/>
            <w:tcBorders>
              <w:top w:val="single" w:sz="8" w:space="0" w:color="000000"/>
              <w:left w:val="single" w:sz="4" w:space="0" w:color="auto"/>
              <w:right w:val="single" w:sz="8" w:space="0" w:color="000000"/>
            </w:tcBorders>
            <w:vAlign w:val="bottom"/>
          </w:tcPr>
          <w:p w14:paraId="214BE620" w14:textId="77777777" w:rsidR="001175DA" w:rsidRPr="008F20CA" w:rsidRDefault="001175D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24</w:t>
            </w:r>
          </w:p>
        </w:tc>
        <w:tc>
          <w:tcPr>
            <w:tcW w:w="987" w:type="dxa"/>
            <w:tcBorders>
              <w:top w:val="single" w:sz="8" w:space="0" w:color="000000"/>
              <w:left w:val="single" w:sz="4" w:space="0" w:color="auto"/>
              <w:right w:val="single" w:sz="8" w:space="0" w:color="000000"/>
            </w:tcBorders>
            <w:vAlign w:val="bottom"/>
          </w:tcPr>
          <w:p w14:paraId="77C81EB5" w14:textId="77777777" w:rsidR="001175DA" w:rsidRPr="008F20CA" w:rsidRDefault="001175D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35,34</w:t>
            </w:r>
          </w:p>
        </w:tc>
      </w:tr>
      <w:tr w:rsidR="001175DA" w:rsidRPr="00035715" w14:paraId="53A062B2" w14:textId="77777777" w:rsidTr="00082043">
        <w:trPr>
          <w:trHeight w:val="20"/>
        </w:trPr>
        <w:tc>
          <w:tcPr>
            <w:tcW w:w="573" w:type="dxa"/>
            <w:tcBorders>
              <w:top w:val="single" w:sz="8" w:space="0" w:color="000000"/>
              <w:left w:val="single" w:sz="8" w:space="0" w:color="000000"/>
              <w:right w:val="single" w:sz="4" w:space="0" w:color="auto"/>
            </w:tcBorders>
          </w:tcPr>
          <w:p w14:paraId="169C3CAC" w14:textId="77777777" w:rsidR="001175DA" w:rsidRPr="008F20CA" w:rsidRDefault="001175DA" w:rsidP="00035715">
            <w:pPr>
              <w:autoSpaceDE w:val="0"/>
              <w:autoSpaceDN w:val="0"/>
              <w:adjustRightInd w:val="0"/>
              <w:spacing w:before="13" w:line="78" w:lineRule="atLeast"/>
              <w:jc w:val="center"/>
              <w:rPr>
                <w:rFonts w:eastAsia="Arial"/>
                <w:bCs/>
                <w:color w:val="000000"/>
                <w:sz w:val="22"/>
                <w:szCs w:val="22"/>
              </w:rPr>
            </w:pPr>
            <w:r w:rsidRPr="008F20CA">
              <w:rPr>
                <w:rFonts w:eastAsia="Arial"/>
                <w:bCs/>
                <w:color w:val="000000"/>
                <w:sz w:val="22"/>
                <w:szCs w:val="22"/>
              </w:rPr>
              <w:t>15.</w:t>
            </w:r>
          </w:p>
        </w:tc>
        <w:tc>
          <w:tcPr>
            <w:tcW w:w="6273" w:type="dxa"/>
            <w:tcBorders>
              <w:top w:val="single" w:sz="4" w:space="0" w:color="auto"/>
              <w:left w:val="single" w:sz="4" w:space="0" w:color="auto"/>
              <w:bottom w:val="single" w:sz="4" w:space="0" w:color="auto"/>
              <w:right w:val="single" w:sz="4" w:space="0" w:color="auto"/>
            </w:tcBorders>
          </w:tcPr>
          <w:p w14:paraId="02D04CA2" w14:textId="77777777" w:rsidR="001175DA" w:rsidRPr="008F20CA" w:rsidRDefault="001175DA" w:rsidP="00035715">
            <w:pPr>
              <w:rPr>
                <w:rFonts w:eastAsia="Arial"/>
                <w:color w:val="000000"/>
                <w:sz w:val="22"/>
                <w:szCs w:val="22"/>
              </w:rPr>
            </w:pPr>
            <w:r w:rsidRPr="008F20CA">
              <w:rPr>
                <w:rFonts w:eastAsia="Arial"/>
                <w:color w:val="000000"/>
                <w:sz w:val="22"/>
                <w:szCs w:val="22"/>
              </w:rPr>
              <w:t>Формирование умений и навыков использования разнообразных географических знаний в повседневной жизни для объяснения и оценки явлений и процессов /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tc>
        <w:tc>
          <w:tcPr>
            <w:tcW w:w="993" w:type="dxa"/>
            <w:tcBorders>
              <w:top w:val="single" w:sz="8" w:space="0" w:color="000000"/>
              <w:left w:val="single" w:sz="4" w:space="0" w:color="auto"/>
              <w:right w:val="single" w:sz="4" w:space="0" w:color="auto"/>
            </w:tcBorders>
            <w:vAlign w:val="bottom"/>
          </w:tcPr>
          <w:p w14:paraId="02BBA7A6" w14:textId="2B203064" w:rsidR="001175DA" w:rsidRPr="008F20CA" w:rsidRDefault="001175DA" w:rsidP="00035715">
            <w:pPr>
              <w:jc w:val="center"/>
              <w:rPr>
                <w:rFonts w:eastAsia="Arial"/>
                <w:color w:val="000000"/>
                <w:sz w:val="22"/>
                <w:szCs w:val="22"/>
              </w:rPr>
            </w:pPr>
            <w:r w:rsidRPr="008F20CA">
              <w:rPr>
                <w:sz w:val="22"/>
                <w:szCs w:val="22"/>
              </w:rPr>
              <w:t>П</w:t>
            </w:r>
          </w:p>
        </w:tc>
        <w:tc>
          <w:tcPr>
            <w:tcW w:w="708" w:type="dxa"/>
            <w:tcBorders>
              <w:top w:val="single" w:sz="8" w:space="0" w:color="000000"/>
              <w:left w:val="single" w:sz="4" w:space="0" w:color="auto"/>
              <w:right w:val="single" w:sz="8" w:space="0" w:color="000000"/>
            </w:tcBorders>
          </w:tcPr>
          <w:p w14:paraId="0C189488" w14:textId="1E497289" w:rsidR="001175DA" w:rsidRPr="008F20CA" w:rsidRDefault="001175DA" w:rsidP="00035715">
            <w:pPr>
              <w:jc w:val="center"/>
              <w:rPr>
                <w:rFonts w:eastAsia="Arial"/>
                <w:color w:val="000000"/>
                <w:sz w:val="22"/>
                <w:szCs w:val="22"/>
              </w:rPr>
            </w:pPr>
            <w:r w:rsidRPr="008F20CA">
              <w:rPr>
                <w:rFonts w:eastAsia="Arial"/>
                <w:color w:val="000000"/>
                <w:sz w:val="22"/>
                <w:szCs w:val="22"/>
              </w:rPr>
              <w:t>1</w:t>
            </w:r>
          </w:p>
        </w:tc>
        <w:tc>
          <w:tcPr>
            <w:tcW w:w="851" w:type="dxa"/>
            <w:tcBorders>
              <w:top w:val="single" w:sz="8" w:space="0" w:color="000000"/>
              <w:left w:val="single" w:sz="4" w:space="0" w:color="auto"/>
              <w:right w:val="single" w:sz="8" w:space="0" w:color="000000"/>
            </w:tcBorders>
            <w:vAlign w:val="bottom"/>
          </w:tcPr>
          <w:p w14:paraId="2606E94C" w14:textId="77777777" w:rsidR="001175DA" w:rsidRPr="008F20CA" w:rsidRDefault="001175D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56</w:t>
            </w:r>
          </w:p>
        </w:tc>
        <w:tc>
          <w:tcPr>
            <w:tcW w:w="987" w:type="dxa"/>
            <w:tcBorders>
              <w:top w:val="single" w:sz="8" w:space="0" w:color="000000"/>
              <w:left w:val="single" w:sz="4" w:space="0" w:color="auto"/>
              <w:right w:val="single" w:sz="8" w:space="0" w:color="000000"/>
            </w:tcBorders>
            <w:vAlign w:val="bottom"/>
          </w:tcPr>
          <w:p w14:paraId="7230C271" w14:textId="77777777" w:rsidR="001175DA" w:rsidRPr="008F20CA" w:rsidRDefault="001175D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62,69</w:t>
            </w:r>
          </w:p>
        </w:tc>
      </w:tr>
      <w:tr w:rsidR="001175DA" w:rsidRPr="00035715" w14:paraId="39629388" w14:textId="77777777" w:rsidTr="00082043">
        <w:trPr>
          <w:trHeight w:val="20"/>
        </w:trPr>
        <w:tc>
          <w:tcPr>
            <w:tcW w:w="573" w:type="dxa"/>
            <w:tcBorders>
              <w:top w:val="single" w:sz="8" w:space="0" w:color="000000"/>
              <w:left w:val="single" w:sz="8" w:space="0" w:color="000000"/>
              <w:right w:val="single" w:sz="4" w:space="0" w:color="auto"/>
            </w:tcBorders>
          </w:tcPr>
          <w:p w14:paraId="4AF72FA3" w14:textId="77777777" w:rsidR="001175DA" w:rsidRPr="008F20CA" w:rsidRDefault="001175DA" w:rsidP="00035715">
            <w:pPr>
              <w:autoSpaceDE w:val="0"/>
              <w:autoSpaceDN w:val="0"/>
              <w:adjustRightInd w:val="0"/>
              <w:spacing w:before="13" w:line="78" w:lineRule="atLeast"/>
              <w:jc w:val="center"/>
              <w:rPr>
                <w:rFonts w:eastAsia="Arial"/>
                <w:bCs/>
                <w:color w:val="000000"/>
                <w:sz w:val="22"/>
                <w:szCs w:val="22"/>
              </w:rPr>
            </w:pPr>
            <w:r w:rsidRPr="008F20CA">
              <w:rPr>
                <w:rFonts w:eastAsia="Arial"/>
                <w:bCs/>
                <w:color w:val="000000"/>
                <w:sz w:val="22"/>
                <w:szCs w:val="22"/>
              </w:rPr>
              <w:t>16.</w:t>
            </w:r>
          </w:p>
        </w:tc>
        <w:tc>
          <w:tcPr>
            <w:tcW w:w="6273" w:type="dxa"/>
            <w:tcBorders>
              <w:top w:val="single" w:sz="4" w:space="0" w:color="auto"/>
              <w:left w:val="single" w:sz="4" w:space="0" w:color="auto"/>
              <w:bottom w:val="single" w:sz="4" w:space="0" w:color="auto"/>
              <w:right w:val="single" w:sz="4" w:space="0" w:color="auto"/>
            </w:tcBorders>
            <w:vAlign w:val="bottom"/>
          </w:tcPr>
          <w:p w14:paraId="07EB6C6A" w14:textId="77777777" w:rsidR="001175DA" w:rsidRPr="008F20CA" w:rsidRDefault="001175DA" w:rsidP="00035715">
            <w:pPr>
              <w:rPr>
                <w:rFonts w:eastAsia="Arial"/>
                <w:color w:val="000000"/>
                <w:sz w:val="22"/>
                <w:szCs w:val="22"/>
              </w:rPr>
            </w:pPr>
            <w:r w:rsidRPr="008F20CA">
              <w:rPr>
                <w:rFonts w:eastAsia="Arial"/>
                <w:color w:val="000000"/>
                <w:sz w:val="22"/>
                <w:szCs w:val="22"/>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об особенностях природы, жизни, культуры и хозяйственной деятельности людей, экологических проблемах на разных материках и в отдельных странах</w:t>
            </w:r>
          </w:p>
        </w:tc>
        <w:tc>
          <w:tcPr>
            <w:tcW w:w="993" w:type="dxa"/>
            <w:tcBorders>
              <w:top w:val="single" w:sz="8" w:space="0" w:color="000000"/>
              <w:left w:val="single" w:sz="4" w:space="0" w:color="auto"/>
              <w:right w:val="single" w:sz="4" w:space="0" w:color="auto"/>
            </w:tcBorders>
            <w:vAlign w:val="bottom"/>
          </w:tcPr>
          <w:p w14:paraId="51F70AD7" w14:textId="0CED2401" w:rsidR="001175DA" w:rsidRPr="008F20CA" w:rsidRDefault="001175DA" w:rsidP="00035715">
            <w:pPr>
              <w:jc w:val="center"/>
              <w:rPr>
                <w:rFonts w:eastAsia="Arial"/>
                <w:color w:val="000000"/>
                <w:sz w:val="22"/>
                <w:szCs w:val="22"/>
              </w:rPr>
            </w:pPr>
            <w:r w:rsidRPr="008F20CA">
              <w:rPr>
                <w:sz w:val="22"/>
                <w:szCs w:val="22"/>
              </w:rPr>
              <w:t>Б</w:t>
            </w:r>
          </w:p>
        </w:tc>
        <w:tc>
          <w:tcPr>
            <w:tcW w:w="708" w:type="dxa"/>
            <w:tcBorders>
              <w:top w:val="single" w:sz="8" w:space="0" w:color="000000"/>
              <w:left w:val="single" w:sz="4" w:space="0" w:color="auto"/>
              <w:right w:val="single" w:sz="8" w:space="0" w:color="000000"/>
            </w:tcBorders>
          </w:tcPr>
          <w:p w14:paraId="6DAADD12" w14:textId="741B2F6B" w:rsidR="001175DA" w:rsidRPr="008F20CA" w:rsidRDefault="001175DA" w:rsidP="00035715">
            <w:pPr>
              <w:jc w:val="center"/>
              <w:rPr>
                <w:rFonts w:eastAsia="Arial"/>
                <w:color w:val="000000"/>
                <w:sz w:val="22"/>
                <w:szCs w:val="22"/>
              </w:rPr>
            </w:pPr>
            <w:r w:rsidRPr="008F20CA">
              <w:rPr>
                <w:rFonts w:eastAsia="Arial"/>
                <w:color w:val="000000"/>
                <w:sz w:val="22"/>
                <w:szCs w:val="22"/>
              </w:rPr>
              <w:t>1</w:t>
            </w:r>
          </w:p>
        </w:tc>
        <w:tc>
          <w:tcPr>
            <w:tcW w:w="851" w:type="dxa"/>
            <w:tcBorders>
              <w:top w:val="single" w:sz="8" w:space="0" w:color="000000"/>
              <w:left w:val="single" w:sz="4" w:space="0" w:color="auto"/>
              <w:right w:val="single" w:sz="8" w:space="0" w:color="000000"/>
            </w:tcBorders>
            <w:vAlign w:val="bottom"/>
          </w:tcPr>
          <w:p w14:paraId="4EEFEF14" w14:textId="77777777" w:rsidR="001175DA" w:rsidRPr="008F20CA" w:rsidRDefault="001175D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60</w:t>
            </w:r>
          </w:p>
        </w:tc>
        <w:tc>
          <w:tcPr>
            <w:tcW w:w="987" w:type="dxa"/>
            <w:tcBorders>
              <w:top w:val="single" w:sz="8" w:space="0" w:color="000000"/>
              <w:left w:val="single" w:sz="4" w:space="0" w:color="auto"/>
              <w:right w:val="single" w:sz="8" w:space="0" w:color="000000"/>
            </w:tcBorders>
            <w:vAlign w:val="bottom"/>
          </w:tcPr>
          <w:p w14:paraId="65B3AF8D" w14:textId="77777777" w:rsidR="001175DA" w:rsidRPr="008F20CA" w:rsidRDefault="001175D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63,31</w:t>
            </w:r>
          </w:p>
        </w:tc>
      </w:tr>
      <w:tr w:rsidR="001175DA" w:rsidRPr="00035715" w14:paraId="011AB316" w14:textId="77777777" w:rsidTr="00082043">
        <w:trPr>
          <w:trHeight w:val="20"/>
        </w:trPr>
        <w:tc>
          <w:tcPr>
            <w:tcW w:w="573" w:type="dxa"/>
            <w:tcBorders>
              <w:top w:val="single" w:sz="8" w:space="0" w:color="000000"/>
              <w:left w:val="single" w:sz="8" w:space="0" w:color="000000"/>
              <w:right w:val="single" w:sz="4" w:space="0" w:color="auto"/>
            </w:tcBorders>
          </w:tcPr>
          <w:p w14:paraId="15C2A40C" w14:textId="77777777" w:rsidR="001175DA" w:rsidRPr="008F20CA" w:rsidRDefault="001175DA" w:rsidP="00035715">
            <w:pPr>
              <w:autoSpaceDE w:val="0"/>
              <w:autoSpaceDN w:val="0"/>
              <w:adjustRightInd w:val="0"/>
              <w:spacing w:before="13" w:line="78" w:lineRule="atLeast"/>
              <w:jc w:val="center"/>
              <w:rPr>
                <w:rFonts w:eastAsia="Arial"/>
                <w:bCs/>
                <w:color w:val="000000"/>
                <w:sz w:val="22"/>
                <w:szCs w:val="22"/>
              </w:rPr>
            </w:pPr>
            <w:r w:rsidRPr="008F20CA">
              <w:rPr>
                <w:rFonts w:eastAsia="Arial"/>
                <w:bCs/>
                <w:color w:val="000000"/>
                <w:sz w:val="22"/>
                <w:szCs w:val="22"/>
              </w:rPr>
              <w:t>17.</w:t>
            </w:r>
          </w:p>
        </w:tc>
        <w:tc>
          <w:tcPr>
            <w:tcW w:w="6273" w:type="dxa"/>
            <w:tcBorders>
              <w:top w:val="single" w:sz="4" w:space="0" w:color="auto"/>
              <w:left w:val="single" w:sz="4" w:space="0" w:color="auto"/>
              <w:bottom w:val="single" w:sz="4" w:space="0" w:color="auto"/>
              <w:right w:val="single" w:sz="4" w:space="0" w:color="auto"/>
            </w:tcBorders>
            <w:vAlign w:val="bottom"/>
          </w:tcPr>
          <w:p w14:paraId="671C1974" w14:textId="77777777" w:rsidR="001175DA" w:rsidRPr="008F20CA" w:rsidRDefault="001175DA" w:rsidP="00035715">
            <w:pPr>
              <w:rPr>
                <w:rFonts w:eastAsia="Arial"/>
                <w:color w:val="000000"/>
                <w:sz w:val="22"/>
                <w:szCs w:val="22"/>
              </w:rPr>
            </w:pPr>
            <w:r w:rsidRPr="008F20CA">
              <w:rPr>
                <w:rFonts w:eastAsia="Arial"/>
                <w:color w:val="000000"/>
                <w:sz w:val="22"/>
                <w:szCs w:val="22"/>
              </w:rPr>
              <w:t>Формирование представлений и основополагающих теоретических знаний об особенностях природы, жизни, культуры и хозяйственной деятельности людей, экологических проблемах на разных материках и в отдельных странах</w:t>
            </w:r>
          </w:p>
        </w:tc>
        <w:tc>
          <w:tcPr>
            <w:tcW w:w="993" w:type="dxa"/>
            <w:tcBorders>
              <w:top w:val="single" w:sz="8" w:space="0" w:color="000000"/>
              <w:left w:val="single" w:sz="4" w:space="0" w:color="auto"/>
              <w:right w:val="single" w:sz="4" w:space="0" w:color="auto"/>
            </w:tcBorders>
            <w:vAlign w:val="bottom"/>
          </w:tcPr>
          <w:p w14:paraId="61EFF43C" w14:textId="008AEC45" w:rsidR="001175DA" w:rsidRPr="008F20CA" w:rsidRDefault="001175DA" w:rsidP="00035715">
            <w:pPr>
              <w:jc w:val="center"/>
              <w:rPr>
                <w:rFonts w:eastAsia="Arial"/>
                <w:color w:val="000000"/>
                <w:sz w:val="22"/>
                <w:szCs w:val="22"/>
              </w:rPr>
            </w:pPr>
            <w:r w:rsidRPr="008F20CA">
              <w:rPr>
                <w:sz w:val="22"/>
                <w:szCs w:val="22"/>
              </w:rPr>
              <w:t>П</w:t>
            </w:r>
          </w:p>
        </w:tc>
        <w:tc>
          <w:tcPr>
            <w:tcW w:w="708" w:type="dxa"/>
            <w:tcBorders>
              <w:top w:val="single" w:sz="8" w:space="0" w:color="000000"/>
              <w:left w:val="single" w:sz="4" w:space="0" w:color="auto"/>
              <w:right w:val="single" w:sz="8" w:space="0" w:color="000000"/>
            </w:tcBorders>
          </w:tcPr>
          <w:p w14:paraId="3C0960B7" w14:textId="0D67CB53" w:rsidR="001175DA" w:rsidRPr="008F20CA" w:rsidRDefault="001175DA" w:rsidP="00035715">
            <w:pPr>
              <w:jc w:val="center"/>
              <w:rPr>
                <w:rFonts w:eastAsia="Arial"/>
                <w:color w:val="000000"/>
                <w:sz w:val="22"/>
                <w:szCs w:val="22"/>
              </w:rPr>
            </w:pPr>
            <w:r w:rsidRPr="008F20CA">
              <w:rPr>
                <w:rFonts w:eastAsia="Arial"/>
                <w:color w:val="000000"/>
                <w:sz w:val="22"/>
                <w:szCs w:val="22"/>
              </w:rPr>
              <w:t>1</w:t>
            </w:r>
          </w:p>
        </w:tc>
        <w:tc>
          <w:tcPr>
            <w:tcW w:w="851" w:type="dxa"/>
            <w:tcBorders>
              <w:top w:val="single" w:sz="8" w:space="0" w:color="000000"/>
              <w:left w:val="single" w:sz="4" w:space="0" w:color="auto"/>
              <w:right w:val="single" w:sz="8" w:space="0" w:color="000000"/>
            </w:tcBorders>
            <w:vAlign w:val="bottom"/>
          </w:tcPr>
          <w:p w14:paraId="4ED023B2" w14:textId="77777777" w:rsidR="001175DA" w:rsidRPr="008F20CA" w:rsidRDefault="001175D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40</w:t>
            </w:r>
          </w:p>
        </w:tc>
        <w:tc>
          <w:tcPr>
            <w:tcW w:w="987" w:type="dxa"/>
            <w:tcBorders>
              <w:top w:val="single" w:sz="8" w:space="0" w:color="000000"/>
              <w:left w:val="single" w:sz="4" w:space="0" w:color="auto"/>
              <w:right w:val="single" w:sz="8" w:space="0" w:color="000000"/>
            </w:tcBorders>
            <w:vAlign w:val="bottom"/>
          </w:tcPr>
          <w:p w14:paraId="21F64DFD" w14:textId="77777777" w:rsidR="001175DA" w:rsidRPr="008F20CA" w:rsidRDefault="001175D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50,23</w:t>
            </w:r>
          </w:p>
        </w:tc>
      </w:tr>
      <w:tr w:rsidR="001175DA" w:rsidRPr="00035715" w14:paraId="6B108EDB" w14:textId="77777777" w:rsidTr="001175DA">
        <w:trPr>
          <w:trHeight w:val="20"/>
        </w:trPr>
        <w:tc>
          <w:tcPr>
            <w:tcW w:w="6846" w:type="dxa"/>
            <w:gridSpan w:val="2"/>
            <w:tcBorders>
              <w:top w:val="single" w:sz="4" w:space="0" w:color="auto"/>
              <w:left w:val="single" w:sz="4" w:space="0" w:color="auto"/>
              <w:bottom w:val="single" w:sz="4" w:space="0" w:color="auto"/>
              <w:right w:val="single" w:sz="4" w:space="0" w:color="auto"/>
            </w:tcBorders>
            <w:vAlign w:val="center"/>
          </w:tcPr>
          <w:p w14:paraId="7855141A" w14:textId="77777777" w:rsidR="001175DA" w:rsidRPr="008F20CA" w:rsidRDefault="001175DA" w:rsidP="00035715">
            <w:pPr>
              <w:autoSpaceDE w:val="0"/>
              <w:autoSpaceDN w:val="0"/>
              <w:adjustRightInd w:val="0"/>
              <w:spacing w:before="13" w:line="104" w:lineRule="atLeast"/>
              <w:ind w:left="15"/>
              <w:jc w:val="right"/>
              <w:rPr>
                <w:rFonts w:eastAsia="Arial"/>
                <w:b/>
                <w:color w:val="000000"/>
                <w:sz w:val="22"/>
                <w:szCs w:val="22"/>
              </w:rPr>
            </w:pPr>
            <w:r w:rsidRPr="008F20CA">
              <w:rPr>
                <w:rFonts w:eastAsia="Arial"/>
                <w:b/>
                <w:color w:val="000000"/>
                <w:sz w:val="22"/>
                <w:szCs w:val="22"/>
              </w:rPr>
              <w:t>Итого:</w:t>
            </w:r>
          </w:p>
        </w:tc>
        <w:tc>
          <w:tcPr>
            <w:tcW w:w="993" w:type="dxa"/>
            <w:tcBorders>
              <w:top w:val="single" w:sz="4" w:space="0" w:color="auto"/>
              <w:left w:val="single" w:sz="4" w:space="0" w:color="auto"/>
              <w:bottom w:val="single" w:sz="4" w:space="0" w:color="auto"/>
              <w:right w:val="single" w:sz="4" w:space="0" w:color="auto"/>
            </w:tcBorders>
          </w:tcPr>
          <w:p w14:paraId="4B408E97" w14:textId="77777777" w:rsidR="001175DA" w:rsidRPr="008F20CA" w:rsidRDefault="001175DA" w:rsidP="00035715">
            <w:pPr>
              <w:autoSpaceDE w:val="0"/>
              <w:autoSpaceDN w:val="0"/>
              <w:adjustRightInd w:val="0"/>
              <w:spacing w:before="13" w:line="104" w:lineRule="atLeast"/>
              <w:ind w:left="15"/>
              <w:jc w:val="center"/>
              <w:rPr>
                <w:rFonts w:eastAsia="Arial"/>
                <w:b/>
                <w:bCs/>
                <w:color w:val="000000"/>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72F123BA" w14:textId="4D798DC5" w:rsidR="001175DA" w:rsidRPr="008F20CA" w:rsidRDefault="001175DA" w:rsidP="00035715">
            <w:pPr>
              <w:autoSpaceDE w:val="0"/>
              <w:autoSpaceDN w:val="0"/>
              <w:adjustRightInd w:val="0"/>
              <w:spacing w:before="13" w:line="104" w:lineRule="atLeast"/>
              <w:ind w:left="15"/>
              <w:jc w:val="center"/>
              <w:rPr>
                <w:rFonts w:eastAsia="Arial"/>
                <w:b/>
                <w:bCs/>
                <w:color w:val="000000"/>
                <w:sz w:val="22"/>
                <w:szCs w:val="22"/>
              </w:rPr>
            </w:pPr>
            <w:r w:rsidRPr="008F20CA">
              <w:rPr>
                <w:rFonts w:eastAsia="Arial"/>
                <w:b/>
                <w:bCs/>
                <w:color w:val="000000"/>
                <w:sz w:val="22"/>
                <w:szCs w:val="22"/>
              </w:rPr>
              <w:t>18</w:t>
            </w:r>
          </w:p>
        </w:tc>
        <w:tc>
          <w:tcPr>
            <w:tcW w:w="851" w:type="dxa"/>
            <w:tcBorders>
              <w:top w:val="single" w:sz="4" w:space="0" w:color="auto"/>
              <w:left w:val="single" w:sz="4" w:space="0" w:color="auto"/>
              <w:bottom w:val="single" w:sz="4" w:space="0" w:color="auto"/>
              <w:right w:val="single" w:sz="4" w:space="0" w:color="auto"/>
            </w:tcBorders>
          </w:tcPr>
          <w:p w14:paraId="27F48CBC" w14:textId="77777777" w:rsidR="001175DA" w:rsidRPr="008F20CA" w:rsidRDefault="001175DA" w:rsidP="00035715">
            <w:pPr>
              <w:autoSpaceDE w:val="0"/>
              <w:autoSpaceDN w:val="0"/>
              <w:adjustRightInd w:val="0"/>
              <w:spacing w:before="13" w:line="104" w:lineRule="atLeast"/>
              <w:ind w:left="15"/>
              <w:jc w:val="center"/>
              <w:rPr>
                <w:rFonts w:eastAsia="Arial"/>
                <w:b/>
                <w:bCs/>
                <w:color w:val="000000"/>
                <w:sz w:val="22"/>
                <w:szCs w:val="22"/>
              </w:rPr>
            </w:pPr>
          </w:p>
        </w:tc>
        <w:tc>
          <w:tcPr>
            <w:tcW w:w="987" w:type="dxa"/>
            <w:tcBorders>
              <w:top w:val="single" w:sz="4" w:space="0" w:color="auto"/>
              <w:left w:val="single" w:sz="4" w:space="0" w:color="auto"/>
              <w:bottom w:val="single" w:sz="4" w:space="0" w:color="auto"/>
              <w:right w:val="single" w:sz="4" w:space="0" w:color="auto"/>
            </w:tcBorders>
          </w:tcPr>
          <w:p w14:paraId="6BC7CD01" w14:textId="77777777" w:rsidR="001175DA" w:rsidRPr="008F20CA" w:rsidRDefault="001175DA" w:rsidP="00035715">
            <w:pPr>
              <w:autoSpaceDE w:val="0"/>
              <w:autoSpaceDN w:val="0"/>
              <w:adjustRightInd w:val="0"/>
              <w:spacing w:before="13" w:line="104" w:lineRule="atLeast"/>
              <w:ind w:left="15"/>
              <w:jc w:val="center"/>
              <w:rPr>
                <w:rFonts w:eastAsia="Arial"/>
                <w:b/>
                <w:bCs/>
                <w:color w:val="000000"/>
                <w:sz w:val="22"/>
                <w:szCs w:val="22"/>
              </w:rPr>
            </w:pPr>
          </w:p>
        </w:tc>
      </w:tr>
    </w:tbl>
    <w:p w14:paraId="75454C2F" w14:textId="77777777" w:rsidR="00035715" w:rsidRPr="00035715" w:rsidRDefault="00035715" w:rsidP="00035715">
      <w:pPr>
        <w:pBdr>
          <w:bar w:val="single" w:sz="4" w:color="auto"/>
        </w:pBdr>
        <w:ind w:firstLine="709"/>
        <w:jc w:val="right"/>
        <w:rPr>
          <w:color w:val="000000"/>
          <w:sz w:val="20"/>
          <w:szCs w:val="20"/>
          <w:highlight w:val="yellow"/>
        </w:rPr>
      </w:pPr>
    </w:p>
    <w:p w14:paraId="34B6CBED" w14:textId="77777777" w:rsidR="00035715" w:rsidRPr="00035715" w:rsidRDefault="00035715" w:rsidP="008F20CA">
      <w:pPr>
        <w:suppressAutoHyphens w:val="0"/>
        <w:jc w:val="center"/>
        <w:outlineLvl w:val="1"/>
        <w:rPr>
          <w:rFonts w:eastAsia="Calibri"/>
          <w:b/>
          <w:bCs/>
          <w:kern w:val="0"/>
          <w:lang w:eastAsia="en-US"/>
        </w:rPr>
      </w:pPr>
      <w:r w:rsidRPr="00035715">
        <w:rPr>
          <w:rFonts w:eastAsia="Calibri"/>
          <w:b/>
          <w:bCs/>
          <w:kern w:val="0"/>
          <w:lang w:eastAsia="en-US"/>
        </w:rPr>
        <w:t>Обобщенный план варианта проверочной</w:t>
      </w:r>
      <w:r w:rsidRPr="00035715">
        <w:rPr>
          <w:rFonts w:eastAsia="Calibri"/>
          <w:b/>
          <w:bCs/>
          <w:spacing w:val="-16"/>
          <w:kern w:val="0"/>
          <w:lang w:eastAsia="en-US"/>
        </w:rPr>
        <w:t xml:space="preserve"> </w:t>
      </w:r>
      <w:r w:rsidRPr="00035715">
        <w:rPr>
          <w:rFonts w:eastAsia="Calibri"/>
          <w:b/>
          <w:bCs/>
          <w:kern w:val="0"/>
          <w:lang w:eastAsia="en-US"/>
        </w:rPr>
        <w:t>работы по</w:t>
      </w:r>
      <w:r w:rsidRPr="00035715">
        <w:rPr>
          <w:rFonts w:eastAsia="Calibri"/>
          <w:b/>
          <w:bCs/>
          <w:spacing w:val="-6"/>
          <w:kern w:val="0"/>
          <w:lang w:eastAsia="en-US"/>
        </w:rPr>
        <w:t xml:space="preserve"> </w:t>
      </w:r>
      <w:r w:rsidRPr="00035715">
        <w:rPr>
          <w:rFonts w:eastAsia="Calibri"/>
          <w:b/>
          <w:bCs/>
          <w:kern w:val="0"/>
          <w:lang w:eastAsia="en-US"/>
        </w:rPr>
        <w:t>географии завершивших</w:t>
      </w:r>
    </w:p>
    <w:p w14:paraId="63BA2421" w14:textId="77777777" w:rsidR="00035715" w:rsidRPr="00035715" w:rsidRDefault="00035715" w:rsidP="00035715">
      <w:pPr>
        <w:suppressAutoHyphens w:val="0"/>
        <w:ind w:left="1781" w:right="-2" w:hanging="280"/>
        <w:jc w:val="center"/>
        <w:outlineLvl w:val="1"/>
        <w:rPr>
          <w:rFonts w:eastAsia="Calibri"/>
          <w:b/>
          <w:bCs/>
          <w:kern w:val="0"/>
          <w:sz w:val="8"/>
          <w:szCs w:val="8"/>
          <w:lang w:eastAsia="en-US"/>
        </w:rPr>
      </w:pPr>
    </w:p>
    <w:tbl>
      <w:tblPr>
        <w:tblW w:w="10409" w:type="dxa"/>
        <w:tblInd w:w="15" w:type="dxa"/>
        <w:tblLayout w:type="fixed"/>
        <w:tblCellMar>
          <w:left w:w="57" w:type="dxa"/>
          <w:right w:w="57" w:type="dxa"/>
        </w:tblCellMar>
        <w:tblLook w:val="0000" w:firstRow="0" w:lastRow="0" w:firstColumn="0" w:lastColumn="0" w:noHBand="0" w:noVBand="0"/>
      </w:tblPr>
      <w:tblGrid>
        <w:gridCol w:w="718"/>
        <w:gridCol w:w="6128"/>
        <w:gridCol w:w="1134"/>
        <w:gridCol w:w="709"/>
        <w:gridCol w:w="851"/>
        <w:gridCol w:w="869"/>
      </w:tblGrid>
      <w:tr w:rsidR="008F20CA" w:rsidRPr="00035715" w14:paraId="0DA8801B" w14:textId="77777777" w:rsidTr="00EB0AE3">
        <w:trPr>
          <w:trHeight w:val="20"/>
        </w:trPr>
        <w:tc>
          <w:tcPr>
            <w:tcW w:w="718" w:type="dxa"/>
            <w:vMerge w:val="restart"/>
            <w:tcBorders>
              <w:top w:val="single" w:sz="8" w:space="0" w:color="000000"/>
              <w:left w:val="single" w:sz="8" w:space="0" w:color="000000"/>
              <w:right w:val="single" w:sz="4" w:space="0" w:color="auto"/>
            </w:tcBorders>
            <w:vAlign w:val="center"/>
          </w:tcPr>
          <w:p w14:paraId="7708E871" w14:textId="77777777" w:rsidR="008F20CA" w:rsidRPr="008F20CA" w:rsidRDefault="008F20CA" w:rsidP="00035715">
            <w:pPr>
              <w:autoSpaceDE w:val="0"/>
              <w:autoSpaceDN w:val="0"/>
              <w:adjustRightInd w:val="0"/>
              <w:spacing w:before="13" w:line="78" w:lineRule="atLeast"/>
              <w:jc w:val="center"/>
              <w:rPr>
                <w:rFonts w:eastAsia="Arial"/>
                <w:b/>
                <w:bCs/>
                <w:color w:val="000000"/>
                <w:sz w:val="22"/>
                <w:szCs w:val="22"/>
              </w:rPr>
            </w:pPr>
            <w:r w:rsidRPr="008F20CA">
              <w:rPr>
                <w:rFonts w:eastAsia="Arial"/>
                <w:b/>
                <w:bCs/>
                <w:color w:val="000000"/>
                <w:sz w:val="22"/>
                <w:szCs w:val="22"/>
              </w:rPr>
              <w:t>№ п/п</w:t>
            </w:r>
          </w:p>
        </w:tc>
        <w:tc>
          <w:tcPr>
            <w:tcW w:w="6128" w:type="dxa"/>
            <w:vMerge w:val="restart"/>
            <w:tcBorders>
              <w:top w:val="single" w:sz="8" w:space="0" w:color="000000"/>
              <w:left w:val="single" w:sz="4" w:space="0" w:color="auto"/>
              <w:right w:val="single" w:sz="4" w:space="0" w:color="auto"/>
            </w:tcBorders>
            <w:vAlign w:val="center"/>
          </w:tcPr>
          <w:p w14:paraId="2BCA2AD1" w14:textId="77777777" w:rsidR="008F20CA" w:rsidRPr="008F20CA" w:rsidRDefault="008F20CA" w:rsidP="00035715">
            <w:pPr>
              <w:autoSpaceDE w:val="0"/>
              <w:autoSpaceDN w:val="0"/>
              <w:adjustRightInd w:val="0"/>
              <w:spacing w:before="13" w:line="117" w:lineRule="atLeast"/>
              <w:ind w:left="15"/>
              <w:jc w:val="center"/>
              <w:rPr>
                <w:rFonts w:eastAsia="Arial"/>
                <w:b/>
                <w:color w:val="000000"/>
                <w:sz w:val="22"/>
                <w:szCs w:val="22"/>
              </w:rPr>
            </w:pPr>
            <w:r w:rsidRPr="008F20CA">
              <w:rPr>
                <w:rFonts w:eastAsia="Arial"/>
                <w:b/>
                <w:color w:val="000000"/>
                <w:sz w:val="22"/>
                <w:szCs w:val="22"/>
              </w:rPr>
              <w:t>Проверяемые требования (умения) в соответствии с ФГОС СОО</w:t>
            </w:r>
          </w:p>
        </w:tc>
        <w:tc>
          <w:tcPr>
            <w:tcW w:w="1134" w:type="dxa"/>
            <w:vMerge w:val="restart"/>
            <w:tcBorders>
              <w:top w:val="single" w:sz="8" w:space="0" w:color="000000"/>
              <w:left w:val="single" w:sz="4" w:space="0" w:color="auto"/>
              <w:right w:val="single" w:sz="4" w:space="0" w:color="auto"/>
            </w:tcBorders>
          </w:tcPr>
          <w:p w14:paraId="36001DD5" w14:textId="6D34C8A2" w:rsidR="008F20CA" w:rsidRPr="008F20CA" w:rsidRDefault="008F20CA" w:rsidP="00035715">
            <w:pPr>
              <w:autoSpaceDE w:val="0"/>
              <w:autoSpaceDN w:val="0"/>
              <w:adjustRightInd w:val="0"/>
              <w:spacing w:before="13" w:line="104" w:lineRule="atLeast"/>
              <w:ind w:left="15"/>
              <w:jc w:val="center"/>
              <w:rPr>
                <w:rFonts w:eastAsia="Arial"/>
                <w:b/>
                <w:bCs/>
                <w:color w:val="000000"/>
                <w:sz w:val="22"/>
                <w:szCs w:val="22"/>
              </w:rPr>
            </w:pPr>
            <w:r w:rsidRPr="008F20CA">
              <w:rPr>
                <w:rFonts w:eastAsia="Arial"/>
                <w:b/>
                <w:bCs/>
                <w:color w:val="000000"/>
                <w:sz w:val="22"/>
                <w:szCs w:val="22"/>
              </w:rPr>
              <w:t>уровень сложности Б/П/В</w:t>
            </w:r>
          </w:p>
        </w:tc>
        <w:tc>
          <w:tcPr>
            <w:tcW w:w="709" w:type="dxa"/>
            <w:vMerge w:val="restart"/>
            <w:tcBorders>
              <w:top w:val="single" w:sz="8" w:space="0" w:color="000000"/>
              <w:left w:val="single" w:sz="4" w:space="0" w:color="auto"/>
              <w:right w:val="single" w:sz="8" w:space="0" w:color="000000"/>
            </w:tcBorders>
            <w:vAlign w:val="center"/>
          </w:tcPr>
          <w:p w14:paraId="05D95FD5" w14:textId="0E379F38" w:rsidR="008F20CA" w:rsidRPr="008F20CA" w:rsidRDefault="008F20CA" w:rsidP="00035715">
            <w:pPr>
              <w:autoSpaceDE w:val="0"/>
              <w:autoSpaceDN w:val="0"/>
              <w:adjustRightInd w:val="0"/>
              <w:spacing w:before="13" w:line="104" w:lineRule="atLeast"/>
              <w:ind w:left="15"/>
              <w:jc w:val="center"/>
              <w:rPr>
                <w:rFonts w:eastAsia="Arial"/>
                <w:b/>
                <w:bCs/>
                <w:color w:val="000000"/>
                <w:sz w:val="22"/>
                <w:szCs w:val="22"/>
              </w:rPr>
            </w:pPr>
            <w:r w:rsidRPr="008F20CA">
              <w:rPr>
                <w:rFonts w:eastAsia="Arial"/>
                <w:b/>
                <w:bCs/>
                <w:color w:val="000000"/>
                <w:sz w:val="22"/>
                <w:szCs w:val="22"/>
              </w:rPr>
              <w:t>макс. балл</w:t>
            </w:r>
          </w:p>
        </w:tc>
        <w:tc>
          <w:tcPr>
            <w:tcW w:w="1720" w:type="dxa"/>
            <w:gridSpan w:val="2"/>
            <w:tcBorders>
              <w:top w:val="single" w:sz="8" w:space="0" w:color="000000"/>
              <w:left w:val="single" w:sz="4" w:space="0" w:color="auto"/>
              <w:bottom w:val="single" w:sz="8" w:space="0" w:color="000000"/>
              <w:right w:val="single" w:sz="8" w:space="0" w:color="000000"/>
            </w:tcBorders>
          </w:tcPr>
          <w:p w14:paraId="7F3E21ED" w14:textId="77777777" w:rsidR="008F20CA" w:rsidRPr="008F20CA" w:rsidRDefault="008F20CA" w:rsidP="00035715">
            <w:pPr>
              <w:autoSpaceDE w:val="0"/>
              <w:autoSpaceDN w:val="0"/>
              <w:adjustRightInd w:val="0"/>
              <w:spacing w:before="13" w:line="104" w:lineRule="atLeast"/>
              <w:ind w:left="15"/>
              <w:jc w:val="center"/>
              <w:rPr>
                <w:rFonts w:eastAsia="Arial"/>
                <w:b/>
                <w:bCs/>
                <w:color w:val="000000"/>
                <w:sz w:val="22"/>
                <w:szCs w:val="22"/>
              </w:rPr>
            </w:pPr>
            <w:r w:rsidRPr="008F20CA">
              <w:rPr>
                <w:rFonts w:eastAsia="Calibri"/>
                <w:b/>
                <w:bCs/>
                <w:kern w:val="2"/>
                <w:sz w:val="22"/>
                <w:szCs w:val="22"/>
                <w:lang w:eastAsia="en-US"/>
                <w14:ligatures w14:val="standardContextual"/>
              </w:rPr>
              <w:t xml:space="preserve">% выполнения заданий </w:t>
            </w:r>
            <w:proofErr w:type="spellStart"/>
            <w:r w:rsidRPr="008F20CA">
              <w:rPr>
                <w:rFonts w:eastAsia="Calibri"/>
                <w:b/>
                <w:bCs/>
                <w:kern w:val="2"/>
                <w:sz w:val="22"/>
                <w:szCs w:val="22"/>
                <w:lang w:eastAsia="en-US"/>
                <w14:ligatures w14:val="standardContextual"/>
              </w:rPr>
              <w:t>обуч-ся</w:t>
            </w:r>
            <w:proofErr w:type="spellEnd"/>
          </w:p>
        </w:tc>
      </w:tr>
      <w:tr w:rsidR="008F20CA" w:rsidRPr="00035715" w14:paraId="0A717934" w14:textId="77777777" w:rsidTr="00EB0AE3">
        <w:trPr>
          <w:trHeight w:val="20"/>
        </w:trPr>
        <w:tc>
          <w:tcPr>
            <w:tcW w:w="718" w:type="dxa"/>
            <w:vMerge/>
            <w:tcBorders>
              <w:left w:val="single" w:sz="8" w:space="0" w:color="000000"/>
              <w:bottom w:val="single" w:sz="8" w:space="0" w:color="000000"/>
              <w:right w:val="single" w:sz="4" w:space="0" w:color="auto"/>
            </w:tcBorders>
            <w:vAlign w:val="center"/>
          </w:tcPr>
          <w:p w14:paraId="14473ACB" w14:textId="77777777" w:rsidR="008F20CA" w:rsidRPr="008F20CA" w:rsidRDefault="008F20CA" w:rsidP="00035715">
            <w:pPr>
              <w:autoSpaceDE w:val="0"/>
              <w:autoSpaceDN w:val="0"/>
              <w:adjustRightInd w:val="0"/>
              <w:spacing w:before="13" w:line="78" w:lineRule="atLeast"/>
              <w:jc w:val="center"/>
              <w:rPr>
                <w:rFonts w:eastAsia="Arial"/>
                <w:b/>
                <w:bCs/>
                <w:color w:val="000000"/>
                <w:sz w:val="22"/>
                <w:szCs w:val="22"/>
              </w:rPr>
            </w:pPr>
          </w:p>
        </w:tc>
        <w:tc>
          <w:tcPr>
            <w:tcW w:w="6128" w:type="dxa"/>
            <w:vMerge/>
            <w:tcBorders>
              <w:left w:val="single" w:sz="4" w:space="0" w:color="auto"/>
              <w:bottom w:val="single" w:sz="8" w:space="0" w:color="000000"/>
              <w:right w:val="single" w:sz="4" w:space="0" w:color="auto"/>
            </w:tcBorders>
            <w:vAlign w:val="center"/>
          </w:tcPr>
          <w:p w14:paraId="0BA72CF4" w14:textId="77777777" w:rsidR="008F20CA" w:rsidRPr="008F20CA" w:rsidRDefault="008F20CA" w:rsidP="00035715">
            <w:pPr>
              <w:autoSpaceDE w:val="0"/>
              <w:autoSpaceDN w:val="0"/>
              <w:adjustRightInd w:val="0"/>
              <w:spacing w:before="13" w:line="117" w:lineRule="atLeast"/>
              <w:ind w:left="15"/>
              <w:jc w:val="center"/>
              <w:rPr>
                <w:rFonts w:eastAsia="Arial"/>
                <w:b/>
                <w:color w:val="000000"/>
                <w:sz w:val="22"/>
                <w:szCs w:val="22"/>
              </w:rPr>
            </w:pPr>
          </w:p>
        </w:tc>
        <w:tc>
          <w:tcPr>
            <w:tcW w:w="1134" w:type="dxa"/>
            <w:vMerge/>
            <w:tcBorders>
              <w:left w:val="single" w:sz="4" w:space="0" w:color="auto"/>
              <w:bottom w:val="single" w:sz="8" w:space="0" w:color="000000"/>
              <w:right w:val="single" w:sz="4" w:space="0" w:color="auto"/>
            </w:tcBorders>
          </w:tcPr>
          <w:p w14:paraId="3AD7D164" w14:textId="77777777" w:rsidR="008F20CA" w:rsidRPr="008F20CA" w:rsidRDefault="008F20CA" w:rsidP="00035715">
            <w:pPr>
              <w:autoSpaceDE w:val="0"/>
              <w:autoSpaceDN w:val="0"/>
              <w:adjustRightInd w:val="0"/>
              <w:spacing w:before="13" w:line="104" w:lineRule="atLeast"/>
              <w:ind w:left="15"/>
              <w:jc w:val="center"/>
              <w:rPr>
                <w:rFonts w:eastAsia="Arial"/>
                <w:b/>
                <w:bCs/>
                <w:color w:val="000000"/>
                <w:sz w:val="22"/>
                <w:szCs w:val="22"/>
              </w:rPr>
            </w:pPr>
          </w:p>
        </w:tc>
        <w:tc>
          <w:tcPr>
            <w:tcW w:w="709" w:type="dxa"/>
            <w:vMerge/>
            <w:tcBorders>
              <w:left w:val="single" w:sz="4" w:space="0" w:color="auto"/>
              <w:bottom w:val="single" w:sz="8" w:space="0" w:color="000000"/>
              <w:right w:val="single" w:sz="8" w:space="0" w:color="000000"/>
            </w:tcBorders>
            <w:vAlign w:val="center"/>
          </w:tcPr>
          <w:p w14:paraId="277450C1" w14:textId="3D853890" w:rsidR="008F20CA" w:rsidRPr="008F20CA" w:rsidRDefault="008F20CA" w:rsidP="00035715">
            <w:pPr>
              <w:autoSpaceDE w:val="0"/>
              <w:autoSpaceDN w:val="0"/>
              <w:adjustRightInd w:val="0"/>
              <w:spacing w:before="13" w:line="104" w:lineRule="atLeast"/>
              <w:ind w:left="15"/>
              <w:jc w:val="center"/>
              <w:rPr>
                <w:rFonts w:eastAsia="Arial"/>
                <w:b/>
                <w:bCs/>
                <w:color w:val="000000"/>
                <w:sz w:val="22"/>
                <w:szCs w:val="22"/>
              </w:rPr>
            </w:pPr>
          </w:p>
        </w:tc>
        <w:tc>
          <w:tcPr>
            <w:tcW w:w="851" w:type="dxa"/>
            <w:tcBorders>
              <w:top w:val="single" w:sz="8" w:space="0" w:color="000000"/>
              <w:left w:val="single" w:sz="4" w:space="0" w:color="auto"/>
              <w:bottom w:val="single" w:sz="8" w:space="0" w:color="000000"/>
              <w:right w:val="single" w:sz="8" w:space="0" w:color="000000"/>
            </w:tcBorders>
          </w:tcPr>
          <w:p w14:paraId="344AB3DC" w14:textId="77777777" w:rsidR="008F20CA" w:rsidRPr="008F20CA" w:rsidRDefault="008F20CA" w:rsidP="00035715">
            <w:pPr>
              <w:autoSpaceDE w:val="0"/>
              <w:autoSpaceDN w:val="0"/>
              <w:adjustRightInd w:val="0"/>
              <w:spacing w:before="13" w:line="104" w:lineRule="atLeast"/>
              <w:ind w:left="15"/>
              <w:jc w:val="center"/>
              <w:rPr>
                <w:rFonts w:eastAsia="Arial"/>
                <w:b/>
                <w:bCs/>
                <w:color w:val="000000"/>
                <w:sz w:val="22"/>
                <w:szCs w:val="22"/>
              </w:rPr>
            </w:pPr>
            <w:r w:rsidRPr="008F20CA">
              <w:rPr>
                <w:rFonts w:eastAsia="Calibri"/>
                <w:b/>
                <w:bCs/>
                <w:kern w:val="2"/>
                <w:sz w:val="22"/>
                <w:szCs w:val="22"/>
                <w:lang w:eastAsia="en-US"/>
                <w14:ligatures w14:val="standardContextual"/>
              </w:rPr>
              <w:t>ВО</w:t>
            </w:r>
          </w:p>
        </w:tc>
        <w:tc>
          <w:tcPr>
            <w:tcW w:w="869" w:type="dxa"/>
            <w:tcBorders>
              <w:top w:val="single" w:sz="8" w:space="0" w:color="000000"/>
              <w:left w:val="single" w:sz="4" w:space="0" w:color="auto"/>
              <w:bottom w:val="single" w:sz="8" w:space="0" w:color="000000"/>
              <w:right w:val="single" w:sz="8" w:space="0" w:color="000000"/>
            </w:tcBorders>
          </w:tcPr>
          <w:p w14:paraId="30E2DE28" w14:textId="77777777" w:rsidR="008F20CA" w:rsidRPr="008F20CA" w:rsidRDefault="008F20CA" w:rsidP="00035715">
            <w:pPr>
              <w:autoSpaceDE w:val="0"/>
              <w:autoSpaceDN w:val="0"/>
              <w:adjustRightInd w:val="0"/>
              <w:spacing w:before="13" w:line="104" w:lineRule="atLeast"/>
              <w:ind w:left="15"/>
              <w:jc w:val="center"/>
              <w:rPr>
                <w:rFonts w:eastAsia="Arial"/>
                <w:b/>
                <w:bCs/>
                <w:color w:val="000000"/>
                <w:sz w:val="22"/>
                <w:szCs w:val="22"/>
              </w:rPr>
            </w:pPr>
            <w:r w:rsidRPr="008F20CA">
              <w:rPr>
                <w:rFonts w:eastAsia="Calibri"/>
                <w:b/>
                <w:bCs/>
                <w:kern w:val="2"/>
                <w:sz w:val="22"/>
                <w:szCs w:val="22"/>
                <w:lang w:eastAsia="en-US"/>
                <w14:ligatures w14:val="standardContextual"/>
              </w:rPr>
              <w:t>РФ</w:t>
            </w:r>
          </w:p>
        </w:tc>
      </w:tr>
      <w:tr w:rsidR="008F20CA" w:rsidRPr="00035715" w14:paraId="1658C4F1" w14:textId="77777777" w:rsidTr="00EB0AE3">
        <w:trPr>
          <w:trHeight w:val="20"/>
        </w:trPr>
        <w:tc>
          <w:tcPr>
            <w:tcW w:w="718" w:type="dxa"/>
            <w:tcBorders>
              <w:top w:val="single" w:sz="8" w:space="0" w:color="000000"/>
              <w:left w:val="single" w:sz="8" w:space="0" w:color="000000"/>
              <w:bottom w:val="single" w:sz="8" w:space="0" w:color="000000"/>
              <w:right w:val="single" w:sz="4" w:space="0" w:color="auto"/>
            </w:tcBorders>
          </w:tcPr>
          <w:p w14:paraId="3E437D1C" w14:textId="77777777" w:rsidR="008F20CA" w:rsidRPr="008F20CA" w:rsidRDefault="008F20CA" w:rsidP="00035715">
            <w:pPr>
              <w:autoSpaceDE w:val="0"/>
              <w:autoSpaceDN w:val="0"/>
              <w:adjustRightInd w:val="0"/>
              <w:spacing w:before="13" w:line="78" w:lineRule="atLeast"/>
              <w:jc w:val="center"/>
              <w:rPr>
                <w:rFonts w:eastAsia="Arial"/>
                <w:bCs/>
                <w:color w:val="000000"/>
                <w:sz w:val="22"/>
                <w:szCs w:val="22"/>
              </w:rPr>
            </w:pPr>
            <w:r w:rsidRPr="008F20CA">
              <w:rPr>
                <w:rFonts w:eastAsia="Arial"/>
                <w:bCs/>
                <w:color w:val="000000"/>
                <w:sz w:val="22"/>
                <w:szCs w:val="22"/>
              </w:rPr>
              <w:t>1.</w:t>
            </w:r>
          </w:p>
        </w:tc>
        <w:tc>
          <w:tcPr>
            <w:tcW w:w="6128" w:type="dxa"/>
            <w:tcBorders>
              <w:top w:val="single" w:sz="8" w:space="0" w:color="000000"/>
              <w:left w:val="single" w:sz="4" w:space="0" w:color="auto"/>
              <w:bottom w:val="single" w:sz="8" w:space="0" w:color="000000"/>
              <w:right w:val="single" w:sz="4" w:space="0" w:color="auto"/>
            </w:tcBorders>
          </w:tcPr>
          <w:p w14:paraId="3E235E02" w14:textId="77777777" w:rsidR="008F20CA" w:rsidRPr="008F20CA" w:rsidRDefault="008F20CA" w:rsidP="00035715">
            <w:pPr>
              <w:rPr>
                <w:rFonts w:eastAsia="Arial"/>
                <w:color w:val="000000"/>
                <w:sz w:val="22"/>
                <w:szCs w:val="22"/>
              </w:rPr>
            </w:pPr>
            <w:r w:rsidRPr="008F20CA">
              <w:rPr>
                <w:rFonts w:eastAsia="Arial"/>
                <w:color w:val="000000"/>
                <w:sz w:val="22"/>
                <w:szCs w:val="22"/>
              </w:rPr>
              <w:t>Природа России</w:t>
            </w:r>
          </w:p>
        </w:tc>
        <w:tc>
          <w:tcPr>
            <w:tcW w:w="1134" w:type="dxa"/>
            <w:tcBorders>
              <w:top w:val="single" w:sz="8" w:space="0" w:color="000000"/>
              <w:left w:val="single" w:sz="4" w:space="0" w:color="auto"/>
              <w:bottom w:val="single" w:sz="8" w:space="0" w:color="000000"/>
              <w:right w:val="single" w:sz="4" w:space="0" w:color="auto"/>
            </w:tcBorders>
            <w:vAlign w:val="bottom"/>
          </w:tcPr>
          <w:p w14:paraId="0DE4F819" w14:textId="57E2FA91" w:rsidR="008F20CA" w:rsidRPr="008F20CA" w:rsidRDefault="008F20CA" w:rsidP="00035715">
            <w:pPr>
              <w:jc w:val="center"/>
              <w:rPr>
                <w:rFonts w:eastAsia="Arial"/>
                <w:color w:val="000000"/>
                <w:sz w:val="22"/>
                <w:szCs w:val="22"/>
              </w:rPr>
            </w:pPr>
            <w:r w:rsidRPr="008F20CA">
              <w:rPr>
                <w:sz w:val="22"/>
                <w:szCs w:val="22"/>
              </w:rPr>
              <w:t>Б</w:t>
            </w:r>
          </w:p>
        </w:tc>
        <w:tc>
          <w:tcPr>
            <w:tcW w:w="709" w:type="dxa"/>
            <w:tcBorders>
              <w:top w:val="single" w:sz="8" w:space="0" w:color="000000"/>
              <w:left w:val="single" w:sz="4" w:space="0" w:color="auto"/>
              <w:bottom w:val="single" w:sz="8" w:space="0" w:color="000000"/>
              <w:right w:val="single" w:sz="8" w:space="0" w:color="000000"/>
            </w:tcBorders>
          </w:tcPr>
          <w:p w14:paraId="6DDA4D76" w14:textId="0488C472" w:rsidR="008F20CA" w:rsidRPr="008F20CA" w:rsidRDefault="008F20CA" w:rsidP="00035715">
            <w:pPr>
              <w:jc w:val="center"/>
              <w:rPr>
                <w:rFonts w:eastAsia="Arial"/>
                <w:color w:val="000000"/>
                <w:sz w:val="22"/>
                <w:szCs w:val="22"/>
              </w:rPr>
            </w:pPr>
            <w:r w:rsidRPr="008F20CA">
              <w:rPr>
                <w:rFonts w:eastAsia="Arial"/>
                <w:color w:val="000000"/>
                <w:sz w:val="22"/>
                <w:szCs w:val="22"/>
              </w:rPr>
              <w:t>1</w:t>
            </w:r>
          </w:p>
        </w:tc>
        <w:tc>
          <w:tcPr>
            <w:tcW w:w="851" w:type="dxa"/>
            <w:tcBorders>
              <w:top w:val="single" w:sz="8" w:space="0" w:color="000000"/>
              <w:left w:val="single" w:sz="4" w:space="0" w:color="auto"/>
              <w:bottom w:val="single" w:sz="8" w:space="0" w:color="000000"/>
              <w:right w:val="single" w:sz="8" w:space="0" w:color="000000"/>
            </w:tcBorders>
            <w:vAlign w:val="bottom"/>
          </w:tcPr>
          <w:p w14:paraId="6ADAA6CB" w14:textId="77777777" w:rsidR="008F20CA" w:rsidRPr="008F20CA" w:rsidRDefault="008F20C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58,82</w:t>
            </w:r>
          </w:p>
        </w:tc>
        <w:tc>
          <w:tcPr>
            <w:tcW w:w="869" w:type="dxa"/>
            <w:tcBorders>
              <w:top w:val="single" w:sz="8" w:space="0" w:color="000000"/>
              <w:left w:val="single" w:sz="4" w:space="0" w:color="auto"/>
              <w:bottom w:val="single" w:sz="8" w:space="0" w:color="000000"/>
              <w:right w:val="single" w:sz="8" w:space="0" w:color="000000"/>
            </w:tcBorders>
            <w:vAlign w:val="bottom"/>
          </w:tcPr>
          <w:p w14:paraId="613DAE68" w14:textId="77777777" w:rsidR="008F20CA" w:rsidRPr="008F20CA" w:rsidRDefault="008F20C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64,9</w:t>
            </w:r>
          </w:p>
        </w:tc>
      </w:tr>
      <w:tr w:rsidR="008F20CA" w:rsidRPr="00035715" w14:paraId="18892557" w14:textId="77777777" w:rsidTr="00EB0AE3">
        <w:trPr>
          <w:trHeight w:val="20"/>
        </w:trPr>
        <w:tc>
          <w:tcPr>
            <w:tcW w:w="718" w:type="dxa"/>
            <w:tcBorders>
              <w:top w:val="single" w:sz="8" w:space="0" w:color="000000"/>
              <w:left w:val="single" w:sz="8" w:space="0" w:color="000000"/>
              <w:bottom w:val="single" w:sz="4" w:space="0" w:color="auto"/>
              <w:right w:val="single" w:sz="8" w:space="0" w:color="000000"/>
            </w:tcBorders>
          </w:tcPr>
          <w:p w14:paraId="66882060" w14:textId="77777777" w:rsidR="008F20CA" w:rsidRPr="008F20CA" w:rsidRDefault="008F20CA" w:rsidP="00035715">
            <w:pPr>
              <w:autoSpaceDE w:val="0"/>
              <w:autoSpaceDN w:val="0"/>
              <w:adjustRightInd w:val="0"/>
              <w:spacing w:before="13" w:line="78" w:lineRule="atLeast"/>
              <w:jc w:val="center"/>
              <w:rPr>
                <w:rFonts w:eastAsia="Arial"/>
                <w:bCs/>
                <w:color w:val="000000"/>
                <w:sz w:val="22"/>
                <w:szCs w:val="22"/>
              </w:rPr>
            </w:pPr>
            <w:r w:rsidRPr="008F20CA">
              <w:rPr>
                <w:rFonts w:eastAsia="Arial"/>
                <w:bCs/>
                <w:color w:val="000000"/>
                <w:sz w:val="22"/>
                <w:szCs w:val="22"/>
              </w:rPr>
              <w:t>2.</w:t>
            </w:r>
          </w:p>
        </w:tc>
        <w:tc>
          <w:tcPr>
            <w:tcW w:w="6128" w:type="dxa"/>
            <w:tcBorders>
              <w:top w:val="single" w:sz="8" w:space="0" w:color="000000"/>
              <w:left w:val="single" w:sz="8" w:space="0" w:color="000000"/>
              <w:bottom w:val="single" w:sz="4" w:space="0" w:color="auto"/>
              <w:right w:val="single" w:sz="8" w:space="0" w:color="000000"/>
            </w:tcBorders>
          </w:tcPr>
          <w:p w14:paraId="0F4EE004" w14:textId="77777777" w:rsidR="008F20CA" w:rsidRPr="008F20CA" w:rsidRDefault="008F20CA" w:rsidP="00035715">
            <w:pPr>
              <w:rPr>
                <w:rFonts w:eastAsia="Arial"/>
                <w:color w:val="000000"/>
                <w:sz w:val="22"/>
                <w:szCs w:val="22"/>
              </w:rPr>
            </w:pPr>
            <w:r w:rsidRPr="008F20CA">
              <w:rPr>
                <w:rFonts w:eastAsia="Arial"/>
                <w:color w:val="000000"/>
                <w:sz w:val="22"/>
                <w:szCs w:val="22"/>
              </w:rPr>
              <w:t>Географические модели. Географическая карта, план местности</w:t>
            </w:r>
          </w:p>
        </w:tc>
        <w:tc>
          <w:tcPr>
            <w:tcW w:w="1134" w:type="dxa"/>
            <w:tcBorders>
              <w:top w:val="single" w:sz="8" w:space="0" w:color="000000"/>
              <w:left w:val="single" w:sz="8" w:space="0" w:color="000000"/>
              <w:bottom w:val="single" w:sz="8" w:space="0" w:color="000000"/>
              <w:right w:val="single" w:sz="8" w:space="0" w:color="000000"/>
            </w:tcBorders>
            <w:vAlign w:val="bottom"/>
          </w:tcPr>
          <w:p w14:paraId="5DD4F6E3" w14:textId="39B3799F" w:rsidR="008F20CA" w:rsidRPr="008F20CA" w:rsidRDefault="008F20CA" w:rsidP="00035715">
            <w:pPr>
              <w:jc w:val="center"/>
              <w:rPr>
                <w:rFonts w:eastAsia="Arial"/>
                <w:color w:val="000000"/>
                <w:sz w:val="22"/>
                <w:szCs w:val="22"/>
              </w:rPr>
            </w:pPr>
            <w:r w:rsidRPr="008F20CA">
              <w:rPr>
                <w:sz w:val="22"/>
                <w:szCs w:val="22"/>
              </w:rPr>
              <w:t>Б</w:t>
            </w:r>
          </w:p>
        </w:tc>
        <w:tc>
          <w:tcPr>
            <w:tcW w:w="709" w:type="dxa"/>
            <w:tcBorders>
              <w:top w:val="single" w:sz="8" w:space="0" w:color="000000"/>
              <w:left w:val="single" w:sz="8" w:space="0" w:color="000000"/>
              <w:bottom w:val="single" w:sz="8" w:space="0" w:color="000000"/>
              <w:right w:val="single" w:sz="8" w:space="0" w:color="000000"/>
            </w:tcBorders>
          </w:tcPr>
          <w:p w14:paraId="5FF4A476" w14:textId="240E90C7" w:rsidR="008F20CA" w:rsidRPr="008F20CA" w:rsidRDefault="008F20CA" w:rsidP="00035715">
            <w:pPr>
              <w:jc w:val="center"/>
              <w:rPr>
                <w:rFonts w:eastAsia="Arial"/>
                <w:color w:val="000000"/>
                <w:sz w:val="22"/>
                <w:szCs w:val="22"/>
              </w:rPr>
            </w:pPr>
            <w:r w:rsidRPr="008F20CA">
              <w:rPr>
                <w:rFonts w:eastAsia="Arial"/>
                <w:color w:val="000000"/>
                <w:sz w:val="22"/>
                <w:szCs w:val="22"/>
              </w:rPr>
              <w:t>1</w:t>
            </w:r>
          </w:p>
        </w:tc>
        <w:tc>
          <w:tcPr>
            <w:tcW w:w="851" w:type="dxa"/>
            <w:tcBorders>
              <w:top w:val="single" w:sz="8" w:space="0" w:color="000000"/>
              <w:left w:val="single" w:sz="8" w:space="0" w:color="000000"/>
              <w:bottom w:val="single" w:sz="8" w:space="0" w:color="000000"/>
              <w:right w:val="single" w:sz="8" w:space="0" w:color="000000"/>
            </w:tcBorders>
            <w:vAlign w:val="bottom"/>
          </w:tcPr>
          <w:p w14:paraId="475626BF" w14:textId="77777777" w:rsidR="008F20CA" w:rsidRPr="008F20CA" w:rsidRDefault="008F20C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52,94</w:t>
            </w:r>
          </w:p>
        </w:tc>
        <w:tc>
          <w:tcPr>
            <w:tcW w:w="869" w:type="dxa"/>
            <w:tcBorders>
              <w:top w:val="single" w:sz="8" w:space="0" w:color="000000"/>
              <w:left w:val="single" w:sz="8" w:space="0" w:color="000000"/>
              <w:bottom w:val="single" w:sz="8" w:space="0" w:color="000000"/>
              <w:right w:val="single" w:sz="8" w:space="0" w:color="000000"/>
            </w:tcBorders>
            <w:vAlign w:val="bottom"/>
          </w:tcPr>
          <w:p w14:paraId="4F194C18" w14:textId="77777777" w:rsidR="008F20CA" w:rsidRPr="008F20CA" w:rsidRDefault="008F20C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78,92</w:t>
            </w:r>
          </w:p>
        </w:tc>
      </w:tr>
      <w:tr w:rsidR="008F20CA" w:rsidRPr="00035715" w14:paraId="19F8EA2C" w14:textId="77777777" w:rsidTr="00EB0AE3">
        <w:trPr>
          <w:trHeight w:val="20"/>
        </w:trPr>
        <w:tc>
          <w:tcPr>
            <w:tcW w:w="718" w:type="dxa"/>
            <w:tcBorders>
              <w:top w:val="single" w:sz="4" w:space="0" w:color="auto"/>
              <w:left w:val="single" w:sz="4" w:space="0" w:color="auto"/>
              <w:bottom w:val="single" w:sz="4" w:space="0" w:color="auto"/>
              <w:right w:val="single" w:sz="4" w:space="0" w:color="auto"/>
            </w:tcBorders>
          </w:tcPr>
          <w:p w14:paraId="606A2E4E" w14:textId="77777777" w:rsidR="008F20CA" w:rsidRPr="008F20CA" w:rsidRDefault="008F20CA" w:rsidP="00035715">
            <w:pPr>
              <w:autoSpaceDE w:val="0"/>
              <w:autoSpaceDN w:val="0"/>
              <w:adjustRightInd w:val="0"/>
              <w:spacing w:before="13" w:line="78" w:lineRule="atLeast"/>
              <w:jc w:val="center"/>
              <w:rPr>
                <w:rFonts w:eastAsia="Arial"/>
                <w:bCs/>
                <w:color w:val="000000"/>
                <w:sz w:val="22"/>
                <w:szCs w:val="22"/>
              </w:rPr>
            </w:pPr>
            <w:r w:rsidRPr="008F20CA">
              <w:rPr>
                <w:rFonts w:eastAsia="Arial"/>
                <w:bCs/>
                <w:color w:val="000000"/>
                <w:sz w:val="22"/>
                <w:szCs w:val="22"/>
              </w:rPr>
              <w:t>3.</w:t>
            </w:r>
          </w:p>
        </w:tc>
        <w:tc>
          <w:tcPr>
            <w:tcW w:w="6128" w:type="dxa"/>
            <w:tcBorders>
              <w:top w:val="single" w:sz="4" w:space="0" w:color="auto"/>
              <w:left w:val="single" w:sz="4" w:space="0" w:color="auto"/>
              <w:bottom w:val="single" w:sz="4" w:space="0" w:color="auto"/>
              <w:right w:val="single" w:sz="4" w:space="0" w:color="auto"/>
            </w:tcBorders>
          </w:tcPr>
          <w:p w14:paraId="647F4CE9" w14:textId="77777777" w:rsidR="008F20CA" w:rsidRPr="008F20CA" w:rsidRDefault="008F20CA" w:rsidP="00035715">
            <w:pPr>
              <w:rPr>
                <w:rFonts w:eastAsia="Arial"/>
                <w:color w:val="000000"/>
                <w:sz w:val="22"/>
                <w:szCs w:val="22"/>
              </w:rPr>
            </w:pPr>
            <w:r w:rsidRPr="008F20CA">
              <w:rPr>
                <w:rFonts w:eastAsia="Arial"/>
                <w:color w:val="000000"/>
                <w:sz w:val="22"/>
                <w:szCs w:val="22"/>
              </w:rPr>
              <w:t>Хозяйство России</w:t>
            </w:r>
          </w:p>
        </w:tc>
        <w:tc>
          <w:tcPr>
            <w:tcW w:w="1134" w:type="dxa"/>
            <w:tcBorders>
              <w:top w:val="single" w:sz="8" w:space="0" w:color="000000"/>
              <w:left w:val="single" w:sz="4" w:space="0" w:color="auto"/>
              <w:bottom w:val="single" w:sz="4" w:space="0" w:color="auto"/>
              <w:right w:val="single" w:sz="4" w:space="0" w:color="auto"/>
            </w:tcBorders>
            <w:vAlign w:val="bottom"/>
          </w:tcPr>
          <w:p w14:paraId="6050A939" w14:textId="354DA6A6" w:rsidR="008F20CA" w:rsidRPr="008F20CA" w:rsidRDefault="008F20CA" w:rsidP="00035715">
            <w:pPr>
              <w:jc w:val="center"/>
              <w:rPr>
                <w:rFonts w:eastAsia="Arial"/>
                <w:color w:val="000000"/>
                <w:sz w:val="22"/>
                <w:szCs w:val="22"/>
              </w:rPr>
            </w:pPr>
            <w:r w:rsidRPr="008F20CA">
              <w:rPr>
                <w:sz w:val="22"/>
                <w:szCs w:val="22"/>
              </w:rPr>
              <w:t>Б</w:t>
            </w:r>
          </w:p>
        </w:tc>
        <w:tc>
          <w:tcPr>
            <w:tcW w:w="709" w:type="dxa"/>
            <w:tcBorders>
              <w:top w:val="single" w:sz="8" w:space="0" w:color="000000"/>
              <w:left w:val="single" w:sz="4" w:space="0" w:color="auto"/>
              <w:bottom w:val="single" w:sz="4" w:space="0" w:color="auto"/>
              <w:right w:val="single" w:sz="8" w:space="0" w:color="000000"/>
            </w:tcBorders>
          </w:tcPr>
          <w:p w14:paraId="02B67A0A" w14:textId="4E103F13" w:rsidR="008F20CA" w:rsidRPr="008F20CA" w:rsidRDefault="008F20CA" w:rsidP="00035715">
            <w:pPr>
              <w:jc w:val="center"/>
              <w:rPr>
                <w:rFonts w:eastAsia="Arial"/>
                <w:color w:val="000000"/>
                <w:sz w:val="22"/>
                <w:szCs w:val="22"/>
              </w:rPr>
            </w:pPr>
            <w:r w:rsidRPr="008F20CA">
              <w:rPr>
                <w:rFonts w:eastAsia="Arial"/>
                <w:color w:val="000000"/>
                <w:sz w:val="22"/>
                <w:szCs w:val="22"/>
              </w:rPr>
              <w:t>2</w:t>
            </w:r>
          </w:p>
        </w:tc>
        <w:tc>
          <w:tcPr>
            <w:tcW w:w="851" w:type="dxa"/>
            <w:tcBorders>
              <w:top w:val="single" w:sz="8" w:space="0" w:color="000000"/>
              <w:left w:val="single" w:sz="4" w:space="0" w:color="auto"/>
              <w:bottom w:val="single" w:sz="4" w:space="0" w:color="auto"/>
              <w:right w:val="single" w:sz="8" w:space="0" w:color="000000"/>
            </w:tcBorders>
            <w:vAlign w:val="bottom"/>
          </w:tcPr>
          <w:p w14:paraId="2D747A9F" w14:textId="77777777" w:rsidR="008F20CA" w:rsidRPr="008F20CA" w:rsidRDefault="008F20C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61,76</w:t>
            </w:r>
          </w:p>
        </w:tc>
        <w:tc>
          <w:tcPr>
            <w:tcW w:w="869" w:type="dxa"/>
            <w:tcBorders>
              <w:top w:val="single" w:sz="8" w:space="0" w:color="000000"/>
              <w:left w:val="single" w:sz="4" w:space="0" w:color="auto"/>
              <w:bottom w:val="single" w:sz="4" w:space="0" w:color="auto"/>
              <w:right w:val="single" w:sz="8" w:space="0" w:color="000000"/>
            </w:tcBorders>
            <w:vAlign w:val="bottom"/>
          </w:tcPr>
          <w:p w14:paraId="6890E6F3" w14:textId="77777777" w:rsidR="008F20CA" w:rsidRPr="008F20CA" w:rsidRDefault="008F20C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77,46</w:t>
            </w:r>
          </w:p>
        </w:tc>
      </w:tr>
      <w:tr w:rsidR="008F20CA" w:rsidRPr="00035715" w14:paraId="4672DEC2" w14:textId="77777777" w:rsidTr="00EB0AE3">
        <w:trPr>
          <w:trHeight w:val="20"/>
        </w:trPr>
        <w:tc>
          <w:tcPr>
            <w:tcW w:w="718" w:type="dxa"/>
            <w:tcBorders>
              <w:top w:val="single" w:sz="4" w:space="0" w:color="auto"/>
              <w:left w:val="single" w:sz="4" w:space="0" w:color="auto"/>
              <w:bottom w:val="single" w:sz="4" w:space="0" w:color="auto"/>
              <w:right w:val="single" w:sz="4" w:space="0" w:color="auto"/>
            </w:tcBorders>
          </w:tcPr>
          <w:p w14:paraId="7D3C510E" w14:textId="77777777" w:rsidR="008F20CA" w:rsidRPr="008F20CA" w:rsidRDefault="008F20CA" w:rsidP="00035715">
            <w:pPr>
              <w:autoSpaceDE w:val="0"/>
              <w:autoSpaceDN w:val="0"/>
              <w:adjustRightInd w:val="0"/>
              <w:spacing w:before="13" w:line="78" w:lineRule="atLeast"/>
              <w:jc w:val="center"/>
              <w:rPr>
                <w:rFonts w:eastAsia="Arial"/>
                <w:bCs/>
                <w:color w:val="000000"/>
                <w:sz w:val="22"/>
                <w:szCs w:val="22"/>
              </w:rPr>
            </w:pPr>
            <w:r w:rsidRPr="008F20CA">
              <w:rPr>
                <w:rFonts w:eastAsia="Arial"/>
                <w:bCs/>
                <w:color w:val="000000"/>
                <w:sz w:val="22"/>
                <w:szCs w:val="22"/>
              </w:rPr>
              <w:t>4.</w:t>
            </w:r>
          </w:p>
        </w:tc>
        <w:tc>
          <w:tcPr>
            <w:tcW w:w="6128" w:type="dxa"/>
            <w:tcBorders>
              <w:top w:val="single" w:sz="4" w:space="0" w:color="auto"/>
              <w:left w:val="single" w:sz="4" w:space="0" w:color="auto"/>
              <w:bottom w:val="single" w:sz="4" w:space="0" w:color="auto"/>
              <w:right w:val="single" w:sz="4" w:space="0" w:color="auto"/>
            </w:tcBorders>
          </w:tcPr>
          <w:p w14:paraId="0DFE7356" w14:textId="77777777" w:rsidR="008F20CA" w:rsidRPr="008F20CA" w:rsidRDefault="008F20CA" w:rsidP="00035715">
            <w:pPr>
              <w:rPr>
                <w:rFonts w:eastAsia="Arial"/>
                <w:color w:val="000000"/>
                <w:sz w:val="22"/>
                <w:szCs w:val="22"/>
              </w:rPr>
            </w:pPr>
            <w:r w:rsidRPr="008F20CA">
              <w:rPr>
                <w:rFonts w:eastAsia="Arial"/>
                <w:color w:val="000000"/>
                <w:sz w:val="22"/>
                <w:szCs w:val="22"/>
              </w:rPr>
              <w:t>Географические модели. Географическая карта</w:t>
            </w:r>
          </w:p>
        </w:tc>
        <w:tc>
          <w:tcPr>
            <w:tcW w:w="1134" w:type="dxa"/>
            <w:tcBorders>
              <w:top w:val="single" w:sz="4" w:space="0" w:color="auto"/>
              <w:left w:val="single" w:sz="4" w:space="0" w:color="auto"/>
              <w:bottom w:val="single" w:sz="4" w:space="0" w:color="auto"/>
              <w:right w:val="single" w:sz="4" w:space="0" w:color="auto"/>
            </w:tcBorders>
            <w:vAlign w:val="bottom"/>
          </w:tcPr>
          <w:p w14:paraId="61ECF0A0" w14:textId="7EFEF8A1" w:rsidR="008F20CA" w:rsidRPr="008F20CA" w:rsidRDefault="008F20CA" w:rsidP="00035715">
            <w:pPr>
              <w:jc w:val="center"/>
              <w:rPr>
                <w:rFonts w:eastAsia="Arial"/>
                <w:color w:val="000000"/>
                <w:sz w:val="22"/>
                <w:szCs w:val="22"/>
              </w:rPr>
            </w:pPr>
            <w:r w:rsidRPr="008F20CA">
              <w:rPr>
                <w:sz w:val="22"/>
                <w:szCs w:val="22"/>
              </w:rPr>
              <w:t>Б</w:t>
            </w:r>
          </w:p>
        </w:tc>
        <w:tc>
          <w:tcPr>
            <w:tcW w:w="709" w:type="dxa"/>
            <w:tcBorders>
              <w:top w:val="single" w:sz="4" w:space="0" w:color="auto"/>
              <w:left w:val="single" w:sz="4" w:space="0" w:color="auto"/>
              <w:bottom w:val="single" w:sz="4" w:space="0" w:color="auto"/>
              <w:right w:val="single" w:sz="8" w:space="0" w:color="000000"/>
            </w:tcBorders>
          </w:tcPr>
          <w:p w14:paraId="759B5745" w14:textId="1178CA13" w:rsidR="008F20CA" w:rsidRPr="008F20CA" w:rsidRDefault="008F20CA" w:rsidP="00035715">
            <w:pPr>
              <w:jc w:val="center"/>
              <w:rPr>
                <w:rFonts w:eastAsia="Arial"/>
                <w:color w:val="000000"/>
                <w:sz w:val="22"/>
                <w:szCs w:val="22"/>
              </w:rPr>
            </w:pPr>
            <w:r w:rsidRPr="008F20CA">
              <w:rPr>
                <w:rFonts w:eastAsia="Arial"/>
                <w:color w:val="000000"/>
                <w:sz w:val="22"/>
                <w:szCs w:val="22"/>
              </w:rPr>
              <w:t>1</w:t>
            </w:r>
          </w:p>
        </w:tc>
        <w:tc>
          <w:tcPr>
            <w:tcW w:w="851" w:type="dxa"/>
            <w:tcBorders>
              <w:top w:val="single" w:sz="4" w:space="0" w:color="auto"/>
              <w:left w:val="single" w:sz="4" w:space="0" w:color="auto"/>
              <w:bottom w:val="single" w:sz="4" w:space="0" w:color="auto"/>
              <w:right w:val="single" w:sz="8" w:space="0" w:color="000000"/>
            </w:tcBorders>
            <w:vAlign w:val="bottom"/>
          </w:tcPr>
          <w:p w14:paraId="636FF8A3" w14:textId="77777777" w:rsidR="008F20CA" w:rsidRPr="008F20CA" w:rsidRDefault="008F20C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61,76</w:t>
            </w:r>
          </w:p>
        </w:tc>
        <w:tc>
          <w:tcPr>
            <w:tcW w:w="869" w:type="dxa"/>
            <w:tcBorders>
              <w:top w:val="single" w:sz="4" w:space="0" w:color="auto"/>
              <w:left w:val="single" w:sz="4" w:space="0" w:color="auto"/>
              <w:bottom w:val="single" w:sz="4" w:space="0" w:color="auto"/>
              <w:right w:val="single" w:sz="8" w:space="0" w:color="000000"/>
            </w:tcBorders>
            <w:vAlign w:val="bottom"/>
          </w:tcPr>
          <w:p w14:paraId="59A267BF" w14:textId="77777777" w:rsidR="008F20CA" w:rsidRPr="008F20CA" w:rsidRDefault="008F20C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58,27</w:t>
            </w:r>
          </w:p>
        </w:tc>
      </w:tr>
      <w:tr w:rsidR="008F20CA" w:rsidRPr="00035715" w14:paraId="05F81087" w14:textId="77777777" w:rsidTr="00EB0AE3">
        <w:trPr>
          <w:trHeight w:val="20"/>
        </w:trPr>
        <w:tc>
          <w:tcPr>
            <w:tcW w:w="718" w:type="dxa"/>
            <w:tcBorders>
              <w:top w:val="single" w:sz="4" w:space="0" w:color="auto"/>
              <w:left w:val="single" w:sz="4" w:space="0" w:color="auto"/>
              <w:bottom w:val="single" w:sz="4" w:space="0" w:color="auto"/>
              <w:right w:val="single" w:sz="4" w:space="0" w:color="auto"/>
            </w:tcBorders>
          </w:tcPr>
          <w:p w14:paraId="3FD8802F" w14:textId="77777777" w:rsidR="008F20CA" w:rsidRPr="008F20CA" w:rsidRDefault="008F20CA" w:rsidP="00035715">
            <w:pPr>
              <w:autoSpaceDE w:val="0"/>
              <w:autoSpaceDN w:val="0"/>
              <w:adjustRightInd w:val="0"/>
              <w:spacing w:before="13" w:line="78" w:lineRule="atLeast"/>
              <w:jc w:val="center"/>
              <w:rPr>
                <w:rFonts w:eastAsia="Arial"/>
                <w:bCs/>
                <w:color w:val="000000"/>
                <w:sz w:val="22"/>
                <w:szCs w:val="22"/>
              </w:rPr>
            </w:pPr>
            <w:r w:rsidRPr="008F20CA">
              <w:rPr>
                <w:rFonts w:eastAsia="Arial"/>
                <w:bCs/>
                <w:color w:val="000000"/>
                <w:sz w:val="22"/>
                <w:szCs w:val="22"/>
              </w:rPr>
              <w:t>5.</w:t>
            </w:r>
          </w:p>
        </w:tc>
        <w:tc>
          <w:tcPr>
            <w:tcW w:w="6128" w:type="dxa"/>
            <w:tcBorders>
              <w:top w:val="single" w:sz="4" w:space="0" w:color="auto"/>
              <w:left w:val="single" w:sz="4" w:space="0" w:color="auto"/>
              <w:bottom w:val="single" w:sz="4" w:space="0" w:color="auto"/>
              <w:right w:val="single" w:sz="4" w:space="0" w:color="auto"/>
            </w:tcBorders>
          </w:tcPr>
          <w:p w14:paraId="6FBA5E64" w14:textId="77777777" w:rsidR="008F20CA" w:rsidRPr="008F20CA" w:rsidRDefault="008F20CA" w:rsidP="00035715">
            <w:pPr>
              <w:rPr>
                <w:rFonts w:eastAsia="Arial"/>
                <w:color w:val="000000"/>
                <w:sz w:val="22"/>
                <w:szCs w:val="22"/>
              </w:rPr>
            </w:pPr>
            <w:r w:rsidRPr="008F20CA">
              <w:rPr>
                <w:rFonts w:eastAsia="Arial"/>
                <w:color w:val="000000"/>
                <w:sz w:val="22"/>
                <w:szCs w:val="22"/>
              </w:rPr>
              <w:t>Природа России</w:t>
            </w:r>
          </w:p>
        </w:tc>
        <w:tc>
          <w:tcPr>
            <w:tcW w:w="1134" w:type="dxa"/>
            <w:tcBorders>
              <w:top w:val="single" w:sz="4" w:space="0" w:color="auto"/>
              <w:left w:val="single" w:sz="4" w:space="0" w:color="auto"/>
              <w:bottom w:val="single" w:sz="8" w:space="0" w:color="000000"/>
              <w:right w:val="single" w:sz="4" w:space="0" w:color="auto"/>
            </w:tcBorders>
            <w:vAlign w:val="bottom"/>
          </w:tcPr>
          <w:p w14:paraId="5078BCC1" w14:textId="16953FE3" w:rsidR="008F20CA" w:rsidRPr="008F20CA" w:rsidRDefault="008F20CA" w:rsidP="00035715">
            <w:pPr>
              <w:jc w:val="center"/>
              <w:rPr>
                <w:rFonts w:eastAsia="Arial"/>
                <w:color w:val="000000"/>
                <w:sz w:val="22"/>
                <w:szCs w:val="22"/>
              </w:rPr>
            </w:pPr>
            <w:r w:rsidRPr="008F20CA">
              <w:rPr>
                <w:sz w:val="22"/>
                <w:szCs w:val="22"/>
              </w:rPr>
              <w:t>Б</w:t>
            </w:r>
          </w:p>
        </w:tc>
        <w:tc>
          <w:tcPr>
            <w:tcW w:w="709" w:type="dxa"/>
            <w:tcBorders>
              <w:top w:val="single" w:sz="4" w:space="0" w:color="auto"/>
              <w:left w:val="single" w:sz="4" w:space="0" w:color="auto"/>
              <w:bottom w:val="single" w:sz="8" w:space="0" w:color="000000"/>
              <w:right w:val="single" w:sz="8" w:space="0" w:color="000000"/>
            </w:tcBorders>
          </w:tcPr>
          <w:p w14:paraId="5BC421EE" w14:textId="59D80D07" w:rsidR="008F20CA" w:rsidRPr="008F20CA" w:rsidRDefault="008F20CA" w:rsidP="00035715">
            <w:pPr>
              <w:jc w:val="center"/>
              <w:rPr>
                <w:rFonts w:eastAsia="Arial"/>
                <w:color w:val="000000"/>
                <w:sz w:val="22"/>
                <w:szCs w:val="22"/>
              </w:rPr>
            </w:pPr>
            <w:r w:rsidRPr="008F20CA">
              <w:rPr>
                <w:rFonts w:eastAsia="Arial"/>
                <w:color w:val="000000"/>
                <w:sz w:val="22"/>
                <w:szCs w:val="22"/>
              </w:rPr>
              <w:t>1</w:t>
            </w:r>
          </w:p>
        </w:tc>
        <w:tc>
          <w:tcPr>
            <w:tcW w:w="851" w:type="dxa"/>
            <w:tcBorders>
              <w:top w:val="single" w:sz="4" w:space="0" w:color="auto"/>
              <w:left w:val="single" w:sz="4" w:space="0" w:color="auto"/>
              <w:bottom w:val="single" w:sz="8" w:space="0" w:color="000000"/>
              <w:right w:val="single" w:sz="8" w:space="0" w:color="000000"/>
            </w:tcBorders>
            <w:vAlign w:val="bottom"/>
          </w:tcPr>
          <w:p w14:paraId="0E568E31" w14:textId="77777777" w:rsidR="008F20CA" w:rsidRPr="008F20CA" w:rsidRDefault="008F20C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55,88</w:t>
            </w:r>
          </w:p>
        </w:tc>
        <w:tc>
          <w:tcPr>
            <w:tcW w:w="869" w:type="dxa"/>
            <w:tcBorders>
              <w:top w:val="single" w:sz="4" w:space="0" w:color="auto"/>
              <w:left w:val="single" w:sz="4" w:space="0" w:color="auto"/>
              <w:bottom w:val="single" w:sz="8" w:space="0" w:color="000000"/>
              <w:right w:val="single" w:sz="8" w:space="0" w:color="000000"/>
            </w:tcBorders>
            <w:vAlign w:val="bottom"/>
          </w:tcPr>
          <w:p w14:paraId="2999A267" w14:textId="77777777" w:rsidR="008F20CA" w:rsidRPr="008F20CA" w:rsidRDefault="008F20C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64,67</w:t>
            </w:r>
          </w:p>
        </w:tc>
      </w:tr>
      <w:tr w:rsidR="008F20CA" w:rsidRPr="00035715" w14:paraId="14BA7314" w14:textId="77777777" w:rsidTr="00EB0AE3">
        <w:trPr>
          <w:trHeight w:val="20"/>
        </w:trPr>
        <w:tc>
          <w:tcPr>
            <w:tcW w:w="718" w:type="dxa"/>
            <w:tcBorders>
              <w:top w:val="single" w:sz="4" w:space="0" w:color="auto"/>
              <w:left w:val="single" w:sz="4" w:space="0" w:color="auto"/>
              <w:bottom w:val="single" w:sz="4" w:space="0" w:color="auto"/>
              <w:right w:val="single" w:sz="4" w:space="0" w:color="auto"/>
            </w:tcBorders>
          </w:tcPr>
          <w:p w14:paraId="189ECCFC" w14:textId="77777777" w:rsidR="008F20CA" w:rsidRPr="008F20CA" w:rsidRDefault="008F20CA" w:rsidP="00035715">
            <w:pPr>
              <w:autoSpaceDE w:val="0"/>
              <w:autoSpaceDN w:val="0"/>
              <w:adjustRightInd w:val="0"/>
              <w:spacing w:before="13" w:line="78" w:lineRule="atLeast"/>
              <w:jc w:val="center"/>
              <w:rPr>
                <w:rFonts w:eastAsia="Arial"/>
                <w:bCs/>
                <w:color w:val="000000"/>
                <w:sz w:val="22"/>
                <w:szCs w:val="22"/>
              </w:rPr>
            </w:pPr>
            <w:r w:rsidRPr="008F20CA">
              <w:rPr>
                <w:rFonts w:eastAsia="Arial"/>
                <w:bCs/>
                <w:color w:val="000000"/>
                <w:sz w:val="22"/>
                <w:szCs w:val="22"/>
              </w:rPr>
              <w:t>6.</w:t>
            </w:r>
          </w:p>
        </w:tc>
        <w:tc>
          <w:tcPr>
            <w:tcW w:w="6128" w:type="dxa"/>
            <w:tcBorders>
              <w:top w:val="single" w:sz="4" w:space="0" w:color="auto"/>
              <w:left w:val="single" w:sz="4" w:space="0" w:color="auto"/>
              <w:bottom w:val="single" w:sz="4" w:space="0" w:color="auto"/>
              <w:right w:val="single" w:sz="4" w:space="0" w:color="auto"/>
            </w:tcBorders>
          </w:tcPr>
          <w:p w14:paraId="1F2A8D08" w14:textId="77777777" w:rsidR="008F20CA" w:rsidRPr="008F20CA" w:rsidRDefault="008F20CA" w:rsidP="00035715">
            <w:pPr>
              <w:rPr>
                <w:rFonts w:eastAsia="Arial"/>
                <w:color w:val="000000"/>
                <w:sz w:val="22"/>
                <w:szCs w:val="22"/>
              </w:rPr>
            </w:pPr>
            <w:r w:rsidRPr="008F20CA">
              <w:rPr>
                <w:rFonts w:eastAsia="Arial"/>
                <w:color w:val="000000"/>
                <w:sz w:val="22"/>
                <w:szCs w:val="22"/>
              </w:rPr>
              <w:t>Регионы России</w:t>
            </w:r>
          </w:p>
        </w:tc>
        <w:tc>
          <w:tcPr>
            <w:tcW w:w="1134" w:type="dxa"/>
            <w:tcBorders>
              <w:top w:val="single" w:sz="8" w:space="0" w:color="000000"/>
              <w:left w:val="single" w:sz="4" w:space="0" w:color="auto"/>
              <w:bottom w:val="single" w:sz="8" w:space="0" w:color="000000"/>
              <w:right w:val="single" w:sz="4" w:space="0" w:color="auto"/>
            </w:tcBorders>
            <w:vAlign w:val="bottom"/>
          </w:tcPr>
          <w:p w14:paraId="42252FF6" w14:textId="76C0A3A1" w:rsidR="008F20CA" w:rsidRPr="008F20CA" w:rsidRDefault="008F20CA" w:rsidP="00035715">
            <w:pPr>
              <w:jc w:val="center"/>
              <w:rPr>
                <w:rFonts w:eastAsia="Arial"/>
                <w:color w:val="000000"/>
                <w:sz w:val="22"/>
                <w:szCs w:val="22"/>
              </w:rPr>
            </w:pPr>
            <w:r w:rsidRPr="008F20CA">
              <w:rPr>
                <w:sz w:val="22"/>
                <w:szCs w:val="22"/>
              </w:rPr>
              <w:t>П</w:t>
            </w:r>
          </w:p>
        </w:tc>
        <w:tc>
          <w:tcPr>
            <w:tcW w:w="709" w:type="dxa"/>
            <w:tcBorders>
              <w:top w:val="single" w:sz="8" w:space="0" w:color="000000"/>
              <w:left w:val="single" w:sz="4" w:space="0" w:color="auto"/>
              <w:bottom w:val="single" w:sz="8" w:space="0" w:color="000000"/>
              <w:right w:val="single" w:sz="8" w:space="0" w:color="000000"/>
            </w:tcBorders>
          </w:tcPr>
          <w:p w14:paraId="3E712933" w14:textId="42EE1194" w:rsidR="008F20CA" w:rsidRPr="008F20CA" w:rsidRDefault="008F20CA" w:rsidP="00035715">
            <w:pPr>
              <w:jc w:val="center"/>
              <w:rPr>
                <w:rFonts w:eastAsia="Arial"/>
                <w:color w:val="000000"/>
                <w:sz w:val="22"/>
                <w:szCs w:val="22"/>
              </w:rPr>
            </w:pPr>
            <w:r w:rsidRPr="008F20CA">
              <w:rPr>
                <w:rFonts w:eastAsia="Arial"/>
                <w:color w:val="000000"/>
                <w:sz w:val="22"/>
                <w:szCs w:val="22"/>
              </w:rPr>
              <w:t>1</w:t>
            </w:r>
          </w:p>
        </w:tc>
        <w:tc>
          <w:tcPr>
            <w:tcW w:w="851" w:type="dxa"/>
            <w:tcBorders>
              <w:top w:val="single" w:sz="8" w:space="0" w:color="000000"/>
              <w:left w:val="single" w:sz="4" w:space="0" w:color="auto"/>
              <w:bottom w:val="single" w:sz="8" w:space="0" w:color="000000"/>
              <w:right w:val="single" w:sz="8" w:space="0" w:color="000000"/>
            </w:tcBorders>
            <w:vAlign w:val="bottom"/>
          </w:tcPr>
          <w:p w14:paraId="16465356" w14:textId="77777777" w:rsidR="008F20CA" w:rsidRPr="008F20CA" w:rsidRDefault="008F20C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67,65</w:t>
            </w:r>
          </w:p>
        </w:tc>
        <w:tc>
          <w:tcPr>
            <w:tcW w:w="869" w:type="dxa"/>
            <w:tcBorders>
              <w:top w:val="single" w:sz="8" w:space="0" w:color="000000"/>
              <w:left w:val="single" w:sz="4" w:space="0" w:color="auto"/>
              <w:bottom w:val="single" w:sz="8" w:space="0" w:color="000000"/>
              <w:right w:val="single" w:sz="8" w:space="0" w:color="000000"/>
            </w:tcBorders>
            <w:vAlign w:val="bottom"/>
          </w:tcPr>
          <w:p w14:paraId="22F7BA80" w14:textId="77777777" w:rsidR="008F20CA" w:rsidRPr="008F20CA" w:rsidRDefault="008F20C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67,33</w:t>
            </w:r>
          </w:p>
        </w:tc>
      </w:tr>
      <w:tr w:rsidR="008F20CA" w:rsidRPr="00035715" w14:paraId="679EF21A" w14:textId="77777777" w:rsidTr="00EB0AE3">
        <w:trPr>
          <w:trHeight w:val="20"/>
        </w:trPr>
        <w:tc>
          <w:tcPr>
            <w:tcW w:w="718" w:type="dxa"/>
            <w:tcBorders>
              <w:top w:val="single" w:sz="4" w:space="0" w:color="auto"/>
              <w:left w:val="single" w:sz="8" w:space="0" w:color="000000"/>
              <w:bottom w:val="single" w:sz="8" w:space="0" w:color="000000"/>
              <w:right w:val="single" w:sz="8" w:space="0" w:color="000000"/>
            </w:tcBorders>
          </w:tcPr>
          <w:p w14:paraId="4FDD910B" w14:textId="77777777" w:rsidR="008F20CA" w:rsidRPr="008F20CA" w:rsidRDefault="008F20CA" w:rsidP="00035715">
            <w:pPr>
              <w:autoSpaceDE w:val="0"/>
              <w:autoSpaceDN w:val="0"/>
              <w:adjustRightInd w:val="0"/>
              <w:spacing w:before="13" w:line="78" w:lineRule="atLeast"/>
              <w:jc w:val="center"/>
              <w:rPr>
                <w:rFonts w:eastAsia="Arial"/>
                <w:bCs/>
                <w:color w:val="000000"/>
                <w:sz w:val="22"/>
                <w:szCs w:val="22"/>
              </w:rPr>
            </w:pPr>
            <w:r w:rsidRPr="008F20CA">
              <w:rPr>
                <w:rFonts w:eastAsia="Arial"/>
                <w:bCs/>
                <w:color w:val="000000"/>
                <w:sz w:val="22"/>
                <w:szCs w:val="22"/>
              </w:rPr>
              <w:t>7.</w:t>
            </w:r>
          </w:p>
        </w:tc>
        <w:tc>
          <w:tcPr>
            <w:tcW w:w="6128" w:type="dxa"/>
            <w:tcBorders>
              <w:top w:val="single" w:sz="4" w:space="0" w:color="auto"/>
              <w:left w:val="single" w:sz="8" w:space="0" w:color="000000"/>
              <w:bottom w:val="single" w:sz="4" w:space="0" w:color="auto"/>
              <w:right w:val="single" w:sz="8" w:space="0" w:color="000000"/>
            </w:tcBorders>
          </w:tcPr>
          <w:p w14:paraId="0212377B" w14:textId="77777777" w:rsidR="008F20CA" w:rsidRPr="008F20CA" w:rsidRDefault="008F20CA" w:rsidP="00035715">
            <w:pPr>
              <w:rPr>
                <w:rFonts w:eastAsia="Arial"/>
                <w:color w:val="000000"/>
                <w:sz w:val="22"/>
                <w:szCs w:val="22"/>
              </w:rPr>
            </w:pPr>
            <w:r w:rsidRPr="008F20CA">
              <w:rPr>
                <w:rFonts w:eastAsia="Arial"/>
                <w:color w:val="000000"/>
                <w:sz w:val="22"/>
                <w:szCs w:val="22"/>
              </w:rPr>
              <w:t>Часовые зоны на территории России</w:t>
            </w:r>
          </w:p>
        </w:tc>
        <w:tc>
          <w:tcPr>
            <w:tcW w:w="1134" w:type="dxa"/>
            <w:tcBorders>
              <w:top w:val="single" w:sz="8" w:space="0" w:color="000000"/>
              <w:left w:val="single" w:sz="8" w:space="0" w:color="000000"/>
              <w:bottom w:val="single" w:sz="8" w:space="0" w:color="000000"/>
              <w:right w:val="single" w:sz="8" w:space="0" w:color="000000"/>
            </w:tcBorders>
            <w:vAlign w:val="bottom"/>
          </w:tcPr>
          <w:p w14:paraId="4E78A45A" w14:textId="57525238" w:rsidR="008F20CA" w:rsidRPr="008F20CA" w:rsidRDefault="008F20CA" w:rsidP="00035715">
            <w:pPr>
              <w:jc w:val="center"/>
              <w:rPr>
                <w:rFonts w:eastAsia="Arial"/>
                <w:color w:val="000000"/>
                <w:sz w:val="22"/>
                <w:szCs w:val="22"/>
              </w:rPr>
            </w:pPr>
            <w:r w:rsidRPr="008F20CA">
              <w:rPr>
                <w:sz w:val="22"/>
                <w:szCs w:val="22"/>
              </w:rPr>
              <w:t>Б</w:t>
            </w:r>
          </w:p>
        </w:tc>
        <w:tc>
          <w:tcPr>
            <w:tcW w:w="709" w:type="dxa"/>
            <w:tcBorders>
              <w:top w:val="single" w:sz="8" w:space="0" w:color="000000"/>
              <w:left w:val="single" w:sz="8" w:space="0" w:color="000000"/>
              <w:bottom w:val="single" w:sz="8" w:space="0" w:color="000000"/>
              <w:right w:val="single" w:sz="8" w:space="0" w:color="000000"/>
            </w:tcBorders>
          </w:tcPr>
          <w:p w14:paraId="0FE70D0E" w14:textId="27ADB800" w:rsidR="008F20CA" w:rsidRPr="008F20CA" w:rsidRDefault="008F20CA" w:rsidP="00035715">
            <w:pPr>
              <w:jc w:val="center"/>
              <w:rPr>
                <w:rFonts w:eastAsia="Arial"/>
                <w:color w:val="000000"/>
                <w:sz w:val="22"/>
                <w:szCs w:val="22"/>
              </w:rPr>
            </w:pPr>
            <w:r w:rsidRPr="008F20CA">
              <w:rPr>
                <w:rFonts w:eastAsia="Arial"/>
                <w:color w:val="000000"/>
                <w:sz w:val="22"/>
                <w:szCs w:val="22"/>
              </w:rPr>
              <w:t>1</w:t>
            </w:r>
          </w:p>
        </w:tc>
        <w:tc>
          <w:tcPr>
            <w:tcW w:w="851" w:type="dxa"/>
            <w:tcBorders>
              <w:top w:val="single" w:sz="8" w:space="0" w:color="000000"/>
              <w:left w:val="single" w:sz="8" w:space="0" w:color="000000"/>
              <w:bottom w:val="single" w:sz="8" w:space="0" w:color="000000"/>
              <w:right w:val="single" w:sz="8" w:space="0" w:color="000000"/>
            </w:tcBorders>
            <w:vAlign w:val="bottom"/>
          </w:tcPr>
          <w:p w14:paraId="2DEC7B60" w14:textId="77777777" w:rsidR="008F20CA" w:rsidRPr="008F20CA" w:rsidRDefault="008F20C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67,65</w:t>
            </w:r>
          </w:p>
        </w:tc>
        <w:tc>
          <w:tcPr>
            <w:tcW w:w="869" w:type="dxa"/>
            <w:tcBorders>
              <w:top w:val="single" w:sz="8" w:space="0" w:color="000000"/>
              <w:left w:val="single" w:sz="8" w:space="0" w:color="000000"/>
              <w:bottom w:val="single" w:sz="8" w:space="0" w:color="000000"/>
              <w:right w:val="single" w:sz="8" w:space="0" w:color="000000"/>
            </w:tcBorders>
            <w:vAlign w:val="bottom"/>
          </w:tcPr>
          <w:p w14:paraId="6445DF93" w14:textId="77777777" w:rsidR="008F20CA" w:rsidRPr="008F20CA" w:rsidRDefault="008F20C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80,27</w:t>
            </w:r>
          </w:p>
        </w:tc>
      </w:tr>
      <w:tr w:rsidR="008F20CA" w:rsidRPr="00035715" w14:paraId="51FE8EE0" w14:textId="77777777" w:rsidTr="00EB0AE3">
        <w:trPr>
          <w:trHeight w:val="20"/>
        </w:trPr>
        <w:tc>
          <w:tcPr>
            <w:tcW w:w="718" w:type="dxa"/>
            <w:tcBorders>
              <w:top w:val="single" w:sz="8" w:space="0" w:color="000000"/>
              <w:left w:val="single" w:sz="8" w:space="0" w:color="000000"/>
              <w:bottom w:val="single" w:sz="4" w:space="0" w:color="auto"/>
              <w:right w:val="single" w:sz="4" w:space="0" w:color="auto"/>
            </w:tcBorders>
          </w:tcPr>
          <w:p w14:paraId="57BAB845" w14:textId="77777777" w:rsidR="008F20CA" w:rsidRPr="008F20CA" w:rsidRDefault="008F20CA" w:rsidP="00035715">
            <w:pPr>
              <w:autoSpaceDE w:val="0"/>
              <w:autoSpaceDN w:val="0"/>
              <w:adjustRightInd w:val="0"/>
              <w:spacing w:before="13" w:line="78" w:lineRule="atLeast"/>
              <w:jc w:val="center"/>
              <w:rPr>
                <w:rFonts w:eastAsia="Arial"/>
                <w:bCs/>
                <w:color w:val="000000"/>
                <w:sz w:val="22"/>
                <w:szCs w:val="22"/>
              </w:rPr>
            </w:pPr>
            <w:r w:rsidRPr="008F20CA">
              <w:rPr>
                <w:rFonts w:eastAsia="Arial"/>
                <w:bCs/>
                <w:color w:val="000000"/>
                <w:sz w:val="22"/>
                <w:szCs w:val="22"/>
              </w:rPr>
              <w:t>8.</w:t>
            </w:r>
          </w:p>
        </w:tc>
        <w:tc>
          <w:tcPr>
            <w:tcW w:w="6128" w:type="dxa"/>
            <w:tcBorders>
              <w:top w:val="single" w:sz="4" w:space="0" w:color="auto"/>
              <w:left w:val="single" w:sz="4" w:space="0" w:color="auto"/>
              <w:bottom w:val="single" w:sz="4" w:space="0" w:color="auto"/>
              <w:right w:val="single" w:sz="4" w:space="0" w:color="auto"/>
            </w:tcBorders>
          </w:tcPr>
          <w:p w14:paraId="313C0D54" w14:textId="77777777" w:rsidR="008F20CA" w:rsidRPr="008F20CA" w:rsidRDefault="008F20CA" w:rsidP="00035715">
            <w:pPr>
              <w:rPr>
                <w:rFonts w:eastAsia="Arial"/>
                <w:color w:val="000000"/>
                <w:sz w:val="22"/>
                <w:szCs w:val="22"/>
              </w:rPr>
            </w:pPr>
            <w:r w:rsidRPr="008F20CA">
              <w:rPr>
                <w:rFonts w:eastAsia="Arial"/>
                <w:color w:val="000000"/>
                <w:sz w:val="22"/>
                <w:szCs w:val="22"/>
              </w:rPr>
              <w:t>Население и хозяйство России и мира. Особенности природно-ресурсного потенциала, населения, хозяйства, культуры крупных стран мира</w:t>
            </w:r>
          </w:p>
        </w:tc>
        <w:tc>
          <w:tcPr>
            <w:tcW w:w="1134" w:type="dxa"/>
            <w:tcBorders>
              <w:top w:val="single" w:sz="8" w:space="0" w:color="000000"/>
              <w:left w:val="single" w:sz="4" w:space="0" w:color="auto"/>
              <w:bottom w:val="single" w:sz="4" w:space="0" w:color="auto"/>
              <w:right w:val="single" w:sz="4" w:space="0" w:color="auto"/>
            </w:tcBorders>
            <w:vAlign w:val="bottom"/>
          </w:tcPr>
          <w:p w14:paraId="66CA755C" w14:textId="0C291C6B" w:rsidR="008F20CA" w:rsidRPr="008F20CA" w:rsidRDefault="008F20CA" w:rsidP="00035715">
            <w:pPr>
              <w:jc w:val="center"/>
              <w:rPr>
                <w:rFonts w:eastAsia="Arial"/>
                <w:color w:val="000000"/>
                <w:sz w:val="22"/>
                <w:szCs w:val="22"/>
              </w:rPr>
            </w:pPr>
            <w:r w:rsidRPr="008F20CA">
              <w:rPr>
                <w:sz w:val="22"/>
                <w:szCs w:val="22"/>
              </w:rPr>
              <w:t>П</w:t>
            </w:r>
          </w:p>
        </w:tc>
        <w:tc>
          <w:tcPr>
            <w:tcW w:w="709" w:type="dxa"/>
            <w:tcBorders>
              <w:top w:val="single" w:sz="8" w:space="0" w:color="000000"/>
              <w:left w:val="single" w:sz="4" w:space="0" w:color="auto"/>
              <w:bottom w:val="single" w:sz="4" w:space="0" w:color="auto"/>
              <w:right w:val="single" w:sz="8" w:space="0" w:color="000000"/>
            </w:tcBorders>
          </w:tcPr>
          <w:p w14:paraId="67D81652" w14:textId="0545EE0F" w:rsidR="008F20CA" w:rsidRPr="008F20CA" w:rsidRDefault="008F20CA" w:rsidP="00035715">
            <w:pPr>
              <w:jc w:val="center"/>
              <w:rPr>
                <w:rFonts w:eastAsia="Arial"/>
                <w:color w:val="000000"/>
                <w:sz w:val="22"/>
                <w:szCs w:val="22"/>
              </w:rPr>
            </w:pPr>
            <w:r w:rsidRPr="008F20CA">
              <w:rPr>
                <w:rFonts w:eastAsia="Arial"/>
                <w:color w:val="000000"/>
                <w:sz w:val="22"/>
                <w:szCs w:val="22"/>
              </w:rPr>
              <w:t>1</w:t>
            </w:r>
          </w:p>
        </w:tc>
        <w:tc>
          <w:tcPr>
            <w:tcW w:w="851" w:type="dxa"/>
            <w:tcBorders>
              <w:top w:val="single" w:sz="8" w:space="0" w:color="000000"/>
              <w:left w:val="single" w:sz="4" w:space="0" w:color="auto"/>
              <w:bottom w:val="single" w:sz="4" w:space="0" w:color="auto"/>
              <w:right w:val="single" w:sz="8" w:space="0" w:color="000000"/>
            </w:tcBorders>
            <w:vAlign w:val="bottom"/>
          </w:tcPr>
          <w:p w14:paraId="67DD3A94" w14:textId="77777777" w:rsidR="008F20CA" w:rsidRPr="008F20CA" w:rsidRDefault="008F20CA" w:rsidP="00035715">
            <w:pPr>
              <w:jc w:val="center"/>
              <w:rPr>
                <w:rFonts w:eastAsia="Arial"/>
                <w:color w:val="000000"/>
                <w:sz w:val="22"/>
                <w:szCs w:val="22"/>
              </w:rPr>
            </w:pPr>
            <w:r w:rsidRPr="009F620E">
              <w:rPr>
                <w:rFonts w:eastAsia="Calibri"/>
                <w:color w:val="000000"/>
                <w:kern w:val="2"/>
                <w:sz w:val="22"/>
                <w:szCs w:val="22"/>
                <w:lang w:eastAsia="en-US"/>
                <w14:ligatures w14:val="standardContextual"/>
              </w:rPr>
              <w:t>50</w:t>
            </w:r>
          </w:p>
        </w:tc>
        <w:tc>
          <w:tcPr>
            <w:tcW w:w="869" w:type="dxa"/>
            <w:tcBorders>
              <w:top w:val="single" w:sz="8" w:space="0" w:color="000000"/>
              <w:left w:val="single" w:sz="4" w:space="0" w:color="auto"/>
              <w:bottom w:val="single" w:sz="4" w:space="0" w:color="auto"/>
              <w:right w:val="single" w:sz="8" w:space="0" w:color="000000"/>
            </w:tcBorders>
            <w:vAlign w:val="bottom"/>
          </w:tcPr>
          <w:p w14:paraId="2D1D2419" w14:textId="77777777" w:rsidR="008F20CA" w:rsidRPr="008F20CA" w:rsidRDefault="008F20C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57,94</w:t>
            </w:r>
          </w:p>
        </w:tc>
      </w:tr>
      <w:tr w:rsidR="008F20CA" w:rsidRPr="00035715" w14:paraId="354CAD5B" w14:textId="77777777" w:rsidTr="00EB0AE3">
        <w:trPr>
          <w:trHeight w:val="20"/>
        </w:trPr>
        <w:tc>
          <w:tcPr>
            <w:tcW w:w="718" w:type="dxa"/>
            <w:tcBorders>
              <w:top w:val="single" w:sz="4" w:space="0" w:color="auto"/>
              <w:left w:val="single" w:sz="8" w:space="0" w:color="000000"/>
              <w:bottom w:val="single" w:sz="4" w:space="0" w:color="auto"/>
              <w:right w:val="single" w:sz="4" w:space="0" w:color="auto"/>
            </w:tcBorders>
          </w:tcPr>
          <w:p w14:paraId="2DBBFF44" w14:textId="77777777" w:rsidR="008F20CA" w:rsidRPr="008F20CA" w:rsidRDefault="008F20CA" w:rsidP="00035715">
            <w:pPr>
              <w:autoSpaceDE w:val="0"/>
              <w:autoSpaceDN w:val="0"/>
              <w:adjustRightInd w:val="0"/>
              <w:spacing w:before="13" w:line="78" w:lineRule="atLeast"/>
              <w:jc w:val="center"/>
              <w:rPr>
                <w:rFonts w:eastAsia="Arial"/>
                <w:bCs/>
                <w:color w:val="000000"/>
                <w:sz w:val="22"/>
                <w:szCs w:val="22"/>
              </w:rPr>
            </w:pPr>
            <w:r w:rsidRPr="008F20CA">
              <w:rPr>
                <w:rFonts w:eastAsia="Arial"/>
                <w:bCs/>
                <w:color w:val="000000"/>
                <w:sz w:val="22"/>
                <w:szCs w:val="22"/>
              </w:rPr>
              <w:t>9.</w:t>
            </w:r>
          </w:p>
        </w:tc>
        <w:tc>
          <w:tcPr>
            <w:tcW w:w="6128" w:type="dxa"/>
            <w:tcBorders>
              <w:top w:val="single" w:sz="4" w:space="0" w:color="auto"/>
              <w:left w:val="single" w:sz="4" w:space="0" w:color="auto"/>
              <w:bottom w:val="single" w:sz="4" w:space="0" w:color="auto"/>
              <w:right w:val="single" w:sz="4" w:space="0" w:color="auto"/>
            </w:tcBorders>
          </w:tcPr>
          <w:p w14:paraId="203CB004" w14:textId="77777777" w:rsidR="008F20CA" w:rsidRPr="008F20CA" w:rsidRDefault="008F20CA" w:rsidP="00035715">
            <w:pPr>
              <w:rPr>
                <w:rFonts w:eastAsia="Arial"/>
                <w:color w:val="000000"/>
                <w:sz w:val="22"/>
                <w:szCs w:val="22"/>
              </w:rPr>
            </w:pPr>
            <w:r w:rsidRPr="008F20CA">
              <w:rPr>
                <w:rFonts w:eastAsia="Arial"/>
                <w:color w:val="000000"/>
                <w:sz w:val="22"/>
                <w:szCs w:val="22"/>
              </w:rPr>
              <w:t>Мировое хозяйство</w:t>
            </w:r>
          </w:p>
        </w:tc>
        <w:tc>
          <w:tcPr>
            <w:tcW w:w="1134" w:type="dxa"/>
            <w:tcBorders>
              <w:top w:val="single" w:sz="4" w:space="0" w:color="auto"/>
              <w:left w:val="single" w:sz="4" w:space="0" w:color="auto"/>
              <w:bottom w:val="single" w:sz="4" w:space="0" w:color="auto"/>
              <w:right w:val="single" w:sz="4" w:space="0" w:color="auto"/>
            </w:tcBorders>
            <w:vAlign w:val="bottom"/>
          </w:tcPr>
          <w:p w14:paraId="65B391CE" w14:textId="2033E1D5" w:rsidR="008F20CA" w:rsidRPr="008F20CA" w:rsidRDefault="008F20CA" w:rsidP="00035715">
            <w:pPr>
              <w:jc w:val="center"/>
              <w:rPr>
                <w:rFonts w:eastAsia="Arial"/>
                <w:color w:val="000000"/>
                <w:sz w:val="22"/>
                <w:szCs w:val="22"/>
              </w:rPr>
            </w:pPr>
            <w:r w:rsidRPr="008F20CA">
              <w:rPr>
                <w:sz w:val="22"/>
                <w:szCs w:val="22"/>
              </w:rPr>
              <w:t>Б</w:t>
            </w:r>
          </w:p>
        </w:tc>
        <w:tc>
          <w:tcPr>
            <w:tcW w:w="709" w:type="dxa"/>
            <w:tcBorders>
              <w:top w:val="single" w:sz="4" w:space="0" w:color="auto"/>
              <w:left w:val="single" w:sz="4" w:space="0" w:color="auto"/>
              <w:bottom w:val="single" w:sz="4" w:space="0" w:color="auto"/>
              <w:right w:val="single" w:sz="8" w:space="0" w:color="000000"/>
            </w:tcBorders>
          </w:tcPr>
          <w:p w14:paraId="53395AE6" w14:textId="0005484E" w:rsidR="008F20CA" w:rsidRPr="008F20CA" w:rsidRDefault="008F20CA" w:rsidP="00035715">
            <w:pPr>
              <w:jc w:val="center"/>
              <w:rPr>
                <w:rFonts w:eastAsia="Arial"/>
                <w:color w:val="000000"/>
                <w:sz w:val="22"/>
                <w:szCs w:val="22"/>
              </w:rPr>
            </w:pPr>
            <w:r w:rsidRPr="008F20CA">
              <w:rPr>
                <w:rFonts w:eastAsia="Arial"/>
                <w:color w:val="000000"/>
                <w:sz w:val="22"/>
                <w:szCs w:val="22"/>
              </w:rPr>
              <w:t>1</w:t>
            </w:r>
          </w:p>
        </w:tc>
        <w:tc>
          <w:tcPr>
            <w:tcW w:w="851" w:type="dxa"/>
            <w:tcBorders>
              <w:top w:val="single" w:sz="4" w:space="0" w:color="auto"/>
              <w:left w:val="single" w:sz="4" w:space="0" w:color="auto"/>
              <w:bottom w:val="single" w:sz="4" w:space="0" w:color="auto"/>
              <w:right w:val="single" w:sz="8" w:space="0" w:color="000000"/>
            </w:tcBorders>
            <w:vAlign w:val="bottom"/>
          </w:tcPr>
          <w:p w14:paraId="5A611467" w14:textId="77777777" w:rsidR="008F20CA" w:rsidRPr="008F20CA" w:rsidRDefault="008F20C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58,82</w:t>
            </w:r>
          </w:p>
        </w:tc>
        <w:tc>
          <w:tcPr>
            <w:tcW w:w="869" w:type="dxa"/>
            <w:tcBorders>
              <w:top w:val="single" w:sz="4" w:space="0" w:color="auto"/>
              <w:left w:val="single" w:sz="4" w:space="0" w:color="auto"/>
              <w:bottom w:val="single" w:sz="4" w:space="0" w:color="auto"/>
              <w:right w:val="single" w:sz="8" w:space="0" w:color="000000"/>
            </w:tcBorders>
            <w:vAlign w:val="bottom"/>
          </w:tcPr>
          <w:p w14:paraId="59588E01" w14:textId="77777777" w:rsidR="008F20CA" w:rsidRPr="008F20CA" w:rsidRDefault="008F20C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61,39</w:t>
            </w:r>
          </w:p>
        </w:tc>
      </w:tr>
      <w:tr w:rsidR="008F20CA" w:rsidRPr="00035715" w14:paraId="2367E30E" w14:textId="77777777" w:rsidTr="00EB0AE3">
        <w:trPr>
          <w:trHeight w:val="20"/>
        </w:trPr>
        <w:tc>
          <w:tcPr>
            <w:tcW w:w="718" w:type="dxa"/>
            <w:tcBorders>
              <w:top w:val="single" w:sz="4" w:space="0" w:color="auto"/>
              <w:left w:val="single" w:sz="8" w:space="0" w:color="000000"/>
              <w:bottom w:val="single" w:sz="8" w:space="0" w:color="000000"/>
              <w:right w:val="single" w:sz="4" w:space="0" w:color="auto"/>
            </w:tcBorders>
          </w:tcPr>
          <w:p w14:paraId="59A35299" w14:textId="77777777" w:rsidR="008F20CA" w:rsidRPr="008F20CA" w:rsidRDefault="008F20CA" w:rsidP="00035715">
            <w:pPr>
              <w:autoSpaceDE w:val="0"/>
              <w:autoSpaceDN w:val="0"/>
              <w:adjustRightInd w:val="0"/>
              <w:spacing w:before="13" w:line="78" w:lineRule="atLeast"/>
              <w:jc w:val="center"/>
              <w:rPr>
                <w:rFonts w:eastAsia="Arial"/>
                <w:bCs/>
                <w:color w:val="000000"/>
                <w:sz w:val="22"/>
                <w:szCs w:val="22"/>
              </w:rPr>
            </w:pPr>
            <w:r w:rsidRPr="008F20CA">
              <w:rPr>
                <w:rFonts w:eastAsia="Arial"/>
                <w:bCs/>
                <w:color w:val="000000"/>
                <w:sz w:val="22"/>
                <w:szCs w:val="22"/>
              </w:rPr>
              <w:t>10.</w:t>
            </w:r>
          </w:p>
        </w:tc>
        <w:tc>
          <w:tcPr>
            <w:tcW w:w="6128" w:type="dxa"/>
            <w:tcBorders>
              <w:top w:val="single" w:sz="4" w:space="0" w:color="auto"/>
              <w:left w:val="single" w:sz="4" w:space="0" w:color="auto"/>
              <w:bottom w:val="single" w:sz="4" w:space="0" w:color="auto"/>
              <w:right w:val="single" w:sz="4" w:space="0" w:color="auto"/>
            </w:tcBorders>
          </w:tcPr>
          <w:p w14:paraId="69A4AFEA" w14:textId="77777777" w:rsidR="008F20CA" w:rsidRPr="008F20CA" w:rsidRDefault="008F20CA" w:rsidP="00035715">
            <w:pPr>
              <w:rPr>
                <w:rFonts w:eastAsia="Arial"/>
                <w:color w:val="000000"/>
                <w:sz w:val="22"/>
                <w:szCs w:val="22"/>
              </w:rPr>
            </w:pPr>
            <w:r w:rsidRPr="008F20CA">
              <w:rPr>
                <w:rFonts w:eastAsia="Arial"/>
                <w:color w:val="000000"/>
                <w:sz w:val="22"/>
                <w:szCs w:val="22"/>
              </w:rPr>
              <w:t>Страны мира</w:t>
            </w:r>
          </w:p>
        </w:tc>
        <w:tc>
          <w:tcPr>
            <w:tcW w:w="1134" w:type="dxa"/>
            <w:tcBorders>
              <w:top w:val="single" w:sz="4" w:space="0" w:color="auto"/>
              <w:left w:val="single" w:sz="4" w:space="0" w:color="auto"/>
              <w:bottom w:val="single" w:sz="8" w:space="0" w:color="000000"/>
              <w:right w:val="single" w:sz="4" w:space="0" w:color="auto"/>
            </w:tcBorders>
            <w:vAlign w:val="bottom"/>
          </w:tcPr>
          <w:p w14:paraId="1437084E" w14:textId="016B5B42" w:rsidR="008F20CA" w:rsidRPr="008F20CA" w:rsidRDefault="008F20CA" w:rsidP="00035715">
            <w:pPr>
              <w:jc w:val="center"/>
              <w:rPr>
                <w:rFonts w:eastAsia="Arial"/>
                <w:color w:val="000000"/>
                <w:sz w:val="22"/>
                <w:szCs w:val="22"/>
              </w:rPr>
            </w:pPr>
            <w:r w:rsidRPr="008F20CA">
              <w:rPr>
                <w:sz w:val="22"/>
                <w:szCs w:val="22"/>
              </w:rPr>
              <w:t>Б</w:t>
            </w:r>
          </w:p>
        </w:tc>
        <w:tc>
          <w:tcPr>
            <w:tcW w:w="709" w:type="dxa"/>
            <w:tcBorders>
              <w:top w:val="single" w:sz="4" w:space="0" w:color="auto"/>
              <w:left w:val="single" w:sz="4" w:space="0" w:color="auto"/>
              <w:bottom w:val="single" w:sz="8" w:space="0" w:color="000000"/>
              <w:right w:val="single" w:sz="8" w:space="0" w:color="000000"/>
            </w:tcBorders>
          </w:tcPr>
          <w:p w14:paraId="6DFD9945" w14:textId="34ED71E4" w:rsidR="008F20CA" w:rsidRPr="008F20CA" w:rsidRDefault="008F20CA" w:rsidP="00035715">
            <w:pPr>
              <w:jc w:val="center"/>
              <w:rPr>
                <w:rFonts w:eastAsia="Arial"/>
                <w:color w:val="000000"/>
                <w:sz w:val="22"/>
                <w:szCs w:val="22"/>
              </w:rPr>
            </w:pPr>
            <w:r w:rsidRPr="008F20CA">
              <w:rPr>
                <w:rFonts w:eastAsia="Arial"/>
                <w:color w:val="000000"/>
                <w:sz w:val="22"/>
                <w:szCs w:val="22"/>
              </w:rPr>
              <w:t>1</w:t>
            </w:r>
          </w:p>
        </w:tc>
        <w:tc>
          <w:tcPr>
            <w:tcW w:w="851" w:type="dxa"/>
            <w:tcBorders>
              <w:top w:val="single" w:sz="4" w:space="0" w:color="auto"/>
              <w:left w:val="single" w:sz="4" w:space="0" w:color="auto"/>
              <w:bottom w:val="single" w:sz="8" w:space="0" w:color="000000"/>
              <w:right w:val="single" w:sz="8" w:space="0" w:color="000000"/>
            </w:tcBorders>
            <w:vAlign w:val="bottom"/>
          </w:tcPr>
          <w:p w14:paraId="34EDD02C" w14:textId="77777777" w:rsidR="008F20CA" w:rsidRPr="009F620E" w:rsidRDefault="008F20CA" w:rsidP="00035715">
            <w:pPr>
              <w:jc w:val="center"/>
              <w:rPr>
                <w:rFonts w:eastAsia="Arial"/>
                <w:b/>
                <w:color w:val="000000"/>
                <w:sz w:val="22"/>
                <w:szCs w:val="22"/>
              </w:rPr>
            </w:pPr>
            <w:r w:rsidRPr="009F620E">
              <w:rPr>
                <w:rFonts w:eastAsia="Calibri"/>
                <w:b/>
                <w:color w:val="000000"/>
                <w:kern w:val="2"/>
                <w:sz w:val="22"/>
                <w:szCs w:val="22"/>
                <w:lang w:eastAsia="en-US"/>
                <w14:ligatures w14:val="standardContextual"/>
              </w:rPr>
              <w:t>41,18</w:t>
            </w:r>
          </w:p>
        </w:tc>
        <w:tc>
          <w:tcPr>
            <w:tcW w:w="869" w:type="dxa"/>
            <w:tcBorders>
              <w:top w:val="single" w:sz="4" w:space="0" w:color="auto"/>
              <w:left w:val="single" w:sz="4" w:space="0" w:color="auto"/>
              <w:bottom w:val="single" w:sz="8" w:space="0" w:color="000000"/>
              <w:right w:val="single" w:sz="8" w:space="0" w:color="000000"/>
            </w:tcBorders>
            <w:vAlign w:val="bottom"/>
          </w:tcPr>
          <w:p w14:paraId="2257F53D" w14:textId="77777777" w:rsidR="008F20CA" w:rsidRPr="008F20CA" w:rsidRDefault="008F20C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47,64</w:t>
            </w:r>
          </w:p>
        </w:tc>
      </w:tr>
      <w:tr w:rsidR="008F20CA" w:rsidRPr="00035715" w14:paraId="34355F86" w14:textId="77777777" w:rsidTr="00EB0AE3">
        <w:trPr>
          <w:trHeight w:val="20"/>
        </w:trPr>
        <w:tc>
          <w:tcPr>
            <w:tcW w:w="718" w:type="dxa"/>
            <w:tcBorders>
              <w:top w:val="single" w:sz="8" w:space="0" w:color="000000"/>
              <w:left w:val="single" w:sz="8" w:space="0" w:color="000000"/>
              <w:bottom w:val="single" w:sz="4" w:space="0" w:color="auto"/>
              <w:right w:val="single" w:sz="4" w:space="0" w:color="auto"/>
            </w:tcBorders>
          </w:tcPr>
          <w:p w14:paraId="637E44E9" w14:textId="77777777" w:rsidR="008F20CA" w:rsidRPr="008F20CA" w:rsidRDefault="008F20CA" w:rsidP="00035715">
            <w:pPr>
              <w:autoSpaceDE w:val="0"/>
              <w:autoSpaceDN w:val="0"/>
              <w:adjustRightInd w:val="0"/>
              <w:spacing w:before="13" w:line="78" w:lineRule="atLeast"/>
              <w:jc w:val="center"/>
              <w:rPr>
                <w:rFonts w:eastAsia="Arial"/>
                <w:bCs/>
                <w:color w:val="000000"/>
                <w:sz w:val="22"/>
                <w:szCs w:val="22"/>
              </w:rPr>
            </w:pPr>
            <w:r w:rsidRPr="008F20CA">
              <w:rPr>
                <w:rFonts w:eastAsia="Arial"/>
                <w:bCs/>
                <w:color w:val="000000"/>
                <w:sz w:val="22"/>
                <w:szCs w:val="22"/>
              </w:rPr>
              <w:t>11.</w:t>
            </w:r>
          </w:p>
        </w:tc>
        <w:tc>
          <w:tcPr>
            <w:tcW w:w="6128" w:type="dxa"/>
            <w:tcBorders>
              <w:top w:val="single" w:sz="4" w:space="0" w:color="auto"/>
              <w:left w:val="single" w:sz="4" w:space="0" w:color="auto"/>
              <w:bottom w:val="single" w:sz="4" w:space="0" w:color="auto"/>
              <w:right w:val="single" w:sz="4" w:space="0" w:color="auto"/>
            </w:tcBorders>
          </w:tcPr>
          <w:p w14:paraId="7E267AA7" w14:textId="28C467F4" w:rsidR="008F20CA" w:rsidRPr="008F20CA" w:rsidRDefault="008F20CA" w:rsidP="00035715">
            <w:pPr>
              <w:rPr>
                <w:rFonts w:eastAsia="Arial"/>
                <w:color w:val="000000"/>
                <w:sz w:val="22"/>
                <w:szCs w:val="22"/>
              </w:rPr>
            </w:pPr>
            <w:r w:rsidRPr="008F20CA">
              <w:rPr>
                <w:rFonts w:eastAsia="Arial"/>
                <w:color w:val="000000"/>
                <w:sz w:val="22"/>
                <w:szCs w:val="22"/>
              </w:rPr>
              <w:t xml:space="preserve">Многообразие </w:t>
            </w:r>
            <w:r w:rsidR="00121D9D">
              <w:rPr>
                <w:rFonts w:eastAsia="Arial"/>
                <w:color w:val="000000"/>
                <w:sz w:val="22"/>
                <w:szCs w:val="22"/>
              </w:rPr>
              <w:t>стран мира. Основные типы стран</w:t>
            </w:r>
          </w:p>
        </w:tc>
        <w:tc>
          <w:tcPr>
            <w:tcW w:w="1134" w:type="dxa"/>
            <w:tcBorders>
              <w:top w:val="single" w:sz="8" w:space="0" w:color="000000"/>
              <w:left w:val="single" w:sz="4" w:space="0" w:color="auto"/>
              <w:bottom w:val="single" w:sz="4" w:space="0" w:color="auto"/>
              <w:right w:val="single" w:sz="4" w:space="0" w:color="auto"/>
            </w:tcBorders>
            <w:vAlign w:val="bottom"/>
          </w:tcPr>
          <w:p w14:paraId="0A4FF6CE" w14:textId="5C99960B" w:rsidR="008F20CA" w:rsidRPr="008F20CA" w:rsidRDefault="008F20CA" w:rsidP="00035715">
            <w:pPr>
              <w:jc w:val="center"/>
              <w:rPr>
                <w:rFonts w:eastAsia="Arial"/>
                <w:color w:val="000000"/>
                <w:sz w:val="22"/>
                <w:szCs w:val="22"/>
              </w:rPr>
            </w:pPr>
            <w:r w:rsidRPr="008F20CA">
              <w:rPr>
                <w:sz w:val="22"/>
                <w:szCs w:val="22"/>
              </w:rPr>
              <w:t>Б</w:t>
            </w:r>
          </w:p>
        </w:tc>
        <w:tc>
          <w:tcPr>
            <w:tcW w:w="709" w:type="dxa"/>
            <w:tcBorders>
              <w:top w:val="single" w:sz="8" w:space="0" w:color="000000"/>
              <w:left w:val="single" w:sz="4" w:space="0" w:color="auto"/>
              <w:bottom w:val="single" w:sz="4" w:space="0" w:color="auto"/>
              <w:right w:val="single" w:sz="8" w:space="0" w:color="000000"/>
            </w:tcBorders>
          </w:tcPr>
          <w:p w14:paraId="253C5AF8" w14:textId="1E464EF6" w:rsidR="008F20CA" w:rsidRPr="008F20CA" w:rsidRDefault="008F20CA" w:rsidP="00035715">
            <w:pPr>
              <w:jc w:val="center"/>
              <w:rPr>
                <w:rFonts w:eastAsia="Arial"/>
                <w:color w:val="000000"/>
                <w:sz w:val="22"/>
                <w:szCs w:val="22"/>
              </w:rPr>
            </w:pPr>
            <w:r w:rsidRPr="008F20CA">
              <w:rPr>
                <w:rFonts w:eastAsia="Arial"/>
                <w:color w:val="000000"/>
                <w:sz w:val="22"/>
                <w:szCs w:val="22"/>
              </w:rPr>
              <w:t>1</w:t>
            </w:r>
          </w:p>
        </w:tc>
        <w:tc>
          <w:tcPr>
            <w:tcW w:w="851" w:type="dxa"/>
            <w:tcBorders>
              <w:top w:val="single" w:sz="8" w:space="0" w:color="000000"/>
              <w:left w:val="single" w:sz="4" w:space="0" w:color="auto"/>
              <w:bottom w:val="single" w:sz="4" w:space="0" w:color="auto"/>
              <w:right w:val="single" w:sz="8" w:space="0" w:color="000000"/>
            </w:tcBorders>
            <w:vAlign w:val="bottom"/>
          </w:tcPr>
          <w:p w14:paraId="177AB124" w14:textId="77777777" w:rsidR="008F20CA" w:rsidRPr="009F620E" w:rsidRDefault="008F20CA" w:rsidP="00035715">
            <w:pPr>
              <w:jc w:val="center"/>
              <w:rPr>
                <w:rFonts w:eastAsia="Arial"/>
                <w:b/>
                <w:color w:val="000000"/>
                <w:sz w:val="22"/>
                <w:szCs w:val="22"/>
              </w:rPr>
            </w:pPr>
            <w:r w:rsidRPr="009F620E">
              <w:rPr>
                <w:rFonts w:eastAsia="Calibri"/>
                <w:b/>
                <w:color w:val="000000"/>
                <w:kern w:val="2"/>
                <w:sz w:val="22"/>
                <w:szCs w:val="22"/>
                <w:lang w:eastAsia="en-US"/>
                <w14:ligatures w14:val="standardContextual"/>
              </w:rPr>
              <w:t>32,35</w:t>
            </w:r>
          </w:p>
        </w:tc>
        <w:tc>
          <w:tcPr>
            <w:tcW w:w="869" w:type="dxa"/>
            <w:tcBorders>
              <w:top w:val="single" w:sz="8" w:space="0" w:color="000000"/>
              <w:left w:val="single" w:sz="4" w:space="0" w:color="auto"/>
              <w:bottom w:val="single" w:sz="4" w:space="0" w:color="auto"/>
              <w:right w:val="single" w:sz="8" w:space="0" w:color="000000"/>
            </w:tcBorders>
            <w:vAlign w:val="bottom"/>
          </w:tcPr>
          <w:p w14:paraId="58EA6BC6" w14:textId="77777777" w:rsidR="008F20CA" w:rsidRPr="008F20CA" w:rsidRDefault="008F20C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55,71</w:t>
            </w:r>
          </w:p>
        </w:tc>
      </w:tr>
      <w:tr w:rsidR="008F20CA" w:rsidRPr="00035715" w14:paraId="58E2B4E0" w14:textId="77777777" w:rsidTr="00EB0AE3">
        <w:trPr>
          <w:trHeight w:val="20"/>
        </w:trPr>
        <w:tc>
          <w:tcPr>
            <w:tcW w:w="718" w:type="dxa"/>
            <w:tcBorders>
              <w:top w:val="single" w:sz="4" w:space="0" w:color="auto"/>
              <w:left w:val="single" w:sz="8" w:space="0" w:color="000000"/>
              <w:bottom w:val="single" w:sz="8" w:space="0" w:color="000000"/>
              <w:right w:val="single" w:sz="4" w:space="0" w:color="auto"/>
            </w:tcBorders>
          </w:tcPr>
          <w:p w14:paraId="7E9E744A" w14:textId="77777777" w:rsidR="008F20CA" w:rsidRPr="008F20CA" w:rsidRDefault="008F20CA" w:rsidP="00035715">
            <w:pPr>
              <w:autoSpaceDE w:val="0"/>
              <w:autoSpaceDN w:val="0"/>
              <w:adjustRightInd w:val="0"/>
              <w:spacing w:before="13" w:line="78" w:lineRule="atLeast"/>
              <w:jc w:val="center"/>
              <w:rPr>
                <w:rFonts w:eastAsia="Arial"/>
                <w:bCs/>
                <w:color w:val="000000"/>
                <w:sz w:val="22"/>
                <w:szCs w:val="22"/>
              </w:rPr>
            </w:pPr>
            <w:r w:rsidRPr="008F20CA">
              <w:rPr>
                <w:rFonts w:eastAsia="Arial"/>
                <w:bCs/>
                <w:color w:val="000000"/>
                <w:sz w:val="22"/>
                <w:szCs w:val="22"/>
              </w:rPr>
              <w:t>12.</w:t>
            </w:r>
          </w:p>
        </w:tc>
        <w:tc>
          <w:tcPr>
            <w:tcW w:w="6128" w:type="dxa"/>
            <w:tcBorders>
              <w:top w:val="single" w:sz="4" w:space="0" w:color="auto"/>
              <w:left w:val="single" w:sz="4" w:space="0" w:color="auto"/>
              <w:bottom w:val="single" w:sz="4" w:space="0" w:color="auto"/>
              <w:right w:val="single" w:sz="4" w:space="0" w:color="auto"/>
            </w:tcBorders>
          </w:tcPr>
          <w:p w14:paraId="1FE02835" w14:textId="77777777" w:rsidR="008F20CA" w:rsidRPr="008F20CA" w:rsidRDefault="008F20CA" w:rsidP="00035715">
            <w:pPr>
              <w:rPr>
                <w:rFonts w:eastAsia="Arial"/>
                <w:color w:val="000000"/>
                <w:sz w:val="22"/>
                <w:szCs w:val="22"/>
              </w:rPr>
            </w:pPr>
            <w:r w:rsidRPr="008F20CA">
              <w:rPr>
                <w:rFonts w:eastAsia="Arial"/>
                <w:color w:val="000000"/>
                <w:sz w:val="22"/>
                <w:szCs w:val="22"/>
              </w:rPr>
              <w:t>Мировое хозяйство</w:t>
            </w:r>
          </w:p>
        </w:tc>
        <w:tc>
          <w:tcPr>
            <w:tcW w:w="1134" w:type="dxa"/>
            <w:tcBorders>
              <w:top w:val="single" w:sz="4" w:space="0" w:color="auto"/>
              <w:left w:val="single" w:sz="4" w:space="0" w:color="auto"/>
              <w:bottom w:val="single" w:sz="8" w:space="0" w:color="000000"/>
              <w:right w:val="single" w:sz="4" w:space="0" w:color="auto"/>
            </w:tcBorders>
            <w:vAlign w:val="bottom"/>
          </w:tcPr>
          <w:p w14:paraId="1FBC5F2E" w14:textId="0B1E063B" w:rsidR="008F20CA" w:rsidRPr="008F20CA" w:rsidRDefault="008F20CA" w:rsidP="00035715">
            <w:pPr>
              <w:jc w:val="center"/>
              <w:rPr>
                <w:rFonts w:eastAsia="Arial"/>
                <w:color w:val="000000"/>
                <w:sz w:val="22"/>
                <w:szCs w:val="22"/>
              </w:rPr>
            </w:pPr>
            <w:r w:rsidRPr="008F20CA">
              <w:rPr>
                <w:sz w:val="22"/>
                <w:szCs w:val="22"/>
              </w:rPr>
              <w:t>Б</w:t>
            </w:r>
          </w:p>
        </w:tc>
        <w:tc>
          <w:tcPr>
            <w:tcW w:w="709" w:type="dxa"/>
            <w:tcBorders>
              <w:top w:val="single" w:sz="4" w:space="0" w:color="auto"/>
              <w:left w:val="single" w:sz="4" w:space="0" w:color="auto"/>
              <w:bottom w:val="single" w:sz="8" w:space="0" w:color="000000"/>
              <w:right w:val="single" w:sz="8" w:space="0" w:color="000000"/>
            </w:tcBorders>
          </w:tcPr>
          <w:p w14:paraId="75732D53" w14:textId="38BC0298" w:rsidR="008F20CA" w:rsidRPr="008F20CA" w:rsidRDefault="008F20CA" w:rsidP="00035715">
            <w:pPr>
              <w:jc w:val="center"/>
              <w:rPr>
                <w:rFonts w:eastAsia="Arial"/>
                <w:color w:val="000000"/>
                <w:sz w:val="22"/>
                <w:szCs w:val="22"/>
              </w:rPr>
            </w:pPr>
            <w:r w:rsidRPr="008F20CA">
              <w:rPr>
                <w:rFonts w:eastAsia="Arial"/>
                <w:color w:val="000000"/>
                <w:sz w:val="22"/>
                <w:szCs w:val="22"/>
              </w:rPr>
              <w:t>2</w:t>
            </w:r>
          </w:p>
        </w:tc>
        <w:tc>
          <w:tcPr>
            <w:tcW w:w="851" w:type="dxa"/>
            <w:tcBorders>
              <w:top w:val="single" w:sz="4" w:space="0" w:color="auto"/>
              <w:left w:val="single" w:sz="4" w:space="0" w:color="auto"/>
              <w:bottom w:val="single" w:sz="8" w:space="0" w:color="000000"/>
              <w:right w:val="single" w:sz="8" w:space="0" w:color="000000"/>
            </w:tcBorders>
            <w:vAlign w:val="bottom"/>
          </w:tcPr>
          <w:p w14:paraId="5E9ED292" w14:textId="77777777" w:rsidR="008F20CA" w:rsidRPr="008F20CA" w:rsidRDefault="008F20C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66,18</w:t>
            </w:r>
          </w:p>
        </w:tc>
        <w:tc>
          <w:tcPr>
            <w:tcW w:w="869" w:type="dxa"/>
            <w:tcBorders>
              <w:top w:val="single" w:sz="4" w:space="0" w:color="auto"/>
              <w:left w:val="single" w:sz="4" w:space="0" w:color="auto"/>
              <w:bottom w:val="single" w:sz="8" w:space="0" w:color="000000"/>
              <w:right w:val="single" w:sz="8" w:space="0" w:color="000000"/>
            </w:tcBorders>
            <w:vAlign w:val="bottom"/>
          </w:tcPr>
          <w:p w14:paraId="0E0109D4" w14:textId="77777777" w:rsidR="008F20CA" w:rsidRPr="008F20CA" w:rsidRDefault="008F20C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82,32</w:t>
            </w:r>
          </w:p>
        </w:tc>
      </w:tr>
      <w:tr w:rsidR="008F20CA" w:rsidRPr="00035715" w14:paraId="241197CA" w14:textId="77777777" w:rsidTr="00EB0AE3">
        <w:trPr>
          <w:trHeight w:val="20"/>
        </w:trPr>
        <w:tc>
          <w:tcPr>
            <w:tcW w:w="718" w:type="dxa"/>
            <w:tcBorders>
              <w:top w:val="single" w:sz="8" w:space="0" w:color="000000"/>
              <w:left w:val="single" w:sz="8" w:space="0" w:color="000000"/>
              <w:right w:val="single" w:sz="4" w:space="0" w:color="auto"/>
            </w:tcBorders>
          </w:tcPr>
          <w:p w14:paraId="0C41CB52" w14:textId="77777777" w:rsidR="008F20CA" w:rsidRPr="008F20CA" w:rsidRDefault="008F20CA" w:rsidP="00035715">
            <w:pPr>
              <w:autoSpaceDE w:val="0"/>
              <w:autoSpaceDN w:val="0"/>
              <w:adjustRightInd w:val="0"/>
              <w:spacing w:before="13" w:line="78" w:lineRule="atLeast"/>
              <w:jc w:val="center"/>
              <w:rPr>
                <w:rFonts w:eastAsia="Arial"/>
                <w:bCs/>
                <w:color w:val="000000"/>
                <w:sz w:val="22"/>
                <w:szCs w:val="22"/>
              </w:rPr>
            </w:pPr>
            <w:r w:rsidRPr="008F20CA">
              <w:rPr>
                <w:rFonts w:eastAsia="Arial"/>
                <w:bCs/>
                <w:color w:val="000000"/>
                <w:sz w:val="22"/>
                <w:szCs w:val="22"/>
              </w:rPr>
              <w:lastRenderedPageBreak/>
              <w:t>13.</w:t>
            </w:r>
          </w:p>
        </w:tc>
        <w:tc>
          <w:tcPr>
            <w:tcW w:w="6128" w:type="dxa"/>
            <w:tcBorders>
              <w:top w:val="single" w:sz="4" w:space="0" w:color="auto"/>
              <w:left w:val="single" w:sz="4" w:space="0" w:color="auto"/>
              <w:bottom w:val="single" w:sz="4" w:space="0" w:color="auto"/>
              <w:right w:val="single" w:sz="4" w:space="0" w:color="auto"/>
            </w:tcBorders>
          </w:tcPr>
          <w:p w14:paraId="5321C960" w14:textId="77777777" w:rsidR="008F20CA" w:rsidRPr="008F20CA" w:rsidRDefault="008F20CA" w:rsidP="00035715">
            <w:pPr>
              <w:rPr>
                <w:rFonts w:eastAsia="Arial"/>
                <w:color w:val="000000"/>
                <w:sz w:val="22"/>
                <w:szCs w:val="22"/>
              </w:rPr>
            </w:pPr>
            <w:r w:rsidRPr="008F20CA">
              <w:rPr>
                <w:rFonts w:eastAsia="Arial"/>
                <w:color w:val="000000"/>
                <w:sz w:val="22"/>
                <w:szCs w:val="22"/>
              </w:rPr>
              <w:t>Природные ресурсы</w:t>
            </w:r>
          </w:p>
        </w:tc>
        <w:tc>
          <w:tcPr>
            <w:tcW w:w="1134" w:type="dxa"/>
            <w:tcBorders>
              <w:top w:val="single" w:sz="8" w:space="0" w:color="000000"/>
              <w:left w:val="single" w:sz="4" w:space="0" w:color="auto"/>
              <w:right w:val="single" w:sz="4" w:space="0" w:color="auto"/>
            </w:tcBorders>
            <w:vAlign w:val="bottom"/>
          </w:tcPr>
          <w:p w14:paraId="3C43DEA3" w14:textId="19E1BDEF" w:rsidR="008F20CA" w:rsidRPr="008F20CA" w:rsidRDefault="008F20CA" w:rsidP="00035715">
            <w:pPr>
              <w:jc w:val="center"/>
              <w:rPr>
                <w:rFonts w:eastAsia="Arial"/>
                <w:color w:val="000000"/>
                <w:sz w:val="22"/>
                <w:szCs w:val="22"/>
              </w:rPr>
            </w:pPr>
            <w:r w:rsidRPr="008F20CA">
              <w:rPr>
                <w:sz w:val="22"/>
                <w:szCs w:val="22"/>
              </w:rPr>
              <w:t>П</w:t>
            </w:r>
          </w:p>
        </w:tc>
        <w:tc>
          <w:tcPr>
            <w:tcW w:w="709" w:type="dxa"/>
            <w:tcBorders>
              <w:top w:val="single" w:sz="8" w:space="0" w:color="000000"/>
              <w:left w:val="single" w:sz="4" w:space="0" w:color="auto"/>
              <w:right w:val="single" w:sz="8" w:space="0" w:color="000000"/>
            </w:tcBorders>
          </w:tcPr>
          <w:p w14:paraId="523757BE" w14:textId="189C3903" w:rsidR="008F20CA" w:rsidRPr="008F20CA" w:rsidRDefault="008F20CA" w:rsidP="00035715">
            <w:pPr>
              <w:jc w:val="center"/>
              <w:rPr>
                <w:rFonts w:eastAsia="Arial"/>
                <w:color w:val="000000"/>
                <w:sz w:val="22"/>
                <w:szCs w:val="22"/>
              </w:rPr>
            </w:pPr>
            <w:r w:rsidRPr="008F20CA">
              <w:rPr>
                <w:rFonts w:eastAsia="Arial"/>
                <w:color w:val="000000"/>
                <w:sz w:val="22"/>
                <w:szCs w:val="22"/>
              </w:rPr>
              <w:t>1</w:t>
            </w:r>
          </w:p>
        </w:tc>
        <w:tc>
          <w:tcPr>
            <w:tcW w:w="851" w:type="dxa"/>
            <w:tcBorders>
              <w:top w:val="single" w:sz="8" w:space="0" w:color="000000"/>
              <w:left w:val="single" w:sz="4" w:space="0" w:color="auto"/>
              <w:right w:val="single" w:sz="8" w:space="0" w:color="000000"/>
            </w:tcBorders>
            <w:vAlign w:val="bottom"/>
          </w:tcPr>
          <w:p w14:paraId="302DF522" w14:textId="77777777" w:rsidR="008F20CA" w:rsidRPr="008F20CA" w:rsidRDefault="008F20CA" w:rsidP="00035715">
            <w:pPr>
              <w:jc w:val="center"/>
              <w:rPr>
                <w:rFonts w:eastAsia="Arial"/>
                <w:color w:val="000000"/>
                <w:sz w:val="22"/>
                <w:szCs w:val="22"/>
              </w:rPr>
            </w:pPr>
            <w:r w:rsidRPr="009F620E">
              <w:rPr>
                <w:rFonts w:eastAsia="Calibri"/>
                <w:color w:val="000000"/>
                <w:kern w:val="2"/>
                <w:sz w:val="22"/>
                <w:szCs w:val="22"/>
                <w:lang w:eastAsia="en-US"/>
                <w14:ligatures w14:val="standardContextual"/>
              </w:rPr>
              <w:t>41,18</w:t>
            </w:r>
          </w:p>
        </w:tc>
        <w:tc>
          <w:tcPr>
            <w:tcW w:w="869" w:type="dxa"/>
            <w:tcBorders>
              <w:top w:val="single" w:sz="8" w:space="0" w:color="000000"/>
              <w:left w:val="single" w:sz="4" w:space="0" w:color="auto"/>
              <w:right w:val="single" w:sz="8" w:space="0" w:color="000000"/>
            </w:tcBorders>
            <w:vAlign w:val="bottom"/>
          </w:tcPr>
          <w:p w14:paraId="6E21DC69" w14:textId="77777777" w:rsidR="008F20CA" w:rsidRPr="008F20CA" w:rsidRDefault="008F20C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63,23</w:t>
            </w:r>
          </w:p>
        </w:tc>
      </w:tr>
      <w:tr w:rsidR="008F20CA" w:rsidRPr="00035715" w14:paraId="2BA7E6CE" w14:textId="77777777" w:rsidTr="00EB0AE3">
        <w:trPr>
          <w:trHeight w:val="20"/>
        </w:trPr>
        <w:tc>
          <w:tcPr>
            <w:tcW w:w="718" w:type="dxa"/>
            <w:tcBorders>
              <w:top w:val="single" w:sz="8" w:space="0" w:color="000000"/>
              <w:left w:val="single" w:sz="8" w:space="0" w:color="000000"/>
              <w:right w:val="single" w:sz="4" w:space="0" w:color="auto"/>
            </w:tcBorders>
          </w:tcPr>
          <w:p w14:paraId="51F8EC96" w14:textId="77777777" w:rsidR="008F20CA" w:rsidRPr="008F20CA" w:rsidRDefault="008F20CA" w:rsidP="00035715">
            <w:pPr>
              <w:autoSpaceDE w:val="0"/>
              <w:autoSpaceDN w:val="0"/>
              <w:adjustRightInd w:val="0"/>
              <w:spacing w:before="13" w:line="78" w:lineRule="atLeast"/>
              <w:jc w:val="center"/>
              <w:rPr>
                <w:rFonts w:eastAsia="Arial"/>
                <w:bCs/>
                <w:color w:val="000000"/>
                <w:sz w:val="22"/>
                <w:szCs w:val="22"/>
              </w:rPr>
            </w:pPr>
            <w:r w:rsidRPr="008F20CA">
              <w:rPr>
                <w:rFonts w:eastAsia="Arial"/>
                <w:bCs/>
                <w:color w:val="000000"/>
                <w:sz w:val="22"/>
                <w:szCs w:val="22"/>
              </w:rPr>
              <w:t>14.</w:t>
            </w:r>
          </w:p>
        </w:tc>
        <w:tc>
          <w:tcPr>
            <w:tcW w:w="6128" w:type="dxa"/>
            <w:tcBorders>
              <w:top w:val="single" w:sz="4" w:space="0" w:color="auto"/>
              <w:left w:val="single" w:sz="4" w:space="0" w:color="auto"/>
              <w:bottom w:val="single" w:sz="4" w:space="0" w:color="auto"/>
              <w:right w:val="single" w:sz="4" w:space="0" w:color="auto"/>
            </w:tcBorders>
          </w:tcPr>
          <w:p w14:paraId="559905EA" w14:textId="77777777" w:rsidR="008F20CA" w:rsidRPr="008F20CA" w:rsidRDefault="008F20CA" w:rsidP="00035715">
            <w:pPr>
              <w:rPr>
                <w:rFonts w:eastAsia="Arial"/>
                <w:color w:val="000000"/>
                <w:sz w:val="22"/>
                <w:szCs w:val="22"/>
              </w:rPr>
            </w:pPr>
            <w:r w:rsidRPr="008F20CA">
              <w:rPr>
                <w:rFonts w:eastAsia="Arial"/>
                <w:color w:val="000000"/>
                <w:sz w:val="22"/>
                <w:szCs w:val="22"/>
              </w:rPr>
              <w:t>Всё содержание курсов экономической и социальной географии России и мира</w:t>
            </w:r>
          </w:p>
        </w:tc>
        <w:tc>
          <w:tcPr>
            <w:tcW w:w="1134" w:type="dxa"/>
            <w:tcBorders>
              <w:top w:val="single" w:sz="8" w:space="0" w:color="000000"/>
              <w:left w:val="single" w:sz="4" w:space="0" w:color="auto"/>
              <w:right w:val="single" w:sz="4" w:space="0" w:color="auto"/>
            </w:tcBorders>
            <w:vAlign w:val="bottom"/>
          </w:tcPr>
          <w:p w14:paraId="0FABF43E" w14:textId="04402BA8" w:rsidR="008F20CA" w:rsidRPr="008F20CA" w:rsidRDefault="008F20CA" w:rsidP="00035715">
            <w:pPr>
              <w:jc w:val="center"/>
              <w:rPr>
                <w:rFonts w:eastAsia="Arial"/>
                <w:color w:val="000000"/>
                <w:sz w:val="22"/>
                <w:szCs w:val="22"/>
              </w:rPr>
            </w:pPr>
            <w:r w:rsidRPr="008F20CA">
              <w:rPr>
                <w:sz w:val="22"/>
                <w:szCs w:val="22"/>
              </w:rPr>
              <w:t>Б</w:t>
            </w:r>
          </w:p>
        </w:tc>
        <w:tc>
          <w:tcPr>
            <w:tcW w:w="709" w:type="dxa"/>
            <w:tcBorders>
              <w:top w:val="single" w:sz="8" w:space="0" w:color="000000"/>
              <w:left w:val="single" w:sz="4" w:space="0" w:color="auto"/>
              <w:right w:val="single" w:sz="8" w:space="0" w:color="000000"/>
            </w:tcBorders>
          </w:tcPr>
          <w:p w14:paraId="6A84D086" w14:textId="12C0F60C" w:rsidR="008F20CA" w:rsidRPr="008F20CA" w:rsidRDefault="008F20CA" w:rsidP="00035715">
            <w:pPr>
              <w:jc w:val="center"/>
              <w:rPr>
                <w:rFonts w:eastAsia="Arial"/>
                <w:color w:val="000000"/>
                <w:sz w:val="22"/>
                <w:szCs w:val="22"/>
              </w:rPr>
            </w:pPr>
            <w:r w:rsidRPr="008F20CA">
              <w:rPr>
                <w:rFonts w:eastAsia="Arial"/>
                <w:color w:val="000000"/>
                <w:sz w:val="22"/>
                <w:szCs w:val="22"/>
              </w:rPr>
              <w:t>1</w:t>
            </w:r>
          </w:p>
        </w:tc>
        <w:tc>
          <w:tcPr>
            <w:tcW w:w="851" w:type="dxa"/>
            <w:tcBorders>
              <w:top w:val="single" w:sz="8" w:space="0" w:color="000000"/>
              <w:left w:val="single" w:sz="4" w:space="0" w:color="auto"/>
              <w:right w:val="single" w:sz="8" w:space="0" w:color="000000"/>
            </w:tcBorders>
            <w:vAlign w:val="bottom"/>
          </w:tcPr>
          <w:p w14:paraId="0440A1D0" w14:textId="77777777" w:rsidR="008F20CA" w:rsidRPr="008F20CA" w:rsidRDefault="008F20C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55,88</w:t>
            </w:r>
          </w:p>
        </w:tc>
        <w:tc>
          <w:tcPr>
            <w:tcW w:w="869" w:type="dxa"/>
            <w:tcBorders>
              <w:top w:val="single" w:sz="8" w:space="0" w:color="000000"/>
              <w:left w:val="single" w:sz="4" w:space="0" w:color="auto"/>
              <w:right w:val="single" w:sz="8" w:space="0" w:color="000000"/>
            </w:tcBorders>
            <w:vAlign w:val="bottom"/>
          </w:tcPr>
          <w:p w14:paraId="3E8C6914" w14:textId="77777777" w:rsidR="008F20CA" w:rsidRPr="008F20CA" w:rsidRDefault="008F20C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72,88</w:t>
            </w:r>
          </w:p>
        </w:tc>
      </w:tr>
      <w:tr w:rsidR="008F20CA" w:rsidRPr="00035715" w14:paraId="6F8258D8" w14:textId="77777777" w:rsidTr="00EB0AE3">
        <w:trPr>
          <w:trHeight w:val="20"/>
        </w:trPr>
        <w:tc>
          <w:tcPr>
            <w:tcW w:w="718" w:type="dxa"/>
            <w:tcBorders>
              <w:top w:val="single" w:sz="8" w:space="0" w:color="000000"/>
              <w:left w:val="single" w:sz="8" w:space="0" w:color="000000"/>
              <w:right w:val="single" w:sz="4" w:space="0" w:color="auto"/>
            </w:tcBorders>
          </w:tcPr>
          <w:p w14:paraId="634E2BB3" w14:textId="77777777" w:rsidR="008F20CA" w:rsidRPr="008F20CA" w:rsidRDefault="008F20CA" w:rsidP="00035715">
            <w:pPr>
              <w:autoSpaceDE w:val="0"/>
              <w:autoSpaceDN w:val="0"/>
              <w:adjustRightInd w:val="0"/>
              <w:spacing w:before="13" w:line="78" w:lineRule="atLeast"/>
              <w:jc w:val="center"/>
              <w:rPr>
                <w:rFonts w:eastAsia="Arial"/>
                <w:bCs/>
                <w:color w:val="000000"/>
                <w:sz w:val="22"/>
                <w:szCs w:val="22"/>
              </w:rPr>
            </w:pPr>
            <w:r w:rsidRPr="008F20CA">
              <w:rPr>
                <w:rFonts w:eastAsia="Arial"/>
                <w:bCs/>
                <w:color w:val="000000"/>
                <w:sz w:val="22"/>
                <w:szCs w:val="22"/>
              </w:rPr>
              <w:t>15.</w:t>
            </w:r>
          </w:p>
        </w:tc>
        <w:tc>
          <w:tcPr>
            <w:tcW w:w="6128" w:type="dxa"/>
            <w:tcBorders>
              <w:top w:val="single" w:sz="4" w:space="0" w:color="auto"/>
              <w:left w:val="single" w:sz="4" w:space="0" w:color="auto"/>
              <w:bottom w:val="single" w:sz="4" w:space="0" w:color="auto"/>
              <w:right w:val="single" w:sz="4" w:space="0" w:color="auto"/>
            </w:tcBorders>
          </w:tcPr>
          <w:p w14:paraId="48EF5B14" w14:textId="77777777" w:rsidR="008F20CA" w:rsidRPr="008F20CA" w:rsidRDefault="008F20CA" w:rsidP="00035715">
            <w:pPr>
              <w:rPr>
                <w:rFonts w:eastAsia="Arial"/>
                <w:color w:val="000000"/>
                <w:sz w:val="22"/>
                <w:szCs w:val="22"/>
              </w:rPr>
            </w:pPr>
            <w:r w:rsidRPr="008F20CA">
              <w:rPr>
                <w:rFonts w:eastAsia="Arial"/>
                <w:color w:val="000000"/>
                <w:sz w:val="22"/>
                <w:szCs w:val="22"/>
              </w:rPr>
              <w:t>Всё содержание курсов экономической и социальной географии России и мира</w:t>
            </w:r>
          </w:p>
        </w:tc>
        <w:tc>
          <w:tcPr>
            <w:tcW w:w="1134" w:type="dxa"/>
            <w:tcBorders>
              <w:top w:val="single" w:sz="8" w:space="0" w:color="000000"/>
              <w:left w:val="single" w:sz="4" w:space="0" w:color="auto"/>
              <w:right w:val="single" w:sz="4" w:space="0" w:color="auto"/>
            </w:tcBorders>
            <w:vAlign w:val="bottom"/>
          </w:tcPr>
          <w:p w14:paraId="03746536" w14:textId="2CD7777E" w:rsidR="008F20CA" w:rsidRPr="008F20CA" w:rsidRDefault="008F20CA" w:rsidP="00035715">
            <w:pPr>
              <w:jc w:val="center"/>
              <w:rPr>
                <w:rFonts w:eastAsia="Arial"/>
                <w:color w:val="000000"/>
                <w:sz w:val="22"/>
                <w:szCs w:val="22"/>
              </w:rPr>
            </w:pPr>
            <w:r w:rsidRPr="008F20CA">
              <w:rPr>
                <w:sz w:val="22"/>
                <w:szCs w:val="22"/>
              </w:rPr>
              <w:t>Б</w:t>
            </w:r>
          </w:p>
        </w:tc>
        <w:tc>
          <w:tcPr>
            <w:tcW w:w="709" w:type="dxa"/>
            <w:tcBorders>
              <w:top w:val="single" w:sz="8" w:space="0" w:color="000000"/>
              <w:left w:val="single" w:sz="4" w:space="0" w:color="auto"/>
              <w:right w:val="single" w:sz="8" w:space="0" w:color="000000"/>
            </w:tcBorders>
          </w:tcPr>
          <w:p w14:paraId="2185DB12" w14:textId="52C5A5BF" w:rsidR="008F20CA" w:rsidRPr="008F20CA" w:rsidRDefault="008F20CA" w:rsidP="00035715">
            <w:pPr>
              <w:jc w:val="center"/>
              <w:rPr>
                <w:rFonts w:eastAsia="Arial"/>
                <w:color w:val="000000"/>
                <w:sz w:val="22"/>
                <w:szCs w:val="22"/>
              </w:rPr>
            </w:pPr>
            <w:r w:rsidRPr="008F20CA">
              <w:rPr>
                <w:rFonts w:eastAsia="Arial"/>
                <w:color w:val="000000"/>
                <w:sz w:val="22"/>
                <w:szCs w:val="22"/>
              </w:rPr>
              <w:t>1</w:t>
            </w:r>
          </w:p>
        </w:tc>
        <w:tc>
          <w:tcPr>
            <w:tcW w:w="851" w:type="dxa"/>
            <w:tcBorders>
              <w:top w:val="single" w:sz="8" w:space="0" w:color="000000"/>
              <w:left w:val="single" w:sz="4" w:space="0" w:color="auto"/>
              <w:right w:val="single" w:sz="8" w:space="0" w:color="000000"/>
            </w:tcBorders>
            <w:vAlign w:val="bottom"/>
          </w:tcPr>
          <w:p w14:paraId="2731FBFC" w14:textId="77777777" w:rsidR="008F20CA" w:rsidRPr="008F20CA" w:rsidRDefault="008F20C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70,59</w:t>
            </w:r>
          </w:p>
        </w:tc>
        <w:tc>
          <w:tcPr>
            <w:tcW w:w="869" w:type="dxa"/>
            <w:tcBorders>
              <w:top w:val="single" w:sz="8" w:space="0" w:color="000000"/>
              <w:left w:val="single" w:sz="4" w:space="0" w:color="auto"/>
              <w:right w:val="single" w:sz="8" w:space="0" w:color="000000"/>
            </w:tcBorders>
            <w:vAlign w:val="bottom"/>
          </w:tcPr>
          <w:p w14:paraId="439CC019" w14:textId="77777777" w:rsidR="008F20CA" w:rsidRPr="008F20CA" w:rsidRDefault="008F20C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66,41</w:t>
            </w:r>
          </w:p>
        </w:tc>
      </w:tr>
      <w:tr w:rsidR="008F20CA" w:rsidRPr="00035715" w14:paraId="4941DEB6" w14:textId="77777777" w:rsidTr="00EB0AE3">
        <w:trPr>
          <w:trHeight w:val="20"/>
        </w:trPr>
        <w:tc>
          <w:tcPr>
            <w:tcW w:w="718" w:type="dxa"/>
            <w:tcBorders>
              <w:top w:val="single" w:sz="8" w:space="0" w:color="000000"/>
              <w:left w:val="single" w:sz="8" w:space="0" w:color="000000"/>
              <w:right w:val="single" w:sz="4" w:space="0" w:color="auto"/>
            </w:tcBorders>
          </w:tcPr>
          <w:p w14:paraId="76974788" w14:textId="77777777" w:rsidR="008F20CA" w:rsidRPr="008F20CA" w:rsidRDefault="008F20CA" w:rsidP="00035715">
            <w:pPr>
              <w:autoSpaceDE w:val="0"/>
              <w:autoSpaceDN w:val="0"/>
              <w:adjustRightInd w:val="0"/>
              <w:spacing w:before="13" w:line="78" w:lineRule="atLeast"/>
              <w:jc w:val="center"/>
              <w:rPr>
                <w:rFonts w:eastAsia="Arial"/>
                <w:bCs/>
                <w:color w:val="000000"/>
                <w:sz w:val="22"/>
                <w:szCs w:val="22"/>
              </w:rPr>
            </w:pPr>
            <w:r w:rsidRPr="008F20CA">
              <w:rPr>
                <w:rFonts w:eastAsia="Arial"/>
                <w:bCs/>
                <w:color w:val="000000"/>
                <w:sz w:val="22"/>
                <w:szCs w:val="22"/>
              </w:rPr>
              <w:t>16.</w:t>
            </w:r>
          </w:p>
        </w:tc>
        <w:tc>
          <w:tcPr>
            <w:tcW w:w="6128" w:type="dxa"/>
            <w:tcBorders>
              <w:top w:val="single" w:sz="4" w:space="0" w:color="auto"/>
              <w:left w:val="single" w:sz="4" w:space="0" w:color="auto"/>
              <w:bottom w:val="single" w:sz="4" w:space="0" w:color="auto"/>
              <w:right w:val="single" w:sz="4" w:space="0" w:color="auto"/>
            </w:tcBorders>
          </w:tcPr>
          <w:p w14:paraId="24A0305B" w14:textId="77777777" w:rsidR="008F20CA" w:rsidRPr="008F20CA" w:rsidRDefault="008F20CA" w:rsidP="00035715">
            <w:pPr>
              <w:rPr>
                <w:rFonts w:eastAsia="Arial"/>
                <w:color w:val="000000"/>
                <w:sz w:val="22"/>
                <w:szCs w:val="22"/>
              </w:rPr>
            </w:pPr>
            <w:r w:rsidRPr="008F20CA">
              <w:rPr>
                <w:rFonts w:eastAsia="Arial"/>
                <w:color w:val="000000"/>
                <w:sz w:val="22"/>
                <w:szCs w:val="22"/>
              </w:rPr>
              <w:t>Всё содержание курсов экономической и социальной географии России и мира</w:t>
            </w:r>
          </w:p>
        </w:tc>
        <w:tc>
          <w:tcPr>
            <w:tcW w:w="1134" w:type="dxa"/>
            <w:tcBorders>
              <w:top w:val="single" w:sz="8" w:space="0" w:color="000000"/>
              <w:left w:val="single" w:sz="4" w:space="0" w:color="auto"/>
              <w:right w:val="single" w:sz="4" w:space="0" w:color="auto"/>
            </w:tcBorders>
            <w:vAlign w:val="bottom"/>
          </w:tcPr>
          <w:p w14:paraId="05810FBE" w14:textId="610FDDBC" w:rsidR="008F20CA" w:rsidRPr="008F20CA" w:rsidRDefault="008F20CA" w:rsidP="00035715">
            <w:pPr>
              <w:jc w:val="center"/>
              <w:rPr>
                <w:rFonts w:eastAsia="Arial"/>
                <w:color w:val="000000"/>
                <w:sz w:val="22"/>
                <w:szCs w:val="22"/>
              </w:rPr>
            </w:pPr>
            <w:r w:rsidRPr="008F20CA">
              <w:rPr>
                <w:sz w:val="22"/>
                <w:szCs w:val="22"/>
              </w:rPr>
              <w:t>П</w:t>
            </w:r>
          </w:p>
        </w:tc>
        <w:tc>
          <w:tcPr>
            <w:tcW w:w="709" w:type="dxa"/>
            <w:tcBorders>
              <w:top w:val="single" w:sz="8" w:space="0" w:color="000000"/>
              <w:left w:val="single" w:sz="4" w:space="0" w:color="auto"/>
              <w:right w:val="single" w:sz="8" w:space="0" w:color="000000"/>
            </w:tcBorders>
          </w:tcPr>
          <w:p w14:paraId="306BE7F4" w14:textId="235B6D69" w:rsidR="008F20CA" w:rsidRPr="008F20CA" w:rsidRDefault="008F20CA" w:rsidP="00035715">
            <w:pPr>
              <w:jc w:val="center"/>
              <w:rPr>
                <w:rFonts w:eastAsia="Arial"/>
                <w:color w:val="000000"/>
                <w:sz w:val="22"/>
                <w:szCs w:val="22"/>
              </w:rPr>
            </w:pPr>
            <w:r w:rsidRPr="008F20CA">
              <w:rPr>
                <w:rFonts w:eastAsia="Arial"/>
                <w:color w:val="000000"/>
                <w:sz w:val="22"/>
                <w:szCs w:val="22"/>
              </w:rPr>
              <w:t>1</w:t>
            </w:r>
          </w:p>
        </w:tc>
        <w:tc>
          <w:tcPr>
            <w:tcW w:w="851" w:type="dxa"/>
            <w:tcBorders>
              <w:top w:val="single" w:sz="8" w:space="0" w:color="000000"/>
              <w:left w:val="single" w:sz="4" w:space="0" w:color="auto"/>
              <w:right w:val="single" w:sz="8" w:space="0" w:color="000000"/>
            </w:tcBorders>
            <w:vAlign w:val="bottom"/>
          </w:tcPr>
          <w:p w14:paraId="36AE4DC3" w14:textId="77777777" w:rsidR="008F20CA" w:rsidRPr="008F20CA" w:rsidRDefault="008F20C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58,82</w:t>
            </w:r>
          </w:p>
        </w:tc>
        <w:tc>
          <w:tcPr>
            <w:tcW w:w="869" w:type="dxa"/>
            <w:tcBorders>
              <w:top w:val="single" w:sz="8" w:space="0" w:color="000000"/>
              <w:left w:val="single" w:sz="4" w:space="0" w:color="auto"/>
              <w:right w:val="single" w:sz="8" w:space="0" w:color="000000"/>
            </w:tcBorders>
            <w:vAlign w:val="bottom"/>
          </w:tcPr>
          <w:p w14:paraId="57EA0EAD" w14:textId="77777777" w:rsidR="008F20CA" w:rsidRPr="008F20CA" w:rsidRDefault="008F20C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56,01</w:t>
            </w:r>
          </w:p>
        </w:tc>
      </w:tr>
      <w:tr w:rsidR="008F20CA" w:rsidRPr="00035715" w14:paraId="3930D99B" w14:textId="77777777" w:rsidTr="00EB0AE3">
        <w:trPr>
          <w:trHeight w:val="20"/>
        </w:trPr>
        <w:tc>
          <w:tcPr>
            <w:tcW w:w="718" w:type="dxa"/>
            <w:tcBorders>
              <w:top w:val="single" w:sz="8" w:space="0" w:color="000000"/>
              <w:left w:val="single" w:sz="8" w:space="0" w:color="000000"/>
              <w:right w:val="single" w:sz="4" w:space="0" w:color="auto"/>
            </w:tcBorders>
          </w:tcPr>
          <w:p w14:paraId="7F09BA1D" w14:textId="77777777" w:rsidR="008F20CA" w:rsidRPr="008F20CA" w:rsidRDefault="008F20CA" w:rsidP="00035715">
            <w:pPr>
              <w:autoSpaceDE w:val="0"/>
              <w:autoSpaceDN w:val="0"/>
              <w:adjustRightInd w:val="0"/>
              <w:spacing w:before="13" w:line="78" w:lineRule="atLeast"/>
              <w:jc w:val="center"/>
              <w:rPr>
                <w:rFonts w:eastAsia="Arial"/>
                <w:bCs/>
                <w:color w:val="000000"/>
                <w:sz w:val="22"/>
                <w:szCs w:val="22"/>
              </w:rPr>
            </w:pPr>
            <w:r w:rsidRPr="008F20CA">
              <w:rPr>
                <w:rFonts w:eastAsia="Arial"/>
                <w:bCs/>
                <w:color w:val="000000"/>
                <w:sz w:val="22"/>
                <w:szCs w:val="22"/>
              </w:rPr>
              <w:t>17.К1.</w:t>
            </w:r>
          </w:p>
        </w:tc>
        <w:tc>
          <w:tcPr>
            <w:tcW w:w="6128" w:type="dxa"/>
            <w:vMerge w:val="restart"/>
            <w:tcBorders>
              <w:top w:val="single" w:sz="4" w:space="0" w:color="auto"/>
              <w:left w:val="single" w:sz="4" w:space="0" w:color="auto"/>
              <w:right w:val="single" w:sz="4" w:space="0" w:color="auto"/>
            </w:tcBorders>
          </w:tcPr>
          <w:p w14:paraId="3335EE1C" w14:textId="77777777" w:rsidR="008F20CA" w:rsidRPr="008F20CA" w:rsidRDefault="008F20CA" w:rsidP="00035715">
            <w:pPr>
              <w:rPr>
                <w:rFonts w:eastAsia="Arial"/>
                <w:color w:val="000000"/>
                <w:sz w:val="22"/>
                <w:szCs w:val="22"/>
              </w:rPr>
            </w:pPr>
            <w:r w:rsidRPr="008F20CA">
              <w:rPr>
                <w:rFonts w:eastAsia="Arial"/>
                <w:color w:val="000000"/>
                <w:sz w:val="22"/>
                <w:szCs w:val="22"/>
              </w:rPr>
              <w:t>Рациональное и нерациональное природопользование. Особенности воздействия на окружающую среду различных сфер и отраслей хозяйства</w:t>
            </w:r>
          </w:p>
        </w:tc>
        <w:tc>
          <w:tcPr>
            <w:tcW w:w="1134" w:type="dxa"/>
            <w:tcBorders>
              <w:top w:val="single" w:sz="8" w:space="0" w:color="000000"/>
              <w:left w:val="single" w:sz="4" w:space="0" w:color="auto"/>
              <w:right w:val="single" w:sz="4" w:space="0" w:color="auto"/>
            </w:tcBorders>
            <w:vAlign w:val="bottom"/>
          </w:tcPr>
          <w:p w14:paraId="61440053" w14:textId="38BA61A5" w:rsidR="008F20CA" w:rsidRPr="008F20CA" w:rsidRDefault="008F20CA" w:rsidP="00035715">
            <w:pPr>
              <w:jc w:val="center"/>
              <w:rPr>
                <w:rFonts w:eastAsia="Arial"/>
                <w:color w:val="000000"/>
                <w:sz w:val="22"/>
                <w:szCs w:val="22"/>
              </w:rPr>
            </w:pPr>
            <w:r w:rsidRPr="008F20CA">
              <w:rPr>
                <w:sz w:val="22"/>
                <w:szCs w:val="22"/>
              </w:rPr>
              <w:t>П</w:t>
            </w:r>
          </w:p>
        </w:tc>
        <w:tc>
          <w:tcPr>
            <w:tcW w:w="709" w:type="dxa"/>
            <w:tcBorders>
              <w:top w:val="single" w:sz="8" w:space="0" w:color="000000"/>
              <w:left w:val="single" w:sz="4" w:space="0" w:color="auto"/>
              <w:right w:val="single" w:sz="8" w:space="0" w:color="000000"/>
            </w:tcBorders>
          </w:tcPr>
          <w:p w14:paraId="36FC8083" w14:textId="4345A126" w:rsidR="008F20CA" w:rsidRPr="008F20CA" w:rsidRDefault="008F20CA" w:rsidP="00035715">
            <w:pPr>
              <w:jc w:val="center"/>
              <w:rPr>
                <w:rFonts w:eastAsia="Arial"/>
                <w:color w:val="000000"/>
                <w:sz w:val="22"/>
                <w:szCs w:val="22"/>
              </w:rPr>
            </w:pPr>
            <w:r w:rsidRPr="008F20CA">
              <w:rPr>
                <w:rFonts w:eastAsia="Arial"/>
                <w:color w:val="000000"/>
                <w:sz w:val="22"/>
                <w:szCs w:val="22"/>
              </w:rPr>
              <w:t>2</w:t>
            </w:r>
          </w:p>
        </w:tc>
        <w:tc>
          <w:tcPr>
            <w:tcW w:w="851" w:type="dxa"/>
            <w:tcBorders>
              <w:top w:val="single" w:sz="8" w:space="0" w:color="000000"/>
              <w:left w:val="single" w:sz="4" w:space="0" w:color="auto"/>
              <w:right w:val="single" w:sz="8" w:space="0" w:color="000000"/>
            </w:tcBorders>
            <w:vAlign w:val="bottom"/>
          </w:tcPr>
          <w:p w14:paraId="0FDB015A" w14:textId="77777777" w:rsidR="008F20CA" w:rsidRPr="008F20CA" w:rsidRDefault="008F20C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22,06</w:t>
            </w:r>
          </w:p>
        </w:tc>
        <w:tc>
          <w:tcPr>
            <w:tcW w:w="869" w:type="dxa"/>
            <w:tcBorders>
              <w:top w:val="single" w:sz="8" w:space="0" w:color="000000"/>
              <w:left w:val="single" w:sz="4" w:space="0" w:color="auto"/>
              <w:right w:val="single" w:sz="8" w:space="0" w:color="000000"/>
            </w:tcBorders>
            <w:vAlign w:val="bottom"/>
          </w:tcPr>
          <w:p w14:paraId="5FCF926A" w14:textId="77777777" w:rsidR="008F20CA" w:rsidRPr="008F20CA" w:rsidRDefault="008F20C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38,62</w:t>
            </w:r>
          </w:p>
        </w:tc>
      </w:tr>
      <w:tr w:rsidR="008F20CA" w:rsidRPr="00035715" w14:paraId="6AD09EA1" w14:textId="77777777" w:rsidTr="00EB0AE3">
        <w:trPr>
          <w:trHeight w:val="20"/>
        </w:trPr>
        <w:tc>
          <w:tcPr>
            <w:tcW w:w="718" w:type="dxa"/>
            <w:tcBorders>
              <w:top w:val="single" w:sz="8" w:space="0" w:color="000000"/>
              <w:left w:val="single" w:sz="8" w:space="0" w:color="000000"/>
              <w:right w:val="single" w:sz="4" w:space="0" w:color="auto"/>
            </w:tcBorders>
          </w:tcPr>
          <w:p w14:paraId="2218D4C5" w14:textId="77777777" w:rsidR="008F20CA" w:rsidRPr="008F20CA" w:rsidRDefault="008F20CA" w:rsidP="00035715">
            <w:pPr>
              <w:autoSpaceDE w:val="0"/>
              <w:autoSpaceDN w:val="0"/>
              <w:adjustRightInd w:val="0"/>
              <w:spacing w:before="13" w:line="78" w:lineRule="atLeast"/>
              <w:jc w:val="center"/>
              <w:rPr>
                <w:rFonts w:eastAsia="Arial"/>
                <w:bCs/>
                <w:color w:val="000000"/>
                <w:sz w:val="22"/>
                <w:szCs w:val="22"/>
              </w:rPr>
            </w:pPr>
            <w:r w:rsidRPr="008F20CA">
              <w:rPr>
                <w:rFonts w:eastAsia="Arial"/>
                <w:bCs/>
                <w:color w:val="000000"/>
                <w:sz w:val="22"/>
                <w:szCs w:val="22"/>
              </w:rPr>
              <w:t>17.К2.</w:t>
            </w:r>
          </w:p>
        </w:tc>
        <w:tc>
          <w:tcPr>
            <w:tcW w:w="6128" w:type="dxa"/>
            <w:vMerge/>
            <w:tcBorders>
              <w:left w:val="single" w:sz="4" w:space="0" w:color="auto"/>
              <w:bottom w:val="single" w:sz="4" w:space="0" w:color="auto"/>
              <w:right w:val="single" w:sz="4" w:space="0" w:color="auto"/>
            </w:tcBorders>
          </w:tcPr>
          <w:p w14:paraId="2DA74BA8" w14:textId="77777777" w:rsidR="008F20CA" w:rsidRPr="008F20CA" w:rsidRDefault="008F20CA" w:rsidP="00035715">
            <w:pPr>
              <w:rPr>
                <w:rFonts w:eastAsia="Arial"/>
                <w:color w:val="000000"/>
                <w:sz w:val="22"/>
                <w:szCs w:val="22"/>
              </w:rPr>
            </w:pPr>
          </w:p>
        </w:tc>
        <w:tc>
          <w:tcPr>
            <w:tcW w:w="1134" w:type="dxa"/>
            <w:tcBorders>
              <w:left w:val="single" w:sz="4" w:space="0" w:color="auto"/>
              <w:right w:val="single" w:sz="4" w:space="0" w:color="auto"/>
            </w:tcBorders>
            <w:vAlign w:val="bottom"/>
          </w:tcPr>
          <w:p w14:paraId="4A343D90" w14:textId="6140C371" w:rsidR="008F20CA" w:rsidRPr="008F20CA" w:rsidRDefault="008F20CA" w:rsidP="00035715">
            <w:pPr>
              <w:jc w:val="center"/>
              <w:rPr>
                <w:rFonts w:eastAsia="Arial"/>
                <w:color w:val="000000"/>
                <w:sz w:val="22"/>
                <w:szCs w:val="22"/>
              </w:rPr>
            </w:pPr>
            <w:r w:rsidRPr="008F20CA">
              <w:rPr>
                <w:sz w:val="22"/>
                <w:szCs w:val="22"/>
              </w:rPr>
              <w:t>П</w:t>
            </w:r>
          </w:p>
        </w:tc>
        <w:tc>
          <w:tcPr>
            <w:tcW w:w="709" w:type="dxa"/>
            <w:tcBorders>
              <w:top w:val="single" w:sz="8" w:space="0" w:color="000000"/>
              <w:left w:val="single" w:sz="4" w:space="0" w:color="auto"/>
              <w:right w:val="single" w:sz="8" w:space="0" w:color="000000"/>
            </w:tcBorders>
          </w:tcPr>
          <w:p w14:paraId="060E2774" w14:textId="08CD61F9" w:rsidR="008F20CA" w:rsidRPr="008F20CA" w:rsidRDefault="008F20CA" w:rsidP="00035715">
            <w:pPr>
              <w:jc w:val="center"/>
              <w:rPr>
                <w:rFonts w:eastAsia="Arial"/>
                <w:color w:val="000000"/>
                <w:sz w:val="22"/>
                <w:szCs w:val="22"/>
              </w:rPr>
            </w:pPr>
            <w:r w:rsidRPr="008F20CA">
              <w:rPr>
                <w:rFonts w:eastAsia="Arial"/>
                <w:color w:val="000000"/>
                <w:sz w:val="22"/>
                <w:szCs w:val="22"/>
              </w:rPr>
              <w:t>1</w:t>
            </w:r>
          </w:p>
        </w:tc>
        <w:tc>
          <w:tcPr>
            <w:tcW w:w="851" w:type="dxa"/>
            <w:tcBorders>
              <w:top w:val="single" w:sz="8" w:space="0" w:color="000000"/>
              <w:left w:val="single" w:sz="4" w:space="0" w:color="auto"/>
              <w:right w:val="single" w:sz="8" w:space="0" w:color="000000"/>
            </w:tcBorders>
            <w:vAlign w:val="bottom"/>
          </w:tcPr>
          <w:p w14:paraId="680C4230" w14:textId="77777777" w:rsidR="008F20CA" w:rsidRPr="008F20CA" w:rsidRDefault="008F20C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38,24</w:t>
            </w:r>
          </w:p>
        </w:tc>
        <w:tc>
          <w:tcPr>
            <w:tcW w:w="869" w:type="dxa"/>
            <w:tcBorders>
              <w:top w:val="single" w:sz="8" w:space="0" w:color="000000"/>
              <w:left w:val="single" w:sz="4" w:space="0" w:color="auto"/>
              <w:right w:val="single" w:sz="8" w:space="0" w:color="000000"/>
            </w:tcBorders>
            <w:vAlign w:val="bottom"/>
          </w:tcPr>
          <w:p w14:paraId="39541C5B" w14:textId="77777777" w:rsidR="008F20CA" w:rsidRPr="008F20CA" w:rsidRDefault="008F20CA" w:rsidP="00035715">
            <w:pPr>
              <w:jc w:val="center"/>
              <w:rPr>
                <w:rFonts w:eastAsia="Arial"/>
                <w:color w:val="000000"/>
                <w:sz w:val="22"/>
                <w:szCs w:val="22"/>
              </w:rPr>
            </w:pPr>
            <w:r w:rsidRPr="008F20CA">
              <w:rPr>
                <w:rFonts w:eastAsia="Calibri"/>
                <w:color w:val="000000"/>
                <w:kern w:val="2"/>
                <w:sz w:val="22"/>
                <w:szCs w:val="22"/>
                <w:lang w:eastAsia="en-US"/>
                <w14:ligatures w14:val="standardContextual"/>
              </w:rPr>
              <w:t>38,05</w:t>
            </w:r>
          </w:p>
        </w:tc>
      </w:tr>
      <w:tr w:rsidR="008F20CA" w:rsidRPr="00035715" w14:paraId="7377BBF4" w14:textId="77777777" w:rsidTr="00EB0AE3">
        <w:trPr>
          <w:trHeight w:val="20"/>
        </w:trPr>
        <w:tc>
          <w:tcPr>
            <w:tcW w:w="6846" w:type="dxa"/>
            <w:gridSpan w:val="2"/>
            <w:tcBorders>
              <w:top w:val="single" w:sz="4" w:space="0" w:color="auto"/>
              <w:left w:val="single" w:sz="4" w:space="0" w:color="auto"/>
              <w:bottom w:val="single" w:sz="4" w:space="0" w:color="auto"/>
              <w:right w:val="single" w:sz="4" w:space="0" w:color="auto"/>
            </w:tcBorders>
            <w:vAlign w:val="center"/>
          </w:tcPr>
          <w:p w14:paraId="606282F1" w14:textId="77777777" w:rsidR="008F20CA" w:rsidRPr="008F20CA" w:rsidRDefault="008F20CA" w:rsidP="00035715">
            <w:pPr>
              <w:autoSpaceDE w:val="0"/>
              <w:autoSpaceDN w:val="0"/>
              <w:adjustRightInd w:val="0"/>
              <w:spacing w:before="13" w:line="104" w:lineRule="atLeast"/>
              <w:ind w:left="15"/>
              <w:jc w:val="right"/>
              <w:rPr>
                <w:rFonts w:eastAsia="Arial"/>
                <w:b/>
                <w:color w:val="000000"/>
                <w:sz w:val="22"/>
                <w:szCs w:val="22"/>
              </w:rPr>
            </w:pPr>
            <w:r w:rsidRPr="008F20CA">
              <w:rPr>
                <w:rFonts w:eastAsia="Arial"/>
                <w:b/>
                <w:color w:val="000000"/>
                <w:sz w:val="22"/>
                <w:szCs w:val="22"/>
              </w:rPr>
              <w:t>Итого:</w:t>
            </w:r>
          </w:p>
        </w:tc>
        <w:tc>
          <w:tcPr>
            <w:tcW w:w="1134" w:type="dxa"/>
            <w:tcBorders>
              <w:top w:val="single" w:sz="4" w:space="0" w:color="auto"/>
              <w:left w:val="single" w:sz="4" w:space="0" w:color="auto"/>
              <w:bottom w:val="single" w:sz="4" w:space="0" w:color="auto"/>
              <w:right w:val="single" w:sz="4" w:space="0" w:color="auto"/>
            </w:tcBorders>
          </w:tcPr>
          <w:p w14:paraId="67BC5E72" w14:textId="77777777" w:rsidR="008F20CA" w:rsidRPr="008F20CA" w:rsidRDefault="008F20CA" w:rsidP="00035715">
            <w:pPr>
              <w:autoSpaceDE w:val="0"/>
              <w:autoSpaceDN w:val="0"/>
              <w:adjustRightInd w:val="0"/>
              <w:spacing w:before="13" w:line="104" w:lineRule="atLeast"/>
              <w:ind w:left="15"/>
              <w:jc w:val="center"/>
              <w:rPr>
                <w:rFonts w:eastAsia="Arial"/>
                <w:b/>
                <w:bCs/>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E464C84" w14:textId="512A8851" w:rsidR="008F20CA" w:rsidRPr="008F20CA" w:rsidRDefault="008F20CA" w:rsidP="00035715">
            <w:pPr>
              <w:autoSpaceDE w:val="0"/>
              <w:autoSpaceDN w:val="0"/>
              <w:adjustRightInd w:val="0"/>
              <w:spacing w:before="13" w:line="104" w:lineRule="atLeast"/>
              <w:ind w:left="15"/>
              <w:jc w:val="center"/>
              <w:rPr>
                <w:rFonts w:eastAsia="Arial"/>
                <w:b/>
                <w:bCs/>
                <w:color w:val="000000"/>
                <w:sz w:val="22"/>
                <w:szCs w:val="22"/>
              </w:rPr>
            </w:pPr>
            <w:r w:rsidRPr="008F20CA">
              <w:rPr>
                <w:rFonts w:eastAsia="Arial"/>
                <w:b/>
                <w:bCs/>
                <w:color w:val="000000"/>
                <w:sz w:val="22"/>
                <w:szCs w:val="22"/>
              </w:rPr>
              <w:t>21</w:t>
            </w:r>
          </w:p>
        </w:tc>
        <w:tc>
          <w:tcPr>
            <w:tcW w:w="851" w:type="dxa"/>
            <w:tcBorders>
              <w:top w:val="single" w:sz="4" w:space="0" w:color="auto"/>
              <w:left w:val="single" w:sz="4" w:space="0" w:color="auto"/>
              <w:bottom w:val="single" w:sz="4" w:space="0" w:color="auto"/>
              <w:right w:val="single" w:sz="4" w:space="0" w:color="auto"/>
            </w:tcBorders>
          </w:tcPr>
          <w:p w14:paraId="29F22C30" w14:textId="77777777" w:rsidR="008F20CA" w:rsidRPr="008F20CA" w:rsidRDefault="008F20CA" w:rsidP="00035715">
            <w:pPr>
              <w:autoSpaceDE w:val="0"/>
              <w:autoSpaceDN w:val="0"/>
              <w:adjustRightInd w:val="0"/>
              <w:spacing w:before="13" w:line="104" w:lineRule="atLeast"/>
              <w:ind w:left="15"/>
              <w:jc w:val="center"/>
              <w:rPr>
                <w:rFonts w:eastAsia="Arial"/>
                <w:b/>
                <w:bCs/>
                <w:color w:val="000000"/>
                <w:sz w:val="22"/>
                <w:szCs w:val="22"/>
              </w:rPr>
            </w:pPr>
          </w:p>
        </w:tc>
        <w:tc>
          <w:tcPr>
            <w:tcW w:w="869" w:type="dxa"/>
            <w:tcBorders>
              <w:top w:val="single" w:sz="4" w:space="0" w:color="auto"/>
              <w:left w:val="single" w:sz="4" w:space="0" w:color="auto"/>
              <w:bottom w:val="single" w:sz="4" w:space="0" w:color="auto"/>
              <w:right w:val="single" w:sz="4" w:space="0" w:color="auto"/>
            </w:tcBorders>
          </w:tcPr>
          <w:p w14:paraId="4A95E4CF" w14:textId="77777777" w:rsidR="008F20CA" w:rsidRPr="008F20CA" w:rsidRDefault="008F20CA" w:rsidP="00035715">
            <w:pPr>
              <w:autoSpaceDE w:val="0"/>
              <w:autoSpaceDN w:val="0"/>
              <w:adjustRightInd w:val="0"/>
              <w:spacing w:before="13" w:line="104" w:lineRule="atLeast"/>
              <w:ind w:left="15"/>
              <w:jc w:val="center"/>
              <w:rPr>
                <w:rFonts w:eastAsia="Arial"/>
                <w:b/>
                <w:bCs/>
                <w:color w:val="000000"/>
                <w:sz w:val="22"/>
                <w:szCs w:val="22"/>
              </w:rPr>
            </w:pPr>
          </w:p>
        </w:tc>
      </w:tr>
    </w:tbl>
    <w:p w14:paraId="537268EA" w14:textId="77777777" w:rsidR="00035715" w:rsidRPr="00035715" w:rsidRDefault="00035715" w:rsidP="00035715">
      <w:pPr>
        <w:jc w:val="right"/>
        <w:rPr>
          <w:rFonts w:eastAsia="Arial"/>
          <w:spacing w:val="-1"/>
        </w:rPr>
      </w:pPr>
    </w:p>
    <w:bookmarkEnd w:id="2"/>
    <w:p w14:paraId="19F2E295" w14:textId="55AE512F" w:rsidR="00F75A4A" w:rsidRPr="00436E68" w:rsidRDefault="00F75A4A" w:rsidP="00F75A4A">
      <w:pPr>
        <w:widowControl/>
        <w:suppressAutoHyphens w:val="0"/>
        <w:jc w:val="center"/>
        <w:rPr>
          <w:b/>
          <w:bCs/>
        </w:rPr>
      </w:pPr>
      <w:r w:rsidRPr="00436E68">
        <w:rPr>
          <w:b/>
          <w:bCs/>
        </w:rPr>
        <w:t xml:space="preserve">Рекомендации на основе выявленных типичных затруднений и ошибок по совершенствованию преподавания </w:t>
      </w:r>
      <w:r>
        <w:rPr>
          <w:b/>
          <w:bCs/>
        </w:rPr>
        <w:t>географии</w:t>
      </w:r>
      <w:r w:rsidRPr="00436E68">
        <w:rPr>
          <w:b/>
          <w:bCs/>
        </w:rPr>
        <w:t xml:space="preserve"> для всех обучающихся</w:t>
      </w:r>
    </w:p>
    <w:p w14:paraId="15EB26B4" w14:textId="77777777" w:rsidR="00F75A4A" w:rsidRDefault="00F75A4A" w:rsidP="00F75A4A">
      <w:pPr>
        <w:widowControl/>
        <w:suppressAutoHyphens w:val="0"/>
        <w:spacing w:line="276" w:lineRule="auto"/>
        <w:rPr>
          <w:rFonts w:eastAsia="Arial"/>
          <w:spacing w:val="-1"/>
        </w:rPr>
      </w:pPr>
    </w:p>
    <w:tbl>
      <w:tblPr>
        <w:tblStyle w:val="a5"/>
        <w:tblW w:w="0" w:type="auto"/>
        <w:tblLook w:val="04A0" w:firstRow="1" w:lastRow="0" w:firstColumn="1" w:lastColumn="0" w:noHBand="0" w:noVBand="1"/>
      </w:tblPr>
      <w:tblGrid>
        <w:gridCol w:w="3794"/>
        <w:gridCol w:w="6627"/>
      </w:tblGrid>
      <w:tr w:rsidR="00F75A4A" w14:paraId="30821508" w14:textId="77777777" w:rsidTr="00C7463A">
        <w:trPr>
          <w:trHeight w:val="617"/>
        </w:trPr>
        <w:tc>
          <w:tcPr>
            <w:tcW w:w="3794" w:type="dxa"/>
          </w:tcPr>
          <w:p w14:paraId="7938802F" w14:textId="77777777" w:rsidR="00F75A4A" w:rsidRPr="00EF048F" w:rsidRDefault="00F75A4A" w:rsidP="00C7463A">
            <w:pPr>
              <w:widowControl/>
              <w:suppressAutoHyphens w:val="0"/>
              <w:autoSpaceDE w:val="0"/>
              <w:autoSpaceDN w:val="0"/>
              <w:adjustRightInd w:val="0"/>
              <w:jc w:val="center"/>
              <w:rPr>
                <w:rFonts w:eastAsiaTheme="minorHAnsi"/>
                <w:color w:val="000000"/>
                <w:kern w:val="0"/>
                <w:sz w:val="22"/>
                <w:szCs w:val="22"/>
                <w:lang w:eastAsia="en-US"/>
              </w:rPr>
            </w:pPr>
            <w:r w:rsidRPr="00EF048F">
              <w:rPr>
                <w:rFonts w:eastAsiaTheme="minorHAnsi"/>
                <w:b/>
                <w:bCs/>
                <w:color w:val="000000"/>
                <w:kern w:val="0"/>
                <w:sz w:val="22"/>
                <w:szCs w:val="22"/>
                <w:lang w:eastAsia="en-US"/>
              </w:rPr>
              <w:t>«Проблемные зоны»</w:t>
            </w:r>
          </w:p>
          <w:p w14:paraId="079A7F24" w14:textId="77777777" w:rsidR="00F75A4A" w:rsidRPr="001A0A2E" w:rsidRDefault="00F75A4A" w:rsidP="00C7463A">
            <w:pPr>
              <w:widowControl/>
              <w:suppressAutoHyphens w:val="0"/>
              <w:jc w:val="center"/>
              <w:rPr>
                <w:rFonts w:eastAsia="+mj-ea"/>
                <w:b/>
                <w:bCs/>
                <w:position w:val="1"/>
              </w:rPr>
            </w:pPr>
            <w:r w:rsidRPr="00EF048F">
              <w:rPr>
                <w:rFonts w:eastAsiaTheme="minorHAnsi"/>
                <w:b/>
                <w:bCs/>
                <w:color w:val="000000"/>
                <w:kern w:val="0"/>
                <w:sz w:val="22"/>
                <w:szCs w:val="22"/>
                <w:lang w:eastAsia="en-US"/>
              </w:rPr>
              <w:t>Перечень элементов содержания / умений и видов деятельности ус</w:t>
            </w:r>
            <w:r>
              <w:rPr>
                <w:rFonts w:eastAsiaTheme="minorHAnsi"/>
                <w:b/>
                <w:bCs/>
                <w:color w:val="000000"/>
                <w:kern w:val="0"/>
                <w:sz w:val="22"/>
                <w:szCs w:val="22"/>
                <w:lang w:eastAsia="en-US"/>
              </w:rPr>
              <w:t>воение которых всеми обучающимися</w:t>
            </w:r>
            <w:r w:rsidRPr="00EF048F">
              <w:rPr>
                <w:rFonts w:eastAsiaTheme="minorHAnsi"/>
                <w:b/>
                <w:bCs/>
                <w:color w:val="000000"/>
                <w:kern w:val="0"/>
                <w:sz w:val="22"/>
                <w:szCs w:val="22"/>
                <w:lang w:eastAsia="en-US"/>
              </w:rPr>
              <w:t xml:space="preserve"> нельзя считать достаточным</w:t>
            </w:r>
          </w:p>
        </w:tc>
        <w:tc>
          <w:tcPr>
            <w:tcW w:w="6627" w:type="dxa"/>
          </w:tcPr>
          <w:p w14:paraId="4D0C497D" w14:textId="77777777" w:rsidR="00F75A4A" w:rsidRDefault="00F75A4A" w:rsidP="00C7463A">
            <w:pPr>
              <w:widowControl/>
              <w:suppressAutoHyphens w:val="0"/>
              <w:jc w:val="center"/>
              <w:rPr>
                <w:b/>
              </w:rPr>
            </w:pPr>
            <w:r w:rsidRPr="006551E1">
              <w:rPr>
                <w:b/>
              </w:rPr>
              <w:t>Методические рекомендации по обучению по элементам содержания / умений и видов деятельности по «проблемным зонам»</w:t>
            </w:r>
          </w:p>
          <w:p w14:paraId="6B6C3033" w14:textId="77777777" w:rsidR="00F75A4A" w:rsidRPr="006551E1" w:rsidRDefault="00F75A4A" w:rsidP="00C7463A">
            <w:pPr>
              <w:widowControl/>
              <w:suppressAutoHyphens w:val="0"/>
              <w:jc w:val="center"/>
              <w:rPr>
                <w:b/>
              </w:rPr>
            </w:pPr>
          </w:p>
        </w:tc>
      </w:tr>
      <w:tr w:rsidR="000726BF" w14:paraId="4BB16D3E" w14:textId="77777777" w:rsidTr="00C7463A">
        <w:trPr>
          <w:trHeight w:val="617"/>
        </w:trPr>
        <w:tc>
          <w:tcPr>
            <w:tcW w:w="3794" w:type="dxa"/>
          </w:tcPr>
          <w:p w14:paraId="1380C55E" w14:textId="7616E2E8" w:rsidR="000726BF" w:rsidRPr="00121D9D" w:rsidRDefault="00121D9D" w:rsidP="00121D9D">
            <w:pPr>
              <w:widowControl/>
              <w:suppressAutoHyphens w:val="0"/>
              <w:autoSpaceDE w:val="0"/>
              <w:autoSpaceDN w:val="0"/>
              <w:adjustRightInd w:val="0"/>
              <w:jc w:val="both"/>
              <w:rPr>
                <w:rFonts w:eastAsiaTheme="minorHAnsi"/>
                <w:b/>
                <w:bCs/>
                <w:color w:val="000000"/>
                <w:kern w:val="0"/>
                <w:lang w:eastAsia="en-US"/>
              </w:rPr>
            </w:pPr>
            <w:r w:rsidRPr="00121D9D">
              <w:rPr>
                <w:rFonts w:eastAsia="Arial"/>
                <w:color w:val="000000"/>
              </w:rPr>
              <w:t>Формирование представлений и основополагающих теоретических знаний об особенностях природы, жизни, культуры и хозяйственной деятельности людей, экологических проблемах на разных материках и в отдельных странах / овладение основными навыками нахождения, использования и презентации географической информации</w:t>
            </w:r>
          </w:p>
        </w:tc>
        <w:tc>
          <w:tcPr>
            <w:tcW w:w="6627" w:type="dxa"/>
          </w:tcPr>
          <w:p w14:paraId="4E206437" w14:textId="54832940" w:rsidR="000726BF" w:rsidRPr="006551E1" w:rsidRDefault="00324004" w:rsidP="007C253B">
            <w:pPr>
              <w:widowControl/>
              <w:shd w:val="clear" w:color="auto" w:fill="FFFFFF"/>
              <w:suppressAutoHyphens w:val="0"/>
              <w:jc w:val="both"/>
              <w:rPr>
                <w:b/>
              </w:rPr>
            </w:pPr>
            <w:r w:rsidRPr="00324004">
              <w:rPr>
                <w:rFonts w:eastAsia="Calibri"/>
                <w:color w:val="000000"/>
                <w:kern w:val="0"/>
                <w:shd w:val="clear" w:color="auto" w:fill="FFFFFF"/>
                <w:lang w:eastAsia="en-US"/>
              </w:rPr>
              <w:t xml:space="preserve">На уроках географии при сравнении сразу нескольких объектов: текстов, фотографий, карт рекомендуем применять смысловое чтение. </w:t>
            </w:r>
            <w:r w:rsidR="002B79BD" w:rsidRPr="002B79BD">
              <w:rPr>
                <w:rFonts w:eastAsia="Calibri"/>
                <w:kern w:val="0"/>
                <w:lang w:eastAsia="ru-RU"/>
              </w:rPr>
              <w:t>Для выполнения ряда заданий требуется готовность и способность к самостоятельной информационно-познавательной деятельности,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121D9D" w14:paraId="712133A7" w14:textId="77777777" w:rsidTr="00C7463A">
        <w:trPr>
          <w:trHeight w:val="617"/>
        </w:trPr>
        <w:tc>
          <w:tcPr>
            <w:tcW w:w="3794" w:type="dxa"/>
          </w:tcPr>
          <w:p w14:paraId="48597EE8" w14:textId="4BF842DC" w:rsidR="00121D9D" w:rsidRPr="00121D9D" w:rsidRDefault="00121D9D" w:rsidP="00121D9D">
            <w:pPr>
              <w:widowControl/>
              <w:suppressAutoHyphens w:val="0"/>
              <w:autoSpaceDE w:val="0"/>
              <w:autoSpaceDN w:val="0"/>
              <w:adjustRightInd w:val="0"/>
              <w:jc w:val="both"/>
              <w:rPr>
                <w:rFonts w:eastAsia="Arial"/>
                <w:color w:val="000000"/>
              </w:rPr>
            </w:pPr>
            <w:r w:rsidRPr="00121D9D">
              <w:t>Формирование умений и навыков использования разнообразных географических знаний в повседневной жизни для объяснения и оценки явлений и процессов</w:t>
            </w:r>
          </w:p>
        </w:tc>
        <w:tc>
          <w:tcPr>
            <w:tcW w:w="6627" w:type="dxa"/>
          </w:tcPr>
          <w:p w14:paraId="2C66719C" w14:textId="0A623AAF" w:rsidR="00121D9D" w:rsidRPr="00946651" w:rsidRDefault="007C253B" w:rsidP="00946651">
            <w:pPr>
              <w:widowControl/>
              <w:suppressAutoHyphens w:val="0"/>
              <w:jc w:val="both"/>
              <w:rPr>
                <w:b/>
              </w:rPr>
            </w:pPr>
            <w:r>
              <w:rPr>
                <w:kern w:val="0"/>
                <w:lang w:eastAsia="en-US"/>
              </w:rPr>
              <w:t>Р</w:t>
            </w:r>
            <w:r w:rsidR="00946651" w:rsidRPr="00946651">
              <w:rPr>
                <w:kern w:val="0"/>
                <w:lang w:eastAsia="en-US"/>
              </w:rPr>
              <w:t>екомендуется предусмотреть задания, требующие объяснения тех или иных фактов или явлений окружающей действительности, которые могут выполняться коллективно и с помощью учителя.</w:t>
            </w:r>
          </w:p>
        </w:tc>
      </w:tr>
      <w:tr w:rsidR="00121D9D" w14:paraId="1B355A64" w14:textId="77777777" w:rsidTr="00C7463A">
        <w:trPr>
          <w:trHeight w:val="617"/>
        </w:trPr>
        <w:tc>
          <w:tcPr>
            <w:tcW w:w="3794" w:type="dxa"/>
          </w:tcPr>
          <w:p w14:paraId="6ABB75D4" w14:textId="0E29D5F4" w:rsidR="00121D9D" w:rsidRPr="00121D9D" w:rsidRDefault="00121D9D" w:rsidP="00121D9D">
            <w:pPr>
              <w:widowControl/>
              <w:suppressAutoHyphens w:val="0"/>
              <w:autoSpaceDE w:val="0"/>
              <w:autoSpaceDN w:val="0"/>
              <w:adjustRightInd w:val="0"/>
              <w:jc w:val="both"/>
              <w:rPr>
                <w:rFonts w:eastAsia="Arial"/>
                <w:color w:val="000000"/>
              </w:rPr>
            </w:pPr>
            <w:r w:rsidRPr="00121D9D">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w:t>
            </w:r>
          </w:p>
        </w:tc>
        <w:tc>
          <w:tcPr>
            <w:tcW w:w="6627" w:type="dxa"/>
          </w:tcPr>
          <w:p w14:paraId="013E43B7" w14:textId="4C71E79B" w:rsidR="00324004" w:rsidRPr="00324004" w:rsidRDefault="007C253B" w:rsidP="007C253B">
            <w:pPr>
              <w:widowControl/>
              <w:suppressAutoHyphens w:val="0"/>
              <w:jc w:val="both"/>
              <w:rPr>
                <w:kern w:val="0"/>
                <w:sz w:val="28"/>
                <w:szCs w:val="28"/>
                <w:lang w:eastAsia="ru-RU"/>
              </w:rPr>
            </w:pPr>
            <w:r>
              <w:rPr>
                <w:kern w:val="0"/>
                <w:sz w:val="28"/>
                <w:szCs w:val="28"/>
                <w:lang w:eastAsia="ru-RU"/>
              </w:rPr>
              <w:t>Г</w:t>
            </w:r>
            <w:r w:rsidR="00324004" w:rsidRPr="00324004">
              <w:rPr>
                <w:kern w:val="0"/>
                <w:lang w:eastAsia="ru-RU"/>
              </w:rPr>
              <w:t>лавное внимание направить на систематическое формирование понимания и умения выявлять и объяснять причинно-следственные связи и отношения, особенно влияние природных факторов и ресурсов на население и хозяйство.</w:t>
            </w:r>
            <w:r w:rsidR="00324004" w:rsidRPr="00324004">
              <w:rPr>
                <w:kern w:val="0"/>
                <w:sz w:val="28"/>
                <w:szCs w:val="28"/>
                <w:lang w:eastAsia="ru-RU"/>
              </w:rPr>
              <w:t xml:space="preserve">  </w:t>
            </w:r>
          </w:p>
          <w:p w14:paraId="34A43942" w14:textId="77777777" w:rsidR="00121D9D" w:rsidRPr="006551E1" w:rsidRDefault="00121D9D" w:rsidP="007C253B">
            <w:pPr>
              <w:widowControl/>
              <w:suppressAutoHyphens w:val="0"/>
              <w:rPr>
                <w:b/>
              </w:rPr>
            </w:pPr>
          </w:p>
        </w:tc>
      </w:tr>
      <w:tr w:rsidR="00121D9D" w14:paraId="36FD88FE" w14:textId="77777777" w:rsidTr="00C7463A">
        <w:trPr>
          <w:trHeight w:val="617"/>
        </w:trPr>
        <w:tc>
          <w:tcPr>
            <w:tcW w:w="3794" w:type="dxa"/>
          </w:tcPr>
          <w:p w14:paraId="5B009F94" w14:textId="3AF9C11C" w:rsidR="00121D9D" w:rsidRPr="00121D9D" w:rsidRDefault="00121D9D" w:rsidP="00121D9D">
            <w:pPr>
              <w:widowControl/>
              <w:suppressAutoHyphens w:val="0"/>
              <w:autoSpaceDE w:val="0"/>
              <w:autoSpaceDN w:val="0"/>
              <w:adjustRightInd w:val="0"/>
              <w:jc w:val="both"/>
              <w:rPr>
                <w:rFonts w:eastAsia="Arial"/>
                <w:color w:val="000000"/>
              </w:rPr>
            </w:pPr>
            <w:r w:rsidRPr="00121D9D">
              <w:rPr>
                <w:rFonts w:eastAsia="Arial"/>
                <w:color w:val="000000"/>
              </w:rPr>
              <w:t>Овладение основами картографической грамотности и использования географической карты как одного из языков международного общения</w:t>
            </w:r>
          </w:p>
        </w:tc>
        <w:tc>
          <w:tcPr>
            <w:tcW w:w="6627" w:type="dxa"/>
          </w:tcPr>
          <w:p w14:paraId="7D481EA6" w14:textId="46EB258E" w:rsidR="00121D9D" w:rsidRDefault="00121D9D" w:rsidP="00121D9D">
            <w:pPr>
              <w:widowControl/>
              <w:suppressAutoHyphens w:val="0"/>
              <w:jc w:val="both"/>
              <w:rPr>
                <w:kern w:val="0"/>
                <w:lang w:eastAsia="ru-RU"/>
              </w:rPr>
            </w:pPr>
            <w:r w:rsidRPr="00121D9D">
              <w:t xml:space="preserve">На уроках учащимся давать задания для работы с различными географическими картами с использованием методик, формирующих </w:t>
            </w:r>
            <w:r w:rsidRPr="00324004">
              <w:t>навыки математического и смыслового анализа.</w:t>
            </w:r>
            <w:r w:rsidR="00324004" w:rsidRPr="00324004">
              <w:t xml:space="preserve"> </w:t>
            </w:r>
            <w:r w:rsidR="00324004" w:rsidRPr="00324004">
              <w:rPr>
                <w:kern w:val="0"/>
                <w:lang w:eastAsia="ru-RU"/>
              </w:rPr>
              <w:t xml:space="preserve">Усилить работу с географическими и с контурными картами. Особое внимание обратить на работы, требующие </w:t>
            </w:r>
            <w:r w:rsidR="00324004">
              <w:rPr>
                <w:kern w:val="0"/>
                <w:lang w:eastAsia="ru-RU"/>
              </w:rPr>
              <w:t>сопоставления тематических карт.</w:t>
            </w:r>
          </w:p>
          <w:p w14:paraId="46D26320" w14:textId="48CF04EB" w:rsidR="007C253B" w:rsidRPr="007C253B" w:rsidRDefault="007C253B" w:rsidP="007C253B">
            <w:pPr>
              <w:widowControl/>
              <w:shd w:val="clear" w:color="auto" w:fill="FFFFFF"/>
              <w:suppressAutoHyphens w:val="0"/>
              <w:jc w:val="both"/>
              <w:rPr>
                <w:rFonts w:eastAsia="Calibri"/>
                <w:color w:val="000000"/>
                <w:kern w:val="0"/>
                <w:shd w:val="clear" w:color="auto" w:fill="FFFFFF"/>
                <w:lang w:eastAsia="en-US"/>
              </w:rPr>
            </w:pPr>
            <w:r w:rsidRPr="00324004">
              <w:rPr>
                <w:rFonts w:eastAsia="Calibri"/>
                <w:color w:val="000000"/>
                <w:kern w:val="0"/>
                <w:shd w:val="clear" w:color="auto" w:fill="FFFFFF"/>
                <w:lang w:eastAsia="en-US"/>
              </w:rPr>
              <w:t>Использовать методы и приемы на уроках географии, касающиеся текстовой информации, базирующие</w:t>
            </w:r>
            <w:r>
              <w:rPr>
                <w:rFonts w:eastAsia="Calibri"/>
                <w:color w:val="000000"/>
                <w:kern w:val="0"/>
                <w:shd w:val="clear" w:color="auto" w:fill="FFFFFF"/>
                <w:lang w:eastAsia="en-US"/>
              </w:rPr>
              <w:t xml:space="preserve">ся на </w:t>
            </w:r>
            <w:r>
              <w:rPr>
                <w:rFonts w:eastAsia="Calibri"/>
                <w:color w:val="000000"/>
                <w:kern w:val="0"/>
                <w:shd w:val="clear" w:color="auto" w:fill="FFFFFF"/>
                <w:lang w:eastAsia="en-US"/>
              </w:rPr>
              <w:lastRenderedPageBreak/>
              <w:t>умении обучающихся</w:t>
            </w:r>
            <w:r w:rsidRPr="00324004">
              <w:rPr>
                <w:rFonts w:eastAsia="Calibri"/>
                <w:color w:val="000000"/>
                <w:kern w:val="0"/>
                <w:shd w:val="clear" w:color="auto" w:fill="FFFFFF"/>
                <w:lang w:eastAsia="en-US"/>
              </w:rPr>
              <w:t xml:space="preserve"> правильно «читать» географические карты. </w:t>
            </w:r>
          </w:p>
          <w:p w14:paraId="41F6E009" w14:textId="460C8144" w:rsidR="00324004" w:rsidRPr="00324004" w:rsidRDefault="00121D9D" w:rsidP="00324004">
            <w:pPr>
              <w:widowControl/>
              <w:suppressAutoHyphens w:val="0"/>
              <w:jc w:val="both"/>
            </w:pPr>
            <w:r w:rsidRPr="00121D9D">
              <w:t xml:space="preserve">Так, например, при определении региона России (города, природной зоны, страны) все признаки, упомянутые в кратком описании, могут быть проверены по </w:t>
            </w:r>
            <w:r w:rsidRPr="00324004">
              <w:t xml:space="preserve">картам. </w:t>
            </w:r>
          </w:p>
        </w:tc>
      </w:tr>
      <w:tr w:rsidR="00121D9D" w14:paraId="69406D8E" w14:textId="77777777" w:rsidTr="00C7463A">
        <w:trPr>
          <w:trHeight w:val="617"/>
        </w:trPr>
        <w:tc>
          <w:tcPr>
            <w:tcW w:w="3794" w:type="dxa"/>
          </w:tcPr>
          <w:p w14:paraId="0BD406F5" w14:textId="77777777" w:rsidR="00121D9D" w:rsidRDefault="00121D9D" w:rsidP="00121D9D">
            <w:pPr>
              <w:widowControl/>
              <w:suppressAutoHyphens w:val="0"/>
              <w:autoSpaceDE w:val="0"/>
              <w:autoSpaceDN w:val="0"/>
              <w:adjustRightInd w:val="0"/>
              <w:jc w:val="both"/>
            </w:pPr>
            <w:r w:rsidRPr="00121D9D">
              <w:lastRenderedPageBreak/>
              <w:t>Страны мира</w:t>
            </w:r>
          </w:p>
          <w:p w14:paraId="56E4AFC6" w14:textId="601BAE22" w:rsidR="007C253B" w:rsidRPr="00121D9D" w:rsidRDefault="007C253B" w:rsidP="00121D9D">
            <w:pPr>
              <w:widowControl/>
              <w:suppressAutoHyphens w:val="0"/>
              <w:autoSpaceDE w:val="0"/>
              <w:autoSpaceDN w:val="0"/>
              <w:adjustRightInd w:val="0"/>
              <w:jc w:val="both"/>
              <w:rPr>
                <w:rFonts w:eastAsia="Arial"/>
                <w:color w:val="000000"/>
              </w:rPr>
            </w:pPr>
            <w:r w:rsidRPr="00121D9D">
              <w:t>Многообразие стран мира. Основные типы стран</w:t>
            </w:r>
          </w:p>
        </w:tc>
        <w:tc>
          <w:tcPr>
            <w:tcW w:w="6627" w:type="dxa"/>
          </w:tcPr>
          <w:p w14:paraId="1E3819BF" w14:textId="07D96187" w:rsidR="00121D9D" w:rsidRPr="00946651" w:rsidRDefault="00946651" w:rsidP="00946651">
            <w:pPr>
              <w:widowControl/>
              <w:suppressAutoHyphens w:val="0"/>
              <w:jc w:val="both"/>
              <w:rPr>
                <w:b/>
              </w:rPr>
            </w:pPr>
            <w:r>
              <w:rPr>
                <w:kern w:val="0"/>
                <w:lang w:eastAsia="en-US"/>
              </w:rPr>
              <w:t xml:space="preserve">Формировать у обучающихся </w:t>
            </w:r>
            <w:r w:rsidRPr="00946651">
              <w:rPr>
                <w:kern w:val="0"/>
                <w:lang w:eastAsia="en-US"/>
              </w:rPr>
              <w:t>умение выделять существенные признаки географических объектов и явлений</w:t>
            </w:r>
            <w:r>
              <w:rPr>
                <w:kern w:val="0"/>
                <w:lang w:eastAsia="en-US"/>
              </w:rPr>
              <w:t>.</w:t>
            </w:r>
          </w:p>
        </w:tc>
      </w:tr>
    </w:tbl>
    <w:p w14:paraId="4CCE1B1C" w14:textId="77777777" w:rsidR="00F75A4A" w:rsidRDefault="00F75A4A" w:rsidP="007C253B">
      <w:pPr>
        <w:rPr>
          <w:b/>
          <w:sz w:val="28"/>
          <w:szCs w:val="28"/>
        </w:rPr>
      </w:pPr>
    </w:p>
    <w:p w14:paraId="0E11EBC8" w14:textId="77777777" w:rsidR="00035715" w:rsidRPr="00035715" w:rsidRDefault="00035715" w:rsidP="009F620E">
      <w:pPr>
        <w:ind w:firstLine="567"/>
        <w:jc w:val="center"/>
        <w:rPr>
          <w:b/>
          <w:sz w:val="28"/>
          <w:szCs w:val="28"/>
        </w:rPr>
      </w:pPr>
      <w:r w:rsidRPr="00035715">
        <w:rPr>
          <w:b/>
          <w:sz w:val="28"/>
          <w:szCs w:val="28"/>
        </w:rPr>
        <w:t>Метапредметная работа</w:t>
      </w:r>
    </w:p>
    <w:p w14:paraId="608F1505" w14:textId="77777777" w:rsidR="00035715" w:rsidRPr="00035715" w:rsidRDefault="00035715" w:rsidP="00035715">
      <w:pPr>
        <w:rPr>
          <w:b/>
        </w:rPr>
      </w:pPr>
    </w:p>
    <w:p w14:paraId="6C2657F3" w14:textId="3B532500" w:rsidR="00035715" w:rsidRPr="00035715" w:rsidRDefault="00035715" w:rsidP="00035715">
      <w:pPr>
        <w:ind w:firstLine="567"/>
        <w:jc w:val="both"/>
        <w:rPr>
          <w:rFonts w:eastAsia="Arial"/>
        </w:rPr>
      </w:pPr>
      <w:r w:rsidRPr="00035715">
        <w:rPr>
          <w:rFonts w:eastAsia="Arial"/>
          <w:i/>
        </w:rPr>
        <w:t>Обучающиеся 1 курса</w:t>
      </w:r>
      <w:r w:rsidRPr="00035715">
        <w:rPr>
          <w:rFonts w:eastAsia="Arial"/>
        </w:rPr>
        <w:t xml:space="preserve"> </w:t>
      </w:r>
    </w:p>
    <w:p w14:paraId="1608FE24" w14:textId="77777777" w:rsidR="00035715" w:rsidRPr="00035715" w:rsidRDefault="00035715" w:rsidP="00035715">
      <w:pPr>
        <w:rPr>
          <w:rFonts w:eastAsia="Arial"/>
          <w:iCs/>
          <w:color w:val="000000"/>
          <w:highlight w:val="yellow"/>
        </w:rPr>
      </w:pPr>
    </w:p>
    <w:p w14:paraId="12C90009" w14:textId="77777777" w:rsidR="00035715" w:rsidRPr="00035715" w:rsidRDefault="00035715" w:rsidP="00035715">
      <w:pPr>
        <w:jc w:val="center"/>
        <w:rPr>
          <w:rFonts w:eastAsia="Arial"/>
          <w:color w:val="000000"/>
        </w:rPr>
      </w:pPr>
      <w:r w:rsidRPr="00035715">
        <w:rPr>
          <w:rFonts w:eastAsia="Arial"/>
          <w:color w:val="000000"/>
        </w:rPr>
        <w:t>Выполнение заданий исследования по метапредметной работе обучающимися 1 курсов</w:t>
      </w:r>
    </w:p>
    <w:p w14:paraId="44132506" w14:textId="77777777" w:rsidR="00035715" w:rsidRPr="00035715" w:rsidRDefault="00035715" w:rsidP="00035715">
      <w:pPr>
        <w:jc w:val="center"/>
        <w:rPr>
          <w:rFonts w:eastAsia="Arial"/>
          <w:color w:val="000000"/>
        </w:rPr>
      </w:pPr>
      <w:r w:rsidRPr="00035715">
        <w:rPr>
          <w:rFonts w:eastAsia="Arial"/>
          <w:color w:val="000000"/>
        </w:rPr>
        <w:t>(% обучающихся, выполнивших задание от общего числа участников)</w:t>
      </w:r>
    </w:p>
    <w:p w14:paraId="2D802329" w14:textId="77777777" w:rsidR="00035715" w:rsidRPr="00035715" w:rsidRDefault="00035715" w:rsidP="00035715">
      <w:pPr>
        <w:jc w:val="center"/>
        <w:rPr>
          <w:rFonts w:eastAsia="Arial"/>
          <w:color w:val="000000"/>
          <w:sz w:val="4"/>
          <w:szCs w:val="4"/>
          <w:highlight w:val="yellow"/>
        </w:rPr>
      </w:pPr>
    </w:p>
    <w:p w14:paraId="27D1966A" w14:textId="77777777" w:rsidR="00035715" w:rsidRPr="00035715" w:rsidRDefault="00035715" w:rsidP="00035715">
      <w:pPr>
        <w:jc w:val="center"/>
        <w:rPr>
          <w:rFonts w:eastAsia="Arial"/>
          <w:color w:val="000000"/>
          <w:highlight w:val="yellow"/>
          <w:lang w:val="en-US"/>
        </w:rPr>
      </w:pPr>
      <w:r w:rsidRPr="00035715">
        <w:rPr>
          <w:rFonts w:eastAsia="Arial"/>
          <w:noProof/>
          <w:color w:val="000000"/>
          <w:lang w:eastAsia="ru-RU"/>
        </w:rPr>
        <w:drawing>
          <wp:inline distT="0" distB="0" distL="0" distR="0" wp14:anchorId="24913CF3" wp14:editId="72DBF763">
            <wp:extent cx="6346209" cy="2490716"/>
            <wp:effectExtent l="0" t="0" r="0" b="0"/>
            <wp:docPr id="35" name="Диаграмма 3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2E843507" w14:textId="77777777" w:rsidR="00035715" w:rsidRPr="00035715" w:rsidRDefault="00035715" w:rsidP="00035715">
      <w:pPr>
        <w:ind w:firstLine="567"/>
        <w:jc w:val="both"/>
        <w:rPr>
          <w:rFonts w:eastAsia="Arial"/>
          <w:bCs/>
          <w:color w:val="000000"/>
        </w:rPr>
      </w:pPr>
      <w:r w:rsidRPr="00035715">
        <w:rPr>
          <w:rFonts w:eastAsia="Arial"/>
          <w:color w:val="000000"/>
        </w:rPr>
        <w:t>Анализируя результаты</w:t>
      </w:r>
      <w:r w:rsidRPr="00035715">
        <w:rPr>
          <w:rFonts w:eastAsia="Arial"/>
          <w:b/>
          <w:color w:val="000000"/>
        </w:rPr>
        <w:t xml:space="preserve"> </w:t>
      </w:r>
      <w:r w:rsidRPr="00035715">
        <w:rPr>
          <w:rFonts w:eastAsia="Arial"/>
          <w:color w:val="000000"/>
        </w:rPr>
        <w:t xml:space="preserve">обучающихся 1 курсов, можно отметить, что </w:t>
      </w:r>
      <w:r w:rsidRPr="00035715">
        <w:rPr>
          <w:rFonts w:eastAsia="Arial"/>
          <w:b/>
          <w:color w:val="000000"/>
        </w:rPr>
        <w:t>лучше</w:t>
      </w:r>
      <w:r w:rsidRPr="00035715">
        <w:rPr>
          <w:rFonts w:eastAsia="Arial"/>
          <w:color w:val="000000"/>
        </w:rPr>
        <w:t xml:space="preserve"> всего участники ВПР справились с </w:t>
      </w:r>
      <w:r w:rsidRPr="00035715">
        <w:rPr>
          <w:rFonts w:eastAsia="Arial"/>
          <w:b/>
          <w:color w:val="000000"/>
        </w:rPr>
        <w:t xml:space="preserve">заданием № 22 </w:t>
      </w:r>
      <w:r w:rsidRPr="00035715">
        <w:rPr>
          <w:rFonts w:eastAsia="Arial"/>
          <w:color w:val="000000"/>
        </w:rPr>
        <w:t>(85,2%)</w:t>
      </w:r>
      <w:r w:rsidRPr="00035715">
        <w:rPr>
          <w:rFonts w:eastAsia="Arial"/>
          <w:bCs/>
          <w:color w:val="000000"/>
        </w:rPr>
        <w:t>,</w:t>
      </w:r>
      <w:r w:rsidRPr="00035715">
        <w:rPr>
          <w:rFonts w:eastAsia="Arial"/>
          <w:color w:val="000000"/>
        </w:rPr>
        <w:t xml:space="preserve"> проверяющим овладение базовыми географическими понятиями и знаниями географической терминологии и их использование для решения учебных и практических задач</w:t>
      </w:r>
      <w:r w:rsidRPr="00035715">
        <w:rPr>
          <w:rFonts w:eastAsia="Arial"/>
          <w:bCs/>
          <w:color w:val="000000"/>
        </w:rPr>
        <w:t xml:space="preserve">, </w:t>
      </w:r>
      <w:r w:rsidRPr="00035715">
        <w:rPr>
          <w:rFonts w:eastAsia="Arial"/>
          <w:b/>
          <w:bCs/>
          <w:color w:val="000000"/>
        </w:rPr>
        <w:t>заданием № 20</w:t>
      </w:r>
      <w:r w:rsidRPr="00035715">
        <w:rPr>
          <w:rFonts w:eastAsia="Arial"/>
          <w:bCs/>
          <w:color w:val="000000"/>
        </w:rPr>
        <w:t xml:space="preserve"> (78,1%), проверяющим умение применять систему знаний о размещении и основных свойствах географических объектов.</w:t>
      </w:r>
    </w:p>
    <w:p w14:paraId="20F32330" w14:textId="77777777" w:rsidR="00035715" w:rsidRPr="00035715" w:rsidRDefault="00035715" w:rsidP="00035715">
      <w:pPr>
        <w:widowControl/>
        <w:suppressAutoHyphens w:val="0"/>
        <w:autoSpaceDE w:val="0"/>
        <w:autoSpaceDN w:val="0"/>
        <w:adjustRightInd w:val="0"/>
        <w:ind w:firstLine="567"/>
        <w:jc w:val="both"/>
        <w:rPr>
          <w:rFonts w:eastAsia="Arial"/>
          <w:color w:val="000000"/>
        </w:rPr>
      </w:pPr>
      <w:r w:rsidRPr="00035715">
        <w:rPr>
          <w:rFonts w:eastAsia="Arial"/>
          <w:b/>
          <w:color w:val="000000"/>
        </w:rPr>
        <w:t>Менее успешно</w:t>
      </w:r>
      <w:r w:rsidRPr="00035715">
        <w:rPr>
          <w:rFonts w:eastAsia="Arial"/>
          <w:color w:val="000000"/>
        </w:rPr>
        <w:t xml:space="preserve"> ученики выполнили </w:t>
      </w:r>
      <w:r w:rsidRPr="00035715">
        <w:rPr>
          <w:rFonts w:eastAsia="Arial"/>
          <w:b/>
          <w:color w:val="000000"/>
        </w:rPr>
        <w:t xml:space="preserve">задание </w:t>
      </w:r>
      <w:r w:rsidRPr="00035715">
        <w:rPr>
          <w:rFonts w:eastAsia="Arial"/>
          <w:b/>
          <w:bCs/>
          <w:color w:val="000000"/>
        </w:rPr>
        <w:t xml:space="preserve">№ 9 </w:t>
      </w:r>
      <w:r w:rsidRPr="00035715">
        <w:rPr>
          <w:rFonts w:eastAsia="Arial"/>
          <w:bCs/>
          <w:color w:val="000000"/>
        </w:rPr>
        <w:t xml:space="preserve">(22,6%), </w:t>
      </w:r>
      <w:r w:rsidRPr="00035715">
        <w:rPr>
          <w:rFonts w:eastAsia="Arial"/>
          <w:color w:val="000000"/>
        </w:rPr>
        <w:t xml:space="preserve">проверяющее умение анализировать актуальную информацию о социальных объектах, выявляя их общие черты и различия, </w:t>
      </w:r>
      <w:r w:rsidRPr="00035715">
        <w:rPr>
          <w:rFonts w:eastAsia="Arial"/>
          <w:b/>
          <w:color w:val="000000"/>
        </w:rPr>
        <w:t xml:space="preserve">задание № 7 </w:t>
      </w:r>
      <w:r w:rsidRPr="00035715">
        <w:rPr>
          <w:rFonts w:eastAsia="Arial"/>
          <w:color w:val="000000"/>
        </w:rPr>
        <w:t>(25,8%), проверяющее умение анализировать и сопоставлять содержащуюся в различных источниках информацию о событиях и явлениях прошлого и настоящего (история культуры).</w:t>
      </w:r>
    </w:p>
    <w:p w14:paraId="6588A8F1" w14:textId="67A1578B" w:rsidR="00035715" w:rsidRDefault="00035715" w:rsidP="00366523">
      <w:pPr>
        <w:ind w:firstLine="567"/>
        <w:jc w:val="both"/>
        <w:rPr>
          <w:rFonts w:eastAsia="Arial"/>
          <w:color w:val="000000"/>
        </w:rPr>
      </w:pPr>
      <w:r w:rsidRPr="00035715">
        <w:rPr>
          <w:rFonts w:eastAsia="Arial"/>
          <w:color w:val="000000"/>
        </w:rPr>
        <w:t>При переводе первичных баллов в отметки видно, что 8,6%</w:t>
      </w:r>
      <w:r w:rsidRPr="00035715">
        <w:t xml:space="preserve"> </w:t>
      </w:r>
      <w:r w:rsidRPr="00035715">
        <w:rPr>
          <w:rFonts w:eastAsia="Arial"/>
          <w:color w:val="000000"/>
        </w:rPr>
        <w:t xml:space="preserve">обучающихся получили </w:t>
      </w:r>
      <w:r w:rsidRPr="00035715">
        <w:rPr>
          <w:rFonts w:eastAsia="Arial"/>
          <w:color w:val="000000"/>
        </w:rPr>
        <w:br/>
        <w:t>отметку «2», 55,0% – отметку «3», 34,6% – отметку «4», 1,8% – отметку «5»</w:t>
      </w:r>
      <w:r w:rsidR="00366523">
        <w:rPr>
          <w:rFonts w:eastAsia="Arial"/>
          <w:color w:val="000000"/>
        </w:rPr>
        <w:t>.</w:t>
      </w:r>
      <w:r w:rsidRPr="00035715">
        <w:rPr>
          <w:rFonts w:eastAsia="Arial"/>
          <w:color w:val="000000"/>
        </w:rPr>
        <w:t xml:space="preserve"> </w:t>
      </w:r>
    </w:p>
    <w:p w14:paraId="33A866B5" w14:textId="77777777" w:rsidR="00366523" w:rsidRPr="00035715" w:rsidRDefault="00366523" w:rsidP="00366523">
      <w:pPr>
        <w:ind w:firstLine="567"/>
        <w:jc w:val="both"/>
        <w:rPr>
          <w:rFonts w:eastAsia="Arial"/>
          <w:color w:val="000000"/>
        </w:rPr>
      </w:pPr>
    </w:p>
    <w:p w14:paraId="46C60529" w14:textId="77777777" w:rsidR="00035715" w:rsidRPr="00035715" w:rsidRDefault="00035715" w:rsidP="00035715">
      <w:pPr>
        <w:ind w:firstLine="567"/>
        <w:jc w:val="center"/>
        <w:rPr>
          <w:rFonts w:eastAsia="Arial"/>
          <w:color w:val="000000"/>
        </w:rPr>
      </w:pPr>
      <w:r w:rsidRPr="00035715">
        <w:rPr>
          <w:rFonts w:eastAsia="Arial"/>
          <w:color w:val="000000"/>
        </w:rPr>
        <w:t>Распределение отметок по метапредметной работе</w:t>
      </w:r>
      <w:r w:rsidRPr="00035715">
        <w:t xml:space="preserve"> </w:t>
      </w:r>
      <w:r w:rsidRPr="00035715">
        <w:rPr>
          <w:rFonts w:eastAsia="Arial"/>
          <w:color w:val="000000"/>
        </w:rPr>
        <w:t>обучающихся 1 курсов</w:t>
      </w:r>
    </w:p>
    <w:p w14:paraId="35C0C70B" w14:textId="77777777" w:rsidR="00035715" w:rsidRPr="00035715" w:rsidRDefault="00035715" w:rsidP="00035715">
      <w:pPr>
        <w:ind w:firstLine="567"/>
        <w:jc w:val="center"/>
        <w:rPr>
          <w:rFonts w:eastAsia="Arial"/>
          <w:color w:val="000000"/>
        </w:rPr>
      </w:pPr>
      <w:r w:rsidRPr="00035715">
        <w:rPr>
          <w:rFonts w:eastAsia="Arial"/>
          <w:color w:val="000000"/>
        </w:rPr>
        <w:t>(% обучающихся, получивших определенные отметки от общего числа участников)</w:t>
      </w:r>
    </w:p>
    <w:p w14:paraId="3FA0BFF9" w14:textId="77777777" w:rsidR="00035715" w:rsidRPr="00035715" w:rsidRDefault="00035715" w:rsidP="00035715">
      <w:pPr>
        <w:jc w:val="center"/>
        <w:rPr>
          <w:rFonts w:eastAsia="Arial"/>
          <w:color w:val="000000"/>
        </w:rPr>
      </w:pPr>
      <w:r w:rsidRPr="00035715">
        <w:rPr>
          <w:noProof/>
          <w:color w:val="000000"/>
          <w:lang w:eastAsia="ru-RU"/>
        </w:rPr>
        <w:lastRenderedPageBreak/>
        <w:drawing>
          <wp:inline distT="0" distB="0" distL="0" distR="0" wp14:anchorId="7BAE8B3F" wp14:editId="7220DA82">
            <wp:extent cx="5977719" cy="2067635"/>
            <wp:effectExtent l="0" t="0" r="4445" b="889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14F1782B" w14:textId="5E790737" w:rsidR="00035715" w:rsidRPr="00035715" w:rsidRDefault="00035715" w:rsidP="00035715">
      <w:pPr>
        <w:widowControl/>
        <w:suppressAutoHyphens w:val="0"/>
        <w:spacing w:after="200" w:line="276" w:lineRule="auto"/>
        <w:rPr>
          <w:rFonts w:eastAsia="Arial"/>
        </w:rPr>
      </w:pPr>
      <w:r w:rsidRPr="00035715">
        <w:rPr>
          <w:rFonts w:eastAsia="Arial"/>
        </w:rPr>
        <w:t xml:space="preserve">Обучающиеся, завершившие общеобразовательную подготовку </w:t>
      </w:r>
    </w:p>
    <w:p w14:paraId="0AF0F462" w14:textId="77777777" w:rsidR="00035715" w:rsidRPr="00035715" w:rsidRDefault="00035715" w:rsidP="00035715">
      <w:pPr>
        <w:jc w:val="center"/>
        <w:rPr>
          <w:rFonts w:eastAsia="Arial"/>
          <w:color w:val="000000"/>
        </w:rPr>
      </w:pPr>
      <w:r w:rsidRPr="00035715">
        <w:rPr>
          <w:rFonts w:eastAsia="Arial"/>
          <w:color w:val="000000"/>
        </w:rPr>
        <w:t>Выполнение заданий исследования по метапредметной работе</w:t>
      </w:r>
      <w:r w:rsidRPr="00035715">
        <w:t xml:space="preserve"> обучающимися, </w:t>
      </w:r>
      <w:r w:rsidRPr="00035715">
        <w:rPr>
          <w:rFonts w:eastAsia="Arial"/>
          <w:color w:val="000000"/>
        </w:rPr>
        <w:t>завершившими общеобразовательную подготовку (% обучающихся, выполнивших задание от общего числа участников)</w:t>
      </w:r>
    </w:p>
    <w:p w14:paraId="58DC04E7" w14:textId="77777777" w:rsidR="00035715" w:rsidRPr="00035715" w:rsidRDefault="00035715" w:rsidP="00035715">
      <w:pPr>
        <w:jc w:val="center"/>
        <w:rPr>
          <w:rFonts w:eastAsia="Arial"/>
          <w:color w:val="000000"/>
          <w:sz w:val="4"/>
          <w:szCs w:val="4"/>
          <w:highlight w:val="yellow"/>
        </w:rPr>
      </w:pPr>
    </w:p>
    <w:p w14:paraId="0BB4FFB1" w14:textId="77777777" w:rsidR="00035715" w:rsidRPr="00035715" w:rsidRDefault="00035715" w:rsidP="00035715">
      <w:pPr>
        <w:jc w:val="center"/>
        <w:rPr>
          <w:rFonts w:eastAsia="Arial"/>
          <w:color w:val="000000"/>
          <w:highlight w:val="yellow"/>
        </w:rPr>
      </w:pPr>
      <w:r w:rsidRPr="00035715">
        <w:rPr>
          <w:rFonts w:eastAsia="Arial"/>
          <w:noProof/>
          <w:color w:val="000000"/>
          <w:lang w:eastAsia="ru-RU"/>
        </w:rPr>
        <w:drawing>
          <wp:inline distT="0" distB="0" distL="0" distR="0" wp14:anchorId="716B9958" wp14:editId="47E6C95E">
            <wp:extent cx="6346209" cy="2490716"/>
            <wp:effectExtent l="0" t="0" r="0" b="0"/>
            <wp:docPr id="37" name="Диаграмма 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39C1E0C0" w14:textId="77777777" w:rsidR="00035715" w:rsidRPr="00035715" w:rsidRDefault="00035715" w:rsidP="00035715">
      <w:pPr>
        <w:ind w:firstLine="567"/>
        <w:jc w:val="both"/>
        <w:rPr>
          <w:rFonts w:eastAsia="Arial"/>
          <w:bCs/>
          <w:color w:val="000000"/>
        </w:rPr>
      </w:pPr>
      <w:r w:rsidRPr="00035715">
        <w:rPr>
          <w:rFonts w:eastAsia="Arial"/>
          <w:color w:val="000000"/>
        </w:rPr>
        <w:t>Анализируя результаты</w:t>
      </w:r>
      <w:r w:rsidRPr="00035715">
        <w:rPr>
          <w:rFonts w:eastAsia="Arial"/>
          <w:b/>
          <w:color w:val="000000"/>
        </w:rPr>
        <w:t xml:space="preserve"> </w:t>
      </w:r>
      <w:r w:rsidRPr="00035715">
        <w:rPr>
          <w:rFonts w:eastAsia="Arial"/>
          <w:color w:val="000000"/>
        </w:rPr>
        <w:t xml:space="preserve">обучающихся, завершивших общеобразовательную подготовку, можно отметить, что </w:t>
      </w:r>
      <w:r w:rsidRPr="00035715">
        <w:rPr>
          <w:rFonts w:eastAsia="Arial"/>
          <w:b/>
          <w:color w:val="000000"/>
        </w:rPr>
        <w:t>лучше</w:t>
      </w:r>
      <w:r w:rsidRPr="00035715">
        <w:rPr>
          <w:rFonts w:eastAsia="Arial"/>
          <w:color w:val="000000"/>
        </w:rPr>
        <w:t xml:space="preserve"> всего участники ВПР справились с </w:t>
      </w:r>
      <w:r w:rsidRPr="00035715">
        <w:rPr>
          <w:rFonts w:eastAsia="Arial"/>
          <w:b/>
          <w:color w:val="000000"/>
        </w:rPr>
        <w:t xml:space="preserve">заданием  № 6 </w:t>
      </w:r>
      <w:r w:rsidRPr="00035715">
        <w:rPr>
          <w:rFonts w:eastAsia="Arial"/>
          <w:color w:val="000000"/>
        </w:rPr>
        <w:t>(68,1%)</w:t>
      </w:r>
      <w:r w:rsidRPr="00035715">
        <w:rPr>
          <w:rFonts w:eastAsia="Arial"/>
          <w:b/>
          <w:color w:val="000000"/>
        </w:rPr>
        <w:t xml:space="preserve">, </w:t>
      </w:r>
      <w:r w:rsidRPr="00035715">
        <w:rPr>
          <w:rFonts w:eastAsia="Arial"/>
          <w:color w:val="000000"/>
        </w:rPr>
        <w:t>проверяющим умение анализировать историческую информацию, представленную в разных знаковых системах (текст, карта, таблица, схема, аудиовизуальный ряд) (история культуры)</w:t>
      </w:r>
      <w:r w:rsidRPr="00035715">
        <w:rPr>
          <w:rFonts w:eastAsia="Arial"/>
          <w:bCs/>
          <w:color w:val="000000"/>
        </w:rPr>
        <w:t xml:space="preserve">, </w:t>
      </w:r>
      <w:r w:rsidRPr="00035715">
        <w:rPr>
          <w:rFonts w:eastAsia="Arial"/>
          <w:b/>
          <w:bCs/>
          <w:color w:val="000000"/>
        </w:rPr>
        <w:t>заданием № 19</w:t>
      </w:r>
      <w:r w:rsidRPr="00035715">
        <w:rPr>
          <w:rFonts w:eastAsia="Arial"/>
          <w:bCs/>
          <w:color w:val="000000"/>
        </w:rPr>
        <w:t xml:space="preserve"> (58,4%), проверяющим знание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 об административно-территориальном устройстве России, ее столицах и крупных городах.</w:t>
      </w:r>
    </w:p>
    <w:p w14:paraId="5DD7E91C" w14:textId="77777777" w:rsidR="00035715" w:rsidRPr="00035715" w:rsidRDefault="00035715" w:rsidP="00035715">
      <w:pPr>
        <w:widowControl/>
        <w:suppressAutoHyphens w:val="0"/>
        <w:autoSpaceDE w:val="0"/>
        <w:autoSpaceDN w:val="0"/>
        <w:adjustRightInd w:val="0"/>
        <w:ind w:firstLine="567"/>
        <w:jc w:val="both"/>
        <w:rPr>
          <w:rFonts w:eastAsia="Arial"/>
          <w:color w:val="000000"/>
        </w:rPr>
      </w:pPr>
      <w:r w:rsidRPr="00035715">
        <w:rPr>
          <w:rFonts w:eastAsia="Arial"/>
          <w:b/>
          <w:color w:val="000000"/>
        </w:rPr>
        <w:t>Менее успешно</w:t>
      </w:r>
      <w:r w:rsidRPr="00035715">
        <w:rPr>
          <w:rFonts w:eastAsia="Arial"/>
          <w:color w:val="000000"/>
        </w:rPr>
        <w:t xml:space="preserve"> ученики выполнили </w:t>
      </w:r>
      <w:r w:rsidRPr="00035715">
        <w:rPr>
          <w:rFonts w:eastAsia="Arial"/>
          <w:b/>
          <w:color w:val="000000"/>
        </w:rPr>
        <w:t xml:space="preserve">задание </w:t>
      </w:r>
      <w:r w:rsidRPr="00035715">
        <w:rPr>
          <w:rFonts w:eastAsia="Arial"/>
          <w:b/>
          <w:bCs/>
          <w:color w:val="000000"/>
        </w:rPr>
        <w:t xml:space="preserve">№ 3 </w:t>
      </w:r>
      <w:r w:rsidRPr="00035715">
        <w:rPr>
          <w:rFonts w:eastAsia="Arial"/>
          <w:bCs/>
          <w:color w:val="000000"/>
        </w:rPr>
        <w:t xml:space="preserve">(18,3%), </w:t>
      </w:r>
      <w:r w:rsidRPr="00035715">
        <w:rPr>
          <w:rFonts w:eastAsia="Arial"/>
          <w:color w:val="000000"/>
        </w:rPr>
        <w:t xml:space="preserve">проверяющее умение 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 </w:t>
      </w:r>
      <w:r w:rsidRPr="00035715">
        <w:rPr>
          <w:rFonts w:eastAsia="Arial"/>
          <w:b/>
          <w:color w:val="000000"/>
        </w:rPr>
        <w:t>задание № 13</w:t>
      </w:r>
      <w:r w:rsidRPr="00035715">
        <w:rPr>
          <w:rFonts w:eastAsia="Arial"/>
          <w:color w:val="000000"/>
        </w:rPr>
        <w:t xml:space="preserve"> (24,9%), проверяющее умение применять социально-экономические и гуманитарные знания в процессе решения познавательных задач по актуальным социальным проблемам (задание-задача).</w:t>
      </w:r>
    </w:p>
    <w:p w14:paraId="66439E3B" w14:textId="587EA9C3" w:rsidR="00035715" w:rsidRDefault="00035715" w:rsidP="00366523">
      <w:pPr>
        <w:ind w:firstLine="567"/>
        <w:jc w:val="both"/>
        <w:rPr>
          <w:rFonts w:eastAsia="Arial"/>
          <w:color w:val="000000"/>
        </w:rPr>
      </w:pPr>
      <w:r w:rsidRPr="00035715">
        <w:rPr>
          <w:rFonts w:eastAsia="Arial"/>
          <w:color w:val="000000"/>
        </w:rPr>
        <w:t>При переводе первичных баллов в отметки видно, что 37,7% обучающихся получили отметку «2», 40,8% – отметку «3», 19,0% – отметку «4», 2,5% – отметку «5»</w:t>
      </w:r>
      <w:r w:rsidR="00366523">
        <w:rPr>
          <w:rFonts w:eastAsia="Arial"/>
          <w:color w:val="000000"/>
        </w:rPr>
        <w:t>.</w:t>
      </w:r>
      <w:r w:rsidRPr="00035715">
        <w:rPr>
          <w:rFonts w:eastAsia="Arial"/>
          <w:color w:val="000000"/>
        </w:rPr>
        <w:t xml:space="preserve"> </w:t>
      </w:r>
    </w:p>
    <w:p w14:paraId="0E43908F" w14:textId="77777777" w:rsidR="00366523" w:rsidRPr="00035715" w:rsidRDefault="00366523" w:rsidP="00366523">
      <w:pPr>
        <w:ind w:firstLine="567"/>
        <w:jc w:val="both"/>
        <w:rPr>
          <w:rFonts w:eastAsia="Arial"/>
          <w:color w:val="000000"/>
        </w:rPr>
      </w:pPr>
    </w:p>
    <w:p w14:paraId="4B1A34B8" w14:textId="77777777" w:rsidR="00035715" w:rsidRPr="00035715" w:rsidRDefault="00035715" w:rsidP="00035715">
      <w:pPr>
        <w:ind w:firstLine="567"/>
        <w:jc w:val="center"/>
        <w:rPr>
          <w:rFonts w:eastAsia="Arial"/>
          <w:color w:val="000000"/>
        </w:rPr>
      </w:pPr>
      <w:r w:rsidRPr="00035715">
        <w:rPr>
          <w:rFonts w:eastAsia="Arial"/>
          <w:color w:val="000000"/>
        </w:rPr>
        <w:t>Распределение отметок по метапредметной работе обучающихся,</w:t>
      </w:r>
      <w:r w:rsidRPr="00035715">
        <w:t xml:space="preserve"> </w:t>
      </w:r>
      <w:r w:rsidRPr="00035715">
        <w:rPr>
          <w:rFonts w:eastAsia="Arial"/>
          <w:color w:val="000000"/>
        </w:rPr>
        <w:t>завершивших общеобразовательную подготовку</w:t>
      </w:r>
    </w:p>
    <w:p w14:paraId="47655747" w14:textId="77777777" w:rsidR="00035715" w:rsidRPr="00035715" w:rsidRDefault="00035715" w:rsidP="00035715">
      <w:pPr>
        <w:ind w:firstLine="567"/>
        <w:jc w:val="center"/>
        <w:rPr>
          <w:rFonts w:eastAsia="Arial"/>
          <w:color w:val="000000"/>
        </w:rPr>
      </w:pPr>
      <w:r w:rsidRPr="00035715">
        <w:rPr>
          <w:rFonts w:eastAsia="Arial"/>
          <w:color w:val="000000"/>
        </w:rPr>
        <w:t>(% обучающихся, получивших определенные отметки от общего числа участников)</w:t>
      </w:r>
    </w:p>
    <w:p w14:paraId="15D20FDE" w14:textId="77777777" w:rsidR="00035715" w:rsidRPr="00035715" w:rsidRDefault="00035715" w:rsidP="00035715">
      <w:pPr>
        <w:jc w:val="center"/>
        <w:rPr>
          <w:rFonts w:eastAsia="Arial"/>
          <w:color w:val="000000"/>
        </w:rPr>
      </w:pPr>
      <w:r w:rsidRPr="00035715">
        <w:rPr>
          <w:noProof/>
          <w:color w:val="000000"/>
          <w:lang w:eastAsia="ru-RU"/>
        </w:rPr>
        <w:lastRenderedPageBreak/>
        <w:drawing>
          <wp:inline distT="0" distB="0" distL="0" distR="0" wp14:anchorId="7BC7F37C" wp14:editId="40D4E22B">
            <wp:extent cx="6032311" cy="2265529"/>
            <wp:effectExtent l="0" t="0" r="6985" b="1905"/>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38A918DD" w14:textId="77777777" w:rsidR="00035715" w:rsidRPr="00035715" w:rsidRDefault="00035715" w:rsidP="009F620E">
      <w:pPr>
        <w:rPr>
          <w:rFonts w:eastAsia="Arial"/>
          <w:spacing w:val="-1"/>
        </w:rPr>
      </w:pPr>
    </w:p>
    <w:p w14:paraId="06812AC9" w14:textId="77777777" w:rsidR="00035715" w:rsidRPr="00035715" w:rsidRDefault="00035715" w:rsidP="009F620E">
      <w:pPr>
        <w:suppressAutoHyphens w:val="0"/>
        <w:jc w:val="center"/>
        <w:outlineLvl w:val="1"/>
        <w:rPr>
          <w:rFonts w:eastAsia="Calibri"/>
          <w:b/>
          <w:bCs/>
          <w:kern w:val="0"/>
          <w:lang w:eastAsia="en-US"/>
        </w:rPr>
      </w:pPr>
      <w:r w:rsidRPr="00035715">
        <w:rPr>
          <w:rFonts w:eastAsia="Calibri"/>
          <w:b/>
          <w:bCs/>
          <w:kern w:val="0"/>
          <w:lang w:eastAsia="en-US"/>
        </w:rPr>
        <w:t>Обобщенный план варианта проверочной</w:t>
      </w:r>
      <w:r w:rsidRPr="00035715">
        <w:rPr>
          <w:rFonts w:eastAsia="Calibri"/>
          <w:b/>
          <w:bCs/>
          <w:spacing w:val="-16"/>
          <w:kern w:val="0"/>
          <w:lang w:eastAsia="en-US"/>
        </w:rPr>
        <w:t xml:space="preserve"> </w:t>
      </w:r>
      <w:r w:rsidRPr="00035715">
        <w:rPr>
          <w:rFonts w:eastAsia="Calibri"/>
          <w:b/>
          <w:bCs/>
          <w:kern w:val="0"/>
          <w:lang w:eastAsia="en-US"/>
        </w:rPr>
        <w:t>работы по</w:t>
      </w:r>
      <w:r w:rsidRPr="00035715">
        <w:rPr>
          <w:rFonts w:eastAsia="Calibri"/>
          <w:b/>
          <w:bCs/>
          <w:spacing w:val="-6"/>
          <w:kern w:val="0"/>
          <w:lang w:eastAsia="en-US"/>
        </w:rPr>
        <w:t xml:space="preserve"> </w:t>
      </w:r>
      <w:r w:rsidRPr="00035715">
        <w:rPr>
          <w:rFonts w:eastAsia="Calibri"/>
          <w:b/>
          <w:bCs/>
          <w:kern w:val="0"/>
          <w:lang w:eastAsia="en-US"/>
        </w:rPr>
        <w:t>метапредметной работе 1 курса</w:t>
      </w:r>
    </w:p>
    <w:p w14:paraId="245326EE" w14:textId="77777777" w:rsidR="00035715" w:rsidRPr="00035715" w:rsidRDefault="00035715" w:rsidP="00035715">
      <w:pPr>
        <w:suppressAutoHyphens w:val="0"/>
        <w:ind w:left="1781" w:right="-2" w:hanging="280"/>
        <w:jc w:val="center"/>
        <w:outlineLvl w:val="1"/>
        <w:rPr>
          <w:rFonts w:eastAsia="Calibri"/>
          <w:b/>
          <w:bCs/>
          <w:kern w:val="0"/>
          <w:sz w:val="8"/>
          <w:szCs w:val="8"/>
          <w:lang w:eastAsia="en-US"/>
        </w:rPr>
      </w:pPr>
    </w:p>
    <w:tbl>
      <w:tblPr>
        <w:tblW w:w="10328" w:type="dxa"/>
        <w:tblInd w:w="15" w:type="dxa"/>
        <w:tblLayout w:type="fixed"/>
        <w:tblCellMar>
          <w:left w:w="57" w:type="dxa"/>
          <w:right w:w="57" w:type="dxa"/>
        </w:tblCellMar>
        <w:tblLook w:val="0000" w:firstRow="0" w:lastRow="0" w:firstColumn="0" w:lastColumn="0" w:noHBand="0" w:noVBand="0"/>
      </w:tblPr>
      <w:tblGrid>
        <w:gridCol w:w="570"/>
        <w:gridCol w:w="6276"/>
        <w:gridCol w:w="993"/>
        <w:gridCol w:w="708"/>
        <w:gridCol w:w="993"/>
        <w:gridCol w:w="788"/>
      </w:tblGrid>
      <w:tr w:rsidR="001E4BB5" w:rsidRPr="00BD3AA5" w14:paraId="40E97DA3" w14:textId="77777777" w:rsidTr="00BD3AA5">
        <w:trPr>
          <w:trHeight w:val="20"/>
        </w:trPr>
        <w:tc>
          <w:tcPr>
            <w:tcW w:w="570" w:type="dxa"/>
            <w:vMerge w:val="restart"/>
            <w:tcBorders>
              <w:top w:val="single" w:sz="8" w:space="0" w:color="000000"/>
              <w:left w:val="single" w:sz="8" w:space="0" w:color="000000"/>
              <w:right w:val="single" w:sz="4" w:space="0" w:color="auto"/>
            </w:tcBorders>
            <w:vAlign w:val="center"/>
          </w:tcPr>
          <w:p w14:paraId="25093DFF" w14:textId="77777777" w:rsidR="001E4BB5" w:rsidRPr="00BD3AA5" w:rsidRDefault="001E4BB5" w:rsidP="00035715">
            <w:pPr>
              <w:autoSpaceDE w:val="0"/>
              <w:autoSpaceDN w:val="0"/>
              <w:adjustRightInd w:val="0"/>
              <w:spacing w:before="13" w:line="78" w:lineRule="atLeast"/>
              <w:jc w:val="center"/>
              <w:rPr>
                <w:rFonts w:eastAsia="Arial"/>
                <w:b/>
                <w:bCs/>
                <w:color w:val="000000"/>
                <w:sz w:val="22"/>
                <w:szCs w:val="22"/>
              </w:rPr>
            </w:pPr>
            <w:r w:rsidRPr="00BD3AA5">
              <w:rPr>
                <w:rFonts w:eastAsia="Arial"/>
                <w:b/>
                <w:bCs/>
                <w:color w:val="000000"/>
                <w:sz w:val="22"/>
                <w:szCs w:val="22"/>
              </w:rPr>
              <w:t>№ п/п</w:t>
            </w:r>
          </w:p>
        </w:tc>
        <w:tc>
          <w:tcPr>
            <w:tcW w:w="6276" w:type="dxa"/>
            <w:vMerge w:val="restart"/>
            <w:tcBorders>
              <w:top w:val="single" w:sz="8" w:space="0" w:color="000000"/>
              <w:left w:val="single" w:sz="4" w:space="0" w:color="auto"/>
              <w:right w:val="single" w:sz="4" w:space="0" w:color="auto"/>
            </w:tcBorders>
            <w:vAlign w:val="center"/>
          </w:tcPr>
          <w:p w14:paraId="6E9C28B0" w14:textId="77777777" w:rsidR="001E4BB5" w:rsidRPr="00BD3AA5" w:rsidRDefault="001E4BB5" w:rsidP="00035715">
            <w:pPr>
              <w:autoSpaceDE w:val="0"/>
              <w:autoSpaceDN w:val="0"/>
              <w:adjustRightInd w:val="0"/>
              <w:spacing w:before="13" w:line="117" w:lineRule="atLeast"/>
              <w:ind w:left="15"/>
              <w:jc w:val="center"/>
              <w:rPr>
                <w:rFonts w:eastAsia="Arial"/>
                <w:b/>
                <w:color w:val="000000"/>
                <w:sz w:val="22"/>
                <w:szCs w:val="22"/>
              </w:rPr>
            </w:pPr>
            <w:r w:rsidRPr="00BD3AA5">
              <w:rPr>
                <w:rFonts w:eastAsia="Arial"/>
                <w:b/>
                <w:color w:val="000000"/>
                <w:sz w:val="22"/>
                <w:szCs w:val="22"/>
              </w:rPr>
              <w:t>Проверяемые требования (умения) в соответствии с ФГОС ООО</w:t>
            </w:r>
          </w:p>
        </w:tc>
        <w:tc>
          <w:tcPr>
            <w:tcW w:w="993" w:type="dxa"/>
            <w:vMerge w:val="restart"/>
            <w:tcBorders>
              <w:top w:val="single" w:sz="8" w:space="0" w:color="000000"/>
              <w:left w:val="single" w:sz="4" w:space="0" w:color="auto"/>
              <w:right w:val="single" w:sz="4" w:space="0" w:color="auto"/>
            </w:tcBorders>
          </w:tcPr>
          <w:p w14:paraId="6753F53A" w14:textId="3FF7759A" w:rsidR="001E4BB5" w:rsidRPr="00BD3AA5" w:rsidRDefault="001E4BB5" w:rsidP="00035715">
            <w:pPr>
              <w:autoSpaceDE w:val="0"/>
              <w:autoSpaceDN w:val="0"/>
              <w:adjustRightInd w:val="0"/>
              <w:spacing w:before="13" w:line="104" w:lineRule="atLeast"/>
              <w:ind w:left="15"/>
              <w:jc w:val="center"/>
              <w:rPr>
                <w:rFonts w:eastAsia="Arial"/>
                <w:b/>
                <w:bCs/>
                <w:color w:val="000000"/>
                <w:sz w:val="22"/>
                <w:szCs w:val="22"/>
              </w:rPr>
            </w:pPr>
            <w:r w:rsidRPr="00BD3AA5">
              <w:rPr>
                <w:rFonts w:eastAsia="Arial"/>
                <w:b/>
                <w:bCs/>
                <w:color w:val="000000"/>
                <w:sz w:val="22"/>
                <w:szCs w:val="22"/>
              </w:rPr>
              <w:t>уровень сложности Б/П/В</w:t>
            </w:r>
          </w:p>
        </w:tc>
        <w:tc>
          <w:tcPr>
            <w:tcW w:w="708" w:type="dxa"/>
            <w:vMerge w:val="restart"/>
            <w:tcBorders>
              <w:top w:val="single" w:sz="8" w:space="0" w:color="000000"/>
              <w:left w:val="single" w:sz="4" w:space="0" w:color="auto"/>
              <w:right w:val="single" w:sz="8" w:space="0" w:color="000000"/>
            </w:tcBorders>
            <w:vAlign w:val="center"/>
          </w:tcPr>
          <w:p w14:paraId="77D1EBF5" w14:textId="7B1A3317" w:rsidR="001E4BB5" w:rsidRPr="00BD3AA5" w:rsidRDefault="00BD3AA5" w:rsidP="00035715">
            <w:pPr>
              <w:autoSpaceDE w:val="0"/>
              <w:autoSpaceDN w:val="0"/>
              <w:adjustRightInd w:val="0"/>
              <w:spacing w:before="13" w:line="104" w:lineRule="atLeast"/>
              <w:ind w:left="15"/>
              <w:jc w:val="center"/>
              <w:rPr>
                <w:rFonts w:eastAsia="Arial"/>
                <w:b/>
                <w:bCs/>
                <w:color w:val="000000"/>
                <w:sz w:val="22"/>
                <w:szCs w:val="22"/>
              </w:rPr>
            </w:pPr>
            <w:r w:rsidRPr="00BD3AA5">
              <w:rPr>
                <w:rFonts w:eastAsia="Arial"/>
                <w:b/>
                <w:bCs/>
                <w:color w:val="000000"/>
                <w:sz w:val="22"/>
                <w:szCs w:val="22"/>
              </w:rPr>
              <w:t>м</w:t>
            </w:r>
            <w:r w:rsidR="001E4BB5" w:rsidRPr="00BD3AA5">
              <w:rPr>
                <w:rFonts w:eastAsia="Arial"/>
                <w:b/>
                <w:bCs/>
                <w:color w:val="000000"/>
                <w:sz w:val="22"/>
                <w:szCs w:val="22"/>
              </w:rPr>
              <w:t>акс. балл</w:t>
            </w:r>
          </w:p>
        </w:tc>
        <w:tc>
          <w:tcPr>
            <w:tcW w:w="1781" w:type="dxa"/>
            <w:gridSpan w:val="2"/>
            <w:tcBorders>
              <w:top w:val="single" w:sz="8" w:space="0" w:color="000000"/>
              <w:left w:val="single" w:sz="4" w:space="0" w:color="auto"/>
              <w:bottom w:val="single" w:sz="8" w:space="0" w:color="000000"/>
              <w:right w:val="single" w:sz="8" w:space="0" w:color="000000"/>
            </w:tcBorders>
          </w:tcPr>
          <w:p w14:paraId="4B561827" w14:textId="77777777" w:rsidR="001E4BB5" w:rsidRPr="00BD3AA5" w:rsidRDefault="001E4BB5" w:rsidP="00035715">
            <w:pPr>
              <w:autoSpaceDE w:val="0"/>
              <w:autoSpaceDN w:val="0"/>
              <w:adjustRightInd w:val="0"/>
              <w:spacing w:before="13" w:line="104" w:lineRule="atLeast"/>
              <w:ind w:left="15"/>
              <w:jc w:val="center"/>
              <w:rPr>
                <w:rFonts w:eastAsia="Arial"/>
                <w:b/>
                <w:bCs/>
                <w:color w:val="000000"/>
                <w:sz w:val="22"/>
                <w:szCs w:val="22"/>
              </w:rPr>
            </w:pPr>
            <w:r w:rsidRPr="00BD3AA5">
              <w:rPr>
                <w:rFonts w:eastAsia="Calibri"/>
                <w:b/>
                <w:bCs/>
                <w:kern w:val="2"/>
                <w:sz w:val="22"/>
                <w:szCs w:val="22"/>
                <w:lang w:eastAsia="en-US"/>
                <w14:ligatures w14:val="standardContextual"/>
              </w:rPr>
              <w:t xml:space="preserve">% выполнения заданий </w:t>
            </w:r>
            <w:proofErr w:type="spellStart"/>
            <w:r w:rsidRPr="00BD3AA5">
              <w:rPr>
                <w:rFonts w:eastAsia="Calibri"/>
                <w:b/>
                <w:bCs/>
                <w:kern w:val="2"/>
                <w:sz w:val="22"/>
                <w:szCs w:val="22"/>
                <w:lang w:eastAsia="en-US"/>
                <w14:ligatures w14:val="standardContextual"/>
              </w:rPr>
              <w:t>обуч-ся</w:t>
            </w:r>
            <w:proofErr w:type="spellEnd"/>
          </w:p>
        </w:tc>
      </w:tr>
      <w:tr w:rsidR="001E4BB5" w:rsidRPr="00035715" w14:paraId="4B06AAE9" w14:textId="77777777" w:rsidTr="00BD3AA5">
        <w:trPr>
          <w:trHeight w:val="20"/>
        </w:trPr>
        <w:tc>
          <w:tcPr>
            <w:tcW w:w="570" w:type="dxa"/>
            <w:vMerge/>
            <w:tcBorders>
              <w:left w:val="single" w:sz="8" w:space="0" w:color="000000"/>
              <w:bottom w:val="single" w:sz="8" w:space="0" w:color="000000"/>
              <w:right w:val="single" w:sz="4" w:space="0" w:color="auto"/>
            </w:tcBorders>
            <w:vAlign w:val="center"/>
          </w:tcPr>
          <w:p w14:paraId="5885BE84" w14:textId="77777777" w:rsidR="001E4BB5" w:rsidRPr="00035715" w:rsidRDefault="001E4BB5" w:rsidP="00035715">
            <w:pPr>
              <w:autoSpaceDE w:val="0"/>
              <w:autoSpaceDN w:val="0"/>
              <w:adjustRightInd w:val="0"/>
              <w:spacing w:before="13" w:line="78" w:lineRule="atLeast"/>
              <w:jc w:val="center"/>
              <w:rPr>
                <w:rFonts w:eastAsia="Arial"/>
                <w:b/>
                <w:bCs/>
                <w:color w:val="000000"/>
                <w:sz w:val="20"/>
                <w:szCs w:val="20"/>
              </w:rPr>
            </w:pPr>
          </w:p>
        </w:tc>
        <w:tc>
          <w:tcPr>
            <w:tcW w:w="6276" w:type="dxa"/>
            <w:vMerge/>
            <w:tcBorders>
              <w:left w:val="single" w:sz="4" w:space="0" w:color="auto"/>
              <w:bottom w:val="single" w:sz="8" w:space="0" w:color="000000"/>
              <w:right w:val="single" w:sz="4" w:space="0" w:color="auto"/>
            </w:tcBorders>
            <w:vAlign w:val="center"/>
          </w:tcPr>
          <w:p w14:paraId="1DEAA1CD" w14:textId="77777777" w:rsidR="001E4BB5" w:rsidRPr="00035715" w:rsidRDefault="001E4BB5" w:rsidP="00035715">
            <w:pPr>
              <w:autoSpaceDE w:val="0"/>
              <w:autoSpaceDN w:val="0"/>
              <w:adjustRightInd w:val="0"/>
              <w:spacing w:before="13" w:line="117" w:lineRule="atLeast"/>
              <w:ind w:left="15"/>
              <w:jc w:val="center"/>
              <w:rPr>
                <w:rFonts w:eastAsia="Arial"/>
                <w:b/>
                <w:color w:val="000000"/>
                <w:sz w:val="22"/>
                <w:szCs w:val="22"/>
              </w:rPr>
            </w:pPr>
          </w:p>
        </w:tc>
        <w:tc>
          <w:tcPr>
            <w:tcW w:w="993" w:type="dxa"/>
            <w:vMerge/>
            <w:tcBorders>
              <w:left w:val="single" w:sz="4" w:space="0" w:color="auto"/>
              <w:bottom w:val="single" w:sz="8" w:space="0" w:color="000000"/>
              <w:right w:val="single" w:sz="4" w:space="0" w:color="auto"/>
            </w:tcBorders>
          </w:tcPr>
          <w:p w14:paraId="0E1166E3" w14:textId="77777777" w:rsidR="001E4BB5" w:rsidRPr="00035715" w:rsidRDefault="001E4BB5" w:rsidP="00035715">
            <w:pPr>
              <w:autoSpaceDE w:val="0"/>
              <w:autoSpaceDN w:val="0"/>
              <w:adjustRightInd w:val="0"/>
              <w:spacing w:before="13" w:line="104" w:lineRule="atLeast"/>
              <w:ind w:left="15"/>
              <w:jc w:val="center"/>
              <w:rPr>
                <w:rFonts w:eastAsia="Arial"/>
                <w:b/>
                <w:bCs/>
                <w:color w:val="000000"/>
                <w:sz w:val="22"/>
                <w:szCs w:val="22"/>
              </w:rPr>
            </w:pPr>
          </w:p>
        </w:tc>
        <w:tc>
          <w:tcPr>
            <w:tcW w:w="708" w:type="dxa"/>
            <w:vMerge/>
            <w:tcBorders>
              <w:left w:val="single" w:sz="4" w:space="0" w:color="auto"/>
              <w:bottom w:val="single" w:sz="8" w:space="0" w:color="000000"/>
              <w:right w:val="single" w:sz="8" w:space="0" w:color="000000"/>
            </w:tcBorders>
            <w:vAlign w:val="center"/>
          </w:tcPr>
          <w:p w14:paraId="4D4DF2C3" w14:textId="1AF397C0" w:rsidR="001E4BB5" w:rsidRPr="00035715" w:rsidRDefault="001E4BB5" w:rsidP="00035715">
            <w:pPr>
              <w:autoSpaceDE w:val="0"/>
              <w:autoSpaceDN w:val="0"/>
              <w:adjustRightInd w:val="0"/>
              <w:spacing w:before="13" w:line="104" w:lineRule="atLeast"/>
              <w:ind w:left="15"/>
              <w:jc w:val="center"/>
              <w:rPr>
                <w:rFonts w:eastAsia="Arial"/>
                <w:b/>
                <w:bCs/>
                <w:color w:val="000000"/>
                <w:sz w:val="22"/>
                <w:szCs w:val="22"/>
              </w:rPr>
            </w:pPr>
          </w:p>
        </w:tc>
        <w:tc>
          <w:tcPr>
            <w:tcW w:w="993" w:type="dxa"/>
            <w:tcBorders>
              <w:top w:val="single" w:sz="8" w:space="0" w:color="000000"/>
              <w:left w:val="single" w:sz="4" w:space="0" w:color="auto"/>
              <w:bottom w:val="single" w:sz="8" w:space="0" w:color="000000"/>
              <w:right w:val="single" w:sz="8" w:space="0" w:color="000000"/>
            </w:tcBorders>
          </w:tcPr>
          <w:p w14:paraId="42671302" w14:textId="77777777" w:rsidR="001E4BB5" w:rsidRPr="00035715" w:rsidRDefault="001E4BB5" w:rsidP="00035715">
            <w:pPr>
              <w:autoSpaceDE w:val="0"/>
              <w:autoSpaceDN w:val="0"/>
              <w:adjustRightInd w:val="0"/>
              <w:spacing w:before="13" w:line="104" w:lineRule="atLeast"/>
              <w:ind w:left="15"/>
              <w:jc w:val="center"/>
              <w:rPr>
                <w:rFonts w:eastAsia="Arial"/>
                <w:b/>
                <w:bCs/>
                <w:color w:val="000000"/>
                <w:sz w:val="20"/>
                <w:szCs w:val="20"/>
              </w:rPr>
            </w:pPr>
            <w:r w:rsidRPr="00035715">
              <w:rPr>
                <w:rFonts w:eastAsia="Calibri"/>
                <w:b/>
                <w:bCs/>
                <w:kern w:val="2"/>
                <w:sz w:val="22"/>
                <w:szCs w:val="22"/>
                <w:lang w:eastAsia="en-US"/>
                <w14:ligatures w14:val="standardContextual"/>
              </w:rPr>
              <w:t>ВО</w:t>
            </w:r>
          </w:p>
        </w:tc>
        <w:tc>
          <w:tcPr>
            <w:tcW w:w="788" w:type="dxa"/>
            <w:tcBorders>
              <w:top w:val="single" w:sz="8" w:space="0" w:color="000000"/>
              <w:left w:val="single" w:sz="4" w:space="0" w:color="auto"/>
              <w:bottom w:val="single" w:sz="8" w:space="0" w:color="000000"/>
              <w:right w:val="single" w:sz="8" w:space="0" w:color="000000"/>
            </w:tcBorders>
          </w:tcPr>
          <w:p w14:paraId="07510A59" w14:textId="77777777" w:rsidR="001E4BB5" w:rsidRPr="00035715" w:rsidRDefault="001E4BB5" w:rsidP="00035715">
            <w:pPr>
              <w:autoSpaceDE w:val="0"/>
              <w:autoSpaceDN w:val="0"/>
              <w:adjustRightInd w:val="0"/>
              <w:spacing w:before="13" w:line="104" w:lineRule="atLeast"/>
              <w:ind w:left="15"/>
              <w:jc w:val="center"/>
              <w:rPr>
                <w:rFonts w:eastAsia="Arial"/>
                <w:b/>
                <w:bCs/>
                <w:color w:val="000000"/>
                <w:sz w:val="20"/>
                <w:szCs w:val="20"/>
              </w:rPr>
            </w:pPr>
            <w:r w:rsidRPr="00035715">
              <w:rPr>
                <w:rFonts w:eastAsia="Calibri"/>
                <w:b/>
                <w:bCs/>
                <w:kern w:val="2"/>
                <w:sz w:val="22"/>
                <w:szCs w:val="22"/>
                <w:lang w:eastAsia="en-US"/>
                <w14:ligatures w14:val="standardContextual"/>
              </w:rPr>
              <w:t>РФ</w:t>
            </w:r>
          </w:p>
        </w:tc>
      </w:tr>
      <w:tr w:rsidR="00BD3AA5" w:rsidRPr="00035715" w14:paraId="5CA3FD9B" w14:textId="77777777" w:rsidTr="00BD3AA5">
        <w:trPr>
          <w:trHeight w:val="20"/>
        </w:trPr>
        <w:tc>
          <w:tcPr>
            <w:tcW w:w="570" w:type="dxa"/>
            <w:tcBorders>
              <w:top w:val="single" w:sz="8" w:space="0" w:color="000000"/>
              <w:left w:val="single" w:sz="8" w:space="0" w:color="000000"/>
              <w:bottom w:val="single" w:sz="8" w:space="0" w:color="000000"/>
              <w:right w:val="single" w:sz="4" w:space="0" w:color="auto"/>
            </w:tcBorders>
          </w:tcPr>
          <w:p w14:paraId="59D7776C" w14:textId="77777777" w:rsidR="00BD3AA5" w:rsidRPr="00F51A23" w:rsidRDefault="00BD3AA5" w:rsidP="00035715">
            <w:pPr>
              <w:autoSpaceDE w:val="0"/>
              <w:autoSpaceDN w:val="0"/>
              <w:adjustRightInd w:val="0"/>
              <w:spacing w:before="13" w:line="78" w:lineRule="atLeast"/>
              <w:jc w:val="center"/>
              <w:rPr>
                <w:rFonts w:eastAsia="Arial"/>
                <w:bCs/>
                <w:color w:val="000000"/>
                <w:sz w:val="20"/>
                <w:szCs w:val="20"/>
              </w:rPr>
            </w:pPr>
            <w:r w:rsidRPr="00F51A23">
              <w:rPr>
                <w:rFonts w:eastAsia="Arial"/>
                <w:bCs/>
                <w:color w:val="000000"/>
                <w:sz w:val="20"/>
                <w:szCs w:val="20"/>
              </w:rPr>
              <w:t>1.</w:t>
            </w:r>
          </w:p>
        </w:tc>
        <w:tc>
          <w:tcPr>
            <w:tcW w:w="6276" w:type="dxa"/>
            <w:tcBorders>
              <w:top w:val="single" w:sz="8" w:space="0" w:color="000000"/>
              <w:left w:val="single" w:sz="4" w:space="0" w:color="auto"/>
              <w:bottom w:val="single" w:sz="8" w:space="0" w:color="000000"/>
              <w:right w:val="single" w:sz="4" w:space="0" w:color="auto"/>
            </w:tcBorders>
          </w:tcPr>
          <w:p w14:paraId="3A0D4EB7" w14:textId="77777777" w:rsidR="00BD3AA5" w:rsidRPr="00F51A23" w:rsidRDefault="00BD3AA5" w:rsidP="00035715">
            <w:pPr>
              <w:rPr>
                <w:rFonts w:eastAsia="Arial"/>
                <w:color w:val="000000"/>
                <w:sz w:val="22"/>
                <w:szCs w:val="22"/>
              </w:rPr>
            </w:pPr>
            <w:r w:rsidRPr="00F51A23">
              <w:rPr>
                <w:rFonts w:eastAsia="Arial"/>
                <w:color w:val="000000"/>
                <w:sz w:val="22"/>
                <w:szCs w:val="22"/>
              </w:rPr>
              <w:t>Знать выдающихся деятелей отечественной истории</w:t>
            </w:r>
          </w:p>
        </w:tc>
        <w:tc>
          <w:tcPr>
            <w:tcW w:w="993" w:type="dxa"/>
            <w:tcBorders>
              <w:top w:val="single" w:sz="8" w:space="0" w:color="000000"/>
              <w:left w:val="single" w:sz="4" w:space="0" w:color="auto"/>
              <w:bottom w:val="single" w:sz="8" w:space="0" w:color="000000"/>
              <w:right w:val="single" w:sz="4" w:space="0" w:color="auto"/>
            </w:tcBorders>
            <w:vAlign w:val="bottom"/>
          </w:tcPr>
          <w:p w14:paraId="68617F30" w14:textId="354ED6A0" w:rsidR="00BD3AA5" w:rsidRPr="00BD3AA5" w:rsidRDefault="00BD3AA5" w:rsidP="00035715">
            <w:pPr>
              <w:jc w:val="center"/>
              <w:rPr>
                <w:rFonts w:eastAsia="Arial"/>
                <w:color w:val="000000"/>
                <w:sz w:val="22"/>
                <w:szCs w:val="22"/>
              </w:rPr>
            </w:pPr>
            <w:r w:rsidRPr="00BD3AA5">
              <w:rPr>
                <w:sz w:val="22"/>
                <w:szCs w:val="22"/>
              </w:rPr>
              <w:t>Б</w:t>
            </w:r>
          </w:p>
        </w:tc>
        <w:tc>
          <w:tcPr>
            <w:tcW w:w="708" w:type="dxa"/>
            <w:tcBorders>
              <w:top w:val="single" w:sz="8" w:space="0" w:color="000000"/>
              <w:left w:val="single" w:sz="4" w:space="0" w:color="auto"/>
              <w:bottom w:val="single" w:sz="8" w:space="0" w:color="000000"/>
              <w:right w:val="single" w:sz="8" w:space="0" w:color="000000"/>
            </w:tcBorders>
          </w:tcPr>
          <w:p w14:paraId="2B918C36" w14:textId="4CA4C68A" w:rsidR="00BD3AA5" w:rsidRPr="00035715" w:rsidRDefault="00BD3AA5" w:rsidP="00035715">
            <w:pPr>
              <w:jc w:val="center"/>
              <w:rPr>
                <w:rFonts w:eastAsia="Arial"/>
                <w:color w:val="000000"/>
                <w:sz w:val="22"/>
                <w:szCs w:val="22"/>
              </w:rPr>
            </w:pPr>
            <w:r w:rsidRPr="00035715">
              <w:rPr>
                <w:rFonts w:eastAsia="Arial"/>
                <w:color w:val="000000"/>
                <w:sz w:val="22"/>
                <w:szCs w:val="22"/>
              </w:rPr>
              <w:t>1</w:t>
            </w:r>
          </w:p>
        </w:tc>
        <w:tc>
          <w:tcPr>
            <w:tcW w:w="993" w:type="dxa"/>
            <w:tcBorders>
              <w:top w:val="single" w:sz="8" w:space="0" w:color="000000"/>
              <w:left w:val="single" w:sz="4" w:space="0" w:color="auto"/>
              <w:bottom w:val="single" w:sz="8" w:space="0" w:color="000000"/>
              <w:right w:val="single" w:sz="8" w:space="0" w:color="000000"/>
            </w:tcBorders>
            <w:vAlign w:val="bottom"/>
          </w:tcPr>
          <w:p w14:paraId="09BCC345" w14:textId="77777777" w:rsidR="00BD3AA5" w:rsidRPr="00035715" w:rsidRDefault="00BD3AA5" w:rsidP="00035715">
            <w:pPr>
              <w:jc w:val="center"/>
              <w:rPr>
                <w:rFonts w:eastAsia="Arial"/>
                <w:color w:val="000000"/>
              </w:rPr>
            </w:pPr>
            <w:r w:rsidRPr="00035715">
              <w:rPr>
                <w:rFonts w:eastAsia="Calibri"/>
                <w:color w:val="000000"/>
                <w:kern w:val="2"/>
                <w:lang w:eastAsia="en-US"/>
                <w14:ligatures w14:val="standardContextual"/>
              </w:rPr>
              <w:t>52,48</w:t>
            </w:r>
          </w:p>
        </w:tc>
        <w:tc>
          <w:tcPr>
            <w:tcW w:w="788" w:type="dxa"/>
            <w:tcBorders>
              <w:top w:val="single" w:sz="8" w:space="0" w:color="000000"/>
              <w:left w:val="single" w:sz="4" w:space="0" w:color="auto"/>
              <w:bottom w:val="single" w:sz="8" w:space="0" w:color="000000"/>
              <w:right w:val="single" w:sz="8" w:space="0" w:color="000000"/>
            </w:tcBorders>
            <w:vAlign w:val="bottom"/>
          </w:tcPr>
          <w:p w14:paraId="299BE4C4" w14:textId="77777777" w:rsidR="00BD3AA5" w:rsidRPr="00035715" w:rsidRDefault="00BD3AA5" w:rsidP="00035715">
            <w:pPr>
              <w:jc w:val="center"/>
              <w:rPr>
                <w:rFonts w:eastAsia="Arial"/>
                <w:color w:val="000000"/>
                <w:sz w:val="20"/>
                <w:szCs w:val="20"/>
              </w:rPr>
            </w:pPr>
            <w:r w:rsidRPr="00035715">
              <w:rPr>
                <w:rFonts w:eastAsia="Calibri"/>
                <w:color w:val="000000"/>
                <w:kern w:val="2"/>
                <w:sz w:val="22"/>
                <w:szCs w:val="22"/>
                <w:lang w:eastAsia="en-US"/>
                <w14:ligatures w14:val="standardContextual"/>
              </w:rPr>
              <w:t>65,91</w:t>
            </w:r>
          </w:p>
        </w:tc>
      </w:tr>
      <w:tr w:rsidR="00BD3AA5" w:rsidRPr="00035715" w14:paraId="02787E60" w14:textId="77777777" w:rsidTr="00BD3AA5">
        <w:trPr>
          <w:trHeight w:val="20"/>
        </w:trPr>
        <w:tc>
          <w:tcPr>
            <w:tcW w:w="570" w:type="dxa"/>
            <w:tcBorders>
              <w:top w:val="single" w:sz="8" w:space="0" w:color="000000"/>
              <w:left w:val="single" w:sz="8" w:space="0" w:color="000000"/>
              <w:bottom w:val="single" w:sz="4" w:space="0" w:color="auto"/>
              <w:right w:val="single" w:sz="8" w:space="0" w:color="000000"/>
            </w:tcBorders>
          </w:tcPr>
          <w:p w14:paraId="1A450B50" w14:textId="77777777" w:rsidR="00BD3AA5" w:rsidRPr="00F51A23" w:rsidRDefault="00BD3AA5" w:rsidP="00035715">
            <w:pPr>
              <w:autoSpaceDE w:val="0"/>
              <w:autoSpaceDN w:val="0"/>
              <w:adjustRightInd w:val="0"/>
              <w:spacing w:before="13" w:line="78" w:lineRule="atLeast"/>
              <w:jc w:val="center"/>
              <w:rPr>
                <w:rFonts w:eastAsia="Arial"/>
                <w:bCs/>
                <w:color w:val="000000"/>
                <w:sz w:val="20"/>
                <w:szCs w:val="20"/>
              </w:rPr>
            </w:pPr>
            <w:r w:rsidRPr="00F51A23">
              <w:rPr>
                <w:rFonts w:eastAsia="Arial"/>
                <w:bCs/>
                <w:color w:val="000000"/>
                <w:sz w:val="20"/>
                <w:szCs w:val="20"/>
              </w:rPr>
              <w:t>2.</w:t>
            </w:r>
          </w:p>
        </w:tc>
        <w:tc>
          <w:tcPr>
            <w:tcW w:w="6276" w:type="dxa"/>
            <w:tcBorders>
              <w:top w:val="single" w:sz="8" w:space="0" w:color="000000"/>
              <w:left w:val="single" w:sz="8" w:space="0" w:color="000000"/>
              <w:bottom w:val="single" w:sz="4" w:space="0" w:color="auto"/>
              <w:right w:val="single" w:sz="8" w:space="0" w:color="000000"/>
            </w:tcBorders>
          </w:tcPr>
          <w:p w14:paraId="65CFB408" w14:textId="77777777" w:rsidR="00BD3AA5" w:rsidRPr="00F51A23" w:rsidRDefault="00BD3AA5" w:rsidP="00035715">
            <w:pPr>
              <w:rPr>
                <w:rFonts w:eastAsia="Arial"/>
                <w:color w:val="000000"/>
                <w:sz w:val="22"/>
                <w:szCs w:val="22"/>
              </w:rPr>
            </w:pPr>
            <w:r w:rsidRPr="00F51A23">
              <w:rPr>
                <w:rFonts w:eastAsia="Arial"/>
                <w:color w:val="000000"/>
                <w:sz w:val="22"/>
                <w:szCs w:val="22"/>
              </w:rPr>
              <w:t>Знать основные даты, этапы и ключевые события истории России, выдающихся деятелей отечественной истории</w:t>
            </w:r>
          </w:p>
        </w:tc>
        <w:tc>
          <w:tcPr>
            <w:tcW w:w="993" w:type="dxa"/>
            <w:tcBorders>
              <w:top w:val="single" w:sz="8" w:space="0" w:color="000000"/>
              <w:left w:val="single" w:sz="8" w:space="0" w:color="000000"/>
              <w:bottom w:val="single" w:sz="8" w:space="0" w:color="000000"/>
              <w:right w:val="single" w:sz="8" w:space="0" w:color="000000"/>
            </w:tcBorders>
            <w:vAlign w:val="bottom"/>
          </w:tcPr>
          <w:p w14:paraId="1C0EE2EF" w14:textId="2C8C94E3" w:rsidR="00BD3AA5" w:rsidRPr="00BD3AA5" w:rsidRDefault="00BD3AA5" w:rsidP="00035715">
            <w:pPr>
              <w:jc w:val="center"/>
              <w:rPr>
                <w:rFonts w:eastAsia="Arial"/>
                <w:color w:val="000000"/>
                <w:sz w:val="22"/>
                <w:szCs w:val="22"/>
              </w:rPr>
            </w:pPr>
            <w:r w:rsidRPr="00BD3AA5">
              <w:rPr>
                <w:sz w:val="22"/>
                <w:szCs w:val="22"/>
              </w:rPr>
              <w:t>Б</w:t>
            </w:r>
          </w:p>
        </w:tc>
        <w:tc>
          <w:tcPr>
            <w:tcW w:w="708" w:type="dxa"/>
            <w:tcBorders>
              <w:top w:val="single" w:sz="8" w:space="0" w:color="000000"/>
              <w:left w:val="single" w:sz="8" w:space="0" w:color="000000"/>
              <w:bottom w:val="single" w:sz="8" w:space="0" w:color="000000"/>
              <w:right w:val="single" w:sz="8" w:space="0" w:color="000000"/>
            </w:tcBorders>
          </w:tcPr>
          <w:p w14:paraId="6C3A8B0B" w14:textId="7F593338" w:rsidR="00BD3AA5" w:rsidRPr="00035715" w:rsidRDefault="00BD3AA5" w:rsidP="00035715">
            <w:pPr>
              <w:jc w:val="center"/>
              <w:rPr>
                <w:rFonts w:eastAsia="Arial"/>
                <w:color w:val="000000"/>
                <w:sz w:val="22"/>
                <w:szCs w:val="22"/>
              </w:rPr>
            </w:pPr>
            <w:r w:rsidRPr="00035715">
              <w:rPr>
                <w:rFonts w:eastAsia="Arial"/>
                <w:color w:val="000000"/>
                <w:sz w:val="22"/>
                <w:szCs w:val="22"/>
              </w:rPr>
              <w:t>2</w:t>
            </w:r>
          </w:p>
        </w:tc>
        <w:tc>
          <w:tcPr>
            <w:tcW w:w="993" w:type="dxa"/>
            <w:tcBorders>
              <w:top w:val="single" w:sz="8" w:space="0" w:color="000000"/>
              <w:left w:val="single" w:sz="8" w:space="0" w:color="000000"/>
              <w:bottom w:val="single" w:sz="8" w:space="0" w:color="000000"/>
              <w:right w:val="single" w:sz="8" w:space="0" w:color="000000"/>
            </w:tcBorders>
            <w:vAlign w:val="bottom"/>
          </w:tcPr>
          <w:p w14:paraId="1CF513AB" w14:textId="77777777" w:rsidR="00BD3AA5" w:rsidRPr="00035715" w:rsidRDefault="00BD3AA5" w:rsidP="00035715">
            <w:pPr>
              <w:jc w:val="center"/>
              <w:rPr>
                <w:rFonts w:eastAsia="Arial"/>
                <w:color w:val="000000"/>
              </w:rPr>
            </w:pPr>
            <w:r w:rsidRPr="00035715">
              <w:rPr>
                <w:rFonts w:eastAsia="Calibri"/>
                <w:color w:val="000000"/>
                <w:kern w:val="2"/>
                <w:lang w:eastAsia="en-US"/>
                <w14:ligatures w14:val="standardContextual"/>
              </w:rPr>
              <w:t>52,01</w:t>
            </w:r>
          </w:p>
        </w:tc>
        <w:tc>
          <w:tcPr>
            <w:tcW w:w="788" w:type="dxa"/>
            <w:tcBorders>
              <w:top w:val="single" w:sz="8" w:space="0" w:color="000000"/>
              <w:left w:val="single" w:sz="8" w:space="0" w:color="000000"/>
              <w:bottom w:val="single" w:sz="8" w:space="0" w:color="000000"/>
              <w:right w:val="single" w:sz="8" w:space="0" w:color="000000"/>
            </w:tcBorders>
            <w:vAlign w:val="bottom"/>
          </w:tcPr>
          <w:p w14:paraId="0100458A" w14:textId="77777777" w:rsidR="00BD3AA5" w:rsidRPr="00035715" w:rsidRDefault="00BD3AA5" w:rsidP="00035715">
            <w:pPr>
              <w:jc w:val="center"/>
              <w:rPr>
                <w:rFonts w:eastAsia="Arial"/>
                <w:color w:val="000000"/>
                <w:sz w:val="20"/>
                <w:szCs w:val="20"/>
              </w:rPr>
            </w:pPr>
            <w:r w:rsidRPr="00035715">
              <w:rPr>
                <w:rFonts w:eastAsia="Calibri"/>
                <w:color w:val="000000"/>
                <w:kern w:val="2"/>
                <w:sz w:val="22"/>
                <w:szCs w:val="22"/>
                <w:lang w:eastAsia="en-US"/>
                <w14:ligatures w14:val="standardContextual"/>
              </w:rPr>
              <w:t>62,79</w:t>
            </w:r>
          </w:p>
        </w:tc>
      </w:tr>
      <w:tr w:rsidR="00BD3AA5" w:rsidRPr="00035715" w14:paraId="640DEEB9" w14:textId="77777777" w:rsidTr="00BD3AA5">
        <w:trPr>
          <w:trHeight w:val="20"/>
        </w:trPr>
        <w:tc>
          <w:tcPr>
            <w:tcW w:w="570" w:type="dxa"/>
            <w:tcBorders>
              <w:top w:val="single" w:sz="4" w:space="0" w:color="auto"/>
              <w:left w:val="single" w:sz="4" w:space="0" w:color="auto"/>
              <w:bottom w:val="single" w:sz="4" w:space="0" w:color="auto"/>
              <w:right w:val="single" w:sz="4" w:space="0" w:color="auto"/>
            </w:tcBorders>
          </w:tcPr>
          <w:p w14:paraId="6394E80A" w14:textId="77777777" w:rsidR="00BD3AA5" w:rsidRPr="00F51A23" w:rsidRDefault="00BD3AA5" w:rsidP="00035715">
            <w:pPr>
              <w:autoSpaceDE w:val="0"/>
              <w:autoSpaceDN w:val="0"/>
              <w:adjustRightInd w:val="0"/>
              <w:spacing w:before="13" w:line="78" w:lineRule="atLeast"/>
              <w:jc w:val="center"/>
              <w:rPr>
                <w:rFonts w:eastAsia="Arial"/>
                <w:bCs/>
                <w:color w:val="000000"/>
                <w:sz w:val="20"/>
                <w:szCs w:val="20"/>
              </w:rPr>
            </w:pPr>
            <w:r w:rsidRPr="00F51A23">
              <w:rPr>
                <w:rFonts w:eastAsia="Arial"/>
                <w:bCs/>
                <w:color w:val="000000"/>
                <w:sz w:val="20"/>
                <w:szCs w:val="20"/>
              </w:rPr>
              <w:t>3.</w:t>
            </w:r>
          </w:p>
        </w:tc>
        <w:tc>
          <w:tcPr>
            <w:tcW w:w="6276" w:type="dxa"/>
            <w:tcBorders>
              <w:top w:val="single" w:sz="4" w:space="0" w:color="auto"/>
              <w:left w:val="single" w:sz="4" w:space="0" w:color="auto"/>
              <w:bottom w:val="single" w:sz="4" w:space="0" w:color="auto"/>
              <w:right w:val="single" w:sz="4" w:space="0" w:color="auto"/>
            </w:tcBorders>
          </w:tcPr>
          <w:p w14:paraId="6296B1B1" w14:textId="77777777" w:rsidR="00BD3AA5" w:rsidRPr="00F51A23" w:rsidRDefault="00BD3AA5" w:rsidP="00035715">
            <w:pPr>
              <w:rPr>
                <w:rFonts w:eastAsia="Arial"/>
                <w:color w:val="000000"/>
                <w:sz w:val="22"/>
                <w:szCs w:val="22"/>
              </w:rPr>
            </w:pPr>
            <w:r w:rsidRPr="00F51A23">
              <w:rPr>
                <w:rFonts w:eastAsia="Arial"/>
                <w:color w:val="000000"/>
                <w:sz w:val="22"/>
                <w:szCs w:val="22"/>
              </w:rPr>
              <w:t>Развитие умений анализировать и сопоставлять содержащуюся в различных источниках информацию о событиях и явлениях прошлого и настоящего</w:t>
            </w:r>
          </w:p>
        </w:tc>
        <w:tc>
          <w:tcPr>
            <w:tcW w:w="993" w:type="dxa"/>
            <w:tcBorders>
              <w:top w:val="single" w:sz="8" w:space="0" w:color="000000"/>
              <w:left w:val="single" w:sz="4" w:space="0" w:color="auto"/>
              <w:bottom w:val="single" w:sz="4" w:space="0" w:color="auto"/>
              <w:right w:val="single" w:sz="4" w:space="0" w:color="auto"/>
            </w:tcBorders>
            <w:vAlign w:val="bottom"/>
          </w:tcPr>
          <w:p w14:paraId="5144485E" w14:textId="28389D5C" w:rsidR="00BD3AA5" w:rsidRPr="00BD3AA5" w:rsidRDefault="00BD3AA5" w:rsidP="00035715">
            <w:pPr>
              <w:jc w:val="center"/>
              <w:rPr>
                <w:rFonts w:eastAsia="Arial"/>
                <w:color w:val="000000"/>
                <w:sz w:val="22"/>
                <w:szCs w:val="22"/>
              </w:rPr>
            </w:pPr>
            <w:r w:rsidRPr="00BD3AA5">
              <w:rPr>
                <w:sz w:val="22"/>
                <w:szCs w:val="22"/>
              </w:rPr>
              <w:t>Б</w:t>
            </w:r>
          </w:p>
        </w:tc>
        <w:tc>
          <w:tcPr>
            <w:tcW w:w="708" w:type="dxa"/>
            <w:tcBorders>
              <w:top w:val="single" w:sz="8" w:space="0" w:color="000000"/>
              <w:left w:val="single" w:sz="4" w:space="0" w:color="auto"/>
              <w:bottom w:val="single" w:sz="4" w:space="0" w:color="auto"/>
              <w:right w:val="single" w:sz="8" w:space="0" w:color="000000"/>
            </w:tcBorders>
          </w:tcPr>
          <w:p w14:paraId="4A2BADAA" w14:textId="02249A68" w:rsidR="00BD3AA5" w:rsidRPr="00035715" w:rsidRDefault="00BD3AA5" w:rsidP="00035715">
            <w:pPr>
              <w:jc w:val="center"/>
              <w:rPr>
                <w:rFonts w:eastAsia="Arial"/>
                <w:color w:val="000000"/>
                <w:sz w:val="22"/>
                <w:szCs w:val="22"/>
              </w:rPr>
            </w:pPr>
            <w:r w:rsidRPr="00035715">
              <w:rPr>
                <w:rFonts w:eastAsia="Arial"/>
                <w:color w:val="000000"/>
                <w:sz w:val="22"/>
                <w:szCs w:val="22"/>
              </w:rPr>
              <w:t>1</w:t>
            </w:r>
          </w:p>
        </w:tc>
        <w:tc>
          <w:tcPr>
            <w:tcW w:w="993" w:type="dxa"/>
            <w:tcBorders>
              <w:top w:val="single" w:sz="8" w:space="0" w:color="000000"/>
              <w:left w:val="single" w:sz="4" w:space="0" w:color="auto"/>
              <w:bottom w:val="single" w:sz="4" w:space="0" w:color="auto"/>
              <w:right w:val="single" w:sz="8" w:space="0" w:color="000000"/>
            </w:tcBorders>
            <w:vAlign w:val="bottom"/>
          </w:tcPr>
          <w:p w14:paraId="08B22ED9" w14:textId="77777777" w:rsidR="00BD3AA5" w:rsidRPr="00BD3AA5" w:rsidRDefault="00BD3AA5" w:rsidP="00035715">
            <w:pPr>
              <w:jc w:val="center"/>
              <w:rPr>
                <w:rFonts w:eastAsia="Arial"/>
                <w:b/>
                <w:color w:val="000000"/>
              </w:rPr>
            </w:pPr>
            <w:r w:rsidRPr="00BD3AA5">
              <w:rPr>
                <w:rFonts w:eastAsia="Calibri"/>
                <w:b/>
                <w:color w:val="000000"/>
                <w:kern w:val="2"/>
                <w:lang w:eastAsia="en-US"/>
                <w14:ligatures w14:val="standardContextual"/>
              </w:rPr>
              <w:t>46,51</w:t>
            </w:r>
          </w:p>
        </w:tc>
        <w:tc>
          <w:tcPr>
            <w:tcW w:w="788" w:type="dxa"/>
            <w:tcBorders>
              <w:top w:val="single" w:sz="8" w:space="0" w:color="000000"/>
              <w:left w:val="single" w:sz="4" w:space="0" w:color="auto"/>
              <w:bottom w:val="single" w:sz="4" w:space="0" w:color="auto"/>
              <w:right w:val="single" w:sz="8" w:space="0" w:color="000000"/>
            </w:tcBorders>
            <w:vAlign w:val="bottom"/>
          </w:tcPr>
          <w:p w14:paraId="36BBF760" w14:textId="77777777" w:rsidR="00BD3AA5" w:rsidRPr="00035715" w:rsidRDefault="00BD3AA5" w:rsidP="00035715">
            <w:pPr>
              <w:jc w:val="center"/>
              <w:rPr>
                <w:rFonts w:eastAsia="Arial"/>
                <w:color w:val="000000"/>
                <w:sz w:val="20"/>
                <w:szCs w:val="20"/>
              </w:rPr>
            </w:pPr>
            <w:r w:rsidRPr="00035715">
              <w:rPr>
                <w:rFonts w:eastAsia="Calibri"/>
                <w:color w:val="000000"/>
                <w:kern w:val="2"/>
                <w:sz w:val="22"/>
                <w:szCs w:val="22"/>
                <w:lang w:eastAsia="en-US"/>
                <w14:ligatures w14:val="standardContextual"/>
              </w:rPr>
              <w:t>55,02</w:t>
            </w:r>
          </w:p>
        </w:tc>
      </w:tr>
      <w:tr w:rsidR="00BD3AA5" w:rsidRPr="00035715" w14:paraId="1ECDD696" w14:textId="77777777" w:rsidTr="00BD3AA5">
        <w:trPr>
          <w:trHeight w:val="20"/>
        </w:trPr>
        <w:tc>
          <w:tcPr>
            <w:tcW w:w="570" w:type="dxa"/>
            <w:tcBorders>
              <w:top w:val="single" w:sz="4" w:space="0" w:color="auto"/>
              <w:left w:val="single" w:sz="4" w:space="0" w:color="auto"/>
              <w:bottom w:val="single" w:sz="4" w:space="0" w:color="auto"/>
              <w:right w:val="single" w:sz="4" w:space="0" w:color="auto"/>
            </w:tcBorders>
          </w:tcPr>
          <w:p w14:paraId="058C08AD" w14:textId="77777777" w:rsidR="00BD3AA5" w:rsidRPr="00F51A23" w:rsidRDefault="00BD3AA5" w:rsidP="00035715">
            <w:pPr>
              <w:autoSpaceDE w:val="0"/>
              <w:autoSpaceDN w:val="0"/>
              <w:adjustRightInd w:val="0"/>
              <w:spacing w:before="13" w:line="78" w:lineRule="atLeast"/>
              <w:jc w:val="center"/>
              <w:rPr>
                <w:rFonts w:eastAsia="Arial"/>
                <w:bCs/>
                <w:color w:val="000000"/>
                <w:sz w:val="20"/>
                <w:szCs w:val="20"/>
              </w:rPr>
            </w:pPr>
            <w:r w:rsidRPr="00F51A23">
              <w:rPr>
                <w:rFonts w:eastAsia="Arial"/>
                <w:bCs/>
                <w:color w:val="000000"/>
                <w:sz w:val="20"/>
                <w:szCs w:val="20"/>
              </w:rPr>
              <w:t>4.</w:t>
            </w:r>
          </w:p>
        </w:tc>
        <w:tc>
          <w:tcPr>
            <w:tcW w:w="6276" w:type="dxa"/>
            <w:tcBorders>
              <w:top w:val="single" w:sz="4" w:space="0" w:color="auto"/>
              <w:left w:val="single" w:sz="4" w:space="0" w:color="auto"/>
              <w:bottom w:val="single" w:sz="4" w:space="0" w:color="auto"/>
              <w:right w:val="single" w:sz="4" w:space="0" w:color="auto"/>
            </w:tcBorders>
          </w:tcPr>
          <w:p w14:paraId="683583AD" w14:textId="77777777" w:rsidR="00BD3AA5" w:rsidRPr="00F51A23" w:rsidRDefault="00BD3AA5" w:rsidP="00035715">
            <w:pPr>
              <w:rPr>
                <w:rFonts w:eastAsia="Arial"/>
                <w:color w:val="000000"/>
                <w:sz w:val="22"/>
                <w:szCs w:val="22"/>
              </w:rPr>
            </w:pPr>
            <w:r w:rsidRPr="00F51A23">
              <w:rPr>
                <w:rFonts w:eastAsia="Arial"/>
                <w:color w:val="000000"/>
                <w:sz w:val="22"/>
                <w:szCs w:val="22"/>
              </w:rPr>
              <w:t>Использовать данные исторических и современных источников при ответе на вопросы, решении различных учебных задач</w:t>
            </w:r>
          </w:p>
        </w:tc>
        <w:tc>
          <w:tcPr>
            <w:tcW w:w="993" w:type="dxa"/>
            <w:tcBorders>
              <w:top w:val="single" w:sz="4" w:space="0" w:color="auto"/>
              <w:left w:val="single" w:sz="4" w:space="0" w:color="auto"/>
              <w:bottom w:val="single" w:sz="4" w:space="0" w:color="auto"/>
              <w:right w:val="single" w:sz="4" w:space="0" w:color="auto"/>
            </w:tcBorders>
            <w:vAlign w:val="bottom"/>
          </w:tcPr>
          <w:p w14:paraId="66874790" w14:textId="1EF9A48C" w:rsidR="00BD3AA5" w:rsidRPr="00BD3AA5" w:rsidRDefault="00BD3AA5" w:rsidP="00035715">
            <w:pPr>
              <w:tabs>
                <w:tab w:val="left" w:pos="602"/>
                <w:tab w:val="center" w:pos="702"/>
              </w:tabs>
              <w:jc w:val="center"/>
              <w:rPr>
                <w:rFonts w:eastAsia="Arial"/>
                <w:color w:val="000000"/>
                <w:sz w:val="22"/>
                <w:szCs w:val="22"/>
              </w:rPr>
            </w:pPr>
            <w:r w:rsidRPr="00BD3AA5">
              <w:rPr>
                <w:sz w:val="22"/>
                <w:szCs w:val="22"/>
              </w:rPr>
              <w:t>Б</w:t>
            </w:r>
          </w:p>
        </w:tc>
        <w:tc>
          <w:tcPr>
            <w:tcW w:w="708" w:type="dxa"/>
            <w:tcBorders>
              <w:top w:val="single" w:sz="4" w:space="0" w:color="auto"/>
              <w:left w:val="single" w:sz="4" w:space="0" w:color="auto"/>
              <w:bottom w:val="single" w:sz="4" w:space="0" w:color="auto"/>
              <w:right w:val="single" w:sz="8" w:space="0" w:color="000000"/>
            </w:tcBorders>
          </w:tcPr>
          <w:p w14:paraId="680971D7" w14:textId="43992E05" w:rsidR="00BD3AA5" w:rsidRPr="00035715" w:rsidRDefault="00BD3AA5" w:rsidP="00035715">
            <w:pPr>
              <w:tabs>
                <w:tab w:val="left" w:pos="602"/>
                <w:tab w:val="center" w:pos="702"/>
              </w:tabs>
              <w:jc w:val="center"/>
              <w:rPr>
                <w:rFonts w:eastAsia="Arial"/>
                <w:color w:val="000000"/>
                <w:sz w:val="22"/>
                <w:szCs w:val="22"/>
              </w:rPr>
            </w:pPr>
            <w:r w:rsidRPr="00035715">
              <w:rPr>
                <w:rFonts w:eastAsia="Arial"/>
                <w:color w:val="000000"/>
                <w:sz w:val="22"/>
                <w:szCs w:val="22"/>
              </w:rPr>
              <w:t>1</w:t>
            </w:r>
          </w:p>
        </w:tc>
        <w:tc>
          <w:tcPr>
            <w:tcW w:w="993" w:type="dxa"/>
            <w:tcBorders>
              <w:top w:val="single" w:sz="4" w:space="0" w:color="auto"/>
              <w:left w:val="single" w:sz="4" w:space="0" w:color="auto"/>
              <w:bottom w:val="single" w:sz="4" w:space="0" w:color="auto"/>
              <w:right w:val="single" w:sz="8" w:space="0" w:color="000000"/>
            </w:tcBorders>
            <w:vAlign w:val="bottom"/>
          </w:tcPr>
          <w:p w14:paraId="4D6137D2" w14:textId="77777777" w:rsidR="00BD3AA5" w:rsidRPr="00BD3AA5" w:rsidRDefault="00BD3AA5" w:rsidP="00035715">
            <w:pPr>
              <w:tabs>
                <w:tab w:val="left" w:pos="602"/>
                <w:tab w:val="center" w:pos="702"/>
              </w:tabs>
              <w:jc w:val="center"/>
              <w:rPr>
                <w:rFonts w:eastAsia="Arial"/>
                <w:b/>
                <w:color w:val="000000"/>
              </w:rPr>
            </w:pPr>
            <w:r w:rsidRPr="00BD3AA5">
              <w:rPr>
                <w:rFonts w:eastAsia="Calibri"/>
                <w:b/>
                <w:color w:val="000000"/>
                <w:kern w:val="2"/>
                <w:lang w:eastAsia="en-US"/>
                <w14:ligatures w14:val="standardContextual"/>
              </w:rPr>
              <w:t>43,68</w:t>
            </w:r>
          </w:p>
        </w:tc>
        <w:tc>
          <w:tcPr>
            <w:tcW w:w="788" w:type="dxa"/>
            <w:tcBorders>
              <w:top w:val="single" w:sz="4" w:space="0" w:color="auto"/>
              <w:left w:val="single" w:sz="4" w:space="0" w:color="auto"/>
              <w:bottom w:val="single" w:sz="4" w:space="0" w:color="auto"/>
              <w:right w:val="single" w:sz="8" w:space="0" w:color="000000"/>
            </w:tcBorders>
            <w:vAlign w:val="bottom"/>
          </w:tcPr>
          <w:p w14:paraId="25A750A7" w14:textId="77777777" w:rsidR="00BD3AA5" w:rsidRPr="00035715" w:rsidRDefault="00BD3AA5" w:rsidP="00035715">
            <w:pPr>
              <w:tabs>
                <w:tab w:val="left" w:pos="602"/>
                <w:tab w:val="center" w:pos="702"/>
              </w:tabs>
              <w:jc w:val="center"/>
              <w:rPr>
                <w:rFonts w:eastAsia="Arial"/>
                <w:color w:val="000000"/>
                <w:sz w:val="20"/>
                <w:szCs w:val="20"/>
              </w:rPr>
            </w:pPr>
            <w:r w:rsidRPr="00035715">
              <w:rPr>
                <w:rFonts w:eastAsia="Calibri"/>
                <w:color w:val="000000"/>
                <w:kern w:val="2"/>
                <w:sz w:val="22"/>
                <w:szCs w:val="22"/>
                <w:lang w:eastAsia="en-US"/>
                <w14:ligatures w14:val="standardContextual"/>
              </w:rPr>
              <w:t>54,01</w:t>
            </w:r>
          </w:p>
        </w:tc>
      </w:tr>
      <w:tr w:rsidR="00BD3AA5" w:rsidRPr="00035715" w14:paraId="32D76F80" w14:textId="77777777" w:rsidTr="00BD3AA5">
        <w:trPr>
          <w:trHeight w:val="20"/>
        </w:trPr>
        <w:tc>
          <w:tcPr>
            <w:tcW w:w="570" w:type="dxa"/>
            <w:tcBorders>
              <w:top w:val="single" w:sz="4" w:space="0" w:color="auto"/>
              <w:left w:val="single" w:sz="4" w:space="0" w:color="auto"/>
              <w:bottom w:val="single" w:sz="4" w:space="0" w:color="auto"/>
              <w:right w:val="single" w:sz="4" w:space="0" w:color="auto"/>
            </w:tcBorders>
          </w:tcPr>
          <w:p w14:paraId="59ADE9A5" w14:textId="77777777" w:rsidR="00BD3AA5" w:rsidRPr="00F51A23" w:rsidRDefault="00BD3AA5" w:rsidP="00035715">
            <w:pPr>
              <w:autoSpaceDE w:val="0"/>
              <w:autoSpaceDN w:val="0"/>
              <w:adjustRightInd w:val="0"/>
              <w:spacing w:before="13" w:line="78" w:lineRule="atLeast"/>
              <w:jc w:val="center"/>
              <w:rPr>
                <w:rFonts w:eastAsia="Arial"/>
                <w:bCs/>
                <w:color w:val="000000"/>
                <w:sz w:val="20"/>
                <w:szCs w:val="20"/>
              </w:rPr>
            </w:pPr>
            <w:r w:rsidRPr="00F51A23">
              <w:rPr>
                <w:rFonts w:eastAsia="Arial"/>
                <w:bCs/>
                <w:color w:val="000000"/>
                <w:sz w:val="20"/>
                <w:szCs w:val="20"/>
              </w:rPr>
              <w:t>5.</w:t>
            </w:r>
          </w:p>
        </w:tc>
        <w:tc>
          <w:tcPr>
            <w:tcW w:w="6276" w:type="dxa"/>
            <w:tcBorders>
              <w:top w:val="single" w:sz="4" w:space="0" w:color="auto"/>
              <w:left w:val="single" w:sz="4" w:space="0" w:color="auto"/>
              <w:bottom w:val="single" w:sz="4" w:space="0" w:color="auto"/>
              <w:right w:val="single" w:sz="4" w:space="0" w:color="auto"/>
            </w:tcBorders>
          </w:tcPr>
          <w:p w14:paraId="7FE93EC5" w14:textId="77777777" w:rsidR="00BD3AA5" w:rsidRPr="00F51A23" w:rsidRDefault="00BD3AA5" w:rsidP="00035715">
            <w:pPr>
              <w:rPr>
                <w:rFonts w:eastAsia="Arial"/>
                <w:color w:val="000000"/>
                <w:sz w:val="22"/>
                <w:szCs w:val="22"/>
              </w:rPr>
            </w:pPr>
            <w:r w:rsidRPr="00F51A23">
              <w:rPr>
                <w:rFonts w:eastAsia="Arial"/>
                <w:color w:val="000000"/>
                <w:sz w:val="22"/>
                <w:szCs w:val="22"/>
              </w:rPr>
              <w:t>Группировать исторические явления и события по заданному признаку</w:t>
            </w:r>
          </w:p>
        </w:tc>
        <w:tc>
          <w:tcPr>
            <w:tcW w:w="993" w:type="dxa"/>
            <w:tcBorders>
              <w:top w:val="single" w:sz="4" w:space="0" w:color="auto"/>
              <w:left w:val="single" w:sz="4" w:space="0" w:color="auto"/>
              <w:bottom w:val="single" w:sz="8" w:space="0" w:color="000000"/>
              <w:right w:val="single" w:sz="4" w:space="0" w:color="auto"/>
            </w:tcBorders>
            <w:vAlign w:val="bottom"/>
          </w:tcPr>
          <w:p w14:paraId="6C847396" w14:textId="6A2A4554" w:rsidR="00BD3AA5" w:rsidRPr="00BD3AA5" w:rsidRDefault="00BD3AA5" w:rsidP="00035715">
            <w:pPr>
              <w:jc w:val="center"/>
              <w:rPr>
                <w:rFonts w:eastAsia="Arial"/>
                <w:color w:val="000000"/>
                <w:sz w:val="22"/>
                <w:szCs w:val="22"/>
              </w:rPr>
            </w:pPr>
            <w:r w:rsidRPr="00BD3AA5">
              <w:rPr>
                <w:sz w:val="22"/>
                <w:szCs w:val="22"/>
              </w:rPr>
              <w:t>Б</w:t>
            </w:r>
          </w:p>
        </w:tc>
        <w:tc>
          <w:tcPr>
            <w:tcW w:w="708" w:type="dxa"/>
            <w:tcBorders>
              <w:top w:val="single" w:sz="4" w:space="0" w:color="auto"/>
              <w:left w:val="single" w:sz="4" w:space="0" w:color="auto"/>
              <w:bottom w:val="single" w:sz="8" w:space="0" w:color="000000"/>
              <w:right w:val="single" w:sz="8" w:space="0" w:color="000000"/>
            </w:tcBorders>
          </w:tcPr>
          <w:p w14:paraId="321A17FC" w14:textId="6ED13FAB" w:rsidR="00BD3AA5" w:rsidRPr="00035715" w:rsidRDefault="00BD3AA5" w:rsidP="00035715">
            <w:pPr>
              <w:jc w:val="center"/>
              <w:rPr>
                <w:rFonts w:eastAsia="Arial"/>
                <w:color w:val="000000"/>
                <w:sz w:val="22"/>
                <w:szCs w:val="22"/>
              </w:rPr>
            </w:pPr>
            <w:r w:rsidRPr="00035715">
              <w:rPr>
                <w:rFonts w:eastAsia="Arial"/>
                <w:color w:val="000000"/>
                <w:sz w:val="22"/>
                <w:szCs w:val="22"/>
              </w:rPr>
              <w:t>3</w:t>
            </w:r>
          </w:p>
        </w:tc>
        <w:tc>
          <w:tcPr>
            <w:tcW w:w="993" w:type="dxa"/>
            <w:tcBorders>
              <w:top w:val="single" w:sz="4" w:space="0" w:color="auto"/>
              <w:left w:val="single" w:sz="4" w:space="0" w:color="auto"/>
              <w:bottom w:val="single" w:sz="8" w:space="0" w:color="000000"/>
              <w:right w:val="single" w:sz="8" w:space="0" w:color="000000"/>
            </w:tcBorders>
            <w:vAlign w:val="bottom"/>
          </w:tcPr>
          <w:p w14:paraId="2E16E129" w14:textId="77777777" w:rsidR="00BD3AA5" w:rsidRPr="00BD3AA5" w:rsidRDefault="00BD3AA5" w:rsidP="00035715">
            <w:pPr>
              <w:jc w:val="center"/>
              <w:rPr>
                <w:rFonts w:eastAsia="Arial"/>
                <w:b/>
                <w:color w:val="000000"/>
              </w:rPr>
            </w:pPr>
            <w:r w:rsidRPr="00BD3AA5">
              <w:rPr>
                <w:rFonts w:eastAsia="Calibri"/>
                <w:b/>
                <w:color w:val="000000"/>
                <w:kern w:val="2"/>
                <w:lang w:eastAsia="en-US"/>
                <w14:ligatures w14:val="standardContextual"/>
              </w:rPr>
              <w:t>42,77</w:t>
            </w:r>
          </w:p>
        </w:tc>
        <w:tc>
          <w:tcPr>
            <w:tcW w:w="788" w:type="dxa"/>
            <w:tcBorders>
              <w:top w:val="single" w:sz="4" w:space="0" w:color="auto"/>
              <w:left w:val="single" w:sz="4" w:space="0" w:color="auto"/>
              <w:bottom w:val="single" w:sz="8" w:space="0" w:color="000000"/>
              <w:right w:val="single" w:sz="8" w:space="0" w:color="000000"/>
            </w:tcBorders>
            <w:vAlign w:val="bottom"/>
          </w:tcPr>
          <w:p w14:paraId="3EC8A7BA" w14:textId="77777777" w:rsidR="00BD3AA5" w:rsidRPr="00035715" w:rsidRDefault="00BD3AA5" w:rsidP="00035715">
            <w:pPr>
              <w:jc w:val="center"/>
              <w:rPr>
                <w:rFonts w:eastAsia="Arial"/>
                <w:color w:val="000000"/>
                <w:sz w:val="20"/>
                <w:szCs w:val="20"/>
              </w:rPr>
            </w:pPr>
            <w:r w:rsidRPr="00035715">
              <w:rPr>
                <w:rFonts w:eastAsia="Calibri"/>
                <w:color w:val="000000"/>
                <w:kern w:val="2"/>
                <w:sz w:val="22"/>
                <w:szCs w:val="22"/>
                <w:lang w:eastAsia="en-US"/>
                <w14:ligatures w14:val="standardContextual"/>
              </w:rPr>
              <w:t>54,55</w:t>
            </w:r>
          </w:p>
        </w:tc>
      </w:tr>
      <w:tr w:rsidR="00BD3AA5" w:rsidRPr="00035715" w14:paraId="22FD3D5C" w14:textId="77777777" w:rsidTr="00BD3AA5">
        <w:trPr>
          <w:trHeight w:val="20"/>
        </w:trPr>
        <w:tc>
          <w:tcPr>
            <w:tcW w:w="570" w:type="dxa"/>
            <w:tcBorders>
              <w:top w:val="single" w:sz="4" w:space="0" w:color="auto"/>
              <w:left w:val="single" w:sz="4" w:space="0" w:color="auto"/>
              <w:bottom w:val="single" w:sz="4" w:space="0" w:color="auto"/>
              <w:right w:val="single" w:sz="4" w:space="0" w:color="auto"/>
            </w:tcBorders>
          </w:tcPr>
          <w:p w14:paraId="0DDD4EAE" w14:textId="77777777" w:rsidR="00BD3AA5" w:rsidRPr="00F51A23" w:rsidRDefault="00BD3AA5" w:rsidP="00035715">
            <w:pPr>
              <w:autoSpaceDE w:val="0"/>
              <w:autoSpaceDN w:val="0"/>
              <w:adjustRightInd w:val="0"/>
              <w:spacing w:before="13" w:line="78" w:lineRule="atLeast"/>
              <w:jc w:val="center"/>
              <w:rPr>
                <w:rFonts w:eastAsia="Arial"/>
                <w:bCs/>
                <w:color w:val="000000"/>
                <w:sz w:val="20"/>
                <w:szCs w:val="20"/>
              </w:rPr>
            </w:pPr>
            <w:r w:rsidRPr="00F51A23">
              <w:rPr>
                <w:rFonts w:eastAsia="Arial"/>
                <w:bCs/>
                <w:color w:val="000000"/>
                <w:sz w:val="20"/>
                <w:szCs w:val="20"/>
              </w:rPr>
              <w:t>6.</w:t>
            </w:r>
          </w:p>
        </w:tc>
        <w:tc>
          <w:tcPr>
            <w:tcW w:w="6276" w:type="dxa"/>
            <w:tcBorders>
              <w:top w:val="single" w:sz="4" w:space="0" w:color="auto"/>
              <w:left w:val="single" w:sz="4" w:space="0" w:color="auto"/>
              <w:bottom w:val="single" w:sz="4" w:space="0" w:color="auto"/>
              <w:right w:val="single" w:sz="4" w:space="0" w:color="auto"/>
            </w:tcBorders>
          </w:tcPr>
          <w:p w14:paraId="7E202021" w14:textId="77777777" w:rsidR="00BD3AA5" w:rsidRPr="00F51A23" w:rsidRDefault="00BD3AA5" w:rsidP="00035715">
            <w:pPr>
              <w:rPr>
                <w:rFonts w:eastAsia="Arial"/>
                <w:color w:val="000000"/>
                <w:sz w:val="22"/>
                <w:szCs w:val="22"/>
              </w:rPr>
            </w:pPr>
            <w:r w:rsidRPr="00F51A23">
              <w:rPr>
                <w:rFonts w:eastAsia="Arial"/>
                <w:color w:val="000000"/>
                <w:sz w:val="22"/>
                <w:szCs w:val="22"/>
              </w:rPr>
              <w:t>Знать основные даты, этапы и ключевые события истории России, выдающихся деятелей отечественной истории (Великая Отечественная война)</w:t>
            </w:r>
          </w:p>
        </w:tc>
        <w:tc>
          <w:tcPr>
            <w:tcW w:w="993" w:type="dxa"/>
            <w:tcBorders>
              <w:top w:val="single" w:sz="8" w:space="0" w:color="000000"/>
              <w:left w:val="single" w:sz="4" w:space="0" w:color="auto"/>
              <w:bottom w:val="single" w:sz="8" w:space="0" w:color="000000"/>
              <w:right w:val="single" w:sz="4" w:space="0" w:color="auto"/>
            </w:tcBorders>
            <w:vAlign w:val="bottom"/>
          </w:tcPr>
          <w:p w14:paraId="0300F2F4" w14:textId="72B2A9BD" w:rsidR="00BD3AA5" w:rsidRPr="00BD3AA5" w:rsidRDefault="00BD3AA5" w:rsidP="00035715">
            <w:pPr>
              <w:jc w:val="center"/>
              <w:rPr>
                <w:rFonts w:eastAsia="Arial"/>
                <w:color w:val="000000"/>
                <w:sz w:val="22"/>
                <w:szCs w:val="22"/>
              </w:rPr>
            </w:pPr>
            <w:r w:rsidRPr="00BD3AA5">
              <w:rPr>
                <w:sz w:val="22"/>
                <w:szCs w:val="22"/>
              </w:rPr>
              <w:t>Б</w:t>
            </w:r>
          </w:p>
        </w:tc>
        <w:tc>
          <w:tcPr>
            <w:tcW w:w="708" w:type="dxa"/>
            <w:tcBorders>
              <w:top w:val="single" w:sz="8" w:space="0" w:color="000000"/>
              <w:left w:val="single" w:sz="4" w:space="0" w:color="auto"/>
              <w:bottom w:val="single" w:sz="8" w:space="0" w:color="000000"/>
              <w:right w:val="single" w:sz="8" w:space="0" w:color="000000"/>
            </w:tcBorders>
          </w:tcPr>
          <w:p w14:paraId="317D97A9" w14:textId="3053340F" w:rsidR="00BD3AA5" w:rsidRPr="00035715" w:rsidRDefault="00BD3AA5" w:rsidP="00035715">
            <w:pPr>
              <w:jc w:val="center"/>
              <w:rPr>
                <w:rFonts w:eastAsia="Arial"/>
                <w:color w:val="000000"/>
                <w:sz w:val="22"/>
                <w:szCs w:val="22"/>
              </w:rPr>
            </w:pPr>
            <w:r w:rsidRPr="00035715">
              <w:rPr>
                <w:rFonts w:eastAsia="Arial"/>
                <w:color w:val="000000"/>
                <w:sz w:val="22"/>
                <w:szCs w:val="22"/>
              </w:rPr>
              <w:t>1</w:t>
            </w:r>
          </w:p>
        </w:tc>
        <w:tc>
          <w:tcPr>
            <w:tcW w:w="993" w:type="dxa"/>
            <w:tcBorders>
              <w:top w:val="single" w:sz="8" w:space="0" w:color="000000"/>
              <w:left w:val="single" w:sz="4" w:space="0" w:color="auto"/>
              <w:bottom w:val="single" w:sz="8" w:space="0" w:color="000000"/>
              <w:right w:val="single" w:sz="8" w:space="0" w:color="000000"/>
            </w:tcBorders>
            <w:vAlign w:val="bottom"/>
          </w:tcPr>
          <w:p w14:paraId="3A300A08" w14:textId="77777777" w:rsidR="00BD3AA5" w:rsidRPr="00035715" w:rsidRDefault="00BD3AA5" w:rsidP="00035715">
            <w:pPr>
              <w:jc w:val="center"/>
              <w:rPr>
                <w:rFonts w:eastAsia="Arial"/>
                <w:color w:val="000000"/>
              </w:rPr>
            </w:pPr>
            <w:r w:rsidRPr="00035715">
              <w:rPr>
                <w:rFonts w:eastAsia="Calibri"/>
                <w:color w:val="000000"/>
                <w:kern w:val="2"/>
                <w:lang w:eastAsia="en-US"/>
                <w14:ligatures w14:val="standardContextual"/>
              </w:rPr>
              <w:t>58,99</w:t>
            </w:r>
          </w:p>
        </w:tc>
        <w:tc>
          <w:tcPr>
            <w:tcW w:w="788" w:type="dxa"/>
            <w:tcBorders>
              <w:top w:val="single" w:sz="8" w:space="0" w:color="000000"/>
              <w:left w:val="single" w:sz="4" w:space="0" w:color="auto"/>
              <w:bottom w:val="single" w:sz="8" w:space="0" w:color="000000"/>
              <w:right w:val="single" w:sz="8" w:space="0" w:color="000000"/>
            </w:tcBorders>
            <w:vAlign w:val="bottom"/>
          </w:tcPr>
          <w:p w14:paraId="5FFDB45D" w14:textId="77777777" w:rsidR="00BD3AA5" w:rsidRPr="00035715" w:rsidRDefault="00BD3AA5" w:rsidP="00035715">
            <w:pPr>
              <w:jc w:val="center"/>
              <w:rPr>
                <w:rFonts w:eastAsia="Arial"/>
                <w:color w:val="000000"/>
                <w:sz w:val="20"/>
                <w:szCs w:val="20"/>
              </w:rPr>
            </w:pPr>
            <w:r w:rsidRPr="00035715">
              <w:rPr>
                <w:rFonts w:eastAsia="Calibri"/>
                <w:color w:val="000000"/>
                <w:kern w:val="2"/>
                <w:sz w:val="22"/>
                <w:szCs w:val="22"/>
                <w:lang w:eastAsia="en-US"/>
                <w14:ligatures w14:val="standardContextual"/>
              </w:rPr>
              <w:t>66,84</w:t>
            </w:r>
          </w:p>
        </w:tc>
      </w:tr>
      <w:tr w:rsidR="00BD3AA5" w:rsidRPr="00035715" w14:paraId="76C41D4E" w14:textId="77777777" w:rsidTr="00BD3AA5">
        <w:trPr>
          <w:trHeight w:val="20"/>
        </w:trPr>
        <w:tc>
          <w:tcPr>
            <w:tcW w:w="570" w:type="dxa"/>
            <w:tcBorders>
              <w:top w:val="single" w:sz="4" w:space="0" w:color="auto"/>
              <w:left w:val="single" w:sz="8" w:space="0" w:color="000000"/>
              <w:bottom w:val="single" w:sz="8" w:space="0" w:color="000000"/>
              <w:right w:val="single" w:sz="8" w:space="0" w:color="000000"/>
            </w:tcBorders>
          </w:tcPr>
          <w:p w14:paraId="6827C9A3" w14:textId="77777777" w:rsidR="00BD3AA5" w:rsidRPr="00F51A23" w:rsidRDefault="00BD3AA5" w:rsidP="00035715">
            <w:pPr>
              <w:autoSpaceDE w:val="0"/>
              <w:autoSpaceDN w:val="0"/>
              <w:adjustRightInd w:val="0"/>
              <w:spacing w:before="13" w:line="78" w:lineRule="atLeast"/>
              <w:jc w:val="center"/>
              <w:rPr>
                <w:rFonts w:eastAsia="Arial"/>
                <w:bCs/>
                <w:color w:val="000000"/>
                <w:sz w:val="20"/>
                <w:szCs w:val="20"/>
              </w:rPr>
            </w:pPr>
            <w:r w:rsidRPr="00F51A23">
              <w:rPr>
                <w:rFonts w:eastAsia="Arial"/>
                <w:bCs/>
                <w:color w:val="000000"/>
                <w:sz w:val="20"/>
                <w:szCs w:val="20"/>
              </w:rPr>
              <w:t>7.</w:t>
            </w:r>
          </w:p>
        </w:tc>
        <w:tc>
          <w:tcPr>
            <w:tcW w:w="6276" w:type="dxa"/>
            <w:tcBorders>
              <w:top w:val="single" w:sz="4" w:space="0" w:color="auto"/>
              <w:left w:val="single" w:sz="8" w:space="0" w:color="000000"/>
              <w:bottom w:val="single" w:sz="4" w:space="0" w:color="auto"/>
              <w:right w:val="single" w:sz="8" w:space="0" w:color="000000"/>
            </w:tcBorders>
          </w:tcPr>
          <w:p w14:paraId="596F5C89" w14:textId="77777777" w:rsidR="00BD3AA5" w:rsidRPr="00F51A23" w:rsidRDefault="00BD3AA5" w:rsidP="00035715">
            <w:pPr>
              <w:rPr>
                <w:rFonts w:eastAsia="Arial"/>
                <w:color w:val="000000"/>
                <w:sz w:val="22"/>
                <w:szCs w:val="22"/>
              </w:rPr>
            </w:pPr>
            <w:r w:rsidRPr="00F51A23">
              <w:rPr>
                <w:rFonts w:eastAsia="Arial"/>
                <w:color w:val="000000"/>
                <w:sz w:val="22"/>
                <w:szCs w:val="22"/>
              </w:rPr>
              <w:t>Развитие умений анализировать и сопоставлять содержащуюся в различных источниках информацию о событиях и явлениях прошлого и настоящего (история культуры)</w:t>
            </w:r>
          </w:p>
        </w:tc>
        <w:tc>
          <w:tcPr>
            <w:tcW w:w="993" w:type="dxa"/>
            <w:tcBorders>
              <w:top w:val="single" w:sz="8" w:space="0" w:color="000000"/>
              <w:left w:val="single" w:sz="8" w:space="0" w:color="000000"/>
              <w:bottom w:val="single" w:sz="8" w:space="0" w:color="000000"/>
              <w:right w:val="single" w:sz="8" w:space="0" w:color="000000"/>
            </w:tcBorders>
            <w:vAlign w:val="bottom"/>
          </w:tcPr>
          <w:p w14:paraId="66DBF910" w14:textId="4B26AC06" w:rsidR="00BD3AA5" w:rsidRPr="00BD3AA5" w:rsidRDefault="00BD3AA5" w:rsidP="00035715">
            <w:pPr>
              <w:jc w:val="center"/>
              <w:rPr>
                <w:rFonts w:eastAsia="Arial"/>
                <w:color w:val="000000"/>
                <w:sz w:val="22"/>
                <w:szCs w:val="22"/>
              </w:rPr>
            </w:pPr>
            <w:r w:rsidRPr="00BD3AA5">
              <w:rPr>
                <w:sz w:val="22"/>
                <w:szCs w:val="22"/>
              </w:rPr>
              <w:t>Б</w:t>
            </w:r>
          </w:p>
        </w:tc>
        <w:tc>
          <w:tcPr>
            <w:tcW w:w="708" w:type="dxa"/>
            <w:tcBorders>
              <w:top w:val="single" w:sz="8" w:space="0" w:color="000000"/>
              <w:left w:val="single" w:sz="8" w:space="0" w:color="000000"/>
              <w:bottom w:val="single" w:sz="8" w:space="0" w:color="000000"/>
              <w:right w:val="single" w:sz="8" w:space="0" w:color="000000"/>
            </w:tcBorders>
          </w:tcPr>
          <w:p w14:paraId="203DEA4F" w14:textId="56752367" w:rsidR="00BD3AA5" w:rsidRPr="00035715" w:rsidRDefault="00BD3AA5" w:rsidP="00035715">
            <w:pPr>
              <w:jc w:val="center"/>
              <w:rPr>
                <w:rFonts w:eastAsia="Arial"/>
                <w:color w:val="000000"/>
                <w:sz w:val="22"/>
                <w:szCs w:val="22"/>
              </w:rPr>
            </w:pPr>
            <w:r w:rsidRPr="00035715">
              <w:rPr>
                <w:rFonts w:eastAsia="Arial"/>
                <w:color w:val="000000"/>
                <w:sz w:val="22"/>
                <w:szCs w:val="22"/>
              </w:rPr>
              <w:t>1</w:t>
            </w:r>
          </w:p>
        </w:tc>
        <w:tc>
          <w:tcPr>
            <w:tcW w:w="993" w:type="dxa"/>
            <w:tcBorders>
              <w:top w:val="single" w:sz="8" w:space="0" w:color="000000"/>
              <w:left w:val="single" w:sz="8" w:space="0" w:color="000000"/>
              <w:bottom w:val="single" w:sz="8" w:space="0" w:color="000000"/>
              <w:right w:val="single" w:sz="8" w:space="0" w:color="000000"/>
            </w:tcBorders>
            <w:vAlign w:val="bottom"/>
          </w:tcPr>
          <w:p w14:paraId="025299D1" w14:textId="77777777" w:rsidR="00BD3AA5" w:rsidRPr="00BD3AA5" w:rsidRDefault="00BD3AA5" w:rsidP="00035715">
            <w:pPr>
              <w:jc w:val="center"/>
              <w:rPr>
                <w:rFonts w:eastAsia="Arial"/>
                <w:b/>
                <w:color w:val="000000"/>
              </w:rPr>
            </w:pPr>
            <w:r w:rsidRPr="00BD3AA5">
              <w:rPr>
                <w:rFonts w:eastAsia="Calibri"/>
                <w:b/>
                <w:color w:val="000000"/>
                <w:kern w:val="2"/>
                <w:lang w:eastAsia="en-US"/>
                <w14:ligatures w14:val="standardContextual"/>
              </w:rPr>
              <w:t>25,84</w:t>
            </w:r>
          </w:p>
        </w:tc>
        <w:tc>
          <w:tcPr>
            <w:tcW w:w="788" w:type="dxa"/>
            <w:tcBorders>
              <w:top w:val="single" w:sz="8" w:space="0" w:color="000000"/>
              <w:left w:val="single" w:sz="8" w:space="0" w:color="000000"/>
              <w:bottom w:val="single" w:sz="8" w:space="0" w:color="000000"/>
              <w:right w:val="single" w:sz="8" w:space="0" w:color="000000"/>
            </w:tcBorders>
            <w:vAlign w:val="bottom"/>
          </w:tcPr>
          <w:p w14:paraId="35E3947C" w14:textId="77777777" w:rsidR="00BD3AA5" w:rsidRPr="00035715" w:rsidRDefault="00BD3AA5" w:rsidP="00035715">
            <w:pPr>
              <w:jc w:val="center"/>
              <w:rPr>
                <w:rFonts w:eastAsia="Arial"/>
                <w:color w:val="000000"/>
                <w:sz w:val="20"/>
                <w:szCs w:val="20"/>
              </w:rPr>
            </w:pPr>
            <w:r w:rsidRPr="00035715">
              <w:rPr>
                <w:rFonts w:eastAsia="Calibri"/>
                <w:color w:val="000000"/>
                <w:kern w:val="2"/>
                <w:sz w:val="22"/>
                <w:szCs w:val="22"/>
                <w:lang w:eastAsia="en-US"/>
                <w14:ligatures w14:val="standardContextual"/>
              </w:rPr>
              <w:t>34,77</w:t>
            </w:r>
          </w:p>
        </w:tc>
      </w:tr>
      <w:tr w:rsidR="00BD3AA5" w:rsidRPr="00035715" w14:paraId="642E5793" w14:textId="77777777" w:rsidTr="00BD3AA5">
        <w:trPr>
          <w:trHeight w:val="20"/>
        </w:trPr>
        <w:tc>
          <w:tcPr>
            <w:tcW w:w="570" w:type="dxa"/>
            <w:tcBorders>
              <w:top w:val="single" w:sz="8" w:space="0" w:color="000000"/>
              <w:left w:val="single" w:sz="8" w:space="0" w:color="000000"/>
              <w:bottom w:val="single" w:sz="4" w:space="0" w:color="auto"/>
              <w:right w:val="single" w:sz="4" w:space="0" w:color="auto"/>
            </w:tcBorders>
          </w:tcPr>
          <w:p w14:paraId="5CA53C62" w14:textId="77777777" w:rsidR="00BD3AA5" w:rsidRPr="00F51A23" w:rsidRDefault="00BD3AA5" w:rsidP="00035715">
            <w:pPr>
              <w:autoSpaceDE w:val="0"/>
              <w:autoSpaceDN w:val="0"/>
              <w:adjustRightInd w:val="0"/>
              <w:spacing w:before="13" w:line="78" w:lineRule="atLeast"/>
              <w:jc w:val="center"/>
              <w:rPr>
                <w:rFonts w:eastAsia="Arial"/>
                <w:bCs/>
                <w:color w:val="000000"/>
                <w:sz w:val="20"/>
                <w:szCs w:val="20"/>
              </w:rPr>
            </w:pPr>
            <w:r w:rsidRPr="00F51A23">
              <w:rPr>
                <w:rFonts w:eastAsia="Arial"/>
                <w:bCs/>
                <w:color w:val="000000"/>
                <w:sz w:val="20"/>
                <w:szCs w:val="20"/>
              </w:rPr>
              <w:t>8.</w:t>
            </w:r>
          </w:p>
        </w:tc>
        <w:tc>
          <w:tcPr>
            <w:tcW w:w="6276" w:type="dxa"/>
            <w:tcBorders>
              <w:top w:val="single" w:sz="4" w:space="0" w:color="auto"/>
              <w:left w:val="single" w:sz="4" w:space="0" w:color="auto"/>
              <w:bottom w:val="single" w:sz="4" w:space="0" w:color="auto"/>
              <w:right w:val="single" w:sz="4" w:space="0" w:color="auto"/>
            </w:tcBorders>
          </w:tcPr>
          <w:p w14:paraId="4A0A6FF7" w14:textId="77777777" w:rsidR="00BD3AA5" w:rsidRPr="00F51A23" w:rsidRDefault="00BD3AA5" w:rsidP="00035715">
            <w:pPr>
              <w:rPr>
                <w:rFonts w:eastAsia="Arial"/>
                <w:color w:val="000000"/>
                <w:sz w:val="22"/>
                <w:szCs w:val="22"/>
              </w:rPr>
            </w:pPr>
            <w:r w:rsidRPr="00F51A23">
              <w:rPr>
                <w:rFonts w:eastAsia="Arial"/>
                <w:color w:val="000000"/>
                <w:sz w:val="22"/>
                <w:szCs w:val="22"/>
              </w:rPr>
              <w:t>Знать основные даты, этапы и ключевые события истории России, выдающихся деятелей отечественной истории (история культуры)</w:t>
            </w:r>
          </w:p>
        </w:tc>
        <w:tc>
          <w:tcPr>
            <w:tcW w:w="993" w:type="dxa"/>
            <w:tcBorders>
              <w:top w:val="single" w:sz="8" w:space="0" w:color="000000"/>
              <w:left w:val="single" w:sz="4" w:space="0" w:color="auto"/>
              <w:bottom w:val="single" w:sz="4" w:space="0" w:color="auto"/>
              <w:right w:val="single" w:sz="4" w:space="0" w:color="auto"/>
            </w:tcBorders>
            <w:vAlign w:val="bottom"/>
          </w:tcPr>
          <w:p w14:paraId="290A3D7D" w14:textId="25A23F78" w:rsidR="00BD3AA5" w:rsidRPr="00BD3AA5" w:rsidRDefault="00BD3AA5" w:rsidP="00035715">
            <w:pPr>
              <w:jc w:val="center"/>
              <w:rPr>
                <w:rFonts w:eastAsia="Arial"/>
                <w:color w:val="000000"/>
                <w:sz w:val="22"/>
                <w:szCs w:val="22"/>
              </w:rPr>
            </w:pPr>
            <w:r w:rsidRPr="00BD3AA5">
              <w:rPr>
                <w:sz w:val="22"/>
                <w:szCs w:val="22"/>
              </w:rPr>
              <w:t>Б</w:t>
            </w:r>
          </w:p>
        </w:tc>
        <w:tc>
          <w:tcPr>
            <w:tcW w:w="708" w:type="dxa"/>
            <w:tcBorders>
              <w:top w:val="single" w:sz="8" w:space="0" w:color="000000"/>
              <w:left w:val="single" w:sz="4" w:space="0" w:color="auto"/>
              <w:bottom w:val="single" w:sz="4" w:space="0" w:color="auto"/>
              <w:right w:val="single" w:sz="8" w:space="0" w:color="000000"/>
            </w:tcBorders>
          </w:tcPr>
          <w:p w14:paraId="0D7633F2" w14:textId="1FEED912" w:rsidR="00BD3AA5" w:rsidRPr="00035715" w:rsidRDefault="00BD3AA5" w:rsidP="00035715">
            <w:pPr>
              <w:jc w:val="center"/>
              <w:rPr>
                <w:rFonts w:eastAsia="Arial"/>
                <w:color w:val="000000"/>
                <w:sz w:val="22"/>
                <w:szCs w:val="22"/>
              </w:rPr>
            </w:pPr>
            <w:r w:rsidRPr="00035715">
              <w:rPr>
                <w:rFonts w:eastAsia="Arial"/>
                <w:color w:val="000000"/>
                <w:sz w:val="22"/>
                <w:szCs w:val="22"/>
              </w:rPr>
              <w:t>1</w:t>
            </w:r>
          </w:p>
        </w:tc>
        <w:tc>
          <w:tcPr>
            <w:tcW w:w="993" w:type="dxa"/>
            <w:tcBorders>
              <w:top w:val="single" w:sz="8" w:space="0" w:color="000000"/>
              <w:left w:val="single" w:sz="4" w:space="0" w:color="auto"/>
              <w:bottom w:val="single" w:sz="4" w:space="0" w:color="auto"/>
              <w:right w:val="single" w:sz="8" w:space="0" w:color="000000"/>
            </w:tcBorders>
            <w:vAlign w:val="bottom"/>
          </w:tcPr>
          <w:p w14:paraId="0AB37CE5" w14:textId="77777777" w:rsidR="00BD3AA5" w:rsidRPr="00035715" w:rsidRDefault="00BD3AA5" w:rsidP="00035715">
            <w:pPr>
              <w:jc w:val="center"/>
              <w:rPr>
                <w:rFonts w:eastAsia="Arial"/>
                <w:color w:val="000000"/>
              </w:rPr>
            </w:pPr>
            <w:r w:rsidRPr="00035715">
              <w:rPr>
                <w:rFonts w:eastAsia="Calibri"/>
                <w:color w:val="000000"/>
                <w:kern w:val="2"/>
                <w:lang w:eastAsia="en-US"/>
                <w14:ligatures w14:val="standardContextual"/>
              </w:rPr>
              <w:t>51,21</w:t>
            </w:r>
          </w:p>
        </w:tc>
        <w:tc>
          <w:tcPr>
            <w:tcW w:w="788" w:type="dxa"/>
            <w:tcBorders>
              <w:top w:val="single" w:sz="8" w:space="0" w:color="000000"/>
              <w:left w:val="single" w:sz="4" w:space="0" w:color="auto"/>
              <w:bottom w:val="single" w:sz="4" w:space="0" w:color="auto"/>
              <w:right w:val="single" w:sz="8" w:space="0" w:color="000000"/>
            </w:tcBorders>
            <w:vAlign w:val="bottom"/>
          </w:tcPr>
          <w:p w14:paraId="22CB1697" w14:textId="77777777" w:rsidR="00BD3AA5" w:rsidRPr="00035715" w:rsidRDefault="00BD3AA5" w:rsidP="00035715">
            <w:pPr>
              <w:jc w:val="center"/>
              <w:rPr>
                <w:rFonts w:eastAsia="Arial"/>
                <w:color w:val="000000"/>
                <w:sz w:val="20"/>
                <w:szCs w:val="20"/>
              </w:rPr>
            </w:pPr>
            <w:r w:rsidRPr="00035715">
              <w:rPr>
                <w:rFonts w:eastAsia="Calibri"/>
                <w:color w:val="000000"/>
                <w:kern w:val="2"/>
                <w:sz w:val="22"/>
                <w:szCs w:val="22"/>
                <w:lang w:eastAsia="en-US"/>
                <w14:ligatures w14:val="standardContextual"/>
              </w:rPr>
              <w:t>58,49</w:t>
            </w:r>
          </w:p>
        </w:tc>
      </w:tr>
      <w:tr w:rsidR="00BD3AA5" w:rsidRPr="00035715" w14:paraId="4113AD5C" w14:textId="77777777" w:rsidTr="00BD3AA5">
        <w:trPr>
          <w:trHeight w:val="20"/>
        </w:trPr>
        <w:tc>
          <w:tcPr>
            <w:tcW w:w="570" w:type="dxa"/>
            <w:tcBorders>
              <w:top w:val="single" w:sz="4" w:space="0" w:color="auto"/>
              <w:left w:val="single" w:sz="8" w:space="0" w:color="000000"/>
              <w:bottom w:val="single" w:sz="4" w:space="0" w:color="auto"/>
              <w:right w:val="single" w:sz="4" w:space="0" w:color="auto"/>
            </w:tcBorders>
          </w:tcPr>
          <w:p w14:paraId="60E28F7F" w14:textId="77777777" w:rsidR="00BD3AA5" w:rsidRPr="00F51A23" w:rsidRDefault="00BD3AA5" w:rsidP="00035715">
            <w:pPr>
              <w:autoSpaceDE w:val="0"/>
              <w:autoSpaceDN w:val="0"/>
              <w:adjustRightInd w:val="0"/>
              <w:spacing w:before="13" w:line="78" w:lineRule="atLeast"/>
              <w:jc w:val="center"/>
              <w:rPr>
                <w:rFonts w:eastAsia="Arial"/>
                <w:bCs/>
                <w:color w:val="000000"/>
                <w:sz w:val="20"/>
                <w:szCs w:val="20"/>
              </w:rPr>
            </w:pPr>
            <w:r w:rsidRPr="00F51A23">
              <w:rPr>
                <w:rFonts w:eastAsia="Arial"/>
                <w:bCs/>
                <w:color w:val="000000"/>
                <w:sz w:val="20"/>
                <w:szCs w:val="20"/>
              </w:rPr>
              <w:t>9.</w:t>
            </w:r>
          </w:p>
        </w:tc>
        <w:tc>
          <w:tcPr>
            <w:tcW w:w="6276" w:type="dxa"/>
            <w:tcBorders>
              <w:top w:val="single" w:sz="4" w:space="0" w:color="auto"/>
              <w:left w:val="single" w:sz="4" w:space="0" w:color="auto"/>
              <w:bottom w:val="single" w:sz="4" w:space="0" w:color="auto"/>
              <w:right w:val="single" w:sz="4" w:space="0" w:color="auto"/>
            </w:tcBorders>
          </w:tcPr>
          <w:p w14:paraId="6EA7E6F5" w14:textId="77777777" w:rsidR="00BD3AA5" w:rsidRPr="00F51A23" w:rsidRDefault="00BD3AA5" w:rsidP="00035715">
            <w:pPr>
              <w:rPr>
                <w:rFonts w:eastAsia="Arial"/>
                <w:color w:val="000000"/>
                <w:sz w:val="22"/>
                <w:szCs w:val="22"/>
              </w:rPr>
            </w:pPr>
            <w:r w:rsidRPr="00F51A23">
              <w:rPr>
                <w:rFonts w:eastAsia="Arial"/>
                <w:color w:val="000000"/>
                <w:sz w:val="22"/>
                <w:szCs w:val="22"/>
              </w:rPr>
              <w:t>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tc>
        <w:tc>
          <w:tcPr>
            <w:tcW w:w="993" w:type="dxa"/>
            <w:tcBorders>
              <w:top w:val="single" w:sz="4" w:space="0" w:color="auto"/>
              <w:left w:val="single" w:sz="4" w:space="0" w:color="auto"/>
              <w:bottom w:val="single" w:sz="4" w:space="0" w:color="auto"/>
              <w:right w:val="single" w:sz="4" w:space="0" w:color="auto"/>
            </w:tcBorders>
            <w:vAlign w:val="bottom"/>
          </w:tcPr>
          <w:p w14:paraId="6F7E7D67" w14:textId="5C69978A" w:rsidR="00BD3AA5" w:rsidRPr="00BD3AA5" w:rsidRDefault="00BD3AA5" w:rsidP="00035715">
            <w:pPr>
              <w:jc w:val="center"/>
              <w:rPr>
                <w:rFonts w:eastAsia="Arial"/>
                <w:color w:val="000000"/>
                <w:sz w:val="22"/>
                <w:szCs w:val="22"/>
              </w:rPr>
            </w:pPr>
            <w:r w:rsidRPr="00BD3AA5">
              <w:rPr>
                <w:sz w:val="22"/>
                <w:szCs w:val="22"/>
              </w:rPr>
              <w:t>Б</w:t>
            </w:r>
          </w:p>
        </w:tc>
        <w:tc>
          <w:tcPr>
            <w:tcW w:w="708" w:type="dxa"/>
            <w:tcBorders>
              <w:top w:val="single" w:sz="4" w:space="0" w:color="auto"/>
              <w:left w:val="single" w:sz="4" w:space="0" w:color="auto"/>
              <w:bottom w:val="single" w:sz="4" w:space="0" w:color="auto"/>
              <w:right w:val="single" w:sz="8" w:space="0" w:color="000000"/>
            </w:tcBorders>
          </w:tcPr>
          <w:p w14:paraId="3A542D74" w14:textId="08E5B5DC" w:rsidR="00BD3AA5" w:rsidRPr="00035715" w:rsidRDefault="00BD3AA5" w:rsidP="00035715">
            <w:pPr>
              <w:jc w:val="center"/>
              <w:rPr>
                <w:rFonts w:eastAsia="Arial"/>
                <w:color w:val="000000"/>
                <w:sz w:val="22"/>
                <w:szCs w:val="22"/>
              </w:rPr>
            </w:pPr>
            <w:r w:rsidRPr="00035715">
              <w:rPr>
                <w:rFonts w:eastAsia="Arial"/>
                <w:color w:val="000000"/>
                <w:sz w:val="22"/>
                <w:szCs w:val="22"/>
              </w:rPr>
              <w:t>2</w:t>
            </w:r>
          </w:p>
        </w:tc>
        <w:tc>
          <w:tcPr>
            <w:tcW w:w="993" w:type="dxa"/>
            <w:tcBorders>
              <w:top w:val="single" w:sz="4" w:space="0" w:color="auto"/>
              <w:left w:val="single" w:sz="4" w:space="0" w:color="auto"/>
              <w:bottom w:val="single" w:sz="4" w:space="0" w:color="auto"/>
              <w:right w:val="single" w:sz="8" w:space="0" w:color="000000"/>
            </w:tcBorders>
            <w:vAlign w:val="bottom"/>
          </w:tcPr>
          <w:p w14:paraId="4A609CEC" w14:textId="77777777" w:rsidR="00BD3AA5" w:rsidRPr="00BD3AA5" w:rsidRDefault="00BD3AA5" w:rsidP="00035715">
            <w:pPr>
              <w:jc w:val="center"/>
              <w:rPr>
                <w:rFonts w:eastAsia="Arial"/>
                <w:b/>
                <w:color w:val="000000"/>
                <w:highlight w:val="yellow"/>
              </w:rPr>
            </w:pPr>
            <w:r w:rsidRPr="00BD3AA5">
              <w:rPr>
                <w:rFonts w:eastAsia="Calibri"/>
                <w:b/>
                <w:color w:val="000000"/>
                <w:kern w:val="2"/>
                <w:lang w:eastAsia="en-US"/>
                <w14:ligatures w14:val="standardContextual"/>
              </w:rPr>
              <w:t>22,55</w:t>
            </w:r>
          </w:p>
        </w:tc>
        <w:tc>
          <w:tcPr>
            <w:tcW w:w="788" w:type="dxa"/>
            <w:tcBorders>
              <w:top w:val="single" w:sz="4" w:space="0" w:color="auto"/>
              <w:left w:val="single" w:sz="4" w:space="0" w:color="auto"/>
              <w:bottom w:val="single" w:sz="4" w:space="0" w:color="auto"/>
              <w:right w:val="single" w:sz="8" w:space="0" w:color="000000"/>
            </w:tcBorders>
            <w:vAlign w:val="bottom"/>
          </w:tcPr>
          <w:p w14:paraId="7770E525" w14:textId="77777777" w:rsidR="00BD3AA5" w:rsidRPr="00035715" w:rsidRDefault="00BD3AA5" w:rsidP="00035715">
            <w:pPr>
              <w:jc w:val="center"/>
              <w:rPr>
                <w:rFonts w:eastAsia="Arial"/>
                <w:color w:val="000000"/>
                <w:sz w:val="20"/>
                <w:szCs w:val="20"/>
              </w:rPr>
            </w:pPr>
            <w:r w:rsidRPr="00035715">
              <w:rPr>
                <w:rFonts w:eastAsia="Calibri"/>
                <w:color w:val="000000"/>
                <w:kern w:val="2"/>
                <w:sz w:val="22"/>
                <w:szCs w:val="22"/>
                <w:lang w:eastAsia="en-US"/>
                <w14:ligatures w14:val="standardContextual"/>
              </w:rPr>
              <w:t>33,85</w:t>
            </w:r>
          </w:p>
        </w:tc>
      </w:tr>
      <w:tr w:rsidR="00BD3AA5" w:rsidRPr="00035715" w14:paraId="419CA7C2" w14:textId="77777777" w:rsidTr="00BD3AA5">
        <w:trPr>
          <w:trHeight w:val="20"/>
        </w:trPr>
        <w:tc>
          <w:tcPr>
            <w:tcW w:w="570" w:type="dxa"/>
            <w:tcBorders>
              <w:top w:val="single" w:sz="4" w:space="0" w:color="auto"/>
              <w:left w:val="single" w:sz="8" w:space="0" w:color="000000"/>
              <w:bottom w:val="single" w:sz="8" w:space="0" w:color="000000"/>
              <w:right w:val="single" w:sz="4" w:space="0" w:color="auto"/>
            </w:tcBorders>
          </w:tcPr>
          <w:p w14:paraId="2AEE7212" w14:textId="77777777" w:rsidR="00BD3AA5" w:rsidRPr="00F51A23" w:rsidRDefault="00BD3AA5" w:rsidP="00035715">
            <w:pPr>
              <w:autoSpaceDE w:val="0"/>
              <w:autoSpaceDN w:val="0"/>
              <w:adjustRightInd w:val="0"/>
              <w:spacing w:before="13" w:line="78" w:lineRule="atLeast"/>
              <w:jc w:val="center"/>
              <w:rPr>
                <w:rFonts w:eastAsia="Arial"/>
                <w:bCs/>
                <w:color w:val="000000"/>
                <w:sz w:val="20"/>
                <w:szCs w:val="20"/>
              </w:rPr>
            </w:pPr>
            <w:r w:rsidRPr="00F51A23">
              <w:rPr>
                <w:rFonts w:eastAsia="Arial"/>
                <w:bCs/>
                <w:color w:val="000000"/>
                <w:sz w:val="20"/>
                <w:szCs w:val="20"/>
              </w:rPr>
              <w:t>10.</w:t>
            </w:r>
          </w:p>
        </w:tc>
        <w:tc>
          <w:tcPr>
            <w:tcW w:w="6276" w:type="dxa"/>
            <w:tcBorders>
              <w:top w:val="single" w:sz="4" w:space="0" w:color="auto"/>
              <w:left w:val="single" w:sz="4" w:space="0" w:color="auto"/>
              <w:bottom w:val="single" w:sz="4" w:space="0" w:color="auto"/>
              <w:right w:val="single" w:sz="4" w:space="0" w:color="auto"/>
            </w:tcBorders>
          </w:tcPr>
          <w:p w14:paraId="189AF99A" w14:textId="77777777" w:rsidR="00BD3AA5" w:rsidRPr="00F51A23" w:rsidRDefault="00BD3AA5" w:rsidP="00035715">
            <w:pPr>
              <w:rPr>
                <w:rFonts w:eastAsia="Arial"/>
                <w:color w:val="000000"/>
                <w:sz w:val="22"/>
                <w:szCs w:val="22"/>
              </w:rPr>
            </w:pPr>
            <w:r w:rsidRPr="00F51A23">
              <w:rPr>
                <w:rFonts w:eastAsia="Arial"/>
                <w:color w:val="000000"/>
                <w:sz w:val="22"/>
                <w:szCs w:val="22"/>
              </w:rPr>
              <w:t>Применять социально-экономические и гуманитарные знания в процессе решения познавательных задач по актуальным социальным проблемам</w:t>
            </w:r>
          </w:p>
        </w:tc>
        <w:tc>
          <w:tcPr>
            <w:tcW w:w="993" w:type="dxa"/>
            <w:tcBorders>
              <w:top w:val="single" w:sz="4" w:space="0" w:color="auto"/>
              <w:left w:val="single" w:sz="4" w:space="0" w:color="auto"/>
              <w:bottom w:val="single" w:sz="8" w:space="0" w:color="000000"/>
              <w:right w:val="single" w:sz="4" w:space="0" w:color="auto"/>
            </w:tcBorders>
            <w:vAlign w:val="bottom"/>
          </w:tcPr>
          <w:p w14:paraId="5CA8DC37" w14:textId="59E764C5" w:rsidR="00BD3AA5" w:rsidRPr="00BD3AA5" w:rsidRDefault="00BD3AA5" w:rsidP="00035715">
            <w:pPr>
              <w:jc w:val="center"/>
              <w:rPr>
                <w:rFonts w:eastAsia="Arial"/>
                <w:color w:val="000000"/>
                <w:sz w:val="22"/>
                <w:szCs w:val="22"/>
              </w:rPr>
            </w:pPr>
            <w:r w:rsidRPr="00BD3AA5">
              <w:rPr>
                <w:sz w:val="22"/>
                <w:szCs w:val="22"/>
              </w:rPr>
              <w:t>Б</w:t>
            </w:r>
          </w:p>
        </w:tc>
        <w:tc>
          <w:tcPr>
            <w:tcW w:w="708" w:type="dxa"/>
            <w:tcBorders>
              <w:top w:val="single" w:sz="4" w:space="0" w:color="auto"/>
              <w:left w:val="single" w:sz="4" w:space="0" w:color="auto"/>
              <w:bottom w:val="single" w:sz="8" w:space="0" w:color="000000"/>
              <w:right w:val="single" w:sz="8" w:space="0" w:color="000000"/>
            </w:tcBorders>
          </w:tcPr>
          <w:p w14:paraId="0C66535A" w14:textId="629DD95E" w:rsidR="00BD3AA5" w:rsidRPr="00035715" w:rsidRDefault="00BD3AA5" w:rsidP="00035715">
            <w:pPr>
              <w:jc w:val="center"/>
              <w:rPr>
                <w:rFonts w:eastAsia="Arial"/>
                <w:color w:val="000000"/>
                <w:sz w:val="22"/>
                <w:szCs w:val="22"/>
              </w:rPr>
            </w:pPr>
            <w:r w:rsidRPr="00035715">
              <w:rPr>
                <w:rFonts w:eastAsia="Arial"/>
                <w:color w:val="000000"/>
                <w:sz w:val="22"/>
                <w:szCs w:val="22"/>
              </w:rPr>
              <w:t>2</w:t>
            </w:r>
          </w:p>
        </w:tc>
        <w:tc>
          <w:tcPr>
            <w:tcW w:w="993" w:type="dxa"/>
            <w:tcBorders>
              <w:top w:val="single" w:sz="4" w:space="0" w:color="auto"/>
              <w:left w:val="single" w:sz="4" w:space="0" w:color="auto"/>
              <w:bottom w:val="single" w:sz="8" w:space="0" w:color="000000"/>
              <w:right w:val="single" w:sz="8" w:space="0" w:color="000000"/>
            </w:tcBorders>
            <w:vAlign w:val="bottom"/>
          </w:tcPr>
          <w:p w14:paraId="4C986555" w14:textId="77777777" w:rsidR="00BD3AA5" w:rsidRPr="00035715" w:rsidRDefault="00BD3AA5" w:rsidP="00035715">
            <w:pPr>
              <w:jc w:val="center"/>
              <w:rPr>
                <w:rFonts w:eastAsia="Arial"/>
                <w:color w:val="000000"/>
                <w:highlight w:val="yellow"/>
              </w:rPr>
            </w:pPr>
            <w:r w:rsidRPr="00BD3AA5">
              <w:rPr>
                <w:rFonts w:eastAsia="Calibri"/>
                <w:color w:val="000000"/>
                <w:kern w:val="2"/>
                <w:lang w:eastAsia="en-US"/>
                <w14:ligatures w14:val="standardContextual"/>
              </w:rPr>
              <w:t>51,37</w:t>
            </w:r>
          </w:p>
        </w:tc>
        <w:tc>
          <w:tcPr>
            <w:tcW w:w="788" w:type="dxa"/>
            <w:tcBorders>
              <w:top w:val="single" w:sz="4" w:space="0" w:color="auto"/>
              <w:left w:val="single" w:sz="4" w:space="0" w:color="auto"/>
              <w:bottom w:val="single" w:sz="8" w:space="0" w:color="000000"/>
              <w:right w:val="single" w:sz="8" w:space="0" w:color="000000"/>
            </w:tcBorders>
            <w:vAlign w:val="bottom"/>
          </w:tcPr>
          <w:p w14:paraId="0D744C38" w14:textId="77777777" w:rsidR="00BD3AA5" w:rsidRPr="00035715" w:rsidRDefault="00BD3AA5" w:rsidP="00035715">
            <w:pPr>
              <w:jc w:val="center"/>
              <w:rPr>
                <w:rFonts w:eastAsia="Arial"/>
                <w:color w:val="000000"/>
                <w:sz w:val="20"/>
                <w:szCs w:val="20"/>
              </w:rPr>
            </w:pPr>
            <w:r w:rsidRPr="00035715">
              <w:rPr>
                <w:rFonts w:eastAsia="Calibri"/>
                <w:color w:val="000000"/>
                <w:kern w:val="2"/>
                <w:sz w:val="22"/>
                <w:szCs w:val="22"/>
                <w:lang w:eastAsia="en-US"/>
                <w14:ligatures w14:val="standardContextual"/>
              </w:rPr>
              <w:t>58,85</w:t>
            </w:r>
          </w:p>
        </w:tc>
      </w:tr>
      <w:tr w:rsidR="00BD3AA5" w:rsidRPr="00035715" w14:paraId="308EC8C7" w14:textId="77777777" w:rsidTr="00BD3AA5">
        <w:trPr>
          <w:trHeight w:val="20"/>
        </w:trPr>
        <w:tc>
          <w:tcPr>
            <w:tcW w:w="570" w:type="dxa"/>
            <w:tcBorders>
              <w:top w:val="single" w:sz="8" w:space="0" w:color="000000"/>
              <w:left w:val="single" w:sz="8" w:space="0" w:color="000000"/>
              <w:bottom w:val="single" w:sz="4" w:space="0" w:color="auto"/>
              <w:right w:val="single" w:sz="4" w:space="0" w:color="auto"/>
            </w:tcBorders>
          </w:tcPr>
          <w:p w14:paraId="31DC85C9" w14:textId="77777777" w:rsidR="00BD3AA5" w:rsidRPr="00F51A23" w:rsidRDefault="00BD3AA5" w:rsidP="00035715">
            <w:pPr>
              <w:autoSpaceDE w:val="0"/>
              <w:autoSpaceDN w:val="0"/>
              <w:adjustRightInd w:val="0"/>
              <w:spacing w:before="13" w:line="78" w:lineRule="atLeast"/>
              <w:jc w:val="center"/>
              <w:rPr>
                <w:rFonts w:eastAsia="Arial"/>
                <w:bCs/>
                <w:color w:val="000000"/>
                <w:sz w:val="20"/>
                <w:szCs w:val="20"/>
              </w:rPr>
            </w:pPr>
            <w:r w:rsidRPr="00F51A23">
              <w:rPr>
                <w:rFonts w:eastAsia="Arial"/>
                <w:bCs/>
                <w:color w:val="000000"/>
                <w:sz w:val="20"/>
                <w:szCs w:val="20"/>
              </w:rPr>
              <w:t>11.</w:t>
            </w:r>
          </w:p>
        </w:tc>
        <w:tc>
          <w:tcPr>
            <w:tcW w:w="6276" w:type="dxa"/>
            <w:tcBorders>
              <w:top w:val="single" w:sz="4" w:space="0" w:color="auto"/>
              <w:left w:val="single" w:sz="4" w:space="0" w:color="auto"/>
              <w:bottom w:val="single" w:sz="4" w:space="0" w:color="auto"/>
              <w:right w:val="single" w:sz="4" w:space="0" w:color="auto"/>
            </w:tcBorders>
          </w:tcPr>
          <w:p w14:paraId="74052E5B" w14:textId="77777777" w:rsidR="00BD3AA5" w:rsidRPr="00F51A23" w:rsidRDefault="00BD3AA5" w:rsidP="00035715">
            <w:pPr>
              <w:rPr>
                <w:rFonts w:eastAsia="Arial"/>
                <w:color w:val="000000"/>
                <w:sz w:val="22"/>
                <w:szCs w:val="22"/>
              </w:rPr>
            </w:pPr>
            <w:r w:rsidRPr="00F51A23">
              <w:rPr>
                <w:rFonts w:eastAsia="Arial"/>
                <w:color w:val="000000"/>
                <w:sz w:val="22"/>
                <w:szCs w:val="22"/>
              </w:rPr>
              <w:t>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tc>
        <w:tc>
          <w:tcPr>
            <w:tcW w:w="993" w:type="dxa"/>
            <w:tcBorders>
              <w:top w:val="single" w:sz="8" w:space="0" w:color="000000"/>
              <w:left w:val="single" w:sz="4" w:space="0" w:color="auto"/>
              <w:bottom w:val="single" w:sz="4" w:space="0" w:color="auto"/>
              <w:right w:val="single" w:sz="4" w:space="0" w:color="auto"/>
            </w:tcBorders>
            <w:vAlign w:val="bottom"/>
          </w:tcPr>
          <w:p w14:paraId="22CD3AA0" w14:textId="1D11B907" w:rsidR="00BD3AA5" w:rsidRPr="00BD3AA5" w:rsidRDefault="00BD3AA5" w:rsidP="00035715">
            <w:pPr>
              <w:jc w:val="center"/>
              <w:rPr>
                <w:rFonts w:eastAsia="Arial"/>
                <w:color w:val="000000"/>
                <w:sz w:val="22"/>
                <w:szCs w:val="22"/>
              </w:rPr>
            </w:pPr>
            <w:r w:rsidRPr="00BD3AA5">
              <w:rPr>
                <w:sz w:val="22"/>
                <w:szCs w:val="22"/>
              </w:rPr>
              <w:t>Б</w:t>
            </w:r>
          </w:p>
        </w:tc>
        <w:tc>
          <w:tcPr>
            <w:tcW w:w="708" w:type="dxa"/>
            <w:tcBorders>
              <w:top w:val="single" w:sz="8" w:space="0" w:color="000000"/>
              <w:left w:val="single" w:sz="4" w:space="0" w:color="auto"/>
              <w:bottom w:val="single" w:sz="4" w:space="0" w:color="auto"/>
              <w:right w:val="single" w:sz="8" w:space="0" w:color="000000"/>
            </w:tcBorders>
          </w:tcPr>
          <w:p w14:paraId="05D05E0F" w14:textId="5515077D" w:rsidR="00BD3AA5" w:rsidRPr="00035715" w:rsidRDefault="00BD3AA5" w:rsidP="00035715">
            <w:pPr>
              <w:jc w:val="center"/>
              <w:rPr>
                <w:rFonts w:eastAsia="Arial"/>
                <w:color w:val="000000"/>
                <w:sz w:val="22"/>
                <w:szCs w:val="22"/>
              </w:rPr>
            </w:pPr>
            <w:r w:rsidRPr="00035715">
              <w:rPr>
                <w:rFonts w:eastAsia="Arial"/>
                <w:color w:val="000000"/>
                <w:sz w:val="22"/>
                <w:szCs w:val="22"/>
              </w:rPr>
              <w:t>2</w:t>
            </w:r>
          </w:p>
        </w:tc>
        <w:tc>
          <w:tcPr>
            <w:tcW w:w="993" w:type="dxa"/>
            <w:tcBorders>
              <w:top w:val="single" w:sz="8" w:space="0" w:color="000000"/>
              <w:left w:val="single" w:sz="4" w:space="0" w:color="auto"/>
              <w:bottom w:val="single" w:sz="4" w:space="0" w:color="auto"/>
              <w:right w:val="single" w:sz="8" w:space="0" w:color="000000"/>
            </w:tcBorders>
            <w:vAlign w:val="bottom"/>
          </w:tcPr>
          <w:p w14:paraId="25B528D0" w14:textId="77777777" w:rsidR="00BD3AA5" w:rsidRPr="00BD3AA5" w:rsidRDefault="00BD3AA5" w:rsidP="00035715">
            <w:pPr>
              <w:jc w:val="center"/>
              <w:rPr>
                <w:rFonts w:eastAsia="Arial"/>
                <w:b/>
                <w:color w:val="000000"/>
                <w:highlight w:val="yellow"/>
              </w:rPr>
            </w:pPr>
            <w:r w:rsidRPr="00BD3AA5">
              <w:rPr>
                <w:rFonts w:eastAsia="Calibri"/>
                <w:b/>
                <w:color w:val="000000"/>
                <w:kern w:val="2"/>
                <w:lang w:eastAsia="en-US"/>
                <w14:ligatures w14:val="standardContextual"/>
              </w:rPr>
              <w:t>27,59</w:t>
            </w:r>
          </w:p>
        </w:tc>
        <w:tc>
          <w:tcPr>
            <w:tcW w:w="788" w:type="dxa"/>
            <w:tcBorders>
              <w:top w:val="single" w:sz="8" w:space="0" w:color="000000"/>
              <w:left w:val="single" w:sz="4" w:space="0" w:color="auto"/>
              <w:bottom w:val="single" w:sz="4" w:space="0" w:color="auto"/>
              <w:right w:val="single" w:sz="8" w:space="0" w:color="000000"/>
            </w:tcBorders>
            <w:vAlign w:val="bottom"/>
          </w:tcPr>
          <w:p w14:paraId="31EB725B" w14:textId="77777777" w:rsidR="00BD3AA5" w:rsidRPr="00035715" w:rsidRDefault="00BD3AA5" w:rsidP="00035715">
            <w:pPr>
              <w:jc w:val="center"/>
              <w:rPr>
                <w:rFonts w:eastAsia="Arial"/>
                <w:color w:val="000000"/>
                <w:sz w:val="20"/>
                <w:szCs w:val="20"/>
              </w:rPr>
            </w:pPr>
            <w:r w:rsidRPr="00035715">
              <w:rPr>
                <w:rFonts w:eastAsia="Calibri"/>
                <w:color w:val="000000"/>
                <w:kern w:val="2"/>
                <w:sz w:val="22"/>
                <w:szCs w:val="22"/>
                <w:lang w:eastAsia="en-US"/>
                <w14:ligatures w14:val="standardContextual"/>
              </w:rPr>
              <w:t>32,06</w:t>
            </w:r>
          </w:p>
        </w:tc>
      </w:tr>
      <w:tr w:rsidR="00BD3AA5" w:rsidRPr="00035715" w14:paraId="7F9706D0" w14:textId="77777777" w:rsidTr="00BD3AA5">
        <w:trPr>
          <w:trHeight w:val="20"/>
        </w:trPr>
        <w:tc>
          <w:tcPr>
            <w:tcW w:w="570" w:type="dxa"/>
            <w:tcBorders>
              <w:top w:val="single" w:sz="4" w:space="0" w:color="auto"/>
              <w:left w:val="single" w:sz="8" w:space="0" w:color="000000"/>
              <w:bottom w:val="single" w:sz="8" w:space="0" w:color="000000"/>
              <w:right w:val="single" w:sz="4" w:space="0" w:color="auto"/>
            </w:tcBorders>
          </w:tcPr>
          <w:p w14:paraId="70B94B36" w14:textId="77777777" w:rsidR="00BD3AA5" w:rsidRPr="00F51A23" w:rsidRDefault="00BD3AA5" w:rsidP="00035715">
            <w:pPr>
              <w:autoSpaceDE w:val="0"/>
              <w:autoSpaceDN w:val="0"/>
              <w:adjustRightInd w:val="0"/>
              <w:spacing w:before="13" w:line="78" w:lineRule="atLeast"/>
              <w:jc w:val="center"/>
              <w:rPr>
                <w:rFonts w:eastAsia="Arial"/>
                <w:bCs/>
                <w:color w:val="000000"/>
                <w:sz w:val="20"/>
                <w:szCs w:val="20"/>
              </w:rPr>
            </w:pPr>
            <w:r w:rsidRPr="00F51A23">
              <w:rPr>
                <w:rFonts w:eastAsia="Arial"/>
                <w:bCs/>
                <w:color w:val="000000"/>
                <w:sz w:val="20"/>
                <w:szCs w:val="20"/>
              </w:rPr>
              <w:t>12.</w:t>
            </w:r>
          </w:p>
        </w:tc>
        <w:tc>
          <w:tcPr>
            <w:tcW w:w="6276" w:type="dxa"/>
            <w:tcBorders>
              <w:top w:val="single" w:sz="4" w:space="0" w:color="auto"/>
              <w:left w:val="single" w:sz="4" w:space="0" w:color="auto"/>
              <w:bottom w:val="single" w:sz="4" w:space="0" w:color="auto"/>
              <w:right w:val="single" w:sz="4" w:space="0" w:color="auto"/>
            </w:tcBorders>
          </w:tcPr>
          <w:p w14:paraId="0F875D6B" w14:textId="77777777" w:rsidR="00BD3AA5" w:rsidRPr="00F51A23" w:rsidRDefault="00BD3AA5" w:rsidP="00035715">
            <w:pPr>
              <w:rPr>
                <w:rFonts w:eastAsia="Arial"/>
                <w:color w:val="000000"/>
                <w:sz w:val="22"/>
                <w:szCs w:val="22"/>
              </w:rPr>
            </w:pPr>
            <w:r w:rsidRPr="00F51A23">
              <w:rPr>
                <w:rFonts w:eastAsia="Arial"/>
                <w:color w:val="000000"/>
                <w:sz w:val="22"/>
                <w:szCs w:val="22"/>
              </w:rPr>
              <w:t>Осуществлять поиск социальной информации по заданной теме из фотоизображения; оценивать поведение людей с точки зрения социальных норм, экономической рациональности</w:t>
            </w:r>
          </w:p>
        </w:tc>
        <w:tc>
          <w:tcPr>
            <w:tcW w:w="993" w:type="dxa"/>
            <w:tcBorders>
              <w:top w:val="single" w:sz="4" w:space="0" w:color="auto"/>
              <w:left w:val="single" w:sz="4" w:space="0" w:color="auto"/>
              <w:bottom w:val="single" w:sz="8" w:space="0" w:color="000000"/>
              <w:right w:val="single" w:sz="4" w:space="0" w:color="auto"/>
            </w:tcBorders>
            <w:vAlign w:val="bottom"/>
          </w:tcPr>
          <w:p w14:paraId="0A43B8A4" w14:textId="145010D4" w:rsidR="00BD3AA5" w:rsidRPr="00BD3AA5" w:rsidRDefault="00BD3AA5" w:rsidP="00035715">
            <w:pPr>
              <w:jc w:val="center"/>
              <w:rPr>
                <w:rFonts w:eastAsia="Arial"/>
                <w:color w:val="000000"/>
                <w:sz w:val="22"/>
                <w:szCs w:val="22"/>
              </w:rPr>
            </w:pPr>
            <w:r w:rsidRPr="00BD3AA5">
              <w:rPr>
                <w:sz w:val="22"/>
                <w:szCs w:val="22"/>
              </w:rPr>
              <w:t>Б</w:t>
            </w:r>
          </w:p>
        </w:tc>
        <w:tc>
          <w:tcPr>
            <w:tcW w:w="708" w:type="dxa"/>
            <w:tcBorders>
              <w:top w:val="single" w:sz="4" w:space="0" w:color="auto"/>
              <w:left w:val="single" w:sz="4" w:space="0" w:color="auto"/>
              <w:bottom w:val="single" w:sz="8" w:space="0" w:color="000000"/>
              <w:right w:val="single" w:sz="8" w:space="0" w:color="000000"/>
            </w:tcBorders>
          </w:tcPr>
          <w:p w14:paraId="57177CA7" w14:textId="364EDB66" w:rsidR="00BD3AA5" w:rsidRPr="00035715" w:rsidRDefault="00BD3AA5" w:rsidP="00035715">
            <w:pPr>
              <w:jc w:val="center"/>
              <w:rPr>
                <w:rFonts w:eastAsia="Arial"/>
                <w:color w:val="000000"/>
                <w:sz w:val="22"/>
                <w:szCs w:val="22"/>
              </w:rPr>
            </w:pPr>
            <w:r w:rsidRPr="00035715">
              <w:rPr>
                <w:rFonts w:eastAsia="Arial"/>
                <w:color w:val="000000"/>
                <w:sz w:val="22"/>
                <w:szCs w:val="22"/>
              </w:rPr>
              <w:t>3</w:t>
            </w:r>
          </w:p>
        </w:tc>
        <w:tc>
          <w:tcPr>
            <w:tcW w:w="993" w:type="dxa"/>
            <w:tcBorders>
              <w:top w:val="single" w:sz="4" w:space="0" w:color="auto"/>
              <w:left w:val="single" w:sz="4" w:space="0" w:color="auto"/>
              <w:bottom w:val="single" w:sz="8" w:space="0" w:color="000000"/>
              <w:right w:val="single" w:sz="8" w:space="0" w:color="000000"/>
            </w:tcBorders>
            <w:vAlign w:val="bottom"/>
          </w:tcPr>
          <w:p w14:paraId="3B160802" w14:textId="77777777" w:rsidR="00BD3AA5" w:rsidRPr="00BD3AA5" w:rsidRDefault="00BD3AA5" w:rsidP="00035715">
            <w:pPr>
              <w:jc w:val="center"/>
              <w:rPr>
                <w:rFonts w:eastAsia="Arial"/>
                <w:b/>
                <w:color w:val="000000"/>
                <w:highlight w:val="yellow"/>
              </w:rPr>
            </w:pPr>
            <w:r w:rsidRPr="00BD3AA5">
              <w:rPr>
                <w:rFonts w:eastAsia="Calibri"/>
                <w:b/>
                <w:color w:val="000000"/>
                <w:kern w:val="2"/>
                <w:lang w:eastAsia="en-US"/>
                <w14:ligatures w14:val="standardContextual"/>
              </w:rPr>
              <w:t>29,52</w:t>
            </w:r>
          </w:p>
        </w:tc>
        <w:tc>
          <w:tcPr>
            <w:tcW w:w="788" w:type="dxa"/>
            <w:tcBorders>
              <w:top w:val="single" w:sz="4" w:space="0" w:color="auto"/>
              <w:left w:val="single" w:sz="4" w:space="0" w:color="auto"/>
              <w:bottom w:val="single" w:sz="8" w:space="0" w:color="000000"/>
              <w:right w:val="single" w:sz="8" w:space="0" w:color="000000"/>
            </w:tcBorders>
            <w:vAlign w:val="bottom"/>
          </w:tcPr>
          <w:p w14:paraId="573DF96F" w14:textId="77777777" w:rsidR="00BD3AA5" w:rsidRPr="00035715" w:rsidRDefault="00BD3AA5" w:rsidP="00035715">
            <w:pPr>
              <w:jc w:val="center"/>
              <w:rPr>
                <w:rFonts w:eastAsia="Arial"/>
                <w:color w:val="000000"/>
                <w:sz w:val="20"/>
                <w:szCs w:val="20"/>
              </w:rPr>
            </w:pPr>
            <w:r w:rsidRPr="00035715">
              <w:rPr>
                <w:rFonts w:eastAsia="Calibri"/>
                <w:color w:val="000000"/>
                <w:kern w:val="2"/>
                <w:sz w:val="22"/>
                <w:szCs w:val="22"/>
                <w:lang w:eastAsia="en-US"/>
                <w14:ligatures w14:val="standardContextual"/>
              </w:rPr>
              <w:t>27,12</w:t>
            </w:r>
          </w:p>
        </w:tc>
      </w:tr>
      <w:tr w:rsidR="00BD3AA5" w:rsidRPr="00035715" w14:paraId="0162795C" w14:textId="77777777" w:rsidTr="00BD3AA5">
        <w:trPr>
          <w:trHeight w:val="20"/>
        </w:trPr>
        <w:tc>
          <w:tcPr>
            <w:tcW w:w="570" w:type="dxa"/>
            <w:tcBorders>
              <w:top w:val="single" w:sz="8" w:space="0" w:color="000000"/>
              <w:left w:val="single" w:sz="8" w:space="0" w:color="000000"/>
              <w:right w:val="single" w:sz="4" w:space="0" w:color="auto"/>
            </w:tcBorders>
          </w:tcPr>
          <w:p w14:paraId="5FED648E" w14:textId="77777777" w:rsidR="00BD3AA5" w:rsidRPr="00F51A23" w:rsidRDefault="00BD3AA5" w:rsidP="00035715">
            <w:pPr>
              <w:autoSpaceDE w:val="0"/>
              <w:autoSpaceDN w:val="0"/>
              <w:adjustRightInd w:val="0"/>
              <w:spacing w:before="13" w:line="78" w:lineRule="atLeast"/>
              <w:jc w:val="center"/>
              <w:rPr>
                <w:rFonts w:eastAsia="Arial"/>
                <w:bCs/>
                <w:color w:val="000000"/>
                <w:sz w:val="20"/>
                <w:szCs w:val="20"/>
              </w:rPr>
            </w:pPr>
            <w:r w:rsidRPr="00F51A23">
              <w:rPr>
                <w:rFonts w:eastAsia="Arial"/>
                <w:bCs/>
                <w:color w:val="000000"/>
                <w:sz w:val="20"/>
                <w:szCs w:val="20"/>
              </w:rPr>
              <w:lastRenderedPageBreak/>
              <w:t>13.</w:t>
            </w:r>
          </w:p>
        </w:tc>
        <w:tc>
          <w:tcPr>
            <w:tcW w:w="6276" w:type="dxa"/>
            <w:tcBorders>
              <w:top w:val="single" w:sz="4" w:space="0" w:color="auto"/>
              <w:left w:val="single" w:sz="4" w:space="0" w:color="auto"/>
              <w:bottom w:val="single" w:sz="4" w:space="0" w:color="auto"/>
              <w:right w:val="single" w:sz="4" w:space="0" w:color="auto"/>
            </w:tcBorders>
          </w:tcPr>
          <w:p w14:paraId="31377354" w14:textId="77777777" w:rsidR="00BD3AA5" w:rsidRPr="00F51A23" w:rsidRDefault="00BD3AA5" w:rsidP="00035715">
            <w:pPr>
              <w:rPr>
                <w:rFonts w:eastAsia="Arial"/>
                <w:color w:val="000000"/>
                <w:sz w:val="22"/>
                <w:szCs w:val="22"/>
              </w:rPr>
            </w:pPr>
            <w:r w:rsidRPr="00F51A23">
              <w:rPr>
                <w:rFonts w:eastAsia="Arial"/>
                <w:color w:val="000000"/>
                <w:sz w:val="22"/>
                <w:szCs w:val="22"/>
              </w:rPr>
              <w:t>Приобретение теоретических знаний и опыта применения полученных знаний и умений для решения типичных задач в области социальных отношений, адекватных возрасту обучающихся (финансовая грамотность)</w:t>
            </w:r>
          </w:p>
        </w:tc>
        <w:tc>
          <w:tcPr>
            <w:tcW w:w="993" w:type="dxa"/>
            <w:tcBorders>
              <w:top w:val="single" w:sz="8" w:space="0" w:color="000000"/>
              <w:left w:val="single" w:sz="4" w:space="0" w:color="auto"/>
              <w:right w:val="single" w:sz="4" w:space="0" w:color="auto"/>
            </w:tcBorders>
            <w:vAlign w:val="bottom"/>
          </w:tcPr>
          <w:p w14:paraId="56ED84D5" w14:textId="5EA23E60" w:rsidR="00BD3AA5" w:rsidRPr="00BD3AA5" w:rsidRDefault="00BD3AA5" w:rsidP="00035715">
            <w:pPr>
              <w:jc w:val="center"/>
              <w:rPr>
                <w:rFonts w:eastAsia="Arial"/>
                <w:color w:val="000000"/>
                <w:sz w:val="22"/>
                <w:szCs w:val="22"/>
              </w:rPr>
            </w:pPr>
            <w:r w:rsidRPr="00BD3AA5">
              <w:rPr>
                <w:sz w:val="22"/>
                <w:szCs w:val="22"/>
              </w:rPr>
              <w:t>Б</w:t>
            </w:r>
          </w:p>
        </w:tc>
        <w:tc>
          <w:tcPr>
            <w:tcW w:w="708" w:type="dxa"/>
            <w:tcBorders>
              <w:top w:val="single" w:sz="8" w:space="0" w:color="000000"/>
              <w:left w:val="single" w:sz="4" w:space="0" w:color="auto"/>
              <w:right w:val="single" w:sz="8" w:space="0" w:color="000000"/>
            </w:tcBorders>
          </w:tcPr>
          <w:p w14:paraId="37502BE4" w14:textId="630F2439" w:rsidR="00BD3AA5" w:rsidRPr="00035715" w:rsidRDefault="00BD3AA5" w:rsidP="00035715">
            <w:pPr>
              <w:jc w:val="center"/>
              <w:rPr>
                <w:rFonts w:eastAsia="Arial"/>
                <w:color w:val="000000"/>
                <w:sz w:val="22"/>
                <w:szCs w:val="22"/>
              </w:rPr>
            </w:pPr>
            <w:r w:rsidRPr="00035715">
              <w:rPr>
                <w:rFonts w:eastAsia="Arial"/>
                <w:color w:val="000000"/>
                <w:sz w:val="22"/>
                <w:szCs w:val="22"/>
              </w:rPr>
              <w:t>2</w:t>
            </w:r>
          </w:p>
        </w:tc>
        <w:tc>
          <w:tcPr>
            <w:tcW w:w="993" w:type="dxa"/>
            <w:tcBorders>
              <w:top w:val="single" w:sz="8" w:space="0" w:color="000000"/>
              <w:left w:val="single" w:sz="4" w:space="0" w:color="auto"/>
              <w:right w:val="single" w:sz="8" w:space="0" w:color="000000"/>
            </w:tcBorders>
            <w:vAlign w:val="bottom"/>
          </w:tcPr>
          <w:p w14:paraId="19B0A385" w14:textId="77777777" w:rsidR="00BD3AA5" w:rsidRPr="00035715" w:rsidRDefault="00BD3AA5" w:rsidP="00035715">
            <w:pPr>
              <w:jc w:val="center"/>
              <w:rPr>
                <w:rFonts w:eastAsia="Arial"/>
                <w:color w:val="000000"/>
              </w:rPr>
            </w:pPr>
            <w:r w:rsidRPr="00035715">
              <w:rPr>
                <w:rFonts w:eastAsia="Calibri"/>
                <w:color w:val="000000"/>
                <w:kern w:val="2"/>
                <w:lang w:eastAsia="en-US"/>
                <w14:ligatures w14:val="standardContextual"/>
              </w:rPr>
              <w:t>62,68</w:t>
            </w:r>
          </w:p>
        </w:tc>
        <w:tc>
          <w:tcPr>
            <w:tcW w:w="788" w:type="dxa"/>
            <w:tcBorders>
              <w:top w:val="single" w:sz="8" w:space="0" w:color="000000"/>
              <w:left w:val="single" w:sz="4" w:space="0" w:color="auto"/>
              <w:right w:val="single" w:sz="8" w:space="0" w:color="000000"/>
            </w:tcBorders>
            <w:vAlign w:val="bottom"/>
          </w:tcPr>
          <w:p w14:paraId="287DE90E" w14:textId="77777777" w:rsidR="00BD3AA5" w:rsidRPr="00035715" w:rsidRDefault="00BD3AA5" w:rsidP="00035715">
            <w:pPr>
              <w:jc w:val="center"/>
              <w:rPr>
                <w:rFonts w:eastAsia="Arial"/>
                <w:color w:val="000000"/>
                <w:sz w:val="20"/>
                <w:szCs w:val="20"/>
              </w:rPr>
            </w:pPr>
            <w:r w:rsidRPr="00035715">
              <w:rPr>
                <w:rFonts w:eastAsia="Calibri"/>
                <w:color w:val="000000"/>
                <w:kern w:val="2"/>
                <w:sz w:val="22"/>
                <w:szCs w:val="22"/>
                <w:lang w:eastAsia="en-US"/>
                <w14:ligatures w14:val="standardContextual"/>
              </w:rPr>
              <w:t>60,5</w:t>
            </w:r>
          </w:p>
        </w:tc>
      </w:tr>
      <w:tr w:rsidR="00BD3AA5" w:rsidRPr="00035715" w14:paraId="71D86827" w14:textId="77777777" w:rsidTr="00BD3AA5">
        <w:trPr>
          <w:trHeight w:val="20"/>
        </w:trPr>
        <w:tc>
          <w:tcPr>
            <w:tcW w:w="570" w:type="dxa"/>
            <w:tcBorders>
              <w:top w:val="single" w:sz="8" w:space="0" w:color="000000"/>
              <w:left w:val="single" w:sz="8" w:space="0" w:color="000000"/>
              <w:right w:val="single" w:sz="4" w:space="0" w:color="auto"/>
            </w:tcBorders>
          </w:tcPr>
          <w:p w14:paraId="39D66589" w14:textId="77777777" w:rsidR="00BD3AA5" w:rsidRPr="00F51A23" w:rsidRDefault="00BD3AA5" w:rsidP="00035715">
            <w:pPr>
              <w:autoSpaceDE w:val="0"/>
              <w:autoSpaceDN w:val="0"/>
              <w:adjustRightInd w:val="0"/>
              <w:spacing w:before="13" w:line="78" w:lineRule="atLeast"/>
              <w:jc w:val="center"/>
              <w:rPr>
                <w:rFonts w:eastAsia="Arial"/>
                <w:bCs/>
                <w:color w:val="000000"/>
                <w:sz w:val="20"/>
                <w:szCs w:val="20"/>
              </w:rPr>
            </w:pPr>
            <w:r w:rsidRPr="00F51A23">
              <w:rPr>
                <w:rFonts w:eastAsia="Arial"/>
                <w:bCs/>
                <w:color w:val="000000"/>
                <w:sz w:val="20"/>
                <w:szCs w:val="20"/>
              </w:rPr>
              <w:t>14.</w:t>
            </w:r>
          </w:p>
        </w:tc>
        <w:tc>
          <w:tcPr>
            <w:tcW w:w="6276" w:type="dxa"/>
            <w:tcBorders>
              <w:top w:val="single" w:sz="4" w:space="0" w:color="auto"/>
              <w:left w:val="single" w:sz="4" w:space="0" w:color="auto"/>
              <w:bottom w:val="single" w:sz="4" w:space="0" w:color="auto"/>
              <w:right w:val="single" w:sz="4" w:space="0" w:color="auto"/>
            </w:tcBorders>
          </w:tcPr>
          <w:p w14:paraId="71020B90" w14:textId="77777777" w:rsidR="00BD3AA5" w:rsidRPr="00F51A23" w:rsidRDefault="00BD3AA5" w:rsidP="00035715">
            <w:pPr>
              <w:rPr>
                <w:rFonts w:eastAsia="Arial"/>
                <w:color w:val="000000"/>
                <w:sz w:val="22"/>
                <w:szCs w:val="22"/>
              </w:rPr>
            </w:pPr>
            <w:r w:rsidRPr="00F51A23">
              <w:rPr>
                <w:rFonts w:eastAsia="Arial"/>
                <w:color w:val="000000"/>
                <w:sz w:val="22"/>
                <w:szCs w:val="22"/>
              </w:rPr>
              <w:t>Приобретение теоретических знаний и опыта применения полученных знаний и умений для решения типичных задач в области социальных отношений, адекватных возрасту обучающихся (финансовая грамотность)</w:t>
            </w:r>
          </w:p>
        </w:tc>
        <w:tc>
          <w:tcPr>
            <w:tcW w:w="993" w:type="dxa"/>
            <w:tcBorders>
              <w:top w:val="single" w:sz="8" w:space="0" w:color="000000"/>
              <w:left w:val="single" w:sz="4" w:space="0" w:color="auto"/>
              <w:right w:val="single" w:sz="4" w:space="0" w:color="auto"/>
            </w:tcBorders>
            <w:vAlign w:val="bottom"/>
          </w:tcPr>
          <w:p w14:paraId="39D764DD" w14:textId="113FCCE8" w:rsidR="00BD3AA5" w:rsidRPr="00BD3AA5" w:rsidRDefault="00BD3AA5" w:rsidP="00035715">
            <w:pPr>
              <w:jc w:val="center"/>
              <w:rPr>
                <w:rFonts w:eastAsia="Arial"/>
                <w:color w:val="000000"/>
                <w:sz w:val="22"/>
                <w:szCs w:val="22"/>
              </w:rPr>
            </w:pPr>
            <w:r w:rsidRPr="00BD3AA5">
              <w:rPr>
                <w:sz w:val="22"/>
                <w:szCs w:val="22"/>
              </w:rPr>
              <w:t>Б</w:t>
            </w:r>
          </w:p>
        </w:tc>
        <w:tc>
          <w:tcPr>
            <w:tcW w:w="708" w:type="dxa"/>
            <w:tcBorders>
              <w:top w:val="single" w:sz="8" w:space="0" w:color="000000"/>
              <w:left w:val="single" w:sz="4" w:space="0" w:color="auto"/>
              <w:right w:val="single" w:sz="8" w:space="0" w:color="000000"/>
            </w:tcBorders>
          </w:tcPr>
          <w:p w14:paraId="768293F6" w14:textId="710DCF52" w:rsidR="00BD3AA5" w:rsidRPr="00035715" w:rsidRDefault="00BD3AA5" w:rsidP="00035715">
            <w:pPr>
              <w:jc w:val="center"/>
              <w:rPr>
                <w:rFonts w:eastAsia="Arial"/>
                <w:color w:val="000000"/>
                <w:sz w:val="22"/>
                <w:szCs w:val="22"/>
              </w:rPr>
            </w:pPr>
            <w:r w:rsidRPr="00035715">
              <w:rPr>
                <w:rFonts w:eastAsia="Arial"/>
                <w:color w:val="000000"/>
                <w:sz w:val="22"/>
                <w:szCs w:val="22"/>
              </w:rPr>
              <w:t>1</w:t>
            </w:r>
          </w:p>
        </w:tc>
        <w:tc>
          <w:tcPr>
            <w:tcW w:w="993" w:type="dxa"/>
            <w:tcBorders>
              <w:top w:val="single" w:sz="8" w:space="0" w:color="000000"/>
              <w:left w:val="single" w:sz="4" w:space="0" w:color="auto"/>
              <w:right w:val="single" w:sz="8" w:space="0" w:color="000000"/>
            </w:tcBorders>
            <w:vAlign w:val="bottom"/>
          </w:tcPr>
          <w:p w14:paraId="0A733FED" w14:textId="77777777" w:rsidR="00BD3AA5" w:rsidRPr="00035715" w:rsidRDefault="00BD3AA5" w:rsidP="00035715">
            <w:pPr>
              <w:jc w:val="center"/>
              <w:rPr>
                <w:rFonts w:eastAsia="Arial"/>
                <w:color w:val="000000"/>
              </w:rPr>
            </w:pPr>
            <w:r w:rsidRPr="00035715">
              <w:rPr>
                <w:rFonts w:eastAsia="Calibri"/>
                <w:color w:val="000000"/>
                <w:kern w:val="2"/>
                <w:lang w:eastAsia="en-US"/>
                <w14:ligatures w14:val="standardContextual"/>
              </w:rPr>
              <w:t>66,53</w:t>
            </w:r>
          </w:p>
        </w:tc>
        <w:tc>
          <w:tcPr>
            <w:tcW w:w="788" w:type="dxa"/>
            <w:tcBorders>
              <w:top w:val="single" w:sz="8" w:space="0" w:color="000000"/>
              <w:left w:val="single" w:sz="4" w:space="0" w:color="auto"/>
              <w:right w:val="single" w:sz="8" w:space="0" w:color="000000"/>
            </w:tcBorders>
            <w:vAlign w:val="bottom"/>
          </w:tcPr>
          <w:p w14:paraId="02682ECF" w14:textId="77777777" w:rsidR="00BD3AA5" w:rsidRPr="00035715" w:rsidRDefault="00BD3AA5" w:rsidP="00035715">
            <w:pPr>
              <w:jc w:val="center"/>
              <w:rPr>
                <w:rFonts w:eastAsia="Arial"/>
                <w:color w:val="000000"/>
                <w:sz w:val="20"/>
                <w:szCs w:val="20"/>
              </w:rPr>
            </w:pPr>
            <w:r w:rsidRPr="00035715">
              <w:rPr>
                <w:rFonts w:eastAsia="Calibri"/>
                <w:color w:val="000000"/>
                <w:kern w:val="2"/>
                <w:sz w:val="22"/>
                <w:szCs w:val="22"/>
                <w:lang w:eastAsia="en-US"/>
                <w14:ligatures w14:val="standardContextual"/>
              </w:rPr>
              <w:t>64,04</w:t>
            </w:r>
          </w:p>
        </w:tc>
      </w:tr>
      <w:tr w:rsidR="00BD3AA5" w:rsidRPr="00035715" w14:paraId="1E985FFD" w14:textId="77777777" w:rsidTr="00BD3AA5">
        <w:trPr>
          <w:trHeight w:val="20"/>
        </w:trPr>
        <w:tc>
          <w:tcPr>
            <w:tcW w:w="570" w:type="dxa"/>
            <w:tcBorders>
              <w:top w:val="single" w:sz="8" w:space="0" w:color="000000"/>
              <w:left w:val="single" w:sz="8" w:space="0" w:color="000000"/>
              <w:right w:val="single" w:sz="4" w:space="0" w:color="auto"/>
            </w:tcBorders>
          </w:tcPr>
          <w:p w14:paraId="16209FC7" w14:textId="77777777" w:rsidR="00BD3AA5" w:rsidRPr="00F51A23" w:rsidRDefault="00BD3AA5" w:rsidP="00035715">
            <w:pPr>
              <w:autoSpaceDE w:val="0"/>
              <w:autoSpaceDN w:val="0"/>
              <w:adjustRightInd w:val="0"/>
              <w:spacing w:before="13" w:line="78" w:lineRule="atLeast"/>
              <w:jc w:val="center"/>
              <w:rPr>
                <w:rFonts w:eastAsia="Arial"/>
                <w:bCs/>
                <w:color w:val="000000"/>
                <w:sz w:val="20"/>
                <w:szCs w:val="20"/>
              </w:rPr>
            </w:pPr>
            <w:r w:rsidRPr="00F51A23">
              <w:rPr>
                <w:rFonts w:eastAsia="Arial"/>
                <w:bCs/>
                <w:color w:val="000000"/>
                <w:sz w:val="20"/>
                <w:szCs w:val="20"/>
              </w:rPr>
              <w:t>15.</w:t>
            </w:r>
          </w:p>
        </w:tc>
        <w:tc>
          <w:tcPr>
            <w:tcW w:w="6276" w:type="dxa"/>
            <w:tcBorders>
              <w:top w:val="single" w:sz="4" w:space="0" w:color="auto"/>
              <w:left w:val="single" w:sz="4" w:space="0" w:color="auto"/>
              <w:bottom w:val="single" w:sz="4" w:space="0" w:color="auto"/>
              <w:right w:val="single" w:sz="4" w:space="0" w:color="auto"/>
            </w:tcBorders>
          </w:tcPr>
          <w:p w14:paraId="7C9E4638" w14:textId="77777777" w:rsidR="00BD3AA5" w:rsidRPr="00F51A23" w:rsidRDefault="00BD3AA5" w:rsidP="00035715">
            <w:pPr>
              <w:rPr>
                <w:rFonts w:eastAsia="Arial"/>
                <w:color w:val="000000"/>
                <w:sz w:val="22"/>
                <w:szCs w:val="22"/>
              </w:rPr>
            </w:pPr>
            <w:r w:rsidRPr="00F51A23">
              <w:rPr>
                <w:rFonts w:eastAsia="Arial"/>
                <w:color w:val="000000"/>
                <w:sz w:val="22"/>
                <w:szCs w:val="22"/>
              </w:rPr>
              <w:t>Освоение приёмов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w:t>
            </w:r>
          </w:p>
        </w:tc>
        <w:tc>
          <w:tcPr>
            <w:tcW w:w="993" w:type="dxa"/>
            <w:tcBorders>
              <w:top w:val="single" w:sz="8" w:space="0" w:color="000000"/>
              <w:left w:val="single" w:sz="4" w:space="0" w:color="auto"/>
              <w:right w:val="single" w:sz="4" w:space="0" w:color="auto"/>
            </w:tcBorders>
            <w:vAlign w:val="bottom"/>
          </w:tcPr>
          <w:p w14:paraId="5A40E561" w14:textId="57A4A690" w:rsidR="00BD3AA5" w:rsidRPr="00BD3AA5" w:rsidRDefault="00BD3AA5" w:rsidP="00035715">
            <w:pPr>
              <w:jc w:val="center"/>
              <w:rPr>
                <w:rFonts w:eastAsia="Arial"/>
                <w:color w:val="000000"/>
                <w:sz w:val="22"/>
                <w:szCs w:val="22"/>
              </w:rPr>
            </w:pPr>
            <w:r w:rsidRPr="00BD3AA5">
              <w:rPr>
                <w:sz w:val="22"/>
                <w:szCs w:val="22"/>
              </w:rPr>
              <w:t>Б</w:t>
            </w:r>
          </w:p>
        </w:tc>
        <w:tc>
          <w:tcPr>
            <w:tcW w:w="708" w:type="dxa"/>
            <w:tcBorders>
              <w:top w:val="single" w:sz="8" w:space="0" w:color="000000"/>
              <w:left w:val="single" w:sz="4" w:space="0" w:color="auto"/>
              <w:right w:val="single" w:sz="8" w:space="0" w:color="000000"/>
            </w:tcBorders>
          </w:tcPr>
          <w:p w14:paraId="5EF8C3A2" w14:textId="174557AA" w:rsidR="00BD3AA5" w:rsidRPr="00035715" w:rsidRDefault="00BD3AA5" w:rsidP="00035715">
            <w:pPr>
              <w:jc w:val="center"/>
              <w:rPr>
                <w:rFonts w:eastAsia="Arial"/>
                <w:color w:val="000000"/>
                <w:sz w:val="22"/>
                <w:szCs w:val="22"/>
              </w:rPr>
            </w:pPr>
            <w:r w:rsidRPr="00035715">
              <w:rPr>
                <w:rFonts w:eastAsia="Arial"/>
                <w:color w:val="000000"/>
                <w:sz w:val="22"/>
                <w:szCs w:val="22"/>
              </w:rPr>
              <w:t>2</w:t>
            </w:r>
          </w:p>
        </w:tc>
        <w:tc>
          <w:tcPr>
            <w:tcW w:w="993" w:type="dxa"/>
            <w:tcBorders>
              <w:top w:val="single" w:sz="8" w:space="0" w:color="000000"/>
              <w:left w:val="single" w:sz="4" w:space="0" w:color="auto"/>
              <w:right w:val="single" w:sz="8" w:space="0" w:color="000000"/>
            </w:tcBorders>
            <w:vAlign w:val="bottom"/>
          </w:tcPr>
          <w:p w14:paraId="08761045" w14:textId="77777777" w:rsidR="00BD3AA5" w:rsidRPr="00BD3AA5" w:rsidRDefault="00BD3AA5" w:rsidP="00035715">
            <w:pPr>
              <w:jc w:val="center"/>
              <w:rPr>
                <w:rFonts w:eastAsia="Arial"/>
                <w:b/>
                <w:color w:val="000000"/>
              </w:rPr>
            </w:pPr>
            <w:r w:rsidRPr="00BD3AA5">
              <w:rPr>
                <w:rFonts w:eastAsia="Calibri"/>
                <w:b/>
                <w:color w:val="000000"/>
                <w:kern w:val="2"/>
                <w:lang w:eastAsia="en-US"/>
                <w14:ligatures w14:val="standardContextual"/>
              </w:rPr>
              <w:t>36,49</w:t>
            </w:r>
          </w:p>
        </w:tc>
        <w:tc>
          <w:tcPr>
            <w:tcW w:w="788" w:type="dxa"/>
            <w:tcBorders>
              <w:top w:val="single" w:sz="8" w:space="0" w:color="000000"/>
              <w:left w:val="single" w:sz="4" w:space="0" w:color="auto"/>
              <w:right w:val="single" w:sz="8" w:space="0" w:color="000000"/>
            </w:tcBorders>
            <w:vAlign w:val="bottom"/>
          </w:tcPr>
          <w:p w14:paraId="345AE88E" w14:textId="77777777" w:rsidR="00BD3AA5" w:rsidRPr="00035715" w:rsidRDefault="00BD3AA5" w:rsidP="00035715">
            <w:pPr>
              <w:jc w:val="center"/>
              <w:rPr>
                <w:rFonts w:eastAsia="Arial"/>
                <w:color w:val="000000"/>
                <w:sz w:val="20"/>
                <w:szCs w:val="20"/>
              </w:rPr>
            </w:pPr>
            <w:r w:rsidRPr="00035715">
              <w:rPr>
                <w:rFonts w:eastAsia="Calibri"/>
                <w:color w:val="000000"/>
                <w:kern w:val="2"/>
                <w:sz w:val="22"/>
                <w:szCs w:val="22"/>
                <w:lang w:eastAsia="en-US"/>
                <w14:ligatures w14:val="standardContextual"/>
              </w:rPr>
              <w:t>28,99</w:t>
            </w:r>
          </w:p>
        </w:tc>
      </w:tr>
      <w:tr w:rsidR="00BD3AA5" w:rsidRPr="00035715" w14:paraId="0BC8506F" w14:textId="77777777" w:rsidTr="00BD3AA5">
        <w:trPr>
          <w:trHeight w:val="20"/>
        </w:trPr>
        <w:tc>
          <w:tcPr>
            <w:tcW w:w="570" w:type="dxa"/>
            <w:tcBorders>
              <w:top w:val="single" w:sz="8" w:space="0" w:color="000000"/>
              <w:left w:val="single" w:sz="8" w:space="0" w:color="000000"/>
              <w:right w:val="single" w:sz="4" w:space="0" w:color="auto"/>
            </w:tcBorders>
          </w:tcPr>
          <w:p w14:paraId="56A71C90" w14:textId="77777777" w:rsidR="00BD3AA5" w:rsidRPr="00F51A23" w:rsidRDefault="00BD3AA5" w:rsidP="00035715">
            <w:pPr>
              <w:autoSpaceDE w:val="0"/>
              <w:autoSpaceDN w:val="0"/>
              <w:adjustRightInd w:val="0"/>
              <w:spacing w:before="13" w:line="78" w:lineRule="atLeast"/>
              <w:jc w:val="center"/>
              <w:rPr>
                <w:rFonts w:eastAsia="Arial"/>
                <w:bCs/>
                <w:color w:val="000000"/>
                <w:sz w:val="20"/>
                <w:szCs w:val="20"/>
              </w:rPr>
            </w:pPr>
            <w:r w:rsidRPr="00F51A23">
              <w:rPr>
                <w:rFonts w:eastAsia="Arial"/>
                <w:bCs/>
                <w:color w:val="000000"/>
                <w:sz w:val="20"/>
                <w:szCs w:val="20"/>
              </w:rPr>
              <w:t>16.</w:t>
            </w:r>
          </w:p>
        </w:tc>
        <w:tc>
          <w:tcPr>
            <w:tcW w:w="6276" w:type="dxa"/>
            <w:tcBorders>
              <w:top w:val="single" w:sz="4" w:space="0" w:color="auto"/>
              <w:left w:val="single" w:sz="4" w:space="0" w:color="auto"/>
              <w:bottom w:val="single" w:sz="4" w:space="0" w:color="auto"/>
              <w:right w:val="single" w:sz="4" w:space="0" w:color="auto"/>
            </w:tcBorders>
          </w:tcPr>
          <w:p w14:paraId="63FFAE3B" w14:textId="77777777" w:rsidR="00BD3AA5" w:rsidRPr="00F51A23" w:rsidRDefault="00BD3AA5" w:rsidP="00035715">
            <w:pPr>
              <w:rPr>
                <w:rFonts w:eastAsia="Arial"/>
                <w:color w:val="000000"/>
                <w:sz w:val="22"/>
                <w:szCs w:val="22"/>
              </w:rPr>
            </w:pPr>
            <w:r w:rsidRPr="00F51A23">
              <w:rPr>
                <w:rFonts w:eastAsia="Arial"/>
                <w:color w:val="000000"/>
                <w:sz w:val="22"/>
                <w:szCs w:val="22"/>
              </w:rPr>
              <w:t>Приобретение теоретических знаний и опыта применения полученных знаний и умений для решения типичных задач в области социальных отношений, адекватных возрасту обучающихся (финансовая грамотность)</w:t>
            </w:r>
          </w:p>
        </w:tc>
        <w:tc>
          <w:tcPr>
            <w:tcW w:w="993" w:type="dxa"/>
            <w:tcBorders>
              <w:top w:val="single" w:sz="8" w:space="0" w:color="000000"/>
              <w:left w:val="single" w:sz="4" w:space="0" w:color="auto"/>
              <w:right w:val="single" w:sz="4" w:space="0" w:color="auto"/>
            </w:tcBorders>
            <w:vAlign w:val="bottom"/>
          </w:tcPr>
          <w:p w14:paraId="2848F774" w14:textId="6296CAB0" w:rsidR="00BD3AA5" w:rsidRPr="00BD3AA5" w:rsidRDefault="00BD3AA5" w:rsidP="00035715">
            <w:pPr>
              <w:jc w:val="center"/>
              <w:rPr>
                <w:rFonts w:eastAsia="Arial"/>
                <w:color w:val="000000"/>
                <w:sz w:val="22"/>
                <w:szCs w:val="22"/>
              </w:rPr>
            </w:pPr>
            <w:r w:rsidRPr="00BD3AA5">
              <w:rPr>
                <w:sz w:val="22"/>
                <w:szCs w:val="22"/>
              </w:rPr>
              <w:t>Б</w:t>
            </w:r>
          </w:p>
        </w:tc>
        <w:tc>
          <w:tcPr>
            <w:tcW w:w="708" w:type="dxa"/>
            <w:tcBorders>
              <w:top w:val="single" w:sz="8" w:space="0" w:color="000000"/>
              <w:left w:val="single" w:sz="4" w:space="0" w:color="auto"/>
              <w:right w:val="single" w:sz="8" w:space="0" w:color="000000"/>
            </w:tcBorders>
          </w:tcPr>
          <w:p w14:paraId="62CBF92E" w14:textId="06ACA52A" w:rsidR="00BD3AA5" w:rsidRPr="00035715" w:rsidRDefault="00BD3AA5" w:rsidP="00035715">
            <w:pPr>
              <w:jc w:val="center"/>
              <w:rPr>
                <w:rFonts w:eastAsia="Arial"/>
                <w:color w:val="000000"/>
                <w:sz w:val="22"/>
                <w:szCs w:val="22"/>
              </w:rPr>
            </w:pPr>
            <w:r w:rsidRPr="00035715">
              <w:rPr>
                <w:rFonts w:eastAsia="Arial"/>
                <w:color w:val="000000"/>
                <w:sz w:val="22"/>
                <w:szCs w:val="22"/>
              </w:rPr>
              <w:t>2</w:t>
            </w:r>
          </w:p>
        </w:tc>
        <w:tc>
          <w:tcPr>
            <w:tcW w:w="993" w:type="dxa"/>
            <w:tcBorders>
              <w:top w:val="single" w:sz="8" w:space="0" w:color="000000"/>
              <w:left w:val="single" w:sz="4" w:space="0" w:color="auto"/>
              <w:right w:val="single" w:sz="8" w:space="0" w:color="000000"/>
            </w:tcBorders>
            <w:vAlign w:val="bottom"/>
          </w:tcPr>
          <w:p w14:paraId="46233B31" w14:textId="77777777" w:rsidR="00BD3AA5" w:rsidRPr="00035715" w:rsidRDefault="00BD3AA5" w:rsidP="00035715">
            <w:pPr>
              <w:jc w:val="center"/>
              <w:rPr>
                <w:rFonts w:eastAsia="Arial"/>
                <w:color w:val="000000"/>
              </w:rPr>
            </w:pPr>
            <w:r w:rsidRPr="00035715">
              <w:rPr>
                <w:rFonts w:eastAsia="Calibri"/>
                <w:color w:val="000000"/>
                <w:kern w:val="2"/>
                <w:lang w:eastAsia="en-US"/>
                <w14:ligatures w14:val="standardContextual"/>
              </w:rPr>
              <w:t>67,5</w:t>
            </w:r>
          </w:p>
        </w:tc>
        <w:tc>
          <w:tcPr>
            <w:tcW w:w="788" w:type="dxa"/>
            <w:tcBorders>
              <w:top w:val="single" w:sz="8" w:space="0" w:color="000000"/>
              <w:left w:val="single" w:sz="4" w:space="0" w:color="auto"/>
              <w:right w:val="single" w:sz="8" w:space="0" w:color="000000"/>
            </w:tcBorders>
            <w:vAlign w:val="bottom"/>
          </w:tcPr>
          <w:p w14:paraId="50A2ACB4" w14:textId="77777777" w:rsidR="00BD3AA5" w:rsidRPr="00035715" w:rsidRDefault="00BD3AA5" w:rsidP="00035715">
            <w:pPr>
              <w:jc w:val="center"/>
              <w:rPr>
                <w:rFonts w:eastAsia="Arial"/>
                <w:color w:val="000000"/>
                <w:sz w:val="20"/>
                <w:szCs w:val="20"/>
              </w:rPr>
            </w:pPr>
            <w:r w:rsidRPr="00035715">
              <w:rPr>
                <w:rFonts w:eastAsia="Calibri"/>
                <w:color w:val="000000"/>
                <w:kern w:val="2"/>
                <w:sz w:val="22"/>
                <w:szCs w:val="22"/>
                <w:lang w:eastAsia="en-US"/>
                <w14:ligatures w14:val="standardContextual"/>
              </w:rPr>
              <w:t>59,87</w:t>
            </w:r>
          </w:p>
        </w:tc>
      </w:tr>
      <w:tr w:rsidR="00BD3AA5" w:rsidRPr="00035715" w14:paraId="71B5B77A" w14:textId="77777777" w:rsidTr="00BD3AA5">
        <w:trPr>
          <w:trHeight w:val="20"/>
        </w:trPr>
        <w:tc>
          <w:tcPr>
            <w:tcW w:w="570" w:type="dxa"/>
            <w:tcBorders>
              <w:top w:val="single" w:sz="8" w:space="0" w:color="000000"/>
              <w:left w:val="single" w:sz="8" w:space="0" w:color="000000"/>
              <w:right w:val="single" w:sz="4" w:space="0" w:color="auto"/>
            </w:tcBorders>
          </w:tcPr>
          <w:p w14:paraId="1EC25A0A" w14:textId="77777777" w:rsidR="00BD3AA5" w:rsidRPr="00F51A23" w:rsidRDefault="00BD3AA5" w:rsidP="00035715">
            <w:pPr>
              <w:autoSpaceDE w:val="0"/>
              <w:autoSpaceDN w:val="0"/>
              <w:adjustRightInd w:val="0"/>
              <w:spacing w:before="13" w:line="78" w:lineRule="atLeast"/>
              <w:jc w:val="center"/>
              <w:rPr>
                <w:rFonts w:eastAsia="Arial"/>
                <w:bCs/>
                <w:color w:val="000000"/>
                <w:sz w:val="20"/>
                <w:szCs w:val="20"/>
              </w:rPr>
            </w:pPr>
            <w:r w:rsidRPr="00F51A23">
              <w:rPr>
                <w:rFonts w:eastAsia="Arial"/>
                <w:bCs/>
                <w:color w:val="000000"/>
                <w:sz w:val="20"/>
                <w:szCs w:val="20"/>
              </w:rPr>
              <w:t>17.1.</w:t>
            </w:r>
          </w:p>
        </w:tc>
        <w:tc>
          <w:tcPr>
            <w:tcW w:w="6276" w:type="dxa"/>
            <w:vMerge w:val="restart"/>
            <w:tcBorders>
              <w:top w:val="single" w:sz="4" w:space="0" w:color="auto"/>
              <w:left w:val="single" w:sz="4" w:space="0" w:color="auto"/>
              <w:right w:val="single" w:sz="4" w:space="0" w:color="auto"/>
            </w:tcBorders>
          </w:tcPr>
          <w:p w14:paraId="2104EF73" w14:textId="77777777" w:rsidR="00BD3AA5" w:rsidRPr="00F51A23" w:rsidRDefault="00BD3AA5" w:rsidP="00035715">
            <w:pPr>
              <w:rPr>
                <w:rFonts w:eastAsia="Arial"/>
                <w:color w:val="000000"/>
                <w:sz w:val="22"/>
                <w:szCs w:val="22"/>
              </w:rPr>
            </w:pPr>
            <w:r w:rsidRPr="00F51A23">
              <w:rPr>
                <w:rFonts w:eastAsia="Arial"/>
                <w:color w:val="000000"/>
                <w:sz w:val="22"/>
                <w:szCs w:val="22"/>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tc>
        <w:tc>
          <w:tcPr>
            <w:tcW w:w="993" w:type="dxa"/>
            <w:tcBorders>
              <w:top w:val="single" w:sz="8" w:space="0" w:color="000000"/>
              <w:left w:val="single" w:sz="4" w:space="0" w:color="auto"/>
              <w:right w:val="single" w:sz="4" w:space="0" w:color="auto"/>
            </w:tcBorders>
            <w:vAlign w:val="bottom"/>
          </w:tcPr>
          <w:p w14:paraId="37AF2E39" w14:textId="4DEA9CC0" w:rsidR="00BD3AA5" w:rsidRPr="00BD3AA5" w:rsidRDefault="00BD3AA5" w:rsidP="00035715">
            <w:pPr>
              <w:jc w:val="center"/>
              <w:rPr>
                <w:rFonts w:eastAsia="Arial"/>
                <w:color w:val="000000"/>
                <w:sz w:val="22"/>
                <w:szCs w:val="22"/>
              </w:rPr>
            </w:pPr>
            <w:r w:rsidRPr="00BD3AA5">
              <w:rPr>
                <w:sz w:val="22"/>
                <w:szCs w:val="22"/>
              </w:rPr>
              <w:t>Б</w:t>
            </w:r>
          </w:p>
        </w:tc>
        <w:tc>
          <w:tcPr>
            <w:tcW w:w="708" w:type="dxa"/>
            <w:tcBorders>
              <w:top w:val="single" w:sz="8" w:space="0" w:color="000000"/>
              <w:left w:val="single" w:sz="4" w:space="0" w:color="auto"/>
              <w:right w:val="single" w:sz="8" w:space="0" w:color="000000"/>
            </w:tcBorders>
          </w:tcPr>
          <w:p w14:paraId="5562E2FF" w14:textId="1249E3A7" w:rsidR="00BD3AA5" w:rsidRPr="00035715" w:rsidRDefault="00BD3AA5" w:rsidP="00035715">
            <w:pPr>
              <w:jc w:val="center"/>
              <w:rPr>
                <w:rFonts w:eastAsia="Arial"/>
                <w:color w:val="000000"/>
                <w:sz w:val="22"/>
                <w:szCs w:val="22"/>
              </w:rPr>
            </w:pPr>
            <w:r w:rsidRPr="00035715">
              <w:rPr>
                <w:rFonts w:eastAsia="Arial"/>
                <w:color w:val="000000"/>
                <w:sz w:val="22"/>
                <w:szCs w:val="22"/>
              </w:rPr>
              <w:t>2</w:t>
            </w:r>
          </w:p>
        </w:tc>
        <w:tc>
          <w:tcPr>
            <w:tcW w:w="993" w:type="dxa"/>
            <w:tcBorders>
              <w:top w:val="single" w:sz="8" w:space="0" w:color="000000"/>
              <w:left w:val="single" w:sz="4" w:space="0" w:color="auto"/>
              <w:right w:val="single" w:sz="8" w:space="0" w:color="000000"/>
            </w:tcBorders>
            <w:vAlign w:val="bottom"/>
          </w:tcPr>
          <w:p w14:paraId="4DAB30C5" w14:textId="77777777" w:rsidR="00BD3AA5" w:rsidRPr="00035715" w:rsidRDefault="00BD3AA5" w:rsidP="00035715">
            <w:pPr>
              <w:jc w:val="center"/>
              <w:rPr>
                <w:rFonts w:eastAsia="Arial"/>
                <w:color w:val="000000"/>
              </w:rPr>
            </w:pPr>
            <w:r w:rsidRPr="00035715">
              <w:rPr>
                <w:rFonts w:eastAsia="Calibri"/>
                <w:color w:val="000000"/>
                <w:kern w:val="2"/>
                <w:lang w:eastAsia="en-US"/>
                <w14:ligatures w14:val="standardContextual"/>
              </w:rPr>
              <w:t>50,39</w:t>
            </w:r>
          </w:p>
        </w:tc>
        <w:tc>
          <w:tcPr>
            <w:tcW w:w="788" w:type="dxa"/>
            <w:tcBorders>
              <w:top w:val="single" w:sz="8" w:space="0" w:color="000000"/>
              <w:left w:val="single" w:sz="4" w:space="0" w:color="auto"/>
              <w:right w:val="single" w:sz="8" w:space="0" w:color="000000"/>
            </w:tcBorders>
            <w:vAlign w:val="bottom"/>
          </w:tcPr>
          <w:p w14:paraId="3B7AD121" w14:textId="77777777" w:rsidR="00BD3AA5" w:rsidRPr="00035715" w:rsidRDefault="00BD3AA5" w:rsidP="00035715">
            <w:pPr>
              <w:jc w:val="center"/>
              <w:rPr>
                <w:rFonts w:eastAsia="Arial"/>
                <w:color w:val="000000"/>
                <w:sz w:val="20"/>
                <w:szCs w:val="20"/>
              </w:rPr>
            </w:pPr>
            <w:r w:rsidRPr="00035715">
              <w:rPr>
                <w:rFonts w:eastAsia="Calibri"/>
                <w:color w:val="000000"/>
                <w:kern w:val="2"/>
                <w:sz w:val="22"/>
                <w:szCs w:val="22"/>
                <w:lang w:eastAsia="en-US"/>
                <w14:ligatures w14:val="standardContextual"/>
              </w:rPr>
              <w:t>48,09</w:t>
            </w:r>
          </w:p>
        </w:tc>
      </w:tr>
      <w:tr w:rsidR="00BD3AA5" w:rsidRPr="00035715" w14:paraId="3B6CD22C" w14:textId="77777777" w:rsidTr="00BD3AA5">
        <w:trPr>
          <w:trHeight w:val="20"/>
        </w:trPr>
        <w:tc>
          <w:tcPr>
            <w:tcW w:w="570" w:type="dxa"/>
            <w:tcBorders>
              <w:top w:val="single" w:sz="8" w:space="0" w:color="000000"/>
              <w:left w:val="single" w:sz="8" w:space="0" w:color="000000"/>
              <w:right w:val="single" w:sz="4" w:space="0" w:color="auto"/>
            </w:tcBorders>
          </w:tcPr>
          <w:p w14:paraId="634CB103" w14:textId="77777777" w:rsidR="00BD3AA5" w:rsidRPr="00F51A23" w:rsidRDefault="00BD3AA5" w:rsidP="00035715">
            <w:pPr>
              <w:autoSpaceDE w:val="0"/>
              <w:autoSpaceDN w:val="0"/>
              <w:adjustRightInd w:val="0"/>
              <w:spacing w:before="13" w:line="78" w:lineRule="atLeast"/>
              <w:jc w:val="center"/>
              <w:rPr>
                <w:rFonts w:eastAsia="Arial"/>
                <w:bCs/>
                <w:color w:val="000000"/>
                <w:sz w:val="20"/>
                <w:szCs w:val="20"/>
              </w:rPr>
            </w:pPr>
            <w:r w:rsidRPr="00F51A23">
              <w:rPr>
                <w:rFonts w:eastAsia="Arial"/>
                <w:bCs/>
                <w:color w:val="000000"/>
                <w:sz w:val="20"/>
                <w:szCs w:val="20"/>
              </w:rPr>
              <w:t>17.2.</w:t>
            </w:r>
          </w:p>
        </w:tc>
        <w:tc>
          <w:tcPr>
            <w:tcW w:w="6276" w:type="dxa"/>
            <w:vMerge/>
            <w:tcBorders>
              <w:left w:val="single" w:sz="4" w:space="0" w:color="auto"/>
              <w:right w:val="single" w:sz="4" w:space="0" w:color="auto"/>
            </w:tcBorders>
          </w:tcPr>
          <w:p w14:paraId="102FBD4C" w14:textId="77777777" w:rsidR="00BD3AA5" w:rsidRPr="00F51A23" w:rsidRDefault="00BD3AA5" w:rsidP="00035715">
            <w:pPr>
              <w:rPr>
                <w:rFonts w:eastAsia="Arial"/>
                <w:color w:val="000000"/>
                <w:sz w:val="22"/>
                <w:szCs w:val="22"/>
              </w:rPr>
            </w:pPr>
          </w:p>
        </w:tc>
        <w:tc>
          <w:tcPr>
            <w:tcW w:w="993" w:type="dxa"/>
            <w:tcBorders>
              <w:left w:val="single" w:sz="4" w:space="0" w:color="auto"/>
              <w:right w:val="single" w:sz="4" w:space="0" w:color="auto"/>
            </w:tcBorders>
            <w:vAlign w:val="bottom"/>
          </w:tcPr>
          <w:p w14:paraId="7C8B522F" w14:textId="3C8C5149" w:rsidR="00BD3AA5" w:rsidRPr="00BD3AA5" w:rsidRDefault="00BD3AA5" w:rsidP="00035715">
            <w:pPr>
              <w:jc w:val="center"/>
              <w:rPr>
                <w:rFonts w:eastAsia="Arial"/>
                <w:color w:val="000000"/>
                <w:sz w:val="22"/>
                <w:szCs w:val="22"/>
              </w:rPr>
            </w:pPr>
            <w:r w:rsidRPr="00BD3AA5">
              <w:rPr>
                <w:sz w:val="22"/>
                <w:szCs w:val="22"/>
              </w:rPr>
              <w:t>Б</w:t>
            </w:r>
          </w:p>
        </w:tc>
        <w:tc>
          <w:tcPr>
            <w:tcW w:w="708" w:type="dxa"/>
            <w:tcBorders>
              <w:top w:val="single" w:sz="8" w:space="0" w:color="000000"/>
              <w:left w:val="single" w:sz="4" w:space="0" w:color="auto"/>
              <w:right w:val="single" w:sz="8" w:space="0" w:color="000000"/>
            </w:tcBorders>
          </w:tcPr>
          <w:p w14:paraId="127DD418" w14:textId="568D0F28" w:rsidR="00BD3AA5" w:rsidRPr="00035715" w:rsidRDefault="00BD3AA5" w:rsidP="00035715">
            <w:pPr>
              <w:jc w:val="center"/>
              <w:rPr>
                <w:rFonts w:eastAsia="Arial"/>
                <w:color w:val="000000"/>
                <w:sz w:val="22"/>
                <w:szCs w:val="22"/>
              </w:rPr>
            </w:pPr>
            <w:r w:rsidRPr="00035715">
              <w:rPr>
                <w:rFonts w:eastAsia="Arial"/>
                <w:color w:val="000000"/>
                <w:sz w:val="22"/>
                <w:szCs w:val="22"/>
              </w:rPr>
              <w:t>3</w:t>
            </w:r>
          </w:p>
        </w:tc>
        <w:tc>
          <w:tcPr>
            <w:tcW w:w="993" w:type="dxa"/>
            <w:tcBorders>
              <w:top w:val="single" w:sz="8" w:space="0" w:color="000000"/>
              <w:left w:val="single" w:sz="4" w:space="0" w:color="auto"/>
              <w:right w:val="single" w:sz="8" w:space="0" w:color="000000"/>
            </w:tcBorders>
            <w:vAlign w:val="bottom"/>
          </w:tcPr>
          <w:p w14:paraId="003E5B23" w14:textId="77777777" w:rsidR="00BD3AA5" w:rsidRPr="00BD3AA5" w:rsidRDefault="00BD3AA5" w:rsidP="00035715">
            <w:pPr>
              <w:jc w:val="center"/>
              <w:rPr>
                <w:rFonts w:eastAsia="Arial"/>
                <w:b/>
                <w:color w:val="000000"/>
              </w:rPr>
            </w:pPr>
            <w:r w:rsidRPr="00BD3AA5">
              <w:rPr>
                <w:rFonts w:eastAsia="Calibri"/>
                <w:b/>
                <w:color w:val="000000"/>
                <w:kern w:val="2"/>
                <w:lang w:eastAsia="en-US"/>
                <w14:ligatures w14:val="standardContextual"/>
              </w:rPr>
              <w:t>46,07</w:t>
            </w:r>
          </w:p>
        </w:tc>
        <w:tc>
          <w:tcPr>
            <w:tcW w:w="788" w:type="dxa"/>
            <w:tcBorders>
              <w:top w:val="single" w:sz="8" w:space="0" w:color="000000"/>
              <w:left w:val="single" w:sz="4" w:space="0" w:color="auto"/>
              <w:right w:val="single" w:sz="8" w:space="0" w:color="000000"/>
            </w:tcBorders>
            <w:vAlign w:val="bottom"/>
          </w:tcPr>
          <w:p w14:paraId="733B0CF4" w14:textId="77777777" w:rsidR="00BD3AA5" w:rsidRPr="00035715" w:rsidRDefault="00BD3AA5" w:rsidP="00035715">
            <w:pPr>
              <w:jc w:val="center"/>
              <w:rPr>
                <w:rFonts w:eastAsia="Arial"/>
                <w:color w:val="000000"/>
                <w:sz w:val="20"/>
                <w:szCs w:val="20"/>
              </w:rPr>
            </w:pPr>
            <w:r w:rsidRPr="00035715">
              <w:rPr>
                <w:rFonts w:eastAsia="Calibri"/>
                <w:color w:val="000000"/>
                <w:kern w:val="2"/>
                <w:sz w:val="22"/>
                <w:szCs w:val="22"/>
                <w:lang w:eastAsia="en-US"/>
                <w14:ligatures w14:val="standardContextual"/>
              </w:rPr>
              <w:t>41,72</w:t>
            </w:r>
          </w:p>
        </w:tc>
      </w:tr>
      <w:tr w:rsidR="00BD3AA5" w:rsidRPr="00035715" w14:paraId="6FD4C75F" w14:textId="77777777" w:rsidTr="00BD3AA5">
        <w:trPr>
          <w:trHeight w:val="20"/>
        </w:trPr>
        <w:tc>
          <w:tcPr>
            <w:tcW w:w="570" w:type="dxa"/>
            <w:tcBorders>
              <w:top w:val="single" w:sz="8" w:space="0" w:color="000000"/>
              <w:left w:val="single" w:sz="8" w:space="0" w:color="000000"/>
              <w:right w:val="single" w:sz="4" w:space="0" w:color="auto"/>
            </w:tcBorders>
          </w:tcPr>
          <w:p w14:paraId="58C7A87E" w14:textId="77777777" w:rsidR="00BD3AA5" w:rsidRPr="00F51A23" w:rsidRDefault="00BD3AA5" w:rsidP="00035715">
            <w:pPr>
              <w:autoSpaceDE w:val="0"/>
              <w:autoSpaceDN w:val="0"/>
              <w:adjustRightInd w:val="0"/>
              <w:spacing w:before="13" w:line="78" w:lineRule="atLeast"/>
              <w:jc w:val="center"/>
              <w:rPr>
                <w:rFonts w:eastAsia="Arial"/>
                <w:bCs/>
                <w:color w:val="000000"/>
                <w:sz w:val="20"/>
                <w:szCs w:val="20"/>
              </w:rPr>
            </w:pPr>
            <w:r w:rsidRPr="00F51A23">
              <w:rPr>
                <w:rFonts w:eastAsia="Arial"/>
                <w:bCs/>
                <w:color w:val="000000"/>
                <w:sz w:val="20"/>
                <w:szCs w:val="20"/>
              </w:rPr>
              <w:t>18.</w:t>
            </w:r>
          </w:p>
        </w:tc>
        <w:tc>
          <w:tcPr>
            <w:tcW w:w="6276" w:type="dxa"/>
            <w:vMerge/>
            <w:tcBorders>
              <w:left w:val="single" w:sz="4" w:space="0" w:color="auto"/>
              <w:right w:val="single" w:sz="4" w:space="0" w:color="auto"/>
            </w:tcBorders>
          </w:tcPr>
          <w:p w14:paraId="7E97C0B0" w14:textId="77777777" w:rsidR="00BD3AA5" w:rsidRPr="00F51A23" w:rsidRDefault="00BD3AA5" w:rsidP="00035715">
            <w:pPr>
              <w:rPr>
                <w:rFonts w:eastAsia="Arial"/>
                <w:color w:val="000000"/>
                <w:sz w:val="22"/>
                <w:szCs w:val="22"/>
              </w:rPr>
            </w:pPr>
          </w:p>
        </w:tc>
        <w:tc>
          <w:tcPr>
            <w:tcW w:w="993" w:type="dxa"/>
            <w:tcBorders>
              <w:left w:val="single" w:sz="4" w:space="0" w:color="auto"/>
              <w:right w:val="single" w:sz="4" w:space="0" w:color="auto"/>
            </w:tcBorders>
            <w:vAlign w:val="bottom"/>
          </w:tcPr>
          <w:p w14:paraId="3FC08197" w14:textId="6E1727B2" w:rsidR="00BD3AA5" w:rsidRPr="00BD3AA5" w:rsidRDefault="00BD3AA5" w:rsidP="00035715">
            <w:pPr>
              <w:jc w:val="center"/>
              <w:rPr>
                <w:rFonts w:eastAsia="Arial"/>
                <w:color w:val="000000"/>
                <w:sz w:val="22"/>
                <w:szCs w:val="22"/>
              </w:rPr>
            </w:pPr>
            <w:r w:rsidRPr="00BD3AA5">
              <w:rPr>
                <w:sz w:val="22"/>
                <w:szCs w:val="22"/>
              </w:rPr>
              <w:t>Б</w:t>
            </w:r>
          </w:p>
        </w:tc>
        <w:tc>
          <w:tcPr>
            <w:tcW w:w="708" w:type="dxa"/>
            <w:tcBorders>
              <w:top w:val="single" w:sz="8" w:space="0" w:color="000000"/>
              <w:left w:val="single" w:sz="4" w:space="0" w:color="auto"/>
              <w:right w:val="single" w:sz="8" w:space="0" w:color="000000"/>
            </w:tcBorders>
          </w:tcPr>
          <w:p w14:paraId="1EC814C1" w14:textId="07DCE16B" w:rsidR="00BD3AA5" w:rsidRPr="00035715" w:rsidRDefault="00BD3AA5" w:rsidP="00035715">
            <w:pPr>
              <w:jc w:val="center"/>
              <w:rPr>
                <w:rFonts w:eastAsia="Arial"/>
                <w:color w:val="000000"/>
                <w:sz w:val="22"/>
                <w:szCs w:val="22"/>
              </w:rPr>
            </w:pPr>
            <w:r w:rsidRPr="00035715">
              <w:rPr>
                <w:rFonts w:eastAsia="Arial"/>
                <w:color w:val="000000"/>
                <w:sz w:val="22"/>
                <w:szCs w:val="22"/>
              </w:rPr>
              <w:t>2</w:t>
            </w:r>
          </w:p>
        </w:tc>
        <w:tc>
          <w:tcPr>
            <w:tcW w:w="993" w:type="dxa"/>
            <w:tcBorders>
              <w:top w:val="single" w:sz="8" w:space="0" w:color="000000"/>
              <w:left w:val="single" w:sz="4" w:space="0" w:color="auto"/>
              <w:right w:val="single" w:sz="8" w:space="0" w:color="000000"/>
            </w:tcBorders>
            <w:vAlign w:val="bottom"/>
          </w:tcPr>
          <w:p w14:paraId="7CD0EA7B" w14:textId="77777777" w:rsidR="00BD3AA5" w:rsidRPr="00BD3AA5" w:rsidRDefault="00BD3AA5" w:rsidP="00035715">
            <w:pPr>
              <w:jc w:val="center"/>
              <w:rPr>
                <w:rFonts w:eastAsia="Arial"/>
                <w:b/>
                <w:color w:val="000000"/>
              </w:rPr>
            </w:pPr>
            <w:r w:rsidRPr="00BD3AA5">
              <w:rPr>
                <w:rFonts w:eastAsia="Calibri"/>
                <w:b/>
                <w:color w:val="000000"/>
                <w:kern w:val="2"/>
                <w:lang w:eastAsia="en-US"/>
                <w14:ligatures w14:val="standardContextual"/>
              </w:rPr>
              <w:t>39,41</w:t>
            </w:r>
          </w:p>
        </w:tc>
        <w:tc>
          <w:tcPr>
            <w:tcW w:w="788" w:type="dxa"/>
            <w:tcBorders>
              <w:top w:val="single" w:sz="8" w:space="0" w:color="000000"/>
              <w:left w:val="single" w:sz="4" w:space="0" w:color="auto"/>
              <w:right w:val="single" w:sz="8" w:space="0" w:color="000000"/>
            </w:tcBorders>
            <w:vAlign w:val="bottom"/>
          </w:tcPr>
          <w:p w14:paraId="75C05DA0" w14:textId="77777777" w:rsidR="00BD3AA5" w:rsidRPr="00035715" w:rsidRDefault="00BD3AA5" w:rsidP="00035715">
            <w:pPr>
              <w:jc w:val="center"/>
              <w:rPr>
                <w:rFonts w:eastAsia="Arial"/>
                <w:color w:val="000000"/>
                <w:sz w:val="20"/>
                <w:szCs w:val="20"/>
              </w:rPr>
            </w:pPr>
            <w:r w:rsidRPr="00035715">
              <w:rPr>
                <w:rFonts w:eastAsia="Calibri"/>
                <w:color w:val="000000"/>
                <w:kern w:val="2"/>
                <w:sz w:val="22"/>
                <w:szCs w:val="22"/>
                <w:lang w:eastAsia="en-US"/>
                <w14:ligatures w14:val="standardContextual"/>
              </w:rPr>
              <w:t>45,36</w:t>
            </w:r>
          </w:p>
        </w:tc>
      </w:tr>
      <w:tr w:rsidR="00BD3AA5" w:rsidRPr="00035715" w14:paraId="2659FE11" w14:textId="77777777" w:rsidTr="00BD3AA5">
        <w:trPr>
          <w:trHeight w:val="20"/>
        </w:trPr>
        <w:tc>
          <w:tcPr>
            <w:tcW w:w="570" w:type="dxa"/>
            <w:tcBorders>
              <w:top w:val="single" w:sz="8" w:space="0" w:color="000000"/>
              <w:left w:val="single" w:sz="8" w:space="0" w:color="000000"/>
              <w:right w:val="single" w:sz="4" w:space="0" w:color="auto"/>
            </w:tcBorders>
          </w:tcPr>
          <w:p w14:paraId="50F17847" w14:textId="77777777" w:rsidR="00BD3AA5" w:rsidRPr="00F51A23" w:rsidRDefault="00BD3AA5" w:rsidP="00035715">
            <w:pPr>
              <w:autoSpaceDE w:val="0"/>
              <w:autoSpaceDN w:val="0"/>
              <w:adjustRightInd w:val="0"/>
              <w:spacing w:before="13" w:line="78" w:lineRule="atLeast"/>
              <w:jc w:val="center"/>
              <w:rPr>
                <w:rFonts w:eastAsia="Arial"/>
                <w:bCs/>
                <w:color w:val="000000"/>
                <w:sz w:val="20"/>
                <w:szCs w:val="20"/>
              </w:rPr>
            </w:pPr>
            <w:r w:rsidRPr="00F51A23">
              <w:rPr>
                <w:rFonts w:eastAsia="Arial"/>
                <w:bCs/>
                <w:color w:val="000000"/>
                <w:sz w:val="20"/>
                <w:szCs w:val="20"/>
              </w:rPr>
              <w:t>19.</w:t>
            </w:r>
          </w:p>
        </w:tc>
        <w:tc>
          <w:tcPr>
            <w:tcW w:w="6276" w:type="dxa"/>
            <w:vMerge/>
            <w:tcBorders>
              <w:left w:val="single" w:sz="4" w:space="0" w:color="auto"/>
              <w:bottom w:val="single" w:sz="4" w:space="0" w:color="auto"/>
              <w:right w:val="single" w:sz="4" w:space="0" w:color="auto"/>
            </w:tcBorders>
          </w:tcPr>
          <w:p w14:paraId="5AA023DE" w14:textId="77777777" w:rsidR="00BD3AA5" w:rsidRPr="00F51A23" w:rsidRDefault="00BD3AA5" w:rsidP="00035715">
            <w:pPr>
              <w:rPr>
                <w:rFonts w:eastAsia="Arial"/>
                <w:color w:val="000000"/>
                <w:sz w:val="22"/>
                <w:szCs w:val="22"/>
              </w:rPr>
            </w:pPr>
          </w:p>
        </w:tc>
        <w:tc>
          <w:tcPr>
            <w:tcW w:w="993" w:type="dxa"/>
            <w:tcBorders>
              <w:left w:val="single" w:sz="4" w:space="0" w:color="auto"/>
              <w:right w:val="single" w:sz="4" w:space="0" w:color="auto"/>
            </w:tcBorders>
            <w:vAlign w:val="bottom"/>
          </w:tcPr>
          <w:p w14:paraId="263308BA" w14:textId="095AD120" w:rsidR="00BD3AA5" w:rsidRPr="00BD3AA5" w:rsidRDefault="00BD3AA5" w:rsidP="00035715">
            <w:pPr>
              <w:jc w:val="center"/>
              <w:rPr>
                <w:rFonts w:eastAsia="Arial"/>
                <w:color w:val="000000"/>
                <w:sz w:val="22"/>
                <w:szCs w:val="22"/>
              </w:rPr>
            </w:pPr>
            <w:r w:rsidRPr="00BD3AA5">
              <w:rPr>
                <w:sz w:val="22"/>
                <w:szCs w:val="22"/>
              </w:rPr>
              <w:t>Б</w:t>
            </w:r>
          </w:p>
        </w:tc>
        <w:tc>
          <w:tcPr>
            <w:tcW w:w="708" w:type="dxa"/>
            <w:tcBorders>
              <w:top w:val="single" w:sz="8" w:space="0" w:color="000000"/>
              <w:left w:val="single" w:sz="4" w:space="0" w:color="auto"/>
              <w:right w:val="single" w:sz="8" w:space="0" w:color="000000"/>
            </w:tcBorders>
          </w:tcPr>
          <w:p w14:paraId="4C8CE0F3" w14:textId="57384EC7" w:rsidR="00BD3AA5" w:rsidRPr="00035715" w:rsidRDefault="00BD3AA5" w:rsidP="00035715">
            <w:pPr>
              <w:jc w:val="center"/>
              <w:rPr>
                <w:rFonts w:eastAsia="Arial"/>
                <w:color w:val="000000"/>
                <w:sz w:val="22"/>
                <w:szCs w:val="22"/>
              </w:rPr>
            </w:pPr>
            <w:r w:rsidRPr="00035715">
              <w:rPr>
                <w:rFonts w:eastAsia="Arial"/>
                <w:color w:val="000000"/>
                <w:sz w:val="22"/>
                <w:szCs w:val="22"/>
              </w:rPr>
              <w:t>2</w:t>
            </w:r>
          </w:p>
        </w:tc>
        <w:tc>
          <w:tcPr>
            <w:tcW w:w="993" w:type="dxa"/>
            <w:tcBorders>
              <w:top w:val="single" w:sz="8" w:space="0" w:color="000000"/>
              <w:left w:val="single" w:sz="4" w:space="0" w:color="auto"/>
              <w:right w:val="single" w:sz="8" w:space="0" w:color="000000"/>
            </w:tcBorders>
            <w:vAlign w:val="bottom"/>
          </w:tcPr>
          <w:p w14:paraId="539EBA4B" w14:textId="77777777" w:rsidR="00BD3AA5" w:rsidRPr="00BD3AA5" w:rsidRDefault="00BD3AA5" w:rsidP="00035715">
            <w:pPr>
              <w:jc w:val="center"/>
              <w:rPr>
                <w:rFonts w:eastAsia="Arial"/>
                <w:b/>
                <w:color w:val="000000"/>
              </w:rPr>
            </w:pPr>
            <w:r w:rsidRPr="00BD3AA5">
              <w:rPr>
                <w:rFonts w:eastAsia="Calibri"/>
                <w:b/>
                <w:color w:val="000000"/>
                <w:kern w:val="2"/>
                <w:lang w:eastAsia="en-US"/>
                <w14:ligatures w14:val="standardContextual"/>
              </w:rPr>
              <w:t>35</w:t>
            </w:r>
          </w:p>
        </w:tc>
        <w:tc>
          <w:tcPr>
            <w:tcW w:w="788" w:type="dxa"/>
            <w:tcBorders>
              <w:top w:val="single" w:sz="8" w:space="0" w:color="000000"/>
              <w:left w:val="single" w:sz="4" w:space="0" w:color="auto"/>
              <w:right w:val="single" w:sz="8" w:space="0" w:color="000000"/>
            </w:tcBorders>
            <w:vAlign w:val="bottom"/>
          </w:tcPr>
          <w:p w14:paraId="0B5DBE4B" w14:textId="77777777" w:rsidR="00BD3AA5" w:rsidRPr="00035715" w:rsidRDefault="00BD3AA5" w:rsidP="00035715">
            <w:pPr>
              <w:jc w:val="center"/>
              <w:rPr>
                <w:rFonts w:eastAsia="Arial"/>
                <w:color w:val="000000"/>
                <w:sz w:val="20"/>
                <w:szCs w:val="20"/>
              </w:rPr>
            </w:pPr>
            <w:r w:rsidRPr="00035715">
              <w:rPr>
                <w:rFonts w:eastAsia="Calibri"/>
                <w:color w:val="000000"/>
                <w:kern w:val="2"/>
                <w:sz w:val="22"/>
                <w:szCs w:val="22"/>
                <w:lang w:eastAsia="en-US"/>
                <w14:ligatures w14:val="standardContextual"/>
              </w:rPr>
              <w:t>42,81</w:t>
            </w:r>
          </w:p>
        </w:tc>
      </w:tr>
      <w:tr w:rsidR="00BD3AA5" w:rsidRPr="00035715" w14:paraId="3B20FF73" w14:textId="77777777" w:rsidTr="00BD3AA5">
        <w:trPr>
          <w:trHeight w:val="20"/>
        </w:trPr>
        <w:tc>
          <w:tcPr>
            <w:tcW w:w="570" w:type="dxa"/>
            <w:tcBorders>
              <w:top w:val="single" w:sz="8" w:space="0" w:color="000000"/>
              <w:left w:val="single" w:sz="8" w:space="0" w:color="000000"/>
              <w:right w:val="single" w:sz="4" w:space="0" w:color="auto"/>
            </w:tcBorders>
          </w:tcPr>
          <w:p w14:paraId="65749C34" w14:textId="77777777" w:rsidR="00BD3AA5" w:rsidRPr="00F51A23" w:rsidRDefault="00BD3AA5" w:rsidP="00035715">
            <w:pPr>
              <w:autoSpaceDE w:val="0"/>
              <w:autoSpaceDN w:val="0"/>
              <w:adjustRightInd w:val="0"/>
              <w:spacing w:before="13" w:line="78" w:lineRule="atLeast"/>
              <w:jc w:val="center"/>
              <w:rPr>
                <w:rFonts w:eastAsia="Arial"/>
                <w:bCs/>
                <w:color w:val="000000"/>
                <w:sz w:val="20"/>
                <w:szCs w:val="20"/>
              </w:rPr>
            </w:pPr>
            <w:r w:rsidRPr="00F51A23">
              <w:rPr>
                <w:rFonts w:eastAsia="Arial"/>
                <w:bCs/>
                <w:color w:val="000000"/>
                <w:sz w:val="20"/>
                <w:szCs w:val="20"/>
              </w:rPr>
              <w:t>20.</w:t>
            </w:r>
          </w:p>
        </w:tc>
        <w:tc>
          <w:tcPr>
            <w:tcW w:w="6276" w:type="dxa"/>
            <w:vMerge w:val="restart"/>
            <w:tcBorders>
              <w:top w:val="single" w:sz="4" w:space="0" w:color="auto"/>
              <w:left w:val="single" w:sz="4" w:space="0" w:color="auto"/>
              <w:right w:val="single" w:sz="4" w:space="0" w:color="auto"/>
            </w:tcBorders>
          </w:tcPr>
          <w:p w14:paraId="4599626A" w14:textId="77777777" w:rsidR="00BD3AA5" w:rsidRPr="00F51A23" w:rsidRDefault="00BD3AA5" w:rsidP="00035715">
            <w:pPr>
              <w:rPr>
                <w:rFonts w:eastAsia="Arial"/>
                <w:color w:val="000000"/>
                <w:sz w:val="22"/>
                <w:szCs w:val="22"/>
              </w:rPr>
            </w:pPr>
            <w:r w:rsidRPr="00F51A23">
              <w:rPr>
                <w:rFonts w:eastAsia="Arial"/>
                <w:color w:val="000000"/>
                <w:sz w:val="22"/>
                <w:szCs w:val="22"/>
              </w:rPr>
              <w:t>Освоение и применение системы знаний о размещении и основных свойствах географических объектов</w:t>
            </w:r>
          </w:p>
        </w:tc>
        <w:tc>
          <w:tcPr>
            <w:tcW w:w="993" w:type="dxa"/>
            <w:tcBorders>
              <w:top w:val="single" w:sz="8" w:space="0" w:color="000000"/>
              <w:left w:val="single" w:sz="4" w:space="0" w:color="auto"/>
              <w:right w:val="single" w:sz="4" w:space="0" w:color="auto"/>
            </w:tcBorders>
            <w:vAlign w:val="bottom"/>
          </w:tcPr>
          <w:p w14:paraId="2606B9F3" w14:textId="7C157D08" w:rsidR="00BD3AA5" w:rsidRPr="00BD3AA5" w:rsidRDefault="00BD3AA5" w:rsidP="00035715">
            <w:pPr>
              <w:jc w:val="center"/>
              <w:rPr>
                <w:rFonts w:eastAsia="Arial"/>
                <w:color w:val="000000"/>
                <w:sz w:val="22"/>
                <w:szCs w:val="22"/>
              </w:rPr>
            </w:pPr>
            <w:r w:rsidRPr="00BD3AA5">
              <w:rPr>
                <w:sz w:val="22"/>
                <w:szCs w:val="22"/>
              </w:rPr>
              <w:t>Б</w:t>
            </w:r>
          </w:p>
        </w:tc>
        <w:tc>
          <w:tcPr>
            <w:tcW w:w="708" w:type="dxa"/>
            <w:tcBorders>
              <w:top w:val="single" w:sz="8" w:space="0" w:color="000000"/>
              <w:left w:val="single" w:sz="4" w:space="0" w:color="auto"/>
              <w:right w:val="single" w:sz="8" w:space="0" w:color="000000"/>
            </w:tcBorders>
          </w:tcPr>
          <w:p w14:paraId="28614916" w14:textId="0EE298A5" w:rsidR="00BD3AA5" w:rsidRPr="00035715" w:rsidRDefault="00BD3AA5" w:rsidP="00035715">
            <w:pPr>
              <w:jc w:val="center"/>
              <w:rPr>
                <w:rFonts w:eastAsia="Arial"/>
                <w:color w:val="000000"/>
                <w:sz w:val="22"/>
                <w:szCs w:val="22"/>
              </w:rPr>
            </w:pPr>
            <w:r w:rsidRPr="00035715">
              <w:rPr>
                <w:rFonts w:eastAsia="Arial"/>
                <w:color w:val="000000"/>
                <w:sz w:val="22"/>
                <w:szCs w:val="22"/>
              </w:rPr>
              <w:t>2</w:t>
            </w:r>
          </w:p>
        </w:tc>
        <w:tc>
          <w:tcPr>
            <w:tcW w:w="993" w:type="dxa"/>
            <w:tcBorders>
              <w:top w:val="single" w:sz="8" w:space="0" w:color="000000"/>
              <w:left w:val="single" w:sz="4" w:space="0" w:color="auto"/>
              <w:right w:val="single" w:sz="8" w:space="0" w:color="000000"/>
            </w:tcBorders>
            <w:vAlign w:val="bottom"/>
          </w:tcPr>
          <w:p w14:paraId="373D9CE5" w14:textId="77777777" w:rsidR="00BD3AA5" w:rsidRPr="00035715" w:rsidRDefault="00BD3AA5" w:rsidP="00035715">
            <w:pPr>
              <w:jc w:val="center"/>
              <w:rPr>
                <w:rFonts w:eastAsia="Arial"/>
                <w:color w:val="000000"/>
              </w:rPr>
            </w:pPr>
            <w:r w:rsidRPr="00035715">
              <w:rPr>
                <w:rFonts w:eastAsia="Calibri"/>
                <w:color w:val="000000"/>
                <w:kern w:val="2"/>
                <w:lang w:eastAsia="en-US"/>
                <w14:ligatures w14:val="standardContextual"/>
              </w:rPr>
              <w:t>78,1</w:t>
            </w:r>
          </w:p>
        </w:tc>
        <w:tc>
          <w:tcPr>
            <w:tcW w:w="788" w:type="dxa"/>
            <w:tcBorders>
              <w:top w:val="single" w:sz="8" w:space="0" w:color="000000"/>
              <w:left w:val="single" w:sz="4" w:space="0" w:color="auto"/>
              <w:right w:val="single" w:sz="8" w:space="0" w:color="000000"/>
            </w:tcBorders>
            <w:vAlign w:val="bottom"/>
          </w:tcPr>
          <w:p w14:paraId="51B8D71B" w14:textId="77777777" w:rsidR="00BD3AA5" w:rsidRPr="00035715" w:rsidRDefault="00BD3AA5" w:rsidP="00035715">
            <w:pPr>
              <w:jc w:val="center"/>
              <w:rPr>
                <w:rFonts w:eastAsia="Arial"/>
                <w:color w:val="000000"/>
                <w:sz w:val="20"/>
                <w:szCs w:val="20"/>
              </w:rPr>
            </w:pPr>
            <w:r w:rsidRPr="00035715">
              <w:rPr>
                <w:rFonts w:eastAsia="Calibri"/>
                <w:color w:val="000000"/>
                <w:kern w:val="2"/>
                <w:sz w:val="22"/>
                <w:szCs w:val="22"/>
                <w:lang w:eastAsia="en-US"/>
                <w14:ligatures w14:val="standardContextual"/>
              </w:rPr>
              <w:t>82,46</w:t>
            </w:r>
          </w:p>
        </w:tc>
      </w:tr>
      <w:tr w:rsidR="00BD3AA5" w:rsidRPr="00035715" w14:paraId="2117B015" w14:textId="77777777" w:rsidTr="00BD3AA5">
        <w:trPr>
          <w:trHeight w:val="20"/>
        </w:trPr>
        <w:tc>
          <w:tcPr>
            <w:tcW w:w="570" w:type="dxa"/>
            <w:tcBorders>
              <w:top w:val="single" w:sz="8" w:space="0" w:color="000000"/>
              <w:left w:val="single" w:sz="8" w:space="0" w:color="000000"/>
              <w:right w:val="single" w:sz="4" w:space="0" w:color="auto"/>
            </w:tcBorders>
          </w:tcPr>
          <w:p w14:paraId="7BF4B40B" w14:textId="77777777" w:rsidR="00BD3AA5" w:rsidRPr="00F51A23" w:rsidRDefault="00BD3AA5" w:rsidP="00035715">
            <w:pPr>
              <w:autoSpaceDE w:val="0"/>
              <w:autoSpaceDN w:val="0"/>
              <w:adjustRightInd w:val="0"/>
              <w:spacing w:before="13" w:line="78" w:lineRule="atLeast"/>
              <w:jc w:val="center"/>
              <w:rPr>
                <w:rFonts w:eastAsia="Arial"/>
                <w:bCs/>
                <w:color w:val="000000"/>
                <w:sz w:val="20"/>
                <w:szCs w:val="20"/>
              </w:rPr>
            </w:pPr>
            <w:r w:rsidRPr="00F51A23">
              <w:rPr>
                <w:rFonts w:eastAsia="Arial"/>
                <w:bCs/>
                <w:color w:val="000000"/>
                <w:sz w:val="20"/>
                <w:szCs w:val="20"/>
              </w:rPr>
              <w:t>21.</w:t>
            </w:r>
          </w:p>
        </w:tc>
        <w:tc>
          <w:tcPr>
            <w:tcW w:w="6276" w:type="dxa"/>
            <w:vMerge/>
            <w:tcBorders>
              <w:left w:val="single" w:sz="4" w:space="0" w:color="auto"/>
              <w:bottom w:val="single" w:sz="4" w:space="0" w:color="auto"/>
              <w:right w:val="single" w:sz="4" w:space="0" w:color="auto"/>
            </w:tcBorders>
          </w:tcPr>
          <w:p w14:paraId="75ABFEF5" w14:textId="77777777" w:rsidR="00BD3AA5" w:rsidRPr="00F51A23" w:rsidRDefault="00BD3AA5" w:rsidP="00035715">
            <w:pPr>
              <w:rPr>
                <w:rFonts w:eastAsia="Arial"/>
                <w:color w:val="000000"/>
                <w:sz w:val="22"/>
                <w:szCs w:val="22"/>
              </w:rPr>
            </w:pPr>
          </w:p>
        </w:tc>
        <w:tc>
          <w:tcPr>
            <w:tcW w:w="993" w:type="dxa"/>
            <w:tcBorders>
              <w:left w:val="single" w:sz="4" w:space="0" w:color="auto"/>
              <w:right w:val="single" w:sz="4" w:space="0" w:color="auto"/>
            </w:tcBorders>
            <w:vAlign w:val="bottom"/>
          </w:tcPr>
          <w:p w14:paraId="225EC2EE" w14:textId="5F6A95E3" w:rsidR="00BD3AA5" w:rsidRPr="00BD3AA5" w:rsidRDefault="00BD3AA5" w:rsidP="00035715">
            <w:pPr>
              <w:jc w:val="center"/>
              <w:rPr>
                <w:rFonts w:eastAsia="Arial"/>
                <w:color w:val="000000"/>
                <w:sz w:val="22"/>
                <w:szCs w:val="22"/>
              </w:rPr>
            </w:pPr>
            <w:r w:rsidRPr="00BD3AA5">
              <w:rPr>
                <w:sz w:val="22"/>
                <w:szCs w:val="22"/>
              </w:rPr>
              <w:t>Б</w:t>
            </w:r>
          </w:p>
        </w:tc>
        <w:tc>
          <w:tcPr>
            <w:tcW w:w="708" w:type="dxa"/>
            <w:tcBorders>
              <w:top w:val="single" w:sz="8" w:space="0" w:color="000000"/>
              <w:left w:val="single" w:sz="4" w:space="0" w:color="auto"/>
              <w:right w:val="single" w:sz="8" w:space="0" w:color="000000"/>
            </w:tcBorders>
          </w:tcPr>
          <w:p w14:paraId="6260EBAC" w14:textId="6B18681B" w:rsidR="00BD3AA5" w:rsidRPr="00035715" w:rsidRDefault="00BD3AA5" w:rsidP="00035715">
            <w:pPr>
              <w:jc w:val="center"/>
              <w:rPr>
                <w:rFonts w:eastAsia="Arial"/>
                <w:color w:val="000000"/>
                <w:sz w:val="22"/>
                <w:szCs w:val="22"/>
              </w:rPr>
            </w:pPr>
            <w:r w:rsidRPr="00035715">
              <w:rPr>
                <w:rFonts w:eastAsia="Arial"/>
                <w:color w:val="000000"/>
                <w:sz w:val="22"/>
                <w:szCs w:val="22"/>
              </w:rPr>
              <w:t>2</w:t>
            </w:r>
          </w:p>
        </w:tc>
        <w:tc>
          <w:tcPr>
            <w:tcW w:w="993" w:type="dxa"/>
            <w:tcBorders>
              <w:top w:val="single" w:sz="8" w:space="0" w:color="000000"/>
              <w:left w:val="single" w:sz="4" w:space="0" w:color="auto"/>
              <w:right w:val="single" w:sz="8" w:space="0" w:color="000000"/>
            </w:tcBorders>
            <w:vAlign w:val="bottom"/>
          </w:tcPr>
          <w:p w14:paraId="3B3E0A43" w14:textId="77777777" w:rsidR="00BD3AA5" w:rsidRPr="00035715" w:rsidRDefault="00BD3AA5" w:rsidP="00035715">
            <w:pPr>
              <w:jc w:val="center"/>
              <w:rPr>
                <w:rFonts w:eastAsia="Arial"/>
                <w:color w:val="000000"/>
              </w:rPr>
            </w:pPr>
            <w:r w:rsidRPr="00035715">
              <w:rPr>
                <w:rFonts w:eastAsia="Calibri"/>
                <w:color w:val="000000"/>
                <w:kern w:val="2"/>
                <w:lang w:eastAsia="en-US"/>
                <w14:ligatures w14:val="standardContextual"/>
              </w:rPr>
              <w:t>68,43</w:t>
            </w:r>
          </w:p>
        </w:tc>
        <w:tc>
          <w:tcPr>
            <w:tcW w:w="788" w:type="dxa"/>
            <w:tcBorders>
              <w:top w:val="single" w:sz="8" w:space="0" w:color="000000"/>
              <w:left w:val="single" w:sz="4" w:space="0" w:color="auto"/>
              <w:right w:val="single" w:sz="8" w:space="0" w:color="000000"/>
            </w:tcBorders>
            <w:vAlign w:val="bottom"/>
          </w:tcPr>
          <w:p w14:paraId="561C91F1" w14:textId="77777777" w:rsidR="00BD3AA5" w:rsidRPr="00035715" w:rsidRDefault="00BD3AA5" w:rsidP="00035715">
            <w:pPr>
              <w:jc w:val="center"/>
              <w:rPr>
                <w:rFonts w:eastAsia="Arial"/>
                <w:color w:val="000000"/>
                <w:sz w:val="20"/>
                <w:szCs w:val="20"/>
              </w:rPr>
            </w:pPr>
            <w:r w:rsidRPr="00035715">
              <w:rPr>
                <w:rFonts w:eastAsia="Calibri"/>
                <w:color w:val="000000"/>
                <w:kern w:val="2"/>
                <w:sz w:val="22"/>
                <w:szCs w:val="22"/>
                <w:lang w:eastAsia="en-US"/>
                <w14:ligatures w14:val="standardContextual"/>
              </w:rPr>
              <w:t>70,75</w:t>
            </w:r>
          </w:p>
        </w:tc>
      </w:tr>
      <w:tr w:rsidR="00BD3AA5" w:rsidRPr="00035715" w14:paraId="354C6E1C" w14:textId="77777777" w:rsidTr="00BD3AA5">
        <w:trPr>
          <w:trHeight w:val="20"/>
        </w:trPr>
        <w:tc>
          <w:tcPr>
            <w:tcW w:w="570" w:type="dxa"/>
            <w:tcBorders>
              <w:top w:val="single" w:sz="8" w:space="0" w:color="000000"/>
              <w:left w:val="single" w:sz="8" w:space="0" w:color="000000"/>
              <w:right w:val="single" w:sz="4" w:space="0" w:color="auto"/>
            </w:tcBorders>
          </w:tcPr>
          <w:p w14:paraId="24CACDD4" w14:textId="77777777" w:rsidR="00BD3AA5" w:rsidRPr="00F51A23" w:rsidRDefault="00BD3AA5" w:rsidP="00035715">
            <w:pPr>
              <w:autoSpaceDE w:val="0"/>
              <w:autoSpaceDN w:val="0"/>
              <w:adjustRightInd w:val="0"/>
              <w:spacing w:before="13" w:line="78" w:lineRule="atLeast"/>
              <w:jc w:val="center"/>
              <w:rPr>
                <w:rFonts w:eastAsia="Arial"/>
                <w:bCs/>
                <w:color w:val="000000"/>
                <w:sz w:val="20"/>
                <w:szCs w:val="20"/>
              </w:rPr>
            </w:pPr>
            <w:r w:rsidRPr="00F51A23">
              <w:rPr>
                <w:rFonts w:eastAsia="Arial"/>
                <w:bCs/>
                <w:color w:val="000000"/>
                <w:sz w:val="20"/>
                <w:szCs w:val="20"/>
              </w:rPr>
              <w:t>22.</w:t>
            </w:r>
          </w:p>
        </w:tc>
        <w:tc>
          <w:tcPr>
            <w:tcW w:w="6276" w:type="dxa"/>
            <w:vMerge w:val="restart"/>
            <w:tcBorders>
              <w:top w:val="single" w:sz="4" w:space="0" w:color="auto"/>
              <w:left w:val="single" w:sz="4" w:space="0" w:color="auto"/>
              <w:right w:val="single" w:sz="4" w:space="0" w:color="auto"/>
            </w:tcBorders>
          </w:tcPr>
          <w:p w14:paraId="1346FA56" w14:textId="77777777" w:rsidR="00BD3AA5" w:rsidRPr="00F51A23" w:rsidRDefault="00BD3AA5" w:rsidP="00035715">
            <w:pPr>
              <w:autoSpaceDE w:val="0"/>
              <w:autoSpaceDN w:val="0"/>
              <w:adjustRightInd w:val="0"/>
              <w:spacing w:before="13" w:line="104" w:lineRule="atLeast"/>
              <w:ind w:left="15"/>
              <w:jc w:val="both"/>
              <w:rPr>
                <w:rFonts w:eastAsia="Arial"/>
                <w:color w:val="000000"/>
                <w:sz w:val="22"/>
                <w:szCs w:val="22"/>
              </w:rPr>
            </w:pPr>
            <w:r w:rsidRPr="00F51A23">
              <w:rPr>
                <w:rFonts w:eastAsia="Arial"/>
                <w:color w:val="000000"/>
                <w:sz w:val="22"/>
                <w:szCs w:val="22"/>
              </w:rPr>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tc>
        <w:tc>
          <w:tcPr>
            <w:tcW w:w="993" w:type="dxa"/>
            <w:tcBorders>
              <w:top w:val="single" w:sz="8" w:space="0" w:color="000000"/>
              <w:left w:val="single" w:sz="4" w:space="0" w:color="auto"/>
              <w:right w:val="single" w:sz="4" w:space="0" w:color="auto"/>
            </w:tcBorders>
            <w:vAlign w:val="bottom"/>
          </w:tcPr>
          <w:p w14:paraId="5B58CB07" w14:textId="17051A95" w:rsidR="00BD3AA5" w:rsidRPr="00BD3AA5" w:rsidRDefault="00BD3AA5" w:rsidP="00035715">
            <w:pPr>
              <w:jc w:val="center"/>
              <w:rPr>
                <w:rFonts w:eastAsia="Arial"/>
                <w:color w:val="000000"/>
                <w:sz w:val="22"/>
                <w:szCs w:val="22"/>
              </w:rPr>
            </w:pPr>
            <w:r w:rsidRPr="00BD3AA5">
              <w:rPr>
                <w:sz w:val="22"/>
                <w:szCs w:val="22"/>
              </w:rPr>
              <w:t>Б</w:t>
            </w:r>
          </w:p>
        </w:tc>
        <w:tc>
          <w:tcPr>
            <w:tcW w:w="708" w:type="dxa"/>
            <w:tcBorders>
              <w:top w:val="single" w:sz="8" w:space="0" w:color="000000"/>
              <w:left w:val="single" w:sz="4" w:space="0" w:color="auto"/>
              <w:right w:val="single" w:sz="8" w:space="0" w:color="000000"/>
            </w:tcBorders>
          </w:tcPr>
          <w:p w14:paraId="24FE7130" w14:textId="2868E653" w:rsidR="00BD3AA5" w:rsidRPr="00035715" w:rsidRDefault="00BD3AA5" w:rsidP="00035715">
            <w:pPr>
              <w:jc w:val="center"/>
              <w:rPr>
                <w:rFonts w:eastAsia="Arial"/>
                <w:color w:val="000000"/>
                <w:sz w:val="22"/>
                <w:szCs w:val="22"/>
              </w:rPr>
            </w:pPr>
            <w:r w:rsidRPr="00035715">
              <w:rPr>
                <w:rFonts w:eastAsia="Arial"/>
                <w:color w:val="000000"/>
                <w:sz w:val="22"/>
                <w:szCs w:val="22"/>
              </w:rPr>
              <w:t>2</w:t>
            </w:r>
          </w:p>
        </w:tc>
        <w:tc>
          <w:tcPr>
            <w:tcW w:w="993" w:type="dxa"/>
            <w:tcBorders>
              <w:top w:val="single" w:sz="8" w:space="0" w:color="000000"/>
              <w:left w:val="single" w:sz="4" w:space="0" w:color="auto"/>
              <w:right w:val="single" w:sz="8" w:space="0" w:color="000000"/>
            </w:tcBorders>
            <w:vAlign w:val="bottom"/>
          </w:tcPr>
          <w:p w14:paraId="5048FDE7" w14:textId="77777777" w:rsidR="00BD3AA5" w:rsidRPr="00035715" w:rsidRDefault="00BD3AA5" w:rsidP="00035715">
            <w:pPr>
              <w:jc w:val="center"/>
              <w:rPr>
                <w:rFonts w:eastAsia="Arial"/>
                <w:color w:val="000000"/>
              </w:rPr>
            </w:pPr>
            <w:r w:rsidRPr="00035715">
              <w:rPr>
                <w:rFonts w:eastAsia="Calibri"/>
                <w:color w:val="000000"/>
                <w:kern w:val="2"/>
                <w:lang w:eastAsia="en-US"/>
                <w14:ligatures w14:val="standardContextual"/>
              </w:rPr>
              <w:t>85,21</w:t>
            </w:r>
          </w:p>
        </w:tc>
        <w:tc>
          <w:tcPr>
            <w:tcW w:w="788" w:type="dxa"/>
            <w:tcBorders>
              <w:top w:val="single" w:sz="8" w:space="0" w:color="000000"/>
              <w:left w:val="single" w:sz="4" w:space="0" w:color="auto"/>
              <w:right w:val="single" w:sz="8" w:space="0" w:color="000000"/>
            </w:tcBorders>
            <w:vAlign w:val="bottom"/>
          </w:tcPr>
          <w:p w14:paraId="1B415AFD" w14:textId="77777777" w:rsidR="00BD3AA5" w:rsidRPr="00035715" w:rsidRDefault="00BD3AA5" w:rsidP="00035715">
            <w:pPr>
              <w:jc w:val="center"/>
              <w:rPr>
                <w:rFonts w:eastAsia="Arial"/>
                <w:color w:val="000000"/>
                <w:sz w:val="20"/>
                <w:szCs w:val="20"/>
              </w:rPr>
            </w:pPr>
            <w:r w:rsidRPr="00035715">
              <w:rPr>
                <w:rFonts w:eastAsia="Calibri"/>
                <w:color w:val="000000"/>
                <w:kern w:val="2"/>
                <w:sz w:val="22"/>
                <w:szCs w:val="22"/>
                <w:lang w:eastAsia="en-US"/>
                <w14:ligatures w14:val="standardContextual"/>
              </w:rPr>
              <w:t>79,61</w:t>
            </w:r>
          </w:p>
        </w:tc>
      </w:tr>
      <w:tr w:rsidR="00BD3AA5" w:rsidRPr="00035715" w14:paraId="2271F83E" w14:textId="77777777" w:rsidTr="00BD3AA5">
        <w:trPr>
          <w:trHeight w:val="20"/>
        </w:trPr>
        <w:tc>
          <w:tcPr>
            <w:tcW w:w="570" w:type="dxa"/>
            <w:tcBorders>
              <w:top w:val="single" w:sz="8" w:space="0" w:color="000000"/>
              <w:left w:val="single" w:sz="8" w:space="0" w:color="000000"/>
              <w:right w:val="single" w:sz="4" w:space="0" w:color="auto"/>
            </w:tcBorders>
          </w:tcPr>
          <w:p w14:paraId="5028E59D" w14:textId="77777777" w:rsidR="00BD3AA5" w:rsidRPr="00035715" w:rsidRDefault="00BD3AA5" w:rsidP="00035715">
            <w:pPr>
              <w:autoSpaceDE w:val="0"/>
              <w:autoSpaceDN w:val="0"/>
              <w:adjustRightInd w:val="0"/>
              <w:spacing w:before="13" w:line="78" w:lineRule="atLeast"/>
              <w:jc w:val="center"/>
              <w:rPr>
                <w:rFonts w:eastAsia="Arial"/>
                <w:bCs/>
                <w:color w:val="000000"/>
                <w:sz w:val="20"/>
                <w:szCs w:val="20"/>
              </w:rPr>
            </w:pPr>
            <w:r w:rsidRPr="00035715">
              <w:rPr>
                <w:rFonts w:eastAsia="Arial"/>
                <w:bCs/>
                <w:color w:val="000000"/>
                <w:sz w:val="20"/>
                <w:szCs w:val="20"/>
              </w:rPr>
              <w:t>23.</w:t>
            </w:r>
          </w:p>
        </w:tc>
        <w:tc>
          <w:tcPr>
            <w:tcW w:w="6276" w:type="dxa"/>
            <w:vMerge/>
            <w:tcBorders>
              <w:left w:val="single" w:sz="4" w:space="0" w:color="auto"/>
              <w:right w:val="single" w:sz="4" w:space="0" w:color="auto"/>
            </w:tcBorders>
          </w:tcPr>
          <w:p w14:paraId="4BFD8FC7" w14:textId="77777777" w:rsidR="00BD3AA5" w:rsidRPr="00035715" w:rsidRDefault="00BD3AA5" w:rsidP="00035715">
            <w:pPr>
              <w:autoSpaceDE w:val="0"/>
              <w:autoSpaceDN w:val="0"/>
              <w:adjustRightInd w:val="0"/>
              <w:spacing w:before="13" w:line="104" w:lineRule="atLeast"/>
              <w:ind w:left="15"/>
              <w:jc w:val="both"/>
              <w:rPr>
                <w:rFonts w:eastAsia="Arial"/>
                <w:color w:val="000000"/>
                <w:sz w:val="22"/>
                <w:szCs w:val="22"/>
              </w:rPr>
            </w:pPr>
          </w:p>
        </w:tc>
        <w:tc>
          <w:tcPr>
            <w:tcW w:w="993" w:type="dxa"/>
            <w:tcBorders>
              <w:left w:val="single" w:sz="4" w:space="0" w:color="auto"/>
              <w:right w:val="single" w:sz="4" w:space="0" w:color="auto"/>
            </w:tcBorders>
            <w:vAlign w:val="bottom"/>
          </w:tcPr>
          <w:p w14:paraId="3CF91A38" w14:textId="39D975EF" w:rsidR="00BD3AA5" w:rsidRPr="00BD3AA5" w:rsidRDefault="00BD3AA5" w:rsidP="00035715">
            <w:pPr>
              <w:jc w:val="center"/>
              <w:rPr>
                <w:rFonts w:eastAsia="Arial"/>
                <w:color w:val="000000"/>
                <w:sz w:val="22"/>
                <w:szCs w:val="22"/>
              </w:rPr>
            </w:pPr>
            <w:r w:rsidRPr="00BD3AA5">
              <w:rPr>
                <w:sz w:val="22"/>
                <w:szCs w:val="22"/>
              </w:rPr>
              <w:t>Б</w:t>
            </w:r>
          </w:p>
        </w:tc>
        <w:tc>
          <w:tcPr>
            <w:tcW w:w="708" w:type="dxa"/>
            <w:tcBorders>
              <w:top w:val="single" w:sz="8" w:space="0" w:color="000000"/>
              <w:left w:val="single" w:sz="4" w:space="0" w:color="auto"/>
              <w:right w:val="single" w:sz="8" w:space="0" w:color="000000"/>
            </w:tcBorders>
          </w:tcPr>
          <w:p w14:paraId="598193AB" w14:textId="7871B351" w:rsidR="00BD3AA5" w:rsidRPr="00035715" w:rsidRDefault="00BD3AA5" w:rsidP="00035715">
            <w:pPr>
              <w:jc w:val="center"/>
              <w:rPr>
                <w:rFonts w:eastAsia="Arial"/>
                <w:color w:val="000000"/>
                <w:sz w:val="22"/>
                <w:szCs w:val="22"/>
              </w:rPr>
            </w:pPr>
            <w:r w:rsidRPr="00035715">
              <w:rPr>
                <w:rFonts w:eastAsia="Arial"/>
                <w:color w:val="000000"/>
                <w:sz w:val="22"/>
                <w:szCs w:val="22"/>
              </w:rPr>
              <w:t>1</w:t>
            </w:r>
          </w:p>
        </w:tc>
        <w:tc>
          <w:tcPr>
            <w:tcW w:w="993" w:type="dxa"/>
            <w:tcBorders>
              <w:top w:val="single" w:sz="8" w:space="0" w:color="000000"/>
              <w:left w:val="single" w:sz="4" w:space="0" w:color="auto"/>
              <w:right w:val="single" w:sz="8" w:space="0" w:color="000000"/>
            </w:tcBorders>
            <w:vAlign w:val="bottom"/>
          </w:tcPr>
          <w:p w14:paraId="5B0AE0CF" w14:textId="77777777" w:rsidR="00BD3AA5" w:rsidRPr="00035715" w:rsidRDefault="00BD3AA5" w:rsidP="00035715">
            <w:pPr>
              <w:jc w:val="center"/>
              <w:rPr>
                <w:rFonts w:eastAsia="Arial"/>
                <w:color w:val="000000"/>
              </w:rPr>
            </w:pPr>
            <w:r w:rsidRPr="00035715">
              <w:rPr>
                <w:rFonts w:eastAsia="Calibri"/>
                <w:color w:val="000000"/>
                <w:kern w:val="2"/>
                <w:lang w:eastAsia="en-US"/>
                <w14:ligatures w14:val="standardContextual"/>
              </w:rPr>
              <w:t>72,72</w:t>
            </w:r>
          </w:p>
        </w:tc>
        <w:tc>
          <w:tcPr>
            <w:tcW w:w="788" w:type="dxa"/>
            <w:tcBorders>
              <w:top w:val="single" w:sz="8" w:space="0" w:color="000000"/>
              <w:left w:val="single" w:sz="4" w:space="0" w:color="auto"/>
              <w:right w:val="single" w:sz="8" w:space="0" w:color="000000"/>
            </w:tcBorders>
            <w:vAlign w:val="bottom"/>
          </w:tcPr>
          <w:p w14:paraId="4B5F4F4C" w14:textId="77777777" w:rsidR="00BD3AA5" w:rsidRPr="00035715" w:rsidRDefault="00BD3AA5" w:rsidP="00035715">
            <w:pPr>
              <w:jc w:val="center"/>
              <w:rPr>
                <w:rFonts w:eastAsia="Arial"/>
                <w:color w:val="000000"/>
                <w:sz w:val="20"/>
                <w:szCs w:val="20"/>
              </w:rPr>
            </w:pPr>
            <w:r w:rsidRPr="00035715">
              <w:rPr>
                <w:rFonts w:eastAsia="Calibri"/>
                <w:color w:val="000000"/>
                <w:kern w:val="2"/>
                <w:sz w:val="22"/>
                <w:szCs w:val="22"/>
                <w:lang w:eastAsia="en-US"/>
                <w14:ligatures w14:val="standardContextual"/>
              </w:rPr>
              <w:t>66,25</w:t>
            </w:r>
          </w:p>
        </w:tc>
      </w:tr>
      <w:tr w:rsidR="00BD3AA5" w:rsidRPr="00035715" w14:paraId="2C80E369" w14:textId="77777777" w:rsidTr="00BD3AA5">
        <w:trPr>
          <w:trHeight w:val="20"/>
        </w:trPr>
        <w:tc>
          <w:tcPr>
            <w:tcW w:w="570" w:type="dxa"/>
            <w:tcBorders>
              <w:top w:val="single" w:sz="8" w:space="0" w:color="000000"/>
              <w:left w:val="single" w:sz="8" w:space="0" w:color="000000"/>
              <w:right w:val="single" w:sz="4" w:space="0" w:color="auto"/>
            </w:tcBorders>
          </w:tcPr>
          <w:p w14:paraId="094D3001" w14:textId="77777777" w:rsidR="00BD3AA5" w:rsidRPr="00035715" w:rsidRDefault="00BD3AA5" w:rsidP="00035715">
            <w:pPr>
              <w:autoSpaceDE w:val="0"/>
              <w:autoSpaceDN w:val="0"/>
              <w:adjustRightInd w:val="0"/>
              <w:spacing w:before="13" w:line="78" w:lineRule="atLeast"/>
              <w:jc w:val="center"/>
              <w:rPr>
                <w:rFonts w:eastAsia="Arial"/>
                <w:bCs/>
                <w:color w:val="000000"/>
                <w:sz w:val="20"/>
                <w:szCs w:val="20"/>
              </w:rPr>
            </w:pPr>
            <w:r w:rsidRPr="00035715">
              <w:rPr>
                <w:rFonts w:eastAsia="Arial"/>
                <w:bCs/>
                <w:color w:val="000000"/>
                <w:sz w:val="20"/>
                <w:szCs w:val="20"/>
              </w:rPr>
              <w:t>24.</w:t>
            </w:r>
          </w:p>
        </w:tc>
        <w:tc>
          <w:tcPr>
            <w:tcW w:w="6276" w:type="dxa"/>
            <w:vMerge/>
            <w:tcBorders>
              <w:left w:val="single" w:sz="4" w:space="0" w:color="auto"/>
              <w:right w:val="single" w:sz="4" w:space="0" w:color="auto"/>
            </w:tcBorders>
          </w:tcPr>
          <w:p w14:paraId="713742CB" w14:textId="77777777" w:rsidR="00BD3AA5" w:rsidRPr="00035715" w:rsidRDefault="00BD3AA5" w:rsidP="00035715">
            <w:pPr>
              <w:autoSpaceDE w:val="0"/>
              <w:autoSpaceDN w:val="0"/>
              <w:adjustRightInd w:val="0"/>
              <w:spacing w:before="13" w:line="104" w:lineRule="atLeast"/>
              <w:ind w:left="15"/>
              <w:jc w:val="both"/>
              <w:rPr>
                <w:rFonts w:eastAsia="Arial"/>
                <w:color w:val="000000"/>
                <w:sz w:val="22"/>
                <w:szCs w:val="22"/>
              </w:rPr>
            </w:pPr>
          </w:p>
        </w:tc>
        <w:tc>
          <w:tcPr>
            <w:tcW w:w="993" w:type="dxa"/>
            <w:tcBorders>
              <w:left w:val="single" w:sz="4" w:space="0" w:color="auto"/>
              <w:right w:val="single" w:sz="4" w:space="0" w:color="auto"/>
            </w:tcBorders>
            <w:vAlign w:val="bottom"/>
          </w:tcPr>
          <w:p w14:paraId="46D24C3B" w14:textId="668E2751" w:rsidR="00BD3AA5" w:rsidRPr="00BD3AA5" w:rsidRDefault="00BD3AA5" w:rsidP="00035715">
            <w:pPr>
              <w:jc w:val="center"/>
              <w:rPr>
                <w:rFonts w:eastAsia="Arial"/>
                <w:color w:val="000000"/>
                <w:sz w:val="22"/>
                <w:szCs w:val="22"/>
              </w:rPr>
            </w:pPr>
            <w:r w:rsidRPr="00BD3AA5">
              <w:rPr>
                <w:sz w:val="22"/>
                <w:szCs w:val="22"/>
              </w:rPr>
              <w:t>Б</w:t>
            </w:r>
          </w:p>
        </w:tc>
        <w:tc>
          <w:tcPr>
            <w:tcW w:w="708" w:type="dxa"/>
            <w:tcBorders>
              <w:top w:val="single" w:sz="8" w:space="0" w:color="000000"/>
              <w:left w:val="single" w:sz="4" w:space="0" w:color="auto"/>
              <w:right w:val="single" w:sz="8" w:space="0" w:color="000000"/>
            </w:tcBorders>
          </w:tcPr>
          <w:p w14:paraId="700A5AEE" w14:textId="3B6FB07C" w:rsidR="00BD3AA5" w:rsidRPr="00035715" w:rsidRDefault="00BD3AA5" w:rsidP="00035715">
            <w:pPr>
              <w:jc w:val="center"/>
              <w:rPr>
                <w:rFonts w:eastAsia="Arial"/>
                <w:color w:val="000000"/>
                <w:sz w:val="22"/>
                <w:szCs w:val="22"/>
              </w:rPr>
            </w:pPr>
            <w:r w:rsidRPr="00035715">
              <w:rPr>
                <w:rFonts w:eastAsia="Arial"/>
                <w:color w:val="000000"/>
                <w:sz w:val="22"/>
                <w:szCs w:val="22"/>
              </w:rPr>
              <w:t>1</w:t>
            </w:r>
          </w:p>
        </w:tc>
        <w:tc>
          <w:tcPr>
            <w:tcW w:w="993" w:type="dxa"/>
            <w:tcBorders>
              <w:top w:val="single" w:sz="8" w:space="0" w:color="000000"/>
              <w:left w:val="single" w:sz="4" w:space="0" w:color="auto"/>
              <w:right w:val="single" w:sz="8" w:space="0" w:color="000000"/>
            </w:tcBorders>
            <w:vAlign w:val="bottom"/>
          </w:tcPr>
          <w:p w14:paraId="584F5FF5" w14:textId="77777777" w:rsidR="00BD3AA5" w:rsidRPr="00035715" w:rsidRDefault="00BD3AA5" w:rsidP="00035715">
            <w:pPr>
              <w:jc w:val="center"/>
              <w:rPr>
                <w:rFonts w:eastAsia="Arial"/>
                <w:color w:val="000000"/>
              </w:rPr>
            </w:pPr>
            <w:r w:rsidRPr="00035715">
              <w:rPr>
                <w:rFonts w:eastAsia="Calibri"/>
                <w:color w:val="000000"/>
                <w:kern w:val="2"/>
                <w:lang w:eastAsia="en-US"/>
                <w14:ligatures w14:val="standardContextual"/>
              </w:rPr>
              <w:t>76,69</w:t>
            </w:r>
          </w:p>
        </w:tc>
        <w:tc>
          <w:tcPr>
            <w:tcW w:w="788" w:type="dxa"/>
            <w:tcBorders>
              <w:top w:val="single" w:sz="8" w:space="0" w:color="000000"/>
              <w:left w:val="single" w:sz="4" w:space="0" w:color="auto"/>
              <w:right w:val="single" w:sz="8" w:space="0" w:color="000000"/>
            </w:tcBorders>
            <w:vAlign w:val="bottom"/>
          </w:tcPr>
          <w:p w14:paraId="782131D0" w14:textId="77777777" w:rsidR="00BD3AA5" w:rsidRPr="00035715" w:rsidRDefault="00BD3AA5" w:rsidP="00035715">
            <w:pPr>
              <w:jc w:val="center"/>
              <w:rPr>
                <w:rFonts w:eastAsia="Arial"/>
                <w:color w:val="000000"/>
                <w:sz w:val="20"/>
                <w:szCs w:val="20"/>
              </w:rPr>
            </w:pPr>
            <w:r w:rsidRPr="00035715">
              <w:rPr>
                <w:rFonts w:eastAsia="Calibri"/>
                <w:color w:val="000000"/>
                <w:kern w:val="2"/>
                <w:sz w:val="22"/>
                <w:szCs w:val="22"/>
                <w:lang w:eastAsia="en-US"/>
                <w14:ligatures w14:val="standardContextual"/>
              </w:rPr>
              <w:t>68,61</w:t>
            </w:r>
          </w:p>
        </w:tc>
      </w:tr>
      <w:tr w:rsidR="00BD3AA5" w:rsidRPr="00035715" w14:paraId="3644A75E" w14:textId="77777777" w:rsidTr="00BD3AA5">
        <w:trPr>
          <w:trHeight w:val="20"/>
        </w:trPr>
        <w:tc>
          <w:tcPr>
            <w:tcW w:w="570" w:type="dxa"/>
            <w:tcBorders>
              <w:top w:val="single" w:sz="8" w:space="0" w:color="000000"/>
              <w:left w:val="single" w:sz="8" w:space="0" w:color="000000"/>
              <w:right w:val="single" w:sz="4" w:space="0" w:color="auto"/>
            </w:tcBorders>
          </w:tcPr>
          <w:p w14:paraId="67A10DBB" w14:textId="77777777" w:rsidR="00BD3AA5" w:rsidRPr="00035715" w:rsidRDefault="00BD3AA5" w:rsidP="00035715">
            <w:pPr>
              <w:autoSpaceDE w:val="0"/>
              <w:autoSpaceDN w:val="0"/>
              <w:adjustRightInd w:val="0"/>
              <w:spacing w:before="13" w:line="78" w:lineRule="atLeast"/>
              <w:jc w:val="center"/>
              <w:rPr>
                <w:rFonts w:eastAsia="Arial"/>
                <w:bCs/>
                <w:color w:val="000000"/>
                <w:sz w:val="20"/>
                <w:szCs w:val="20"/>
              </w:rPr>
            </w:pPr>
            <w:r w:rsidRPr="00035715">
              <w:rPr>
                <w:rFonts w:eastAsia="Arial"/>
                <w:bCs/>
                <w:color w:val="000000"/>
                <w:sz w:val="20"/>
                <w:szCs w:val="20"/>
              </w:rPr>
              <w:t>25.</w:t>
            </w:r>
          </w:p>
        </w:tc>
        <w:tc>
          <w:tcPr>
            <w:tcW w:w="6276" w:type="dxa"/>
            <w:vMerge/>
            <w:tcBorders>
              <w:left w:val="single" w:sz="4" w:space="0" w:color="auto"/>
              <w:right w:val="single" w:sz="4" w:space="0" w:color="auto"/>
            </w:tcBorders>
          </w:tcPr>
          <w:p w14:paraId="2898AFED" w14:textId="77777777" w:rsidR="00BD3AA5" w:rsidRPr="00035715" w:rsidRDefault="00BD3AA5" w:rsidP="00035715">
            <w:pPr>
              <w:autoSpaceDE w:val="0"/>
              <w:autoSpaceDN w:val="0"/>
              <w:adjustRightInd w:val="0"/>
              <w:spacing w:before="13" w:line="104" w:lineRule="atLeast"/>
              <w:ind w:left="15"/>
              <w:jc w:val="both"/>
              <w:rPr>
                <w:rFonts w:eastAsia="Arial"/>
                <w:color w:val="000000"/>
                <w:sz w:val="22"/>
                <w:szCs w:val="22"/>
              </w:rPr>
            </w:pPr>
          </w:p>
        </w:tc>
        <w:tc>
          <w:tcPr>
            <w:tcW w:w="993" w:type="dxa"/>
            <w:tcBorders>
              <w:left w:val="single" w:sz="4" w:space="0" w:color="auto"/>
              <w:right w:val="single" w:sz="4" w:space="0" w:color="auto"/>
            </w:tcBorders>
            <w:vAlign w:val="bottom"/>
          </w:tcPr>
          <w:p w14:paraId="38EEA554" w14:textId="768731ED" w:rsidR="00BD3AA5" w:rsidRPr="00BD3AA5" w:rsidRDefault="00BD3AA5" w:rsidP="00035715">
            <w:pPr>
              <w:jc w:val="center"/>
              <w:rPr>
                <w:rFonts w:eastAsia="Arial"/>
                <w:color w:val="000000"/>
                <w:sz w:val="22"/>
                <w:szCs w:val="22"/>
              </w:rPr>
            </w:pPr>
            <w:r w:rsidRPr="00BD3AA5">
              <w:rPr>
                <w:sz w:val="22"/>
                <w:szCs w:val="22"/>
              </w:rPr>
              <w:t>Б</w:t>
            </w:r>
          </w:p>
        </w:tc>
        <w:tc>
          <w:tcPr>
            <w:tcW w:w="708" w:type="dxa"/>
            <w:tcBorders>
              <w:top w:val="single" w:sz="8" w:space="0" w:color="000000"/>
              <w:left w:val="single" w:sz="4" w:space="0" w:color="auto"/>
              <w:right w:val="single" w:sz="8" w:space="0" w:color="000000"/>
            </w:tcBorders>
          </w:tcPr>
          <w:p w14:paraId="04A1EDA5" w14:textId="0CC33C58" w:rsidR="00BD3AA5" w:rsidRPr="00035715" w:rsidRDefault="00BD3AA5" w:rsidP="00035715">
            <w:pPr>
              <w:jc w:val="center"/>
              <w:rPr>
                <w:rFonts w:eastAsia="Arial"/>
                <w:color w:val="000000"/>
                <w:sz w:val="22"/>
                <w:szCs w:val="22"/>
              </w:rPr>
            </w:pPr>
            <w:r w:rsidRPr="00035715">
              <w:rPr>
                <w:rFonts w:eastAsia="Arial"/>
                <w:color w:val="000000"/>
                <w:sz w:val="22"/>
                <w:szCs w:val="22"/>
              </w:rPr>
              <w:t>1</w:t>
            </w:r>
          </w:p>
        </w:tc>
        <w:tc>
          <w:tcPr>
            <w:tcW w:w="993" w:type="dxa"/>
            <w:tcBorders>
              <w:top w:val="single" w:sz="8" w:space="0" w:color="000000"/>
              <w:left w:val="single" w:sz="4" w:space="0" w:color="auto"/>
              <w:right w:val="single" w:sz="8" w:space="0" w:color="000000"/>
            </w:tcBorders>
            <w:vAlign w:val="bottom"/>
          </w:tcPr>
          <w:p w14:paraId="53267E8D" w14:textId="77777777" w:rsidR="00BD3AA5" w:rsidRPr="00BD3AA5" w:rsidRDefault="00BD3AA5" w:rsidP="00035715">
            <w:pPr>
              <w:jc w:val="center"/>
              <w:rPr>
                <w:rFonts w:eastAsia="Arial"/>
                <w:b/>
                <w:color w:val="000000"/>
              </w:rPr>
            </w:pPr>
            <w:r w:rsidRPr="00BD3AA5">
              <w:rPr>
                <w:rFonts w:eastAsia="Calibri"/>
                <w:b/>
                <w:color w:val="000000"/>
                <w:kern w:val="2"/>
                <w:lang w:eastAsia="en-US"/>
                <w14:ligatures w14:val="standardContextual"/>
              </w:rPr>
              <w:t>33,67</w:t>
            </w:r>
          </w:p>
        </w:tc>
        <w:tc>
          <w:tcPr>
            <w:tcW w:w="788" w:type="dxa"/>
            <w:tcBorders>
              <w:top w:val="single" w:sz="8" w:space="0" w:color="000000"/>
              <w:left w:val="single" w:sz="4" w:space="0" w:color="auto"/>
              <w:right w:val="single" w:sz="8" w:space="0" w:color="000000"/>
            </w:tcBorders>
            <w:vAlign w:val="bottom"/>
          </w:tcPr>
          <w:p w14:paraId="06D1B620" w14:textId="77777777" w:rsidR="00BD3AA5" w:rsidRPr="00035715" w:rsidRDefault="00BD3AA5" w:rsidP="00035715">
            <w:pPr>
              <w:jc w:val="center"/>
              <w:rPr>
                <w:rFonts w:eastAsia="Arial"/>
                <w:color w:val="000000"/>
                <w:sz w:val="20"/>
                <w:szCs w:val="20"/>
              </w:rPr>
            </w:pPr>
            <w:r w:rsidRPr="00035715">
              <w:rPr>
                <w:rFonts w:eastAsia="Calibri"/>
                <w:color w:val="000000"/>
                <w:kern w:val="2"/>
                <w:sz w:val="22"/>
                <w:szCs w:val="22"/>
                <w:lang w:eastAsia="en-US"/>
                <w14:ligatures w14:val="standardContextual"/>
              </w:rPr>
              <w:t>36,79</w:t>
            </w:r>
          </w:p>
        </w:tc>
      </w:tr>
      <w:tr w:rsidR="00BD3AA5" w:rsidRPr="00035715" w14:paraId="2B3C3140" w14:textId="77777777" w:rsidTr="00BD3AA5">
        <w:trPr>
          <w:trHeight w:val="20"/>
        </w:trPr>
        <w:tc>
          <w:tcPr>
            <w:tcW w:w="570" w:type="dxa"/>
            <w:tcBorders>
              <w:top w:val="single" w:sz="8" w:space="0" w:color="000000"/>
              <w:left w:val="single" w:sz="8" w:space="0" w:color="000000"/>
              <w:right w:val="single" w:sz="4" w:space="0" w:color="auto"/>
            </w:tcBorders>
          </w:tcPr>
          <w:p w14:paraId="02D58E67" w14:textId="77777777" w:rsidR="00BD3AA5" w:rsidRPr="00035715" w:rsidRDefault="00BD3AA5" w:rsidP="00035715">
            <w:pPr>
              <w:autoSpaceDE w:val="0"/>
              <w:autoSpaceDN w:val="0"/>
              <w:adjustRightInd w:val="0"/>
              <w:spacing w:before="13" w:line="78" w:lineRule="atLeast"/>
              <w:jc w:val="center"/>
              <w:rPr>
                <w:rFonts w:eastAsia="Arial"/>
                <w:bCs/>
                <w:color w:val="000000"/>
                <w:sz w:val="20"/>
                <w:szCs w:val="20"/>
              </w:rPr>
            </w:pPr>
            <w:r w:rsidRPr="00035715">
              <w:rPr>
                <w:rFonts w:eastAsia="Arial"/>
                <w:bCs/>
                <w:color w:val="000000"/>
                <w:sz w:val="20"/>
                <w:szCs w:val="20"/>
              </w:rPr>
              <w:t>26.</w:t>
            </w:r>
          </w:p>
        </w:tc>
        <w:tc>
          <w:tcPr>
            <w:tcW w:w="6276" w:type="dxa"/>
            <w:vMerge/>
            <w:tcBorders>
              <w:left w:val="single" w:sz="4" w:space="0" w:color="auto"/>
              <w:bottom w:val="single" w:sz="4" w:space="0" w:color="auto"/>
              <w:right w:val="single" w:sz="4" w:space="0" w:color="auto"/>
            </w:tcBorders>
          </w:tcPr>
          <w:p w14:paraId="55C4C34F" w14:textId="77777777" w:rsidR="00BD3AA5" w:rsidRPr="00035715" w:rsidRDefault="00BD3AA5" w:rsidP="00035715">
            <w:pPr>
              <w:autoSpaceDE w:val="0"/>
              <w:autoSpaceDN w:val="0"/>
              <w:adjustRightInd w:val="0"/>
              <w:spacing w:before="13" w:line="104" w:lineRule="atLeast"/>
              <w:ind w:left="15"/>
              <w:jc w:val="both"/>
              <w:rPr>
                <w:rFonts w:eastAsia="Arial"/>
                <w:color w:val="000000"/>
                <w:sz w:val="22"/>
                <w:szCs w:val="22"/>
              </w:rPr>
            </w:pPr>
          </w:p>
        </w:tc>
        <w:tc>
          <w:tcPr>
            <w:tcW w:w="993" w:type="dxa"/>
            <w:tcBorders>
              <w:left w:val="single" w:sz="4" w:space="0" w:color="auto"/>
              <w:right w:val="single" w:sz="4" w:space="0" w:color="auto"/>
            </w:tcBorders>
            <w:vAlign w:val="bottom"/>
          </w:tcPr>
          <w:p w14:paraId="39AFA025" w14:textId="3B9359B1" w:rsidR="00BD3AA5" w:rsidRPr="00BD3AA5" w:rsidRDefault="00BD3AA5" w:rsidP="00035715">
            <w:pPr>
              <w:jc w:val="center"/>
              <w:rPr>
                <w:rFonts w:eastAsia="Arial"/>
                <w:color w:val="000000"/>
                <w:sz w:val="22"/>
                <w:szCs w:val="22"/>
              </w:rPr>
            </w:pPr>
            <w:r w:rsidRPr="00BD3AA5">
              <w:rPr>
                <w:sz w:val="22"/>
                <w:szCs w:val="22"/>
              </w:rPr>
              <w:t>Б</w:t>
            </w:r>
          </w:p>
        </w:tc>
        <w:tc>
          <w:tcPr>
            <w:tcW w:w="708" w:type="dxa"/>
            <w:tcBorders>
              <w:top w:val="single" w:sz="8" w:space="0" w:color="000000"/>
              <w:left w:val="single" w:sz="4" w:space="0" w:color="auto"/>
              <w:right w:val="single" w:sz="8" w:space="0" w:color="000000"/>
            </w:tcBorders>
          </w:tcPr>
          <w:p w14:paraId="788588E3" w14:textId="36496B8C" w:rsidR="00BD3AA5" w:rsidRPr="00035715" w:rsidRDefault="00BD3AA5" w:rsidP="00035715">
            <w:pPr>
              <w:jc w:val="center"/>
              <w:rPr>
                <w:rFonts w:eastAsia="Arial"/>
                <w:color w:val="000000"/>
                <w:sz w:val="22"/>
                <w:szCs w:val="22"/>
              </w:rPr>
            </w:pPr>
            <w:r w:rsidRPr="00035715">
              <w:rPr>
                <w:rFonts w:eastAsia="Arial"/>
                <w:color w:val="000000"/>
                <w:sz w:val="22"/>
                <w:szCs w:val="22"/>
              </w:rPr>
              <w:t>1</w:t>
            </w:r>
          </w:p>
        </w:tc>
        <w:tc>
          <w:tcPr>
            <w:tcW w:w="993" w:type="dxa"/>
            <w:tcBorders>
              <w:top w:val="single" w:sz="8" w:space="0" w:color="000000"/>
              <w:left w:val="single" w:sz="4" w:space="0" w:color="auto"/>
              <w:right w:val="single" w:sz="8" w:space="0" w:color="000000"/>
            </w:tcBorders>
            <w:vAlign w:val="bottom"/>
          </w:tcPr>
          <w:p w14:paraId="35E15F7B" w14:textId="77777777" w:rsidR="00BD3AA5" w:rsidRPr="00BD3AA5" w:rsidRDefault="00BD3AA5" w:rsidP="00035715">
            <w:pPr>
              <w:jc w:val="center"/>
              <w:rPr>
                <w:rFonts w:eastAsia="Arial"/>
                <w:b/>
                <w:color w:val="000000"/>
              </w:rPr>
            </w:pPr>
            <w:r w:rsidRPr="00BD3AA5">
              <w:rPr>
                <w:rFonts w:eastAsia="Calibri"/>
                <w:b/>
                <w:color w:val="000000"/>
                <w:kern w:val="2"/>
                <w:lang w:eastAsia="en-US"/>
                <w14:ligatures w14:val="standardContextual"/>
              </w:rPr>
              <w:t>42,19</w:t>
            </w:r>
          </w:p>
        </w:tc>
        <w:tc>
          <w:tcPr>
            <w:tcW w:w="788" w:type="dxa"/>
            <w:tcBorders>
              <w:top w:val="single" w:sz="8" w:space="0" w:color="000000"/>
              <w:left w:val="single" w:sz="4" w:space="0" w:color="auto"/>
              <w:right w:val="single" w:sz="8" w:space="0" w:color="000000"/>
            </w:tcBorders>
            <w:vAlign w:val="bottom"/>
          </w:tcPr>
          <w:p w14:paraId="2218C4A2" w14:textId="77777777" w:rsidR="00BD3AA5" w:rsidRPr="00035715" w:rsidRDefault="00BD3AA5" w:rsidP="00035715">
            <w:pPr>
              <w:jc w:val="center"/>
              <w:rPr>
                <w:rFonts w:eastAsia="Arial"/>
                <w:color w:val="000000"/>
                <w:sz w:val="20"/>
                <w:szCs w:val="20"/>
              </w:rPr>
            </w:pPr>
            <w:r w:rsidRPr="00035715">
              <w:rPr>
                <w:rFonts w:eastAsia="Calibri"/>
                <w:color w:val="000000"/>
                <w:kern w:val="2"/>
                <w:sz w:val="22"/>
                <w:szCs w:val="22"/>
                <w:lang w:eastAsia="en-US"/>
                <w14:ligatures w14:val="standardContextual"/>
              </w:rPr>
              <w:t>49,83</w:t>
            </w:r>
          </w:p>
        </w:tc>
      </w:tr>
      <w:tr w:rsidR="001E4BB5" w:rsidRPr="00035715" w14:paraId="6EC4BA1E" w14:textId="77777777" w:rsidTr="00BD3AA5">
        <w:trPr>
          <w:trHeight w:val="20"/>
        </w:trPr>
        <w:tc>
          <w:tcPr>
            <w:tcW w:w="6846" w:type="dxa"/>
            <w:gridSpan w:val="2"/>
            <w:tcBorders>
              <w:top w:val="single" w:sz="4" w:space="0" w:color="auto"/>
              <w:left w:val="single" w:sz="4" w:space="0" w:color="auto"/>
              <w:bottom w:val="single" w:sz="4" w:space="0" w:color="auto"/>
              <w:right w:val="single" w:sz="4" w:space="0" w:color="auto"/>
            </w:tcBorders>
            <w:vAlign w:val="center"/>
          </w:tcPr>
          <w:p w14:paraId="3F3A3925" w14:textId="77777777" w:rsidR="001E4BB5" w:rsidRPr="00035715" w:rsidRDefault="001E4BB5" w:rsidP="00035715">
            <w:pPr>
              <w:autoSpaceDE w:val="0"/>
              <w:autoSpaceDN w:val="0"/>
              <w:adjustRightInd w:val="0"/>
              <w:spacing w:before="13" w:line="104" w:lineRule="atLeast"/>
              <w:ind w:left="15"/>
              <w:jc w:val="right"/>
              <w:rPr>
                <w:rFonts w:eastAsia="Arial"/>
                <w:b/>
                <w:color w:val="000000"/>
                <w:sz w:val="22"/>
                <w:szCs w:val="22"/>
              </w:rPr>
            </w:pPr>
            <w:r w:rsidRPr="00035715">
              <w:rPr>
                <w:rFonts w:eastAsia="Arial"/>
                <w:b/>
                <w:color w:val="000000"/>
                <w:sz w:val="22"/>
                <w:szCs w:val="22"/>
              </w:rPr>
              <w:t>Итого:</w:t>
            </w:r>
          </w:p>
        </w:tc>
        <w:tc>
          <w:tcPr>
            <w:tcW w:w="993" w:type="dxa"/>
            <w:tcBorders>
              <w:top w:val="single" w:sz="4" w:space="0" w:color="auto"/>
              <w:left w:val="single" w:sz="4" w:space="0" w:color="auto"/>
              <w:bottom w:val="single" w:sz="4" w:space="0" w:color="auto"/>
              <w:right w:val="single" w:sz="4" w:space="0" w:color="auto"/>
            </w:tcBorders>
          </w:tcPr>
          <w:p w14:paraId="7C36D5F3" w14:textId="77777777" w:rsidR="001E4BB5" w:rsidRPr="00035715" w:rsidRDefault="001E4BB5" w:rsidP="00035715">
            <w:pPr>
              <w:autoSpaceDE w:val="0"/>
              <w:autoSpaceDN w:val="0"/>
              <w:adjustRightInd w:val="0"/>
              <w:spacing w:before="13" w:line="104" w:lineRule="atLeast"/>
              <w:ind w:left="15"/>
              <w:jc w:val="center"/>
              <w:rPr>
                <w:rFonts w:eastAsia="Arial"/>
                <w:b/>
                <w:bCs/>
                <w:color w:val="000000"/>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37AF1290" w14:textId="219F6D75" w:rsidR="001E4BB5" w:rsidRPr="00035715" w:rsidRDefault="001E4BB5" w:rsidP="00035715">
            <w:pPr>
              <w:autoSpaceDE w:val="0"/>
              <w:autoSpaceDN w:val="0"/>
              <w:adjustRightInd w:val="0"/>
              <w:spacing w:before="13" w:line="104" w:lineRule="atLeast"/>
              <w:ind w:left="15"/>
              <w:jc w:val="center"/>
              <w:rPr>
                <w:rFonts w:eastAsia="Arial"/>
                <w:b/>
                <w:bCs/>
                <w:color w:val="000000"/>
                <w:sz w:val="22"/>
                <w:szCs w:val="22"/>
              </w:rPr>
            </w:pPr>
            <w:r w:rsidRPr="00035715">
              <w:rPr>
                <w:rFonts w:eastAsia="Arial"/>
                <w:b/>
                <w:bCs/>
                <w:color w:val="000000"/>
                <w:sz w:val="22"/>
                <w:szCs w:val="22"/>
              </w:rPr>
              <w:t>46</w:t>
            </w:r>
          </w:p>
        </w:tc>
        <w:tc>
          <w:tcPr>
            <w:tcW w:w="993" w:type="dxa"/>
            <w:tcBorders>
              <w:top w:val="single" w:sz="4" w:space="0" w:color="auto"/>
              <w:left w:val="single" w:sz="4" w:space="0" w:color="auto"/>
              <w:bottom w:val="single" w:sz="4" w:space="0" w:color="auto"/>
              <w:right w:val="single" w:sz="4" w:space="0" w:color="auto"/>
            </w:tcBorders>
          </w:tcPr>
          <w:p w14:paraId="5267FB26" w14:textId="77777777" w:rsidR="001E4BB5" w:rsidRPr="00035715" w:rsidRDefault="001E4BB5" w:rsidP="00035715">
            <w:pPr>
              <w:autoSpaceDE w:val="0"/>
              <w:autoSpaceDN w:val="0"/>
              <w:adjustRightInd w:val="0"/>
              <w:spacing w:before="13" w:line="104" w:lineRule="atLeast"/>
              <w:ind w:left="15"/>
              <w:jc w:val="center"/>
              <w:rPr>
                <w:rFonts w:eastAsia="Arial"/>
                <w:b/>
                <w:bCs/>
                <w:color w:val="000000"/>
                <w:sz w:val="20"/>
                <w:szCs w:val="20"/>
              </w:rPr>
            </w:pPr>
          </w:p>
        </w:tc>
        <w:tc>
          <w:tcPr>
            <w:tcW w:w="788" w:type="dxa"/>
            <w:tcBorders>
              <w:top w:val="single" w:sz="4" w:space="0" w:color="auto"/>
              <w:left w:val="single" w:sz="4" w:space="0" w:color="auto"/>
              <w:bottom w:val="single" w:sz="4" w:space="0" w:color="auto"/>
              <w:right w:val="single" w:sz="4" w:space="0" w:color="auto"/>
            </w:tcBorders>
          </w:tcPr>
          <w:p w14:paraId="7A1ABCAA" w14:textId="77777777" w:rsidR="001E4BB5" w:rsidRPr="00035715" w:rsidRDefault="001E4BB5" w:rsidP="00035715">
            <w:pPr>
              <w:autoSpaceDE w:val="0"/>
              <w:autoSpaceDN w:val="0"/>
              <w:adjustRightInd w:val="0"/>
              <w:spacing w:before="13" w:line="104" w:lineRule="atLeast"/>
              <w:ind w:left="15"/>
              <w:jc w:val="center"/>
              <w:rPr>
                <w:rFonts w:eastAsia="Arial"/>
                <w:b/>
                <w:bCs/>
                <w:color w:val="000000"/>
                <w:sz w:val="20"/>
                <w:szCs w:val="20"/>
              </w:rPr>
            </w:pPr>
          </w:p>
        </w:tc>
      </w:tr>
    </w:tbl>
    <w:p w14:paraId="0C25148D" w14:textId="77777777" w:rsidR="00035715" w:rsidRPr="00035715" w:rsidRDefault="00035715" w:rsidP="00035715">
      <w:pPr>
        <w:pBdr>
          <w:bar w:val="single" w:sz="4" w:color="auto"/>
        </w:pBdr>
        <w:ind w:firstLine="709"/>
        <w:jc w:val="right"/>
        <w:rPr>
          <w:color w:val="000000"/>
          <w:sz w:val="20"/>
          <w:szCs w:val="20"/>
          <w:highlight w:val="yellow"/>
        </w:rPr>
      </w:pPr>
    </w:p>
    <w:p w14:paraId="5EADB453" w14:textId="68784B3B" w:rsidR="00035715" w:rsidRPr="00035715" w:rsidRDefault="00035715" w:rsidP="00035715">
      <w:pPr>
        <w:widowControl/>
        <w:suppressAutoHyphens w:val="0"/>
        <w:spacing w:line="276" w:lineRule="auto"/>
        <w:jc w:val="both"/>
        <w:rPr>
          <w:rFonts w:eastAsia="Arial"/>
          <w:spacing w:val="-1"/>
        </w:rPr>
      </w:pPr>
      <w:proofErr w:type="gramStart"/>
      <w:r w:rsidRPr="00F51A23">
        <w:rPr>
          <w:rFonts w:eastAsia="Arial"/>
          <w:spacing w:val="-1"/>
        </w:rPr>
        <w:t>История (1-8 задания), обществознание (9-16 задания), информационная безопасность (16-17</w:t>
      </w:r>
      <w:r w:rsidR="00EB0AE3">
        <w:rPr>
          <w:rFonts w:eastAsia="Arial"/>
          <w:spacing w:val="-1"/>
        </w:rPr>
        <w:t xml:space="preserve"> задания), ОБЖ (18-19</w:t>
      </w:r>
      <w:r w:rsidRPr="00035715">
        <w:rPr>
          <w:rFonts w:eastAsia="Arial"/>
          <w:spacing w:val="-1"/>
        </w:rPr>
        <w:t xml:space="preserve"> задания</w:t>
      </w:r>
      <w:r w:rsidR="00EB0AE3">
        <w:rPr>
          <w:rFonts w:eastAsia="Arial"/>
          <w:spacing w:val="-1"/>
        </w:rPr>
        <w:t>)</w:t>
      </w:r>
      <w:r w:rsidRPr="00035715">
        <w:rPr>
          <w:rFonts w:eastAsia="Arial"/>
          <w:spacing w:val="-1"/>
        </w:rPr>
        <w:t>, география (20-26 задания)</w:t>
      </w:r>
      <w:proofErr w:type="gramEnd"/>
    </w:p>
    <w:p w14:paraId="26346A86" w14:textId="77777777" w:rsidR="00BD3AA5" w:rsidRDefault="00BD3AA5" w:rsidP="00BD3AA5">
      <w:pPr>
        <w:widowControl/>
        <w:suppressAutoHyphens w:val="0"/>
        <w:spacing w:line="276" w:lineRule="auto"/>
        <w:rPr>
          <w:rFonts w:eastAsia="Calibri"/>
          <w:kern w:val="2"/>
          <w:lang w:eastAsia="en-US"/>
          <w14:ligatures w14:val="standardContextual"/>
        </w:rPr>
      </w:pPr>
    </w:p>
    <w:p w14:paraId="01DBA1FD" w14:textId="2B097E06" w:rsidR="00035715" w:rsidRPr="00BD3AA5" w:rsidRDefault="00035715" w:rsidP="00BD3AA5">
      <w:pPr>
        <w:widowControl/>
        <w:suppressAutoHyphens w:val="0"/>
        <w:spacing w:after="200" w:line="276" w:lineRule="auto"/>
        <w:rPr>
          <w:rFonts w:eastAsia="Arial"/>
          <w:spacing w:val="-1"/>
        </w:rPr>
      </w:pPr>
      <w:r w:rsidRPr="00035715">
        <w:rPr>
          <w:rFonts w:eastAsia="Calibri"/>
          <w:b/>
          <w:bCs/>
          <w:kern w:val="0"/>
          <w:lang w:eastAsia="en-US"/>
        </w:rPr>
        <w:t>Обобщенный план варианта проверочной</w:t>
      </w:r>
      <w:r w:rsidRPr="00035715">
        <w:rPr>
          <w:rFonts w:eastAsia="Calibri"/>
          <w:b/>
          <w:bCs/>
          <w:spacing w:val="-16"/>
          <w:kern w:val="0"/>
          <w:lang w:eastAsia="en-US"/>
        </w:rPr>
        <w:t xml:space="preserve"> </w:t>
      </w:r>
      <w:r w:rsidRPr="00035715">
        <w:rPr>
          <w:rFonts w:eastAsia="Calibri"/>
          <w:b/>
          <w:bCs/>
          <w:kern w:val="0"/>
          <w:lang w:eastAsia="en-US"/>
        </w:rPr>
        <w:t>работы по метапредметной работе завершивших</w:t>
      </w:r>
    </w:p>
    <w:p w14:paraId="61E21105" w14:textId="77777777" w:rsidR="00035715" w:rsidRPr="00035715" w:rsidRDefault="00035715" w:rsidP="00035715">
      <w:pPr>
        <w:suppressAutoHyphens w:val="0"/>
        <w:ind w:left="1781" w:right="-2" w:hanging="280"/>
        <w:jc w:val="center"/>
        <w:outlineLvl w:val="1"/>
        <w:rPr>
          <w:rFonts w:eastAsia="Calibri"/>
          <w:b/>
          <w:bCs/>
          <w:kern w:val="0"/>
          <w:sz w:val="8"/>
          <w:szCs w:val="8"/>
          <w:lang w:eastAsia="en-US"/>
        </w:rPr>
      </w:pPr>
    </w:p>
    <w:tbl>
      <w:tblPr>
        <w:tblW w:w="10259" w:type="dxa"/>
        <w:tblInd w:w="15" w:type="dxa"/>
        <w:tblLayout w:type="fixed"/>
        <w:tblCellMar>
          <w:left w:w="57" w:type="dxa"/>
          <w:right w:w="57" w:type="dxa"/>
        </w:tblCellMar>
        <w:tblLook w:val="0000" w:firstRow="0" w:lastRow="0" w:firstColumn="0" w:lastColumn="0" w:noHBand="0" w:noVBand="0"/>
      </w:tblPr>
      <w:tblGrid>
        <w:gridCol w:w="559"/>
        <w:gridCol w:w="6287"/>
        <w:gridCol w:w="993"/>
        <w:gridCol w:w="708"/>
        <w:gridCol w:w="851"/>
        <w:gridCol w:w="861"/>
      </w:tblGrid>
      <w:tr w:rsidR="00BD3AA5" w:rsidRPr="00BD3AA5" w14:paraId="33EE999A" w14:textId="77777777" w:rsidTr="00BD3AA5">
        <w:trPr>
          <w:trHeight w:val="20"/>
        </w:trPr>
        <w:tc>
          <w:tcPr>
            <w:tcW w:w="559" w:type="dxa"/>
            <w:vMerge w:val="restart"/>
            <w:tcBorders>
              <w:top w:val="single" w:sz="8" w:space="0" w:color="000000"/>
              <w:left w:val="single" w:sz="8" w:space="0" w:color="000000"/>
              <w:right w:val="single" w:sz="4" w:space="0" w:color="auto"/>
            </w:tcBorders>
            <w:vAlign w:val="center"/>
          </w:tcPr>
          <w:p w14:paraId="38B3C9CE" w14:textId="77777777" w:rsidR="00BD3AA5" w:rsidRPr="00BD3AA5" w:rsidRDefault="00BD3AA5" w:rsidP="00035715">
            <w:pPr>
              <w:autoSpaceDE w:val="0"/>
              <w:autoSpaceDN w:val="0"/>
              <w:adjustRightInd w:val="0"/>
              <w:spacing w:before="13" w:line="78" w:lineRule="atLeast"/>
              <w:jc w:val="center"/>
              <w:rPr>
                <w:rFonts w:eastAsia="Arial"/>
                <w:b/>
                <w:bCs/>
                <w:color w:val="000000"/>
                <w:sz w:val="22"/>
                <w:szCs w:val="22"/>
              </w:rPr>
            </w:pPr>
            <w:r w:rsidRPr="00BD3AA5">
              <w:rPr>
                <w:rFonts w:eastAsia="Arial"/>
                <w:b/>
                <w:bCs/>
                <w:color w:val="000000"/>
                <w:sz w:val="22"/>
                <w:szCs w:val="22"/>
              </w:rPr>
              <w:t>№ п/п</w:t>
            </w:r>
          </w:p>
        </w:tc>
        <w:tc>
          <w:tcPr>
            <w:tcW w:w="6287" w:type="dxa"/>
            <w:vMerge w:val="restart"/>
            <w:tcBorders>
              <w:top w:val="single" w:sz="8" w:space="0" w:color="000000"/>
              <w:left w:val="single" w:sz="4" w:space="0" w:color="auto"/>
              <w:right w:val="single" w:sz="4" w:space="0" w:color="auto"/>
            </w:tcBorders>
            <w:vAlign w:val="center"/>
          </w:tcPr>
          <w:p w14:paraId="6451BE46" w14:textId="77777777" w:rsidR="00BD3AA5" w:rsidRPr="00BD3AA5" w:rsidRDefault="00BD3AA5" w:rsidP="00035715">
            <w:pPr>
              <w:autoSpaceDE w:val="0"/>
              <w:autoSpaceDN w:val="0"/>
              <w:adjustRightInd w:val="0"/>
              <w:spacing w:before="13" w:line="117" w:lineRule="atLeast"/>
              <w:ind w:left="15"/>
              <w:jc w:val="center"/>
              <w:rPr>
                <w:rFonts w:eastAsia="Arial"/>
                <w:b/>
                <w:color w:val="000000"/>
                <w:sz w:val="22"/>
                <w:szCs w:val="22"/>
              </w:rPr>
            </w:pPr>
            <w:r w:rsidRPr="00BD3AA5">
              <w:rPr>
                <w:rFonts w:eastAsia="Arial"/>
                <w:b/>
                <w:color w:val="000000"/>
                <w:sz w:val="22"/>
                <w:szCs w:val="22"/>
              </w:rPr>
              <w:t>Проверяемые требования (умения) в соответствии с ФГОС СОО</w:t>
            </w:r>
          </w:p>
        </w:tc>
        <w:tc>
          <w:tcPr>
            <w:tcW w:w="993" w:type="dxa"/>
            <w:vMerge w:val="restart"/>
            <w:tcBorders>
              <w:top w:val="single" w:sz="8" w:space="0" w:color="000000"/>
              <w:left w:val="single" w:sz="4" w:space="0" w:color="auto"/>
              <w:right w:val="single" w:sz="4" w:space="0" w:color="auto"/>
            </w:tcBorders>
          </w:tcPr>
          <w:p w14:paraId="6C0A49C4" w14:textId="7115A584" w:rsidR="00BD3AA5" w:rsidRPr="00BD3AA5" w:rsidRDefault="00BD3AA5" w:rsidP="00035715">
            <w:pPr>
              <w:autoSpaceDE w:val="0"/>
              <w:autoSpaceDN w:val="0"/>
              <w:adjustRightInd w:val="0"/>
              <w:spacing w:before="13" w:line="104" w:lineRule="atLeast"/>
              <w:ind w:left="15"/>
              <w:jc w:val="center"/>
              <w:rPr>
                <w:rFonts w:eastAsia="Arial"/>
                <w:b/>
                <w:bCs/>
                <w:color w:val="000000"/>
                <w:sz w:val="22"/>
                <w:szCs w:val="22"/>
              </w:rPr>
            </w:pPr>
            <w:r w:rsidRPr="00BD3AA5">
              <w:rPr>
                <w:rFonts w:eastAsia="Arial"/>
                <w:b/>
                <w:bCs/>
                <w:color w:val="000000"/>
                <w:sz w:val="22"/>
                <w:szCs w:val="22"/>
              </w:rPr>
              <w:t>уровень сложности Б/П/В</w:t>
            </w:r>
          </w:p>
        </w:tc>
        <w:tc>
          <w:tcPr>
            <w:tcW w:w="708" w:type="dxa"/>
            <w:vMerge w:val="restart"/>
            <w:tcBorders>
              <w:top w:val="single" w:sz="8" w:space="0" w:color="000000"/>
              <w:left w:val="single" w:sz="4" w:space="0" w:color="auto"/>
              <w:right w:val="single" w:sz="8" w:space="0" w:color="000000"/>
            </w:tcBorders>
            <w:vAlign w:val="center"/>
          </w:tcPr>
          <w:p w14:paraId="2EFD667C" w14:textId="3BF61ED9" w:rsidR="00BD3AA5" w:rsidRPr="00BD3AA5" w:rsidRDefault="00BD3AA5" w:rsidP="00035715">
            <w:pPr>
              <w:autoSpaceDE w:val="0"/>
              <w:autoSpaceDN w:val="0"/>
              <w:adjustRightInd w:val="0"/>
              <w:spacing w:before="13" w:line="104" w:lineRule="atLeast"/>
              <w:ind w:left="15"/>
              <w:jc w:val="center"/>
              <w:rPr>
                <w:rFonts w:eastAsia="Arial"/>
                <w:b/>
                <w:bCs/>
                <w:color w:val="000000"/>
                <w:sz w:val="22"/>
                <w:szCs w:val="22"/>
              </w:rPr>
            </w:pPr>
            <w:r w:rsidRPr="00BD3AA5">
              <w:rPr>
                <w:rFonts w:eastAsia="Arial"/>
                <w:b/>
                <w:bCs/>
                <w:color w:val="000000"/>
                <w:sz w:val="22"/>
                <w:szCs w:val="22"/>
              </w:rPr>
              <w:t>макс. балл</w:t>
            </w:r>
          </w:p>
        </w:tc>
        <w:tc>
          <w:tcPr>
            <w:tcW w:w="1712" w:type="dxa"/>
            <w:gridSpan w:val="2"/>
            <w:tcBorders>
              <w:top w:val="single" w:sz="8" w:space="0" w:color="000000"/>
              <w:left w:val="single" w:sz="4" w:space="0" w:color="auto"/>
              <w:bottom w:val="single" w:sz="8" w:space="0" w:color="000000"/>
              <w:right w:val="single" w:sz="8" w:space="0" w:color="000000"/>
            </w:tcBorders>
          </w:tcPr>
          <w:p w14:paraId="4A5181D5" w14:textId="77777777" w:rsidR="00BD3AA5" w:rsidRPr="00BD3AA5" w:rsidRDefault="00BD3AA5" w:rsidP="00035715">
            <w:pPr>
              <w:autoSpaceDE w:val="0"/>
              <w:autoSpaceDN w:val="0"/>
              <w:adjustRightInd w:val="0"/>
              <w:spacing w:before="13" w:line="104" w:lineRule="atLeast"/>
              <w:ind w:left="15"/>
              <w:jc w:val="center"/>
              <w:rPr>
                <w:rFonts w:eastAsia="Arial"/>
                <w:b/>
                <w:bCs/>
                <w:color w:val="000000"/>
                <w:sz w:val="22"/>
                <w:szCs w:val="22"/>
              </w:rPr>
            </w:pPr>
            <w:r w:rsidRPr="00BD3AA5">
              <w:rPr>
                <w:rFonts w:eastAsia="Calibri"/>
                <w:b/>
                <w:bCs/>
                <w:kern w:val="2"/>
                <w:sz w:val="22"/>
                <w:szCs w:val="22"/>
                <w:lang w:eastAsia="en-US"/>
                <w14:ligatures w14:val="standardContextual"/>
              </w:rPr>
              <w:t xml:space="preserve">% выполнения заданий </w:t>
            </w:r>
            <w:proofErr w:type="spellStart"/>
            <w:r w:rsidRPr="00BD3AA5">
              <w:rPr>
                <w:rFonts w:eastAsia="Calibri"/>
                <w:b/>
                <w:bCs/>
                <w:kern w:val="2"/>
                <w:sz w:val="22"/>
                <w:szCs w:val="22"/>
                <w:lang w:eastAsia="en-US"/>
                <w14:ligatures w14:val="standardContextual"/>
              </w:rPr>
              <w:t>обуч-ся</w:t>
            </w:r>
            <w:proofErr w:type="spellEnd"/>
          </w:p>
        </w:tc>
      </w:tr>
      <w:tr w:rsidR="00BD3AA5" w:rsidRPr="00BD3AA5" w14:paraId="3EB40DF4" w14:textId="77777777" w:rsidTr="00BD3AA5">
        <w:trPr>
          <w:trHeight w:val="20"/>
        </w:trPr>
        <w:tc>
          <w:tcPr>
            <w:tcW w:w="559" w:type="dxa"/>
            <w:vMerge/>
            <w:tcBorders>
              <w:left w:val="single" w:sz="8" w:space="0" w:color="000000"/>
              <w:bottom w:val="single" w:sz="8" w:space="0" w:color="000000"/>
              <w:right w:val="single" w:sz="4" w:space="0" w:color="auto"/>
            </w:tcBorders>
            <w:vAlign w:val="center"/>
          </w:tcPr>
          <w:p w14:paraId="63877EE3" w14:textId="77777777" w:rsidR="00BD3AA5" w:rsidRPr="00BD3AA5" w:rsidRDefault="00BD3AA5" w:rsidP="00035715">
            <w:pPr>
              <w:autoSpaceDE w:val="0"/>
              <w:autoSpaceDN w:val="0"/>
              <w:adjustRightInd w:val="0"/>
              <w:spacing w:before="13" w:line="78" w:lineRule="atLeast"/>
              <w:jc w:val="center"/>
              <w:rPr>
                <w:rFonts w:eastAsia="Arial"/>
                <w:b/>
                <w:bCs/>
                <w:color w:val="000000"/>
                <w:sz w:val="22"/>
                <w:szCs w:val="22"/>
              </w:rPr>
            </w:pPr>
          </w:p>
        </w:tc>
        <w:tc>
          <w:tcPr>
            <w:tcW w:w="6287" w:type="dxa"/>
            <w:vMerge/>
            <w:tcBorders>
              <w:left w:val="single" w:sz="4" w:space="0" w:color="auto"/>
              <w:bottom w:val="single" w:sz="8" w:space="0" w:color="000000"/>
              <w:right w:val="single" w:sz="4" w:space="0" w:color="auto"/>
            </w:tcBorders>
            <w:vAlign w:val="center"/>
          </w:tcPr>
          <w:p w14:paraId="601BB16A" w14:textId="77777777" w:rsidR="00BD3AA5" w:rsidRPr="00BD3AA5" w:rsidRDefault="00BD3AA5" w:rsidP="00035715">
            <w:pPr>
              <w:autoSpaceDE w:val="0"/>
              <w:autoSpaceDN w:val="0"/>
              <w:adjustRightInd w:val="0"/>
              <w:spacing w:before="13" w:line="117" w:lineRule="atLeast"/>
              <w:ind w:left="15"/>
              <w:jc w:val="center"/>
              <w:rPr>
                <w:rFonts w:eastAsia="Arial"/>
                <w:b/>
                <w:color w:val="000000"/>
                <w:sz w:val="22"/>
                <w:szCs w:val="22"/>
              </w:rPr>
            </w:pPr>
          </w:p>
        </w:tc>
        <w:tc>
          <w:tcPr>
            <w:tcW w:w="993" w:type="dxa"/>
            <w:vMerge/>
            <w:tcBorders>
              <w:left w:val="single" w:sz="4" w:space="0" w:color="auto"/>
              <w:bottom w:val="single" w:sz="8" w:space="0" w:color="000000"/>
              <w:right w:val="single" w:sz="4" w:space="0" w:color="auto"/>
            </w:tcBorders>
          </w:tcPr>
          <w:p w14:paraId="219F947D" w14:textId="77777777" w:rsidR="00BD3AA5" w:rsidRPr="00BD3AA5" w:rsidRDefault="00BD3AA5" w:rsidP="00035715">
            <w:pPr>
              <w:autoSpaceDE w:val="0"/>
              <w:autoSpaceDN w:val="0"/>
              <w:adjustRightInd w:val="0"/>
              <w:spacing w:before="13" w:line="104" w:lineRule="atLeast"/>
              <w:ind w:left="15"/>
              <w:jc w:val="center"/>
              <w:rPr>
                <w:rFonts w:eastAsia="Arial"/>
                <w:b/>
                <w:bCs/>
                <w:color w:val="000000"/>
                <w:sz w:val="22"/>
                <w:szCs w:val="22"/>
              </w:rPr>
            </w:pPr>
          </w:p>
        </w:tc>
        <w:tc>
          <w:tcPr>
            <w:tcW w:w="708" w:type="dxa"/>
            <w:vMerge/>
            <w:tcBorders>
              <w:left w:val="single" w:sz="4" w:space="0" w:color="auto"/>
              <w:bottom w:val="single" w:sz="8" w:space="0" w:color="000000"/>
              <w:right w:val="single" w:sz="8" w:space="0" w:color="000000"/>
            </w:tcBorders>
            <w:vAlign w:val="center"/>
          </w:tcPr>
          <w:p w14:paraId="21721F61" w14:textId="61BCC35C" w:rsidR="00BD3AA5" w:rsidRPr="00BD3AA5" w:rsidRDefault="00BD3AA5" w:rsidP="00035715">
            <w:pPr>
              <w:autoSpaceDE w:val="0"/>
              <w:autoSpaceDN w:val="0"/>
              <w:adjustRightInd w:val="0"/>
              <w:spacing w:before="13" w:line="104" w:lineRule="atLeast"/>
              <w:ind w:left="15"/>
              <w:jc w:val="center"/>
              <w:rPr>
                <w:rFonts w:eastAsia="Arial"/>
                <w:b/>
                <w:bCs/>
                <w:color w:val="000000"/>
                <w:sz w:val="22"/>
                <w:szCs w:val="22"/>
              </w:rPr>
            </w:pPr>
          </w:p>
        </w:tc>
        <w:tc>
          <w:tcPr>
            <w:tcW w:w="851" w:type="dxa"/>
            <w:tcBorders>
              <w:top w:val="single" w:sz="8" w:space="0" w:color="000000"/>
              <w:left w:val="single" w:sz="4" w:space="0" w:color="auto"/>
              <w:bottom w:val="single" w:sz="8" w:space="0" w:color="000000"/>
              <w:right w:val="single" w:sz="8" w:space="0" w:color="000000"/>
            </w:tcBorders>
          </w:tcPr>
          <w:p w14:paraId="322A86FC" w14:textId="77777777" w:rsidR="00BD3AA5" w:rsidRPr="00BD3AA5" w:rsidRDefault="00BD3AA5" w:rsidP="00035715">
            <w:pPr>
              <w:autoSpaceDE w:val="0"/>
              <w:autoSpaceDN w:val="0"/>
              <w:adjustRightInd w:val="0"/>
              <w:spacing w:before="13" w:line="104" w:lineRule="atLeast"/>
              <w:ind w:left="15"/>
              <w:jc w:val="center"/>
              <w:rPr>
                <w:rFonts w:eastAsia="Arial"/>
                <w:b/>
                <w:bCs/>
                <w:color w:val="000000"/>
                <w:sz w:val="22"/>
                <w:szCs w:val="22"/>
              </w:rPr>
            </w:pPr>
            <w:r w:rsidRPr="00BD3AA5">
              <w:rPr>
                <w:rFonts w:eastAsia="Calibri"/>
                <w:b/>
                <w:bCs/>
                <w:kern w:val="2"/>
                <w:sz w:val="22"/>
                <w:szCs w:val="22"/>
                <w:lang w:eastAsia="en-US"/>
                <w14:ligatures w14:val="standardContextual"/>
              </w:rPr>
              <w:t>ВО</w:t>
            </w:r>
          </w:p>
        </w:tc>
        <w:tc>
          <w:tcPr>
            <w:tcW w:w="861" w:type="dxa"/>
            <w:tcBorders>
              <w:top w:val="single" w:sz="8" w:space="0" w:color="000000"/>
              <w:left w:val="single" w:sz="4" w:space="0" w:color="auto"/>
              <w:bottom w:val="single" w:sz="8" w:space="0" w:color="000000"/>
              <w:right w:val="single" w:sz="8" w:space="0" w:color="000000"/>
            </w:tcBorders>
          </w:tcPr>
          <w:p w14:paraId="2489349C" w14:textId="77777777" w:rsidR="00BD3AA5" w:rsidRPr="00BD3AA5" w:rsidRDefault="00BD3AA5" w:rsidP="00035715">
            <w:pPr>
              <w:autoSpaceDE w:val="0"/>
              <w:autoSpaceDN w:val="0"/>
              <w:adjustRightInd w:val="0"/>
              <w:spacing w:before="13" w:line="104" w:lineRule="atLeast"/>
              <w:ind w:left="15"/>
              <w:jc w:val="center"/>
              <w:rPr>
                <w:rFonts w:eastAsia="Arial"/>
                <w:b/>
                <w:bCs/>
                <w:color w:val="000000"/>
                <w:sz w:val="22"/>
                <w:szCs w:val="22"/>
              </w:rPr>
            </w:pPr>
            <w:r w:rsidRPr="00BD3AA5">
              <w:rPr>
                <w:rFonts w:eastAsia="Calibri"/>
                <w:b/>
                <w:bCs/>
                <w:kern w:val="2"/>
                <w:sz w:val="22"/>
                <w:szCs w:val="22"/>
                <w:lang w:eastAsia="en-US"/>
                <w14:ligatures w14:val="standardContextual"/>
              </w:rPr>
              <w:t>РФ</w:t>
            </w:r>
          </w:p>
        </w:tc>
      </w:tr>
      <w:tr w:rsidR="000C77CE" w:rsidRPr="00BD3AA5" w14:paraId="215990E8" w14:textId="77777777" w:rsidTr="00082043">
        <w:trPr>
          <w:trHeight w:val="20"/>
        </w:trPr>
        <w:tc>
          <w:tcPr>
            <w:tcW w:w="559" w:type="dxa"/>
            <w:tcBorders>
              <w:top w:val="single" w:sz="8" w:space="0" w:color="000000"/>
              <w:left w:val="single" w:sz="8" w:space="0" w:color="000000"/>
              <w:bottom w:val="single" w:sz="8" w:space="0" w:color="000000"/>
              <w:right w:val="single" w:sz="4" w:space="0" w:color="auto"/>
            </w:tcBorders>
          </w:tcPr>
          <w:p w14:paraId="1C8815D8" w14:textId="77777777" w:rsidR="000C77CE" w:rsidRPr="00366523" w:rsidRDefault="000C77CE" w:rsidP="00035715">
            <w:pPr>
              <w:autoSpaceDE w:val="0"/>
              <w:autoSpaceDN w:val="0"/>
              <w:adjustRightInd w:val="0"/>
              <w:spacing w:before="13" w:line="78" w:lineRule="atLeast"/>
              <w:jc w:val="center"/>
              <w:rPr>
                <w:rFonts w:eastAsia="Arial"/>
                <w:bCs/>
                <w:color w:val="000000"/>
                <w:sz w:val="22"/>
                <w:szCs w:val="22"/>
              </w:rPr>
            </w:pPr>
            <w:r w:rsidRPr="00366523">
              <w:rPr>
                <w:rFonts w:eastAsia="Arial"/>
                <w:bCs/>
                <w:color w:val="000000"/>
                <w:sz w:val="22"/>
                <w:szCs w:val="22"/>
              </w:rPr>
              <w:t>1.</w:t>
            </w:r>
          </w:p>
        </w:tc>
        <w:tc>
          <w:tcPr>
            <w:tcW w:w="6287" w:type="dxa"/>
            <w:tcBorders>
              <w:top w:val="single" w:sz="8" w:space="0" w:color="000000"/>
              <w:left w:val="single" w:sz="4" w:space="0" w:color="auto"/>
              <w:bottom w:val="single" w:sz="8" w:space="0" w:color="000000"/>
              <w:right w:val="single" w:sz="4" w:space="0" w:color="auto"/>
            </w:tcBorders>
          </w:tcPr>
          <w:p w14:paraId="2BBACEE5" w14:textId="77777777" w:rsidR="000C77CE" w:rsidRPr="00366523" w:rsidRDefault="000C77CE" w:rsidP="00035715">
            <w:pPr>
              <w:rPr>
                <w:rFonts w:eastAsia="Arial"/>
                <w:color w:val="000000"/>
                <w:sz w:val="22"/>
                <w:szCs w:val="22"/>
              </w:rPr>
            </w:pPr>
            <w:r w:rsidRPr="00366523">
              <w:rPr>
                <w:rFonts w:eastAsia="Arial"/>
                <w:color w:val="000000"/>
                <w:sz w:val="22"/>
                <w:szCs w:val="22"/>
              </w:rPr>
              <w:t>Систематизировать разнообразную историческую информацию на основе своих представлений об общих закономерностях исторического процесса (знание исторических деятелей)</w:t>
            </w:r>
          </w:p>
        </w:tc>
        <w:tc>
          <w:tcPr>
            <w:tcW w:w="993" w:type="dxa"/>
            <w:tcBorders>
              <w:top w:val="single" w:sz="8" w:space="0" w:color="000000"/>
              <w:left w:val="single" w:sz="4" w:space="0" w:color="auto"/>
              <w:bottom w:val="single" w:sz="8" w:space="0" w:color="000000"/>
              <w:right w:val="single" w:sz="4" w:space="0" w:color="auto"/>
            </w:tcBorders>
            <w:vAlign w:val="bottom"/>
          </w:tcPr>
          <w:p w14:paraId="4490C836" w14:textId="55D96E08" w:rsidR="000C77CE" w:rsidRPr="000C77CE" w:rsidRDefault="000C77CE" w:rsidP="00035715">
            <w:pPr>
              <w:jc w:val="center"/>
              <w:rPr>
                <w:rFonts w:eastAsia="Arial"/>
                <w:color w:val="000000"/>
                <w:sz w:val="22"/>
                <w:szCs w:val="22"/>
              </w:rPr>
            </w:pPr>
            <w:r w:rsidRPr="000C77CE">
              <w:rPr>
                <w:sz w:val="22"/>
                <w:szCs w:val="22"/>
              </w:rPr>
              <w:t>Б</w:t>
            </w:r>
          </w:p>
        </w:tc>
        <w:tc>
          <w:tcPr>
            <w:tcW w:w="708" w:type="dxa"/>
            <w:tcBorders>
              <w:top w:val="single" w:sz="8" w:space="0" w:color="000000"/>
              <w:left w:val="single" w:sz="4" w:space="0" w:color="auto"/>
              <w:bottom w:val="single" w:sz="8" w:space="0" w:color="000000"/>
              <w:right w:val="single" w:sz="8" w:space="0" w:color="000000"/>
            </w:tcBorders>
          </w:tcPr>
          <w:p w14:paraId="389FEF59" w14:textId="021040C0" w:rsidR="000C77CE" w:rsidRPr="00BD3AA5" w:rsidRDefault="000C77CE" w:rsidP="00035715">
            <w:pPr>
              <w:jc w:val="center"/>
              <w:rPr>
                <w:rFonts w:eastAsia="Arial"/>
                <w:color w:val="000000"/>
                <w:sz w:val="22"/>
                <w:szCs w:val="22"/>
              </w:rPr>
            </w:pPr>
            <w:r w:rsidRPr="00BD3AA5">
              <w:rPr>
                <w:rFonts w:eastAsia="Arial"/>
                <w:color w:val="000000"/>
                <w:sz w:val="22"/>
                <w:szCs w:val="22"/>
              </w:rPr>
              <w:t>1</w:t>
            </w:r>
          </w:p>
        </w:tc>
        <w:tc>
          <w:tcPr>
            <w:tcW w:w="851" w:type="dxa"/>
            <w:tcBorders>
              <w:top w:val="single" w:sz="8" w:space="0" w:color="000000"/>
              <w:left w:val="single" w:sz="4" w:space="0" w:color="auto"/>
              <w:bottom w:val="single" w:sz="8" w:space="0" w:color="000000"/>
              <w:right w:val="single" w:sz="8" w:space="0" w:color="000000"/>
            </w:tcBorders>
            <w:vAlign w:val="bottom"/>
          </w:tcPr>
          <w:p w14:paraId="6AAE0019" w14:textId="77777777" w:rsidR="000C77CE" w:rsidRPr="00BD3AA5" w:rsidRDefault="000C77CE" w:rsidP="00035715">
            <w:pPr>
              <w:jc w:val="center"/>
              <w:rPr>
                <w:rFonts w:eastAsia="Arial"/>
                <w:color w:val="000000"/>
                <w:sz w:val="22"/>
                <w:szCs w:val="22"/>
              </w:rPr>
            </w:pPr>
            <w:r w:rsidRPr="00BD3AA5">
              <w:rPr>
                <w:rFonts w:eastAsia="Calibri"/>
                <w:color w:val="000000"/>
                <w:kern w:val="2"/>
                <w:sz w:val="22"/>
                <w:szCs w:val="22"/>
                <w:lang w:eastAsia="en-US"/>
                <w14:ligatures w14:val="standardContextual"/>
              </w:rPr>
              <w:t>54,37</w:t>
            </w:r>
          </w:p>
        </w:tc>
        <w:tc>
          <w:tcPr>
            <w:tcW w:w="861" w:type="dxa"/>
            <w:tcBorders>
              <w:top w:val="single" w:sz="8" w:space="0" w:color="000000"/>
              <w:left w:val="single" w:sz="4" w:space="0" w:color="auto"/>
              <w:bottom w:val="single" w:sz="8" w:space="0" w:color="000000"/>
              <w:right w:val="single" w:sz="8" w:space="0" w:color="000000"/>
            </w:tcBorders>
            <w:vAlign w:val="bottom"/>
          </w:tcPr>
          <w:p w14:paraId="3046A5F6" w14:textId="77777777" w:rsidR="000C77CE" w:rsidRPr="00BD3AA5" w:rsidRDefault="000C77CE" w:rsidP="00035715">
            <w:pPr>
              <w:jc w:val="center"/>
              <w:rPr>
                <w:rFonts w:eastAsia="Arial"/>
                <w:color w:val="000000"/>
                <w:sz w:val="22"/>
                <w:szCs w:val="22"/>
              </w:rPr>
            </w:pPr>
            <w:r w:rsidRPr="00BD3AA5">
              <w:rPr>
                <w:rFonts w:eastAsia="Calibri"/>
                <w:color w:val="000000"/>
                <w:kern w:val="2"/>
                <w:sz w:val="22"/>
                <w:szCs w:val="22"/>
                <w:lang w:eastAsia="en-US"/>
                <w14:ligatures w14:val="standardContextual"/>
              </w:rPr>
              <w:t>68,9</w:t>
            </w:r>
          </w:p>
        </w:tc>
      </w:tr>
      <w:tr w:rsidR="000C77CE" w:rsidRPr="00BD3AA5" w14:paraId="5F931575" w14:textId="77777777" w:rsidTr="00082043">
        <w:trPr>
          <w:trHeight w:val="20"/>
        </w:trPr>
        <w:tc>
          <w:tcPr>
            <w:tcW w:w="559" w:type="dxa"/>
            <w:tcBorders>
              <w:top w:val="single" w:sz="8" w:space="0" w:color="000000"/>
              <w:left w:val="single" w:sz="8" w:space="0" w:color="000000"/>
              <w:bottom w:val="single" w:sz="4" w:space="0" w:color="auto"/>
              <w:right w:val="single" w:sz="8" w:space="0" w:color="000000"/>
            </w:tcBorders>
          </w:tcPr>
          <w:p w14:paraId="0418D326" w14:textId="77777777" w:rsidR="000C77CE" w:rsidRPr="00366523" w:rsidRDefault="000C77CE" w:rsidP="00035715">
            <w:pPr>
              <w:autoSpaceDE w:val="0"/>
              <w:autoSpaceDN w:val="0"/>
              <w:adjustRightInd w:val="0"/>
              <w:spacing w:before="13" w:line="78" w:lineRule="atLeast"/>
              <w:jc w:val="center"/>
              <w:rPr>
                <w:rFonts w:eastAsia="Arial"/>
                <w:bCs/>
                <w:color w:val="000000"/>
                <w:sz w:val="22"/>
                <w:szCs w:val="22"/>
              </w:rPr>
            </w:pPr>
            <w:r w:rsidRPr="00366523">
              <w:rPr>
                <w:rFonts w:eastAsia="Arial"/>
                <w:bCs/>
                <w:color w:val="000000"/>
                <w:sz w:val="22"/>
                <w:szCs w:val="22"/>
              </w:rPr>
              <w:t>2.</w:t>
            </w:r>
          </w:p>
        </w:tc>
        <w:tc>
          <w:tcPr>
            <w:tcW w:w="6287" w:type="dxa"/>
            <w:tcBorders>
              <w:top w:val="single" w:sz="8" w:space="0" w:color="000000"/>
              <w:left w:val="single" w:sz="8" w:space="0" w:color="000000"/>
              <w:bottom w:val="single" w:sz="4" w:space="0" w:color="auto"/>
              <w:right w:val="single" w:sz="8" w:space="0" w:color="000000"/>
            </w:tcBorders>
          </w:tcPr>
          <w:p w14:paraId="47691B7E" w14:textId="77777777" w:rsidR="000C77CE" w:rsidRPr="00366523" w:rsidRDefault="000C77CE" w:rsidP="00035715">
            <w:pPr>
              <w:rPr>
                <w:rFonts w:eastAsia="Arial"/>
                <w:color w:val="000000"/>
                <w:sz w:val="22"/>
                <w:szCs w:val="22"/>
              </w:rPr>
            </w:pPr>
            <w:r w:rsidRPr="00366523">
              <w:rPr>
                <w:rFonts w:eastAsia="Arial"/>
                <w:color w:val="000000"/>
                <w:sz w:val="22"/>
                <w:szCs w:val="22"/>
              </w:rPr>
              <w:t>Систематизировать разнообразную историческую информацию на основе своих представлений об общих закономерностях исторического процесса</w:t>
            </w:r>
          </w:p>
        </w:tc>
        <w:tc>
          <w:tcPr>
            <w:tcW w:w="993" w:type="dxa"/>
            <w:tcBorders>
              <w:top w:val="single" w:sz="8" w:space="0" w:color="000000"/>
              <w:left w:val="single" w:sz="8" w:space="0" w:color="000000"/>
              <w:bottom w:val="single" w:sz="8" w:space="0" w:color="000000"/>
              <w:right w:val="single" w:sz="8" w:space="0" w:color="000000"/>
            </w:tcBorders>
            <w:vAlign w:val="bottom"/>
          </w:tcPr>
          <w:p w14:paraId="7F7E9E8C" w14:textId="115EFE2E" w:rsidR="000C77CE" w:rsidRPr="000C77CE" w:rsidRDefault="000C77CE" w:rsidP="00035715">
            <w:pPr>
              <w:jc w:val="center"/>
              <w:rPr>
                <w:rFonts w:eastAsia="Arial"/>
                <w:color w:val="000000"/>
                <w:sz w:val="22"/>
                <w:szCs w:val="22"/>
              </w:rPr>
            </w:pPr>
            <w:r w:rsidRPr="000C77CE">
              <w:rPr>
                <w:sz w:val="22"/>
                <w:szCs w:val="22"/>
              </w:rPr>
              <w:t>Б</w:t>
            </w:r>
          </w:p>
        </w:tc>
        <w:tc>
          <w:tcPr>
            <w:tcW w:w="708" w:type="dxa"/>
            <w:tcBorders>
              <w:top w:val="single" w:sz="8" w:space="0" w:color="000000"/>
              <w:left w:val="single" w:sz="8" w:space="0" w:color="000000"/>
              <w:bottom w:val="single" w:sz="8" w:space="0" w:color="000000"/>
              <w:right w:val="single" w:sz="8" w:space="0" w:color="000000"/>
            </w:tcBorders>
          </w:tcPr>
          <w:p w14:paraId="26507D94" w14:textId="015D9DE2" w:rsidR="000C77CE" w:rsidRPr="00BD3AA5" w:rsidRDefault="000C77CE" w:rsidP="00035715">
            <w:pPr>
              <w:jc w:val="center"/>
              <w:rPr>
                <w:rFonts w:eastAsia="Arial"/>
                <w:color w:val="000000"/>
                <w:sz w:val="22"/>
                <w:szCs w:val="22"/>
              </w:rPr>
            </w:pPr>
            <w:r w:rsidRPr="00BD3AA5">
              <w:rPr>
                <w:rFonts w:eastAsia="Arial"/>
                <w:color w:val="000000"/>
                <w:sz w:val="22"/>
                <w:szCs w:val="22"/>
              </w:rPr>
              <w:t>1</w:t>
            </w:r>
          </w:p>
        </w:tc>
        <w:tc>
          <w:tcPr>
            <w:tcW w:w="851" w:type="dxa"/>
            <w:tcBorders>
              <w:top w:val="single" w:sz="8" w:space="0" w:color="000000"/>
              <w:left w:val="single" w:sz="8" w:space="0" w:color="000000"/>
              <w:bottom w:val="single" w:sz="8" w:space="0" w:color="000000"/>
              <w:right w:val="single" w:sz="8" w:space="0" w:color="000000"/>
            </w:tcBorders>
            <w:vAlign w:val="bottom"/>
          </w:tcPr>
          <w:p w14:paraId="78EE5135" w14:textId="77777777" w:rsidR="000C77CE" w:rsidRPr="000C77CE" w:rsidRDefault="000C77CE" w:rsidP="00035715">
            <w:pPr>
              <w:jc w:val="center"/>
              <w:rPr>
                <w:rFonts w:eastAsia="Arial"/>
                <w:b/>
                <w:color w:val="000000"/>
                <w:sz w:val="22"/>
                <w:szCs w:val="22"/>
                <w:highlight w:val="cyan"/>
              </w:rPr>
            </w:pPr>
            <w:r w:rsidRPr="000C77CE">
              <w:rPr>
                <w:rFonts w:eastAsia="Calibri"/>
                <w:b/>
                <w:color w:val="000000"/>
                <w:kern w:val="2"/>
                <w:sz w:val="22"/>
                <w:szCs w:val="22"/>
                <w:lang w:eastAsia="en-US"/>
                <w14:ligatures w14:val="standardContextual"/>
              </w:rPr>
              <w:t>36,9</w:t>
            </w:r>
          </w:p>
        </w:tc>
        <w:tc>
          <w:tcPr>
            <w:tcW w:w="861" w:type="dxa"/>
            <w:tcBorders>
              <w:top w:val="single" w:sz="8" w:space="0" w:color="000000"/>
              <w:left w:val="single" w:sz="8" w:space="0" w:color="000000"/>
              <w:bottom w:val="single" w:sz="8" w:space="0" w:color="000000"/>
              <w:right w:val="single" w:sz="8" w:space="0" w:color="000000"/>
            </w:tcBorders>
            <w:vAlign w:val="bottom"/>
          </w:tcPr>
          <w:p w14:paraId="69AE522A" w14:textId="77777777" w:rsidR="000C77CE" w:rsidRPr="00BD3AA5" w:rsidRDefault="000C77CE" w:rsidP="00035715">
            <w:pPr>
              <w:jc w:val="center"/>
              <w:rPr>
                <w:rFonts w:eastAsia="Arial"/>
                <w:color w:val="000000"/>
                <w:sz w:val="22"/>
                <w:szCs w:val="22"/>
              </w:rPr>
            </w:pPr>
            <w:r w:rsidRPr="00BD3AA5">
              <w:rPr>
                <w:rFonts w:eastAsia="Calibri"/>
                <w:color w:val="000000"/>
                <w:kern w:val="2"/>
                <w:sz w:val="22"/>
                <w:szCs w:val="22"/>
                <w:lang w:eastAsia="en-US"/>
                <w14:ligatures w14:val="standardContextual"/>
              </w:rPr>
              <w:t>42,47</w:t>
            </w:r>
          </w:p>
        </w:tc>
      </w:tr>
      <w:tr w:rsidR="000C77CE" w:rsidRPr="00BD3AA5" w14:paraId="30EE00C5" w14:textId="77777777" w:rsidTr="00082043">
        <w:trPr>
          <w:trHeight w:val="20"/>
        </w:trPr>
        <w:tc>
          <w:tcPr>
            <w:tcW w:w="559" w:type="dxa"/>
            <w:tcBorders>
              <w:top w:val="single" w:sz="4" w:space="0" w:color="auto"/>
              <w:left w:val="single" w:sz="4" w:space="0" w:color="auto"/>
              <w:bottom w:val="single" w:sz="4" w:space="0" w:color="auto"/>
              <w:right w:val="single" w:sz="4" w:space="0" w:color="auto"/>
            </w:tcBorders>
          </w:tcPr>
          <w:p w14:paraId="28AB218A" w14:textId="77777777" w:rsidR="000C77CE" w:rsidRPr="00366523" w:rsidRDefault="000C77CE" w:rsidP="00035715">
            <w:pPr>
              <w:autoSpaceDE w:val="0"/>
              <w:autoSpaceDN w:val="0"/>
              <w:adjustRightInd w:val="0"/>
              <w:spacing w:before="13" w:line="78" w:lineRule="atLeast"/>
              <w:jc w:val="center"/>
              <w:rPr>
                <w:rFonts w:eastAsia="Arial"/>
                <w:bCs/>
                <w:color w:val="000000"/>
                <w:sz w:val="22"/>
                <w:szCs w:val="22"/>
              </w:rPr>
            </w:pPr>
            <w:r w:rsidRPr="00366523">
              <w:rPr>
                <w:rFonts w:eastAsia="Arial"/>
                <w:bCs/>
                <w:color w:val="000000"/>
                <w:sz w:val="22"/>
                <w:szCs w:val="22"/>
              </w:rPr>
              <w:t>3.</w:t>
            </w:r>
          </w:p>
        </w:tc>
        <w:tc>
          <w:tcPr>
            <w:tcW w:w="6287" w:type="dxa"/>
            <w:tcBorders>
              <w:top w:val="single" w:sz="4" w:space="0" w:color="auto"/>
              <w:left w:val="single" w:sz="4" w:space="0" w:color="auto"/>
              <w:bottom w:val="single" w:sz="4" w:space="0" w:color="auto"/>
              <w:right w:val="single" w:sz="4" w:space="0" w:color="auto"/>
            </w:tcBorders>
          </w:tcPr>
          <w:p w14:paraId="48328486" w14:textId="77777777" w:rsidR="000C77CE" w:rsidRPr="00366523" w:rsidRDefault="000C77CE" w:rsidP="00035715">
            <w:pPr>
              <w:rPr>
                <w:rFonts w:eastAsia="Arial"/>
                <w:color w:val="000000"/>
                <w:sz w:val="22"/>
                <w:szCs w:val="22"/>
              </w:rPr>
            </w:pPr>
            <w:r w:rsidRPr="00366523">
              <w:rPr>
                <w:rFonts w:eastAsia="Arial"/>
                <w:color w:val="000000"/>
                <w:sz w:val="22"/>
                <w:szCs w:val="22"/>
              </w:rPr>
              <w:t>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w:t>
            </w:r>
          </w:p>
        </w:tc>
        <w:tc>
          <w:tcPr>
            <w:tcW w:w="993" w:type="dxa"/>
            <w:tcBorders>
              <w:top w:val="single" w:sz="8" w:space="0" w:color="000000"/>
              <w:left w:val="single" w:sz="4" w:space="0" w:color="auto"/>
              <w:bottom w:val="single" w:sz="4" w:space="0" w:color="auto"/>
              <w:right w:val="single" w:sz="4" w:space="0" w:color="auto"/>
            </w:tcBorders>
            <w:vAlign w:val="bottom"/>
          </w:tcPr>
          <w:p w14:paraId="755B26BE" w14:textId="0449D2F4" w:rsidR="000C77CE" w:rsidRPr="000C77CE" w:rsidRDefault="000C77CE" w:rsidP="00035715">
            <w:pPr>
              <w:jc w:val="center"/>
              <w:rPr>
                <w:rFonts w:eastAsia="Arial"/>
                <w:color w:val="000000"/>
                <w:sz w:val="22"/>
                <w:szCs w:val="22"/>
              </w:rPr>
            </w:pPr>
            <w:r w:rsidRPr="000C77CE">
              <w:rPr>
                <w:sz w:val="22"/>
                <w:szCs w:val="22"/>
              </w:rPr>
              <w:t>Б</w:t>
            </w:r>
          </w:p>
        </w:tc>
        <w:tc>
          <w:tcPr>
            <w:tcW w:w="708" w:type="dxa"/>
            <w:tcBorders>
              <w:top w:val="single" w:sz="8" w:space="0" w:color="000000"/>
              <w:left w:val="single" w:sz="4" w:space="0" w:color="auto"/>
              <w:bottom w:val="single" w:sz="4" w:space="0" w:color="auto"/>
              <w:right w:val="single" w:sz="8" w:space="0" w:color="000000"/>
            </w:tcBorders>
          </w:tcPr>
          <w:p w14:paraId="5512D6E7" w14:textId="37954A96" w:rsidR="000C77CE" w:rsidRPr="00BD3AA5" w:rsidRDefault="000C77CE" w:rsidP="00035715">
            <w:pPr>
              <w:jc w:val="center"/>
              <w:rPr>
                <w:rFonts w:eastAsia="Arial"/>
                <w:color w:val="000000"/>
                <w:sz w:val="22"/>
                <w:szCs w:val="22"/>
              </w:rPr>
            </w:pPr>
            <w:r w:rsidRPr="00BD3AA5">
              <w:rPr>
                <w:rFonts w:eastAsia="Arial"/>
                <w:color w:val="000000"/>
                <w:sz w:val="22"/>
                <w:szCs w:val="22"/>
              </w:rPr>
              <w:t>2</w:t>
            </w:r>
          </w:p>
        </w:tc>
        <w:tc>
          <w:tcPr>
            <w:tcW w:w="851" w:type="dxa"/>
            <w:tcBorders>
              <w:top w:val="single" w:sz="8" w:space="0" w:color="000000"/>
              <w:left w:val="single" w:sz="4" w:space="0" w:color="auto"/>
              <w:bottom w:val="single" w:sz="4" w:space="0" w:color="auto"/>
              <w:right w:val="single" w:sz="8" w:space="0" w:color="000000"/>
            </w:tcBorders>
            <w:vAlign w:val="bottom"/>
          </w:tcPr>
          <w:p w14:paraId="4ECB4E08" w14:textId="77777777" w:rsidR="000C77CE" w:rsidRPr="00914032" w:rsidRDefault="000C77CE" w:rsidP="00035715">
            <w:pPr>
              <w:jc w:val="center"/>
              <w:rPr>
                <w:rFonts w:eastAsia="Arial"/>
                <w:b/>
                <w:color w:val="000000"/>
                <w:sz w:val="22"/>
                <w:szCs w:val="22"/>
              </w:rPr>
            </w:pPr>
            <w:r w:rsidRPr="00914032">
              <w:rPr>
                <w:rFonts w:eastAsia="Calibri"/>
                <w:b/>
                <w:color w:val="000000"/>
                <w:kern w:val="2"/>
                <w:sz w:val="22"/>
                <w:szCs w:val="22"/>
                <w:lang w:eastAsia="en-US"/>
                <w14:ligatures w14:val="standardContextual"/>
              </w:rPr>
              <w:t>18,25</w:t>
            </w:r>
          </w:p>
        </w:tc>
        <w:tc>
          <w:tcPr>
            <w:tcW w:w="861" w:type="dxa"/>
            <w:tcBorders>
              <w:top w:val="single" w:sz="8" w:space="0" w:color="000000"/>
              <w:left w:val="single" w:sz="4" w:space="0" w:color="auto"/>
              <w:bottom w:val="single" w:sz="4" w:space="0" w:color="auto"/>
              <w:right w:val="single" w:sz="8" w:space="0" w:color="000000"/>
            </w:tcBorders>
            <w:vAlign w:val="bottom"/>
          </w:tcPr>
          <w:p w14:paraId="687D7B3F" w14:textId="77777777" w:rsidR="000C77CE" w:rsidRPr="00BD3AA5" w:rsidRDefault="000C77CE" w:rsidP="00035715">
            <w:pPr>
              <w:jc w:val="center"/>
              <w:rPr>
                <w:rFonts w:eastAsia="Arial"/>
                <w:color w:val="000000"/>
                <w:sz w:val="22"/>
                <w:szCs w:val="22"/>
              </w:rPr>
            </w:pPr>
            <w:r w:rsidRPr="00BD3AA5">
              <w:rPr>
                <w:rFonts w:eastAsia="Calibri"/>
                <w:color w:val="000000"/>
                <w:kern w:val="2"/>
                <w:sz w:val="22"/>
                <w:szCs w:val="22"/>
                <w:lang w:eastAsia="en-US"/>
                <w14:ligatures w14:val="standardContextual"/>
              </w:rPr>
              <w:t>25,59</w:t>
            </w:r>
          </w:p>
        </w:tc>
      </w:tr>
      <w:tr w:rsidR="000C77CE" w:rsidRPr="00BD3AA5" w14:paraId="753AF9CC" w14:textId="77777777" w:rsidTr="00082043">
        <w:trPr>
          <w:trHeight w:val="20"/>
        </w:trPr>
        <w:tc>
          <w:tcPr>
            <w:tcW w:w="559" w:type="dxa"/>
            <w:tcBorders>
              <w:top w:val="single" w:sz="4" w:space="0" w:color="auto"/>
              <w:left w:val="single" w:sz="4" w:space="0" w:color="auto"/>
              <w:bottom w:val="single" w:sz="4" w:space="0" w:color="auto"/>
              <w:right w:val="single" w:sz="4" w:space="0" w:color="auto"/>
            </w:tcBorders>
          </w:tcPr>
          <w:p w14:paraId="35A05A16" w14:textId="77777777" w:rsidR="000C77CE" w:rsidRPr="00366523" w:rsidRDefault="000C77CE" w:rsidP="00035715">
            <w:pPr>
              <w:autoSpaceDE w:val="0"/>
              <w:autoSpaceDN w:val="0"/>
              <w:adjustRightInd w:val="0"/>
              <w:spacing w:before="13" w:line="78" w:lineRule="atLeast"/>
              <w:jc w:val="center"/>
              <w:rPr>
                <w:rFonts w:eastAsia="Arial"/>
                <w:bCs/>
                <w:color w:val="000000"/>
                <w:sz w:val="22"/>
                <w:szCs w:val="22"/>
              </w:rPr>
            </w:pPr>
            <w:r w:rsidRPr="00366523">
              <w:rPr>
                <w:rFonts w:eastAsia="Arial"/>
                <w:bCs/>
                <w:color w:val="000000"/>
                <w:sz w:val="22"/>
                <w:szCs w:val="22"/>
              </w:rPr>
              <w:t>4.</w:t>
            </w:r>
          </w:p>
        </w:tc>
        <w:tc>
          <w:tcPr>
            <w:tcW w:w="6287" w:type="dxa"/>
            <w:tcBorders>
              <w:top w:val="single" w:sz="4" w:space="0" w:color="auto"/>
              <w:left w:val="single" w:sz="4" w:space="0" w:color="auto"/>
              <w:bottom w:val="single" w:sz="4" w:space="0" w:color="auto"/>
              <w:right w:val="single" w:sz="4" w:space="0" w:color="auto"/>
            </w:tcBorders>
          </w:tcPr>
          <w:p w14:paraId="63ACD3A2" w14:textId="77777777" w:rsidR="000C77CE" w:rsidRPr="00366523" w:rsidRDefault="000C77CE" w:rsidP="00035715">
            <w:pPr>
              <w:rPr>
                <w:rFonts w:eastAsia="Arial"/>
                <w:color w:val="000000"/>
                <w:sz w:val="22"/>
                <w:szCs w:val="22"/>
              </w:rPr>
            </w:pPr>
            <w:r w:rsidRPr="00366523">
              <w:rPr>
                <w:rFonts w:eastAsia="Arial"/>
                <w:color w:val="000000"/>
                <w:sz w:val="22"/>
                <w:szCs w:val="22"/>
              </w:rPr>
              <w:t>Проводить поиск исторической информации в источниках разного типа. Осуществлять внешнюю и внутреннюю критику источника.</w:t>
            </w:r>
          </w:p>
        </w:tc>
        <w:tc>
          <w:tcPr>
            <w:tcW w:w="993" w:type="dxa"/>
            <w:tcBorders>
              <w:top w:val="single" w:sz="4" w:space="0" w:color="auto"/>
              <w:left w:val="single" w:sz="4" w:space="0" w:color="auto"/>
              <w:bottom w:val="single" w:sz="4" w:space="0" w:color="auto"/>
              <w:right w:val="single" w:sz="4" w:space="0" w:color="auto"/>
            </w:tcBorders>
            <w:vAlign w:val="bottom"/>
          </w:tcPr>
          <w:p w14:paraId="6AC3ED5A" w14:textId="1F2E7C83" w:rsidR="000C77CE" w:rsidRPr="000C77CE" w:rsidRDefault="000C77CE" w:rsidP="00035715">
            <w:pPr>
              <w:jc w:val="center"/>
              <w:rPr>
                <w:rFonts w:eastAsia="Arial"/>
                <w:color w:val="000000"/>
                <w:sz w:val="22"/>
                <w:szCs w:val="22"/>
              </w:rPr>
            </w:pPr>
            <w:r w:rsidRPr="000C77CE">
              <w:rPr>
                <w:sz w:val="22"/>
                <w:szCs w:val="22"/>
              </w:rPr>
              <w:t>Б</w:t>
            </w:r>
          </w:p>
        </w:tc>
        <w:tc>
          <w:tcPr>
            <w:tcW w:w="708" w:type="dxa"/>
            <w:tcBorders>
              <w:top w:val="single" w:sz="4" w:space="0" w:color="auto"/>
              <w:left w:val="single" w:sz="4" w:space="0" w:color="auto"/>
              <w:bottom w:val="single" w:sz="4" w:space="0" w:color="auto"/>
              <w:right w:val="single" w:sz="8" w:space="0" w:color="000000"/>
            </w:tcBorders>
          </w:tcPr>
          <w:p w14:paraId="783FDF4A" w14:textId="44EA4773" w:rsidR="000C77CE" w:rsidRPr="00BD3AA5" w:rsidRDefault="000C77CE" w:rsidP="00035715">
            <w:pPr>
              <w:jc w:val="center"/>
              <w:rPr>
                <w:rFonts w:eastAsia="Arial"/>
                <w:color w:val="000000"/>
                <w:sz w:val="22"/>
                <w:szCs w:val="22"/>
              </w:rPr>
            </w:pPr>
            <w:r w:rsidRPr="00BD3AA5">
              <w:rPr>
                <w:rFonts w:eastAsia="Arial"/>
                <w:color w:val="000000"/>
                <w:sz w:val="22"/>
                <w:szCs w:val="22"/>
              </w:rPr>
              <w:t>3</w:t>
            </w:r>
          </w:p>
        </w:tc>
        <w:tc>
          <w:tcPr>
            <w:tcW w:w="851" w:type="dxa"/>
            <w:tcBorders>
              <w:top w:val="single" w:sz="4" w:space="0" w:color="auto"/>
              <w:left w:val="single" w:sz="4" w:space="0" w:color="auto"/>
              <w:bottom w:val="single" w:sz="4" w:space="0" w:color="auto"/>
              <w:right w:val="single" w:sz="8" w:space="0" w:color="000000"/>
            </w:tcBorders>
            <w:vAlign w:val="bottom"/>
          </w:tcPr>
          <w:p w14:paraId="45661A3C" w14:textId="77777777" w:rsidR="000C77CE" w:rsidRPr="00914032" w:rsidRDefault="000C77CE" w:rsidP="00035715">
            <w:pPr>
              <w:jc w:val="center"/>
              <w:rPr>
                <w:rFonts w:eastAsia="Arial"/>
                <w:b/>
                <w:color w:val="000000"/>
                <w:sz w:val="22"/>
                <w:szCs w:val="22"/>
              </w:rPr>
            </w:pPr>
            <w:r w:rsidRPr="00914032">
              <w:rPr>
                <w:rFonts w:eastAsia="Calibri"/>
                <w:b/>
                <w:color w:val="000000"/>
                <w:kern w:val="2"/>
                <w:sz w:val="22"/>
                <w:szCs w:val="22"/>
                <w:lang w:eastAsia="en-US"/>
                <w14:ligatures w14:val="standardContextual"/>
              </w:rPr>
              <w:t>39,86</w:t>
            </w:r>
          </w:p>
        </w:tc>
        <w:tc>
          <w:tcPr>
            <w:tcW w:w="861" w:type="dxa"/>
            <w:tcBorders>
              <w:top w:val="single" w:sz="4" w:space="0" w:color="auto"/>
              <w:left w:val="single" w:sz="4" w:space="0" w:color="auto"/>
              <w:bottom w:val="single" w:sz="4" w:space="0" w:color="auto"/>
              <w:right w:val="single" w:sz="8" w:space="0" w:color="000000"/>
            </w:tcBorders>
            <w:vAlign w:val="bottom"/>
          </w:tcPr>
          <w:p w14:paraId="79094F7A" w14:textId="77777777" w:rsidR="000C77CE" w:rsidRPr="00BD3AA5" w:rsidRDefault="000C77CE" w:rsidP="00035715">
            <w:pPr>
              <w:jc w:val="center"/>
              <w:rPr>
                <w:rFonts w:eastAsia="Arial"/>
                <w:color w:val="000000"/>
                <w:sz w:val="22"/>
                <w:szCs w:val="22"/>
              </w:rPr>
            </w:pPr>
            <w:r w:rsidRPr="00BD3AA5">
              <w:rPr>
                <w:rFonts w:eastAsia="Calibri"/>
                <w:color w:val="000000"/>
                <w:kern w:val="2"/>
                <w:sz w:val="22"/>
                <w:szCs w:val="22"/>
                <w:lang w:eastAsia="en-US"/>
                <w14:ligatures w14:val="standardContextual"/>
              </w:rPr>
              <w:t>40,09</w:t>
            </w:r>
          </w:p>
        </w:tc>
      </w:tr>
      <w:tr w:rsidR="000C77CE" w:rsidRPr="00BD3AA5" w14:paraId="7AA067D9" w14:textId="77777777" w:rsidTr="00082043">
        <w:trPr>
          <w:trHeight w:val="20"/>
        </w:trPr>
        <w:tc>
          <w:tcPr>
            <w:tcW w:w="559" w:type="dxa"/>
            <w:tcBorders>
              <w:top w:val="single" w:sz="4" w:space="0" w:color="auto"/>
              <w:left w:val="single" w:sz="4" w:space="0" w:color="auto"/>
              <w:bottom w:val="single" w:sz="4" w:space="0" w:color="auto"/>
              <w:right w:val="single" w:sz="4" w:space="0" w:color="auto"/>
            </w:tcBorders>
          </w:tcPr>
          <w:p w14:paraId="728DF853" w14:textId="77777777" w:rsidR="000C77CE" w:rsidRPr="00366523" w:rsidRDefault="000C77CE" w:rsidP="00035715">
            <w:pPr>
              <w:autoSpaceDE w:val="0"/>
              <w:autoSpaceDN w:val="0"/>
              <w:adjustRightInd w:val="0"/>
              <w:spacing w:before="13" w:line="78" w:lineRule="atLeast"/>
              <w:jc w:val="center"/>
              <w:rPr>
                <w:rFonts w:eastAsia="Arial"/>
                <w:bCs/>
                <w:color w:val="000000"/>
                <w:sz w:val="22"/>
                <w:szCs w:val="22"/>
              </w:rPr>
            </w:pPr>
            <w:r w:rsidRPr="00366523">
              <w:rPr>
                <w:rFonts w:eastAsia="Arial"/>
                <w:bCs/>
                <w:color w:val="000000"/>
                <w:sz w:val="22"/>
                <w:szCs w:val="22"/>
              </w:rPr>
              <w:t>5.</w:t>
            </w:r>
          </w:p>
        </w:tc>
        <w:tc>
          <w:tcPr>
            <w:tcW w:w="6287" w:type="dxa"/>
            <w:tcBorders>
              <w:top w:val="single" w:sz="4" w:space="0" w:color="auto"/>
              <w:left w:val="single" w:sz="4" w:space="0" w:color="auto"/>
              <w:bottom w:val="single" w:sz="4" w:space="0" w:color="auto"/>
              <w:right w:val="single" w:sz="4" w:space="0" w:color="auto"/>
            </w:tcBorders>
          </w:tcPr>
          <w:p w14:paraId="4B7C73AD" w14:textId="77777777" w:rsidR="000C77CE" w:rsidRPr="00366523" w:rsidRDefault="000C77CE" w:rsidP="00035715">
            <w:pPr>
              <w:rPr>
                <w:rFonts w:eastAsia="Arial"/>
                <w:color w:val="000000"/>
                <w:sz w:val="22"/>
                <w:szCs w:val="22"/>
              </w:rPr>
            </w:pPr>
            <w:r w:rsidRPr="00366523">
              <w:rPr>
                <w:rFonts w:eastAsia="Arial"/>
                <w:color w:val="000000"/>
                <w:sz w:val="22"/>
                <w:szCs w:val="22"/>
              </w:rPr>
              <w:t xml:space="preserve">Анализировать историческую информацию, представленную в разных знаковых системах (текст, карта, таблица, схема, </w:t>
            </w:r>
            <w:r w:rsidRPr="00366523">
              <w:rPr>
                <w:rFonts w:eastAsia="Arial"/>
                <w:color w:val="000000"/>
                <w:sz w:val="22"/>
                <w:szCs w:val="22"/>
              </w:rPr>
              <w:lastRenderedPageBreak/>
              <w:t>аудиовизуальный ряд). Систематизировать разнообразную историческую информацию на основе своих представлений об общих закономерностях исторического процесса (история культуры).</w:t>
            </w:r>
          </w:p>
        </w:tc>
        <w:tc>
          <w:tcPr>
            <w:tcW w:w="993" w:type="dxa"/>
            <w:tcBorders>
              <w:top w:val="single" w:sz="4" w:space="0" w:color="auto"/>
              <w:left w:val="single" w:sz="4" w:space="0" w:color="auto"/>
              <w:bottom w:val="single" w:sz="8" w:space="0" w:color="000000"/>
              <w:right w:val="single" w:sz="4" w:space="0" w:color="auto"/>
            </w:tcBorders>
            <w:vAlign w:val="bottom"/>
          </w:tcPr>
          <w:p w14:paraId="2D18E058" w14:textId="556B64F6" w:rsidR="000C77CE" w:rsidRPr="000C77CE" w:rsidRDefault="000C77CE" w:rsidP="00035715">
            <w:pPr>
              <w:jc w:val="center"/>
              <w:rPr>
                <w:rFonts w:eastAsia="Arial"/>
                <w:color w:val="000000"/>
                <w:sz w:val="22"/>
                <w:szCs w:val="22"/>
              </w:rPr>
            </w:pPr>
            <w:r w:rsidRPr="000C77CE">
              <w:rPr>
                <w:sz w:val="22"/>
                <w:szCs w:val="22"/>
              </w:rPr>
              <w:lastRenderedPageBreak/>
              <w:t>Б</w:t>
            </w:r>
          </w:p>
        </w:tc>
        <w:tc>
          <w:tcPr>
            <w:tcW w:w="708" w:type="dxa"/>
            <w:tcBorders>
              <w:top w:val="single" w:sz="4" w:space="0" w:color="auto"/>
              <w:left w:val="single" w:sz="4" w:space="0" w:color="auto"/>
              <w:bottom w:val="single" w:sz="8" w:space="0" w:color="000000"/>
              <w:right w:val="single" w:sz="8" w:space="0" w:color="000000"/>
            </w:tcBorders>
          </w:tcPr>
          <w:p w14:paraId="006E8081" w14:textId="79758915" w:rsidR="000C77CE" w:rsidRPr="00BD3AA5" w:rsidRDefault="000C77CE" w:rsidP="00035715">
            <w:pPr>
              <w:jc w:val="center"/>
              <w:rPr>
                <w:rFonts w:eastAsia="Arial"/>
                <w:color w:val="000000"/>
                <w:sz w:val="22"/>
                <w:szCs w:val="22"/>
              </w:rPr>
            </w:pPr>
            <w:r w:rsidRPr="00BD3AA5">
              <w:rPr>
                <w:rFonts w:eastAsia="Arial"/>
                <w:color w:val="000000"/>
                <w:sz w:val="22"/>
                <w:szCs w:val="22"/>
              </w:rPr>
              <w:t>1</w:t>
            </w:r>
          </w:p>
        </w:tc>
        <w:tc>
          <w:tcPr>
            <w:tcW w:w="851" w:type="dxa"/>
            <w:tcBorders>
              <w:top w:val="single" w:sz="4" w:space="0" w:color="auto"/>
              <w:left w:val="single" w:sz="4" w:space="0" w:color="auto"/>
              <w:bottom w:val="single" w:sz="8" w:space="0" w:color="000000"/>
              <w:right w:val="single" w:sz="8" w:space="0" w:color="000000"/>
            </w:tcBorders>
            <w:vAlign w:val="bottom"/>
          </w:tcPr>
          <w:p w14:paraId="2A44815F" w14:textId="77777777" w:rsidR="000C77CE" w:rsidRPr="00BD3AA5" w:rsidRDefault="000C77CE" w:rsidP="00035715">
            <w:pPr>
              <w:jc w:val="center"/>
              <w:rPr>
                <w:rFonts w:eastAsia="Arial"/>
                <w:color w:val="000000"/>
                <w:sz w:val="22"/>
                <w:szCs w:val="22"/>
              </w:rPr>
            </w:pPr>
            <w:r w:rsidRPr="00BD3AA5">
              <w:rPr>
                <w:rFonts w:eastAsia="Calibri"/>
                <w:color w:val="000000"/>
                <w:kern w:val="2"/>
                <w:sz w:val="22"/>
                <w:szCs w:val="22"/>
                <w:lang w:eastAsia="en-US"/>
                <w14:ligatures w14:val="standardContextual"/>
              </w:rPr>
              <w:t>52,51</w:t>
            </w:r>
          </w:p>
        </w:tc>
        <w:tc>
          <w:tcPr>
            <w:tcW w:w="861" w:type="dxa"/>
            <w:tcBorders>
              <w:top w:val="single" w:sz="4" w:space="0" w:color="auto"/>
              <w:left w:val="single" w:sz="4" w:space="0" w:color="auto"/>
              <w:bottom w:val="single" w:sz="8" w:space="0" w:color="000000"/>
              <w:right w:val="single" w:sz="8" w:space="0" w:color="000000"/>
            </w:tcBorders>
            <w:vAlign w:val="bottom"/>
          </w:tcPr>
          <w:p w14:paraId="2123EF4F" w14:textId="77777777" w:rsidR="000C77CE" w:rsidRPr="00BD3AA5" w:rsidRDefault="000C77CE" w:rsidP="00035715">
            <w:pPr>
              <w:jc w:val="center"/>
              <w:rPr>
                <w:rFonts w:eastAsia="Arial"/>
                <w:color w:val="000000"/>
                <w:sz w:val="22"/>
                <w:szCs w:val="22"/>
              </w:rPr>
            </w:pPr>
            <w:r w:rsidRPr="00BD3AA5">
              <w:rPr>
                <w:rFonts w:eastAsia="Calibri"/>
                <w:color w:val="000000"/>
                <w:kern w:val="2"/>
                <w:sz w:val="22"/>
                <w:szCs w:val="22"/>
                <w:lang w:eastAsia="en-US"/>
                <w14:ligatures w14:val="standardContextual"/>
              </w:rPr>
              <w:t>60,65</w:t>
            </w:r>
          </w:p>
        </w:tc>
      </w:tr>
      <w:tr w:rsidR="000C77CE" w:rsidRPr="00BD3AA5" w14:paraId="389AA32C" w14:textId="77777777" w:rsidTr="00082043">
        <w:trPr>
          <w:trHeight w:val="20"/>
        </w:trPr>
        <w:tc>
          <w:tcPr>
            <w:tcW w:w="559" w:type="dxa"/>
            <w:tcBorders>
              <w:top w:val="single" w:sz="4" w:space="0" w:color="auto"/>
              <w:left w:val="single" w:sz="4" w:space="0" w:color="auto"/>
              <w:bottom w:val="single" w:sz="4" w:space="0" w:color="auto"/>
              <w:right w:val="single" w:sz="4" w:space="0" w:color="auto"/>
            </w:tcBorders>
          </w:tcPr>
          <w:p w14:paraId="76BCF696" w14:textId="77777777" w:rsidR="000C77CE" w:rsidRPr="00366523" w:rsidRDefault="000C77CE" w:rsidP="00035715">
            <w:pPr>
              <w:autoSpaceDE w:val="0"/>
              <w:autoSpaceDN w:val="0"/>
              <w:adjustRightInd w:val="0"/>
              <w:spacing w:before="13" w:line="78" w:lineRule="atLeast"/>
              <w:jc w:val="center"/>
              <w:rPr>
                <w:rFonts w:eastAsia="Arial"/>
                <w:bCs/>
                <w:color w:val="000000"/>
                <w:sz w:val="22"/>
                <w:szCs w:val="22"/>
              </w:rPr>
            </w:pPr>
            <w:r w:rsidRPr="00366523">
              <w:rPr>
                <w:rFonts w:eastAsia="Arial"/>
                <w:bCs/>
                <w:color w:val="000000"/>
                <w:sz w:val="22"/>
                <w:szCs w:val="22"/>
              </w:rPr>
              <w:lastRenderedPageBreak/>
              <w:t>6.</w:t>
            </w:r>
          </w:p>
        </w:tc>
        <w:tc>
          <w:tcPr>
            <w:tcW w:w="6287" w:type="dxa"/>
            <w:tcBorders>
              <w:top w:val="single" w:sz="4" w:space="0" w:color="auto"/>
              <w:left w:val="single" w:sz="4" w:space="0" w:color="auto"/>
              <w:bottom w:val="single" w:sz="4" w:space="0" w:color="auto"/>
              <w:right w:val="single" w:sz="4" w:space="0" w:color="auto"/>
            </w:tcBorders>
          </w:tcPr>
          <w:p w14:paraId="4A4CDF96" w14:textId="77777777" w:rsidR="000C77CE" w:rsidRPr="00366523" w:rsidRDefault="000C77CE" w:rsidP="00035715">
            <w:pPr>
              <w:rPr>
                <w:rFonts w:eastAsia="Arial"/>
                <w:color w:val="000000"/>
                <w:sz w:val="22"/>
                <w:szCs w:val="22"/>
              </w:rPr>
            </w:pPr>
            <w:r w:rsidRPr="00366523">
              <w:rPr>
                <w:rFonts w:eastAsia="Arial"/>
                <w:color w:val="000000"/>
                <w:sz w:val="22"/>
                <w:szCs w:val="22"/>
              </w:rPr>
              <w:t>Анализировать историческую информацию, представленную в разных знаковых системах (текст, карта, таблица, схема, аудиовизуальный ряд) (история культуры)</w:t>
            </w:r>
          </w:p>
        </w:tc>
        <w:tc>
          <w:tcPr>
            <w:tcW w:w="993" w:type="dxa"/>
            <w:tcBorders>
              <w:top w:val="single" w:sz="8" w:space="0" w:color="000000"/>
              <w:left w:val="single" w:sz="4" w:space="0" w:color="auto"/>
              <w:bottom w:val="single" w:sz="8" w:space="0" w:color="000000"/>
              <w:right w:val="single" w:sz="4" w:space="0" w:color="auto"/>
            </w:tcBorders>
            <w:vAlign w:val="bottom"/>
          </w:tcPr>
          <w:p w14:paraId="3330264B" w14:textId="6312B96A" w:rsidR="000C77CE" w:rsidRPr="000C77CE" w:rsidRDefault="000C77CE" w:rsidP="00035715">
            <w:pPr>
              <w:jc w:val="center"/>
              <w:rPr>
                <w:rFonts w:eastAsia="Arial"/>
                <w:color w:val="000000"/>
                <w:sz w:val="22"/>
                <w:szCs w:val="22"/>
              </w:rPr>
            </w:pPr>
            <w:r w:rsidRPr="000C77CE">
              <w:rPr>
                <w:sz w:val="22"/>
                <w:szCs w:val="22"/>
              </w:rPr>
              <w:t>Б</w:t>
            </w:r>
          </w:p>
        </w:tc>
        <w:tc>
          <w:tcPr>
            <w:tcW w:w="708" w:type="dxa"/>
            <w:tcBorders>
              <w:top w:val="single" w:sz="8" w:space="0" w:color="000000"/>
              <w:left w:val="single" w:sz="4" w:space="0" w:color="auto"/>
              <w:bottom w:val="single" w:sz="8" w:space="0" w:color="000000"/>
              <w:right w:val="single" w:sz="8" w:space="0" w:color="000000"/>
            </w:tcBorders>
          </w:tcPr>
          <w:p w14:paraId="022A6A84" w14:textId="2E63513C" w:rsidR="000C77CE" w:rsidRPr="00BD3AA5" w:rsidRDefault="000C77CE" w:rsidP="00035715">
            <w:pPr>
              <w:jc w:val="center"/>
              <w:rPr>
                <w:rFonts w:eastAsia="Arial"/>
                <w:color w:val="000000"/>
                <w:sz w:val="22"/>
                <w:szCs w:val="22"/>
              </w:rPr>
            </w:pPr>
            <w:r w:rsidRPr="00BD3AA5">
              <w:rPr>
                <w:rFonts w:eastAsia="Arial"/>
                <w:color w:val="000000"/>
                <w:sz w:val="22"/>
                <w:szCs w:val="22"/>
              </w:rPr>
              <w:t>1</w:t>
            </w:r>
          </w:p>
        </w:tc>
        <w:tc>
          <w:tcPr>
            <w:tcW w:w="851" w:type="dxa"/>
            <w:tcBorders>
              <w:top w:val="single" w:sz="8" w:space="0" w:color="000000"/>
              <w:left w:val="single" w:sz="4" w:space="0" w:color="auto"/>
              <w:bottom w:val="single" w:sz="8" w:space="0" w:color="000000"/>
              <w:right w:val="single" w:sz="8" w:space="0" w:color="000000"/>
            </w:tcBorders>
            <w:vAlign w:val="bottom"/>
          </w:tcPr>
          <w:p w14:paraId="30450872" w14:textId="77777777" w:rsidR="000C77CE" w:rsidRPr="00BD3AA5" w:rsidRDefault="000C77CE" w:rsidP="00035715">
            <w:pPr>
              <w:jc w:val="center"/>
              <w:rPr>
                <w:rFonts w:eastAsia="Arial"/>
                <w:color w:val="000000"/>
                <w:sz w:val="22"/>
                <w:szCs w:val="22"/>
              </w:rPr>
            </w:pPr>
            <w:r w:rsidRPr="00BD3AA5">
              <w:rPr>
                <w:rFonts w:eastAsia="Calibri"/>
                <w:color w:val="000000"/>
                <w:kern w:val="2"/>
                <w:sz w:val="22"/>
                <w:szCs w:val="22"/>
                <w:lang w:eastAsia="en-US"/>
                <w14:ligatures w14:val="standardContextual"/>
              </w:rPr>
              <w:t>68,14</w:t>
            </w:r>
          </w:p>
        </w:tc>
        <w:tc>
          <w:tcPr>
            <w:tcW w:w="861" w:type="dxa"/>
            <w:tcBorders>
              <w:top w:val="single" w:sz="8" w:space="0" w:color="000000"/>
              <w:left w:val="single" w:sz="4" w:space="0" w:color="auto"/>
              <w:bottom w:val="single" w:sz="8" w:space="0" w:color="000000"/>
              <w:right w:val="single" w:sz="8" w:space="0" w:color="000000"/>
            </w:tcBorders>
            <w:vAlign w:val="bottom"/>
          </w:tcPr>
          <w:p w14:paraId="6361C39F" w14:textId="77777777" w:rsidR="000C77CE" w:rsidRPr="00BD3AA5" w:rsidRDefault="000C77CE" w:rsidP="00035715">
            <w:pPr>
              <w:jc w:val="center"/>
              <w:rPr>
                <w:rFonts w:eastAsia="Arial"/>
                <w:color w:val="000000"/>
                <w:sz w:val="22"/>
                <w:szCs w:val="22"/>
              </w:rPr>
            </w:pPr>
            <w:r w:rsidRPr="00BD3AA5">
              <w:rPr>
                <w:rFonts w:eastAsia="Calibri"/>
                <w:color w:val="000000"/>
                <w:kern w:val="2"/>
                <w:sz w:val="22"/>
                <w:szCs w:val="22"/>
                <w:lang w:eastAsia="en-US"/>
                <w14:ligatures w14:val="standardContextual"/>
              </w:rPr>
              <w:t>74,41</w:t>
            </w:r>
          </w:p>
        </w:tc>
      </w:tr>
      <w:tr w:rsidR="000C77CE" w:rsidRPr="00BD3AA5" w14:paraId="03BE3A2E" w14:textId="77777777" w:rsidTr="00082043">
        <w:trPr>
          <w:trHeight w:val="20"/>
        </w:trPr>
        <w:tc>
          <w:tcPr>
            <w:tcW w:w="559" w:type="dxa"/>
            <w:tcBorders>
              <w:top w:val="single" w:sz="4" w:space="0" w:color="auto"/>
              <w:left w:val="single" w:sz="8" w:space="0" w:color="000000"/>
              <w:bottom w:val="single" w:sz="8" w:space="0" w:color="000000"/>
              <w:right w:val="single" w:sz="8" w:space="0" w:color="000000"/>
            </w:tcBorders>
          </w:tcPr>
          <w:p w14:paraId="1F72A4DB" w14:textId="77777777" w:rsidR="000C77CE" w:rsidRPr="00366523" w:rsidRDefault="000C77CE" w:rsidP="00035715">
            <w:pPr>
              <w:autoSpaceDE w:val="0"/>
              <w:autoSpaceDN w:val="0"/>
              <w:adjustRightInd w:val="0"/>
              <w:spacing w:before="13" w:line="78" w:lineRule="atLeast"/>
              <w:jc w:val="center"/>
              <w:rPr>
                <w:rFonts w:eastAsia="Arial"/>
                <w:bCs/>
                <w:color w:val="000000"/>
                <w:sz w:val="22"/>
                <w:szCs w:val="22"/>
              </w:rPr>
            </w:pPr>
            <w:r w:rsidRPr="00366523">
              <w:rPr>
                <w:rFonts w:eastAsia="Arial"/>
                <w:bCs/>
                <w:color w:val="000000"/>
                <w:sz w:val="22"/>
                <w:szCs w:val="22"/>
              </w:rPr>
              <w:t>7.</w:t>
            </w:r>
          </w:p>
        </w:tc>
        <w:tc>
          <w:tcPr>
            <w:tcW w:w="6287" w:type="dxa"/>
            <w:tcBorders>
              <w:top w:val="single" w:sz="4" w:space="0" w:color="auto"/>
              <w:left w:val="single" w:sz="8" w:space="0" w:color="000000"/>
              <w:bottom w:val="single" w:sz="4" w:space="0" w:color="auto"/>
              <w:right w:val="single" w:sz="8" w:space="0" w:color="000000"/>
            </w:tcBorders>
          </w:tcPr>
          <w:p w14:paraId="0C2B1F2F" w14:textId="77777777" w:rsidR="000C77CE" w:rsidRPr="00366523" w:rsidRDefault="000C77CE" w:rsidP="00035715">
            <w:pPr>
              <w:rPr>
                <w:rFonts w:eastAsia="Arial"/>
                <w:color w:val="000000"/>
                <w:sz w:val="22"/>
                <w:szCs w:val="22"/>
              </w:rPr>
            </w:pPr>
            <w:r w:rsidRPr="00366523">
              <w:rPr>
                <w:rFonts w:eastAsia="Arial"/>
                <w:color w:val="000000"/>
                <w:sz w:val="22"/>
                <w:szCs w:val="22"/>
              </w:rPr>
              <w:t>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w:t>
            </w:r>
          </w:p>
        </w:tc>
        <w:tc>
          <w:tcPr>
            <w:tcW w:w="993" w:type="dxa"/>
            <w:tcBorders>
              <w:top w:val="single" w:sz="8" w:space="0" w:color="000000"/>
              <w:left w:val="single" w:sz="8" w:space="0" w:color="000000"/>
              <w:bottom w:val="single" w:sz="8" w:space="0" w:color="000000"/>
              <w:right w:val="single" w:sz="8" w:space="0" w:color="000000"/>
            </w:tcBorders>
            <w:vAlign w:val="bottom"/>
          </w:tcPr>
          <w:p w14:paraId="189E4223" w14:textId="60601277" w:rsidR="000C77CE" w:rsidRPr="000C77CE" w:rsidRDefault="000C77CE" w:rsidP="00035715">
            <w:pPr>
              <w:jc w:val="center"/>
              <w:rPr>
                <w:rFonts w:eastAsia="Arial"/>
                <w:color w:val="000000"/>
                <w:sz w:val="22"/>
                <w:szCs w:val="22"/>
              </w:rPr>
            </w:pPr>
            <w:r w:rsidRPr="000C77CE">
              <w:rPr>
                <w:sz w:val="22"/>
                <w:szCs w:val="22"/>
              </w:rPr>
              <w:t>Б</w:t>
            </w:r>
          </w:p>
        </w:tc>
        <w:tc>
          <w:tcPr>
            <w:tcW w:w="708" w:type="dxa"/>
            <w:tcBorders>
              <w:top w:val="single" w:sz="8" w:space="0" w:color="000000"/>
              <w:left w:val="single" w:sz="8" w:space="0" w:color="000000"/>
              <w:bottom w:val="single" w:sz="8" w:space="0" w:color="000000"/>
              <w:right w:val="single" w:sz="8" w:space="0" w:color="000000"/>
            </w:tcBorders>
          </w:tcPr>
          <w:p w14:paraId="6D57F556" w14:textId="5939C743" w:rsidR="000C77CE" w:rsidRPr="00BD3AA5" w:rsidRDefault="000C77CE" w:rsidP="00035715">
            <w:pPr>
              <w:jc w:val="center"/>
              <w:rPr>
                <w:rFonts w:eastAsia="Arial"/>
                <w:color w:val="000000"/>
                <w:sz w:val="22"/>
                <w:szCs w:val="22"/>
              </w:rPr>
            </w:pPr>
            <w:r w:rsidRPr="00BD3AA5">
              <w:rPr>
                <w:rFonts w:eastAsia="Arial"/>
                <w:color w:val="000000"/>
                <w:sz w:val="22"/>
                <w:szCs w:val="22"/>
              </w:rPr>
              <w:t>2</w:t>
            </w:r>
          </w:p>
        </w:tc>
        <w:tc>
          <w:tcPr>
            <w:tcW w:w="851" w:type="dxa"/>
            <w:tcBorders>
              <w:top w:val="single" w:sz="8" w:space="0" w:color="000000"/>
              <w:left w:val="single" w:sz="8" w:space="0" w:color="000000"/>
              <w:bottom w:val="single" w:sz="8" w:space="0" w:color="000000"/>
              <w:right w:val="single" w:sz="8" w:space="0" w:color="000000"/>
            </w:tcBorders>
            <w:vAlign w:val="bottom"/>
          </w:tcPr>
          <w:p w14:paraId="626BC4F9" w14:textId="77777777" w:rsidR="000C77CE" w:rsidRPr="00914032" w:rsidRDefault="000C77CE" w:rsidP="00035715">
            <w:pPr>
              <w:jc w:val="center"/>
              <w:rPr>
                <w:rFonts w:eastAsia="Arial"/>
                <w:b/>
                <w:color w:val="000000"/>
                <w:sz w:val="22"/>
                <w:szCs w:val="22"/>
              </w:rPr>
            </w:pPr>
            <w:r w:rsidRPr="00914032">
              <w:rPr>
                <w:rFonts w:eastAsia="Calibri"/>
                <w:b/>
                <w:color w:val="000000"/>
                <w:kern w:val="2"/>
                <w:sz w:val="22"/>
                <w:szCs w:val="22"/>
                <w:lang w:eastAsia="en-US"/>
                <w14:ligatures w14:val="standardContextual"/>
              </w:rPr>
              <w:t>44,33</w:t>
            </w:r>
          </w:p>
        </w:tc>
        <w:tc>
          <w:tcPr>
            <w:tcW w:w="861" w:type="dxa"/>
            <w:tcBorders>
              <w:top w:val="single" w:sz="8" w:space="0" w:color="000000"/>
              <w:left w:val="single" w:sz="8" w:space="0" w:color="000000"/>
              <w:bottom w:val="single" w:sz="8" w:space="0" w:color="000000"/>
              <w:right w:val="single" w:sz="8" w:space="0" w:color="000000"/>
            </w:tcBorders>
            <w:vAlign w:val="bottom"/>
          </w:tcPr>
          <w:p w14:paraId="5B70717A" w14:textId="77777777" w:rsidR="000C77CE" w:rsidRPr="00BD3AA5" w:rsidRDefault="000C77CE" w:rsidP="00035715">
            <w:pPr>
              <w:jc w:val="center"/>
              <w:rPr>
                <w:rFonts w:eastAsia="Arial"/>
                <w:color w:val="000000"/>
                <w:sz w:val="22"/>
                <w:szCs w:val="22"/>
              </w:rPr>
            </w:pPr>
            <w:r w:rsidRPr="00BD3AA5">
              <w:rPr>
                <w:rFonts w:eastAsia="Calibri"/>
                <w:color w:val="000000"/>
                <w:kern w:val="2"/>
                <w:sz w:val="22"/>
                <w:szCs w:val="22"/>
                <w:lang w:eastAsia="en-US"/>
                <w14:ligatures w14:val="standardContextual"/>
              </w:rPr>
              <w:t>50,63</w:t>
            </w:r>
          </w:p>
        </w:tc>
      </w:tr>
      <w:tr w:rsidR="000C77CE" w:rsidRPr="00BD3AA5" w14:paraId="5734B3D8" w14:textId="77777777" w:rsidTr="00082043">
        <w:trPr>
          <w:trHeight w:val="20"/>
        </w:trPr>
        <w:tc>
          <w:tcPr>
            <w:tcW w:w="559" w:type="dxa"/>
            <w:tcBorders>
              <w:top w:val="single" w:sz="8" w:space="0" w:color="000000"/>
              <w:left w:val="single" w:sz="8" w:space="0" w:color="000000"/>
              <w:bottom w:val="single" w:sz="4" w:space="0" w:color="auto"/>
              <w:right w:val="single" w:sz="4" w:space="0" w:color="auto"/>
            </w:tcBorders>
          </w:tcPr>
          <w:p w14:paraId="33CA968E" w14:textId="77777777" w:rsidR="000C77CE" w:rsidRPr="00366523" w:rsidRDefault="000C77CE" w:rsidP="00035715">
            <w:pPr>
              <w:autoSpaceDE w:val="0"/>
              <w:autoSpaceDN w:val="0"/>
              <w:adjustRightInd w:val="0"/>
              <w:spacing w:before="13" w:line="78" w:lineRule="atLeast"/>
              <w:jc w:val="center"/>
              <w:rPr>
                <w:rFonts w:eastAsia="Arial"/>
                <w:bCs/>
                <w:color w:val="000000"/>
                <w:sz w:val="22"/>
                <w:szCs w:val="22"/>
              </w:rPr>
            </w:pPr>
            <w:r w:rsidRPr="00366523">
              <w:rPr>
                <w:rFonts w:eastAsia="Arial"/>
                <w:bCs/>
                <w:color w:val="000000"/>
                <w:sz w:val="22"/>
                <w:szCs w:val="22"/>
              </w:rPr>
              <w:t>8.</w:t>
            </w:r>
          </w:p>
        </w:tc>
        <w:tc>
          <w:tcPr>
            <w:tcW w:w="6287" w:type="dxa"/>
            <w:tcBorders>
              <w:top w:val="single" w:sz="4" w:space="0" w:color="auto"/>
              <w:left w:val="single" w:sz="4" w:space="0" w:color="auto"/>
              <w:bottom w:val="single" w:sz="4" w:space="0" w:color="auto"/>
              <w:right w:val="single" w:sz="4" w:space="0" w:color="auto"/>
            </w:tcBorders>
          </w:tcPr>
          <w:p w14:paraId="7DFEA6FD" w14:textId="77777777" w:rsidR="000C77CE" w:rsidRPr="00366523" w:rsidRDefault="000C77CE" w:rsidP="00035715">
            <w:pPr>
              <w:rPr>
                <w:rFonts w:eastAsia="Arial"/>
                <w:color w:val="000000"/>
                <w:sz w:val="22"/>
                <w:szCs w:val="22"/>
              </w:rPr>
            </w:pPr>
            <w:r w:rsidRPr="00366523">
              <w:rPr>
                <w:rFonts w:eastAsia="Arial"/>
                <w:color w:val="000000"/>
                <w:sz w:val="22"/>
                <w:szCs w:val="22"/>
              </w:rPr>
              <w:t>Осуществлять поиск социальной информации, представленной в различных знаковых системах (рисунок)</w:t>
            </w:r>
          </w:p>
        </w:tc>
        <w:tc>
          <w:tcPr>
            <w:tcW w:w="993" w:type="dxa"/>
            <w:tcBorders>
              <w:top w:val="single" w:sz="8" w:space="0" w:color="000000"/>
              <w:left w:val="single" w:sz="4" w:space="0" w:color="auto"/>
              <w:bottom w:val="single" w:sz="4" w:space="0" w:color="auto"/>
              <w:right w:val="single" w:sz="4" w:space="0" w:color="auto"/>
            </w:tcBorders>
            <w:vAlign w:val="bottom"/>
          </w:tcPr>
          <w:p w14:paraId="07C53455" w14:textId="60B13BD7" w:rsidR="000C77CE" w:rsidRPr="000C77CE" w:rsidRDefault="000C77CE" w:rsidP="00035715">
            <w:pPr>
              <w:jc w:val="center"/>
              <w:rPr>
                <w:rFonts w:eastAsia="Arial"/>
                <w:color w:val="000000"/>
                <w:sz w:val="22"/>
                <w:szCs w:val="22"/>
              </w:rPr>
            </w:pPr>
            <w:r w:rsidRPr="000C77CE">
              <w:rPr>
                <w:sz w:val="22"/>
                <w:szCs w:val="22"/>
              </w:rPr>
              <w:t>Б</w:t>
            </w:r>
          </w:p>
        </w:tc>
        <w:tc>
          <w:tcPr>
            <w:tcW w:w="708" w:type="dxa"/>
            <w:tcBorders>
              <w:top w:val="single" w:sz="8" w:space="0" w:color="000000"/>
              <w:left w:val="single" w:sz="4" w:space="0" w:color="auto"/>
              <w:bottom w:val="single" w:sz="4" w:space="0" w:color="auto"/>
              <w:right w:val="single" w:sz="8" w:space="0" w:color="000000"/>
            </w:tcBorders>
          </w:tcPr>
          <w:p w14:paraId="2D593D36" w14:textId="0A5C08AB" w:rsidR="000C77CE" w:rsidRPr="00BD3AA5" w:rsidRDefault="000C77CE" w:rsidP="00035715">
            <w:pPr>
              <w:jc w:val="center"/>
              <w:rPr>
                <w:rFonts w:eastAsia="Arial"/>
                <w:color w:val="000000"/>
                <w:sz w:val="22"/>
                <w:szCs w:val="22"/>
              </w:rPr>
            </w:pPr>
            <w:r w:rsidRPr="00BD3AA5">
              <w:rPr>
                <w:rFonts w:eastAsia="Arial"/>
                <w:color w:val="000000"/>
                <w:sz w:val="22"/>
                <w:szCs w:val="22"/>
              </w:rPr>
              <w:t>1</w:t>
            </w:r>
          </w:p>
        </w:tc>
        <w:tc>
          <w:tcPr>
            <w:tcW w:w="851" w:type="dxa"/>
            <w:tcBorders>
              <w:top w:val="single" w:sz="8" w:space="0" w:color="000000"/>
              <w:left w:val="single" w:sz="4" w:space="0" w:color="auto"/>
              <w:bottom w:val="single" w:sz="4" w:space="0" w:color="auto"/>
              <w:right w:val="single" w:sz="8" w:space="0" w:color="000000"/>
            </w:tcBorders>
            <w:vAlign w:val="bottom"/>
          </w:tcPr>
          <w:p w14:paraId="538DF97D" w14:textId="77777777" w:rsidR="000C77CE" w:rsidRPr="00914032" w:rsidRDefault="000C77CE" w:rsidP="00035715">
            <w:pPr>
              <w:jc w:val="center"/>
              <w:rPr>
                <w:rFonts w:eastAsia="Arial"/>
                <w:b/>
                <w:color w:val="000000"/>
                <w:sz w:val="22"/>
                <w:szCs w:val="22"/>
              </w:rPr>
            </w:pPr>
            <w:r w:rsidRPr="00914032">
              <w:rPr>
                <w:rFonts w:eastAsia="Calibri"/>
                <w:b/>
                <w:color w:val="000000"/>
                <w:kern w:val="2"/>
                <w:sz w:val="22"/>
                <w:szCs w:val="22"/>
                <w:lang w:eastAsia="en-US"/>
                <w14:ligatures w14:val="standardContextual"/>
              </w:rPr>
              <w:t>25,64</w:t>
            </w:r>
          </w:p>
        </w:tc>
        <w:tc>
          <w:tcPr>
            <w:tcW w:w="861" w:type="dxa"/>
            <w:tcBorders>
              <w:top w:val="single" w:sz="8" w:space="0" w:color="000000"/>
              <w:left w:val="single" w:sz="4" w:space="0" w:color="auto"/>
              <w:bottom w:val="single" w:sz="4" w:space="0" w:color="auto"/>
              <w:right w:val="single" w:sz="8" w:space="0" w:color="000000"/>
            </w:tcBorders>
            <w:vAlign w:val="bottom"/>
          </w:tcPr>
          <w:p w14:paraId="08A90515" w14:textId="77777777" w:rsidR="000C77CE" w:rsidRPr="00BD3AA5" w:rsidRDefault="000C77CE" w:rsidP="00035715">
            <w:pPr>
              <w:jc w:val="center"/>
              <w:rPr>
                <w:rFonts w:eastAsia="Arial"/>
                <w:color w:val="000000"/>
                <w:sz w:val="22"/>
                <w:szCs w:val="22"/>
              </w:rPr>
            </w:pPr>
            <w:r w:rsidRPr="00BD3AA5">
              <w:rPr>
                <w:rFonts w:eastAsia="Calibri"/>
                <w:color w:val="000000"/>
                <w:kern w:val="2"/>
                <w:sz w:val="22"/>
                <w:szCs w:val="22"/>
                <w:lang w:eastAsia="en-US"/>
                <w14:ligatures w14:val="standardContextual"/>
              </w:rPr>
              <w:t>29,03</w:t>
            </w:r>
          </w:p>
        </w:tc>
      </w:tr>
      <w:tr w:rsidR="000C77CE" w:rsidRPr="00BD3AA5" w14:paraId="5EBE28F6" w14:textId="77777777" w:rsidTr="00082043">
        <w:trPr>
          <w:trHeight w:val="20"/>
        </w:trPr>
        <w:tc>
          <w:tcPr>
            <w:tcW w:w="559" w:type="dxa"/>
            <w:tcBorders>
              <w:top w:val="single" w:sz="4" w:space="0" w:color="auto"/>
              <w:left w:val="single" w:sz="8" w:space="0" w:color="000000"/>
              <w:bottom w:val="single" w:sz="4" w:space="0" w:color="auto"/>
              <w:right w:val="single" w:sz="4" w:space="0" w:color="auto"/>
            </w:tcBorders>
          </w:tcPr>
          <w:p w14:paraId="1BE44EAC" w14:textId="77777777" w:rsidR="000C77CE" w:rsidRPr="00366523" w:rsidRDefault="000C77CE" w:rsidP="00035715">
            <w:pPr>
              <w:autoSpaceDE w:val="0"/>
              <w:autoSpaceDN w:val="0"/>
              <w:adjustRightInd w:val="0"/>
              <w:spacing w:before="13" w:line="78" w:lineRule="atLeast"/>
              <w:jc w:val="center"/>
              <w:rPr>
                <w:rFonts w:eastAsia="Arial"/>
                <w:bCs/>
                <w:color w:val="000000"/>
                <w:sz w:val="22"/>
                <w:szCs w:val="22"/>
              </w:rPr>
            </w:pPr>
            <w:r w:rsidRPr="00366523">
              <w:rPr>
                <w:rFonts w:eastAsia="Arial"/>
                <w:bCs/>
                <w:color w:val="000000"/>
                <w:sz w:val="22"/>
                <w:szCs w:val="22"/>
              </w:rPr>
              <w:t>9.</w:t>
            </w:r>
          </w:p>
        </w:tc>
        <w:tc>
          <w:tcPr>
            <w:tcW w:w="6287" w:type="dxa"/>
            <w:tcBorders>
              <w:top w:val="single" w:sz="4" w:space="0" w:color="auto"/>
              <w:left w:val="single" w:sz="4" w:space="0" w:color="auto"/>
              <w:bottom w:val="single" w:sz="4" w:space="0" w:color="auto"/>
              <w:right w:val="single" w:sz="4" w:space="0" w:color="auto"/>
            </w:tcBorders>
          </w:tcPr>
          <w:p w14:paraId="20AAD0DD" w14:textId="77777777" w:rsidR="000C77CE" w:rsidRPr="00366523" w:rsidRDefault="000C77CE" w:rsidP="00035715">
            <w:pPr>
              <w:rPr>
                <w:rFonts w:eastAsia="Arial"/>
                <w:color w:val="000000"/>
                <w:sz w:val="22"/>
                <w:szCs w:val="22"/>
              </w:rPr>
            </w:pPr>
            <w:r w:rsidRPr="00366523">
              <w:rPr>
                <w:rFonts w:eastAsia="Arial"/>
                <w:color w:val="000000"/>
                <w:sz w:val="22"/>
                <w:szCs w:val="22"/>
              </w:rPr>
              <w:t xml:space="preserve">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tc>
        <w:tc>
          <w:tcPr>
            <w:tcW w:w="993" w:type="dxa"/>
            <w:tcBorders>
              <w:top w:val="single" w:sz="4" w:space="0" w:color="auto"/>
              <w:left w:val="single" w:sz="4" w:space="0" w:color="auto"/>
              <w:bottom w:val="single" w:sz="4" w:space="0" w:color="auto"/>
              <w:right w:val="single" w:sz="4" w:space="0" w:color="auto"/>
            </w:tcBorders>
            <w:vAlign w:val="bottom"/>
          </w:tcPr>
          <w:p w14:paraId="38292D9C" w14:textId="0A51946E" w:rsidR="000C77CE" w:rsidRPr="000C77CE" w:rsidRDefault="000C77CE" w:rsidP="00035715">
            <w:pPr>
              <w:jc w:val="center"/>
              <w:rPr>
                <w:rFonts w:eastAsia="Arial"/>
                <w:color w:val="000000"/>
                <w:sz w:val="22"/>
                <w:szCs w:val="22"/>
              </w:rPr>
            </w:pPr>
            <w:r w:rsidRPr="000C77CE">
              <w:rPr>
                <w:sz w:val="22"/>
                <w:szCs w:val="22"/>
              </w:rPr>
              <w:t>Б</w:t>
            </w:r>
          </w:p>
        </w:tc>
        <w:tc>
          <w:tcPr>
            <w:tcW w:w="708" w:type="dxa"/>
            <w:tcBorders>
              <w:top w:val="single" w:sz="4" w:space="0" w:color="auto"/>
              <w:left w:val="single" w:sz="4" w:space="0" w:color="auto"/>
              <w:bottom w:val="single" w:sz="4" w:space="0" w:color="auto"/>
              <w:right w:val="single" w:sz="8" w:space="0" w:color="000000"/>
            </w:tcBorders>
          </w:tcPr>
          <w:p w14:paraId="541B607C" w14:textId="33755ACD" w:rsidR="000C77CE" w:rsidRPr="00BD3AA5" w:rsidRDefault="000C77CE" w:rsidP="00035715">
            <w:pPr>
              <w:jc w:val="center"/>
              <w:rPr>
                <w:rFonts w:eastAsia="Arial"/>
                <w:color w:val="000000"/>
                <w:sz w:val="22"/>
                <w:szCs w:val="22"/>
              </w:rPr>
            </w:pPr>
            <w:r w:rsidRPr="00BD3AA5">
              <w:rPr>
                <w:rFonts w:eastAsia="Arial"/>
                <w:color w:val="000000"/>
                <w:sz w:val="22"/>
                <w:szCs w:val="22"/>
              </w:rPr>
              <w:t>2</w:t>
            </w:r>
          </w:p>
        </w:tc>
        <w:tc>
          <w:tcPr>
            <w:tcW w:w="851" w:type="dxa"/>
            <w:tcBorders>
              <w:top w:val="single" w:sz="4" w:space="0" w:color="auto"/>
              <w:left w:val="single" w:sz="4" w:space="0" w:color="auto"/>
              <w:bottom w:val="single" w:sz="4" w:space="0" w:color="auto"/>
              <w:right w:val="single" w:sz="8" w:space="0" w:color="000000"/>
            </w:tcBorders>
            <w:vAlign w:val="bottom"/>
          </w:tcPr>
          <w:p w14:paraId="395169B6" w14:textId="77777777" w:rsidR="000C77CE" w:rsidRPr="00914032" w:rsidRDefault="000C77CE" w:rsidP="00035715">
            <w:pPr>
              <w:jc w:val="center"/>
              <w:rPr>
                <w:rFonts w:eastAsia="Arial"/>
                <w:b/>
                <w:color w:val="000000"/>
                <w:sz w:val="22"/>
                <w:szCs w:val="22"/>
              </w:rPr>
            </w:pPr>
            <w:r w:rsidRPr="00914032">
              <w:rPr>
                <w:rFonts w:eastAsia="Calibri"/>
                <w:b/>
                <w:color w:val="000000"/>
                <w:kern w:val="2"/>
                <w:sz w:val="22"/>
                <w:szCs w:val="22"/>
                <w:lang w:eastAsia="en-US"/>
                <w14:ligatures w14:val="standardContextual"/>
              </w:rPr>
              <w:t>37,52</w:t>
            </w:r>
          </w:p>
        </w:tc>
        <w:tc>
          <w:tcPr>
            <w:tcW w:w="861" w:type="dxa"/>
            <w:tcBorders>
              <w:top w:val="single" w:sz="4" w:space="0" w:color="auto"/>
              <w:left w:val="single" w:sz="4" w:space="0" w:color="auto"/>
              <w:bottom w:val="single" w:sz="4" w:space="0" w:color="auto"/>
              <w:right w:val="single" w:sz="8" w:space="0" w:color="000000"/>
            </w:tcBorders>
            <w:vAlign w:val="bottom"/>
          </w:tcPr>
          <w:p w14:paraId="03513DD8" w14:textId="77777777" w:rsidR="000C77CE" w:rsidRPr="00BD3AA5" w:rsidRDefault="000C77CE" w:rsidP="00035715">
            <w:pPr>
              <w:jc w:val="center"/>
              <w:rPr>
                <w:rFonts w:eastAsia="Arial"/>
                <w:color w:val="000000"/>
                <w:sz w:val="22"/>
                <w:szCs w:val="22"/>
              </w:rPr>
            </w:pPr>
            <w:r w:rsidRPr="00BD3AA5">
              <w:rPr>
                <w:rFonts w:eastAsia="Calibri"/>
                <w:color w:val="000000"/>
                <w:kern w:val="2"/>
                <w:sz w:val="22"/>
                <w:szCs w:val="22"/>
                <w:lang w:eastAsia="en-US"/>
                <w14:ligatures w14:val="standardContextual"/>
              </w:rPr>
              <w:t>49,65</w:t>
            </w:r>
          </w:p>
        </w:tc>
      </w:tr>
      <w:tr w:rsidR="000C77CE" w:rsidRPr="00BD3AA5" w14:paraId="71B9F4FA" w14:textId="77777777" w:rsidTr="00082043">
        <w:trPr>
          <w:trHeight w:val="20"/>
        </w:trPr>
        <w:tc>
          <w:tcPr>
            <w:tcW w:w="559" w:type="dxa"/>
            <w:tcBorders>
              <w:top w:val="single" w:sz="4" w:space="0" w:color="auto"/>
              <w:left w:val="single" w:sz="8" w:space="0" w:color="000000"/>
              <w:bottom w:val="single" w:sz="8" w:space="0" w:color="000000"/>
              <w:right w:val="single" w:sz="4" w:space="0" w:color="auto"/>
            </w:tcBorders>
          </w:tcPr>
          <w:p w14:paraId="403646A0" w14:textId="77777777" w:rsidR="000C77CE" w:rsidRPr="00366523" w:rsidRDefault="000C77CE" w:rsidP="00035715">
            <w:pPr>
              <w:autoSpaceDE w:val="0"/>
              <w:autoSpaceDN w:val="0"/>
              <w:adjustRightInd w:val="0"/>
              <w:spacing w:before="13" w:line="78" w:lineRule="atLeast"/>
              <w:jc w:val="center"/>
              <w:rPr>
                <w:rFonts w:eastAsia="Arial"/>
                <w:bCs/>
                <w:color w:val="000000"/>
                <w:sz w:val="22"/>
                <w:szCs w:val="22"/>
              </w:rPr>
            </w:pPr>
            <w:r w:rsidRPr="00366523">
              <w:rPr>
                <w:rFonts w:eastAsia="Arial"/>
                <w:bCs/>
                <w:color w:val="000000"/>
                <w:sz w:val="22"/>
                <w:szCs w:val="22"/>
              </w:rPr>
              <w:t>10.</w:t>
            </w:r>
          </w:p>
        </w:tc>
        <w:tc>
          <w:tcPr>
            <w:tcW w:w="6287" w:type="dxa"/>
            <w:tcBorders>
              <w:top w:val="single" w:sz="4" w:space="0" w:color="auto"/>
              <w:left w:val="single" w:sz="4" w:space="0" w:color="auto"/>
              <w:bottom w:val="single" w:sz="4" w:space="0" w:color="auto"/>
              <w:right w:val="single" w:sz="4" w:space="0" w:color="auto"/>
            </w:tcBorders>
          </w:tcPr>
          <w:p w14:paraId="7D40501F" w14:textId="77777777" w:rsidR="000C77CE" w:rsidRPr="00366523" w:rsidRDefault="000C77CE" w:rsidP="00035715">
            <w:pPr>
              <w:rPr>
                <w:rFonts w:eastAsia="Arial"/>
                <w:color w:val="000000"/>
                <w:sz w:val="22"/>
                <w:szCs w:val="22"/>
              </w:rPr>
            </w:pPr>
            <w:r w:rsidRPr="00366523">
              <w:rPr>
                <w:rFonts w:eastAsia="Arial"/>
                <w:color w:val="000000"/>
                <w:sz w:val="22"/>
                <w:szCs w:val="22"/>
              </w:rPr>
              <w:t>Характеризовать с научных позиций основы конституционного строя, права и свободы человека и гражданина, конституционные обязанности гражданина Российской Федерации</w:t>
            </w:r>
          </w:p>
        </w:tc>
        <w:tc>
          <w:tcPr>
            <w:tcW w:w="993" w:type="dxa"/>
            <w:tcBorders>
              <w:top w:val="single" w:sz="4" w:space="0" w:color="auto"/>
              <w:left w:val="single" w:sz="4" w:space="0" w:color="auto"/>
              <w:bottom w:val="single" w:sz="8" w:space="0" w:color="000000"/>
              <w:right w:val="single" w:sz="4" w:space="0" w:color="auto"/>
            </w:tcBorders>
            <w:vAlign w:val="bottom"/>
          </w:tcPr>
          <w:p w14:paraId="6802EAD0" w14:textId="76B7F3F5" w:rsidR="000C77CE" w:rsidRPr="000C77CE" w:rsidRDefault="000C77CE" w:rsidP="00035715">
            <w:pPr>
              <w:jc w:val="center"/>
              <w:rPr>
                <w:rFonts w:eastAsia="Arial"/>
                <w:color w:val="000000"/>
                <w:sz w:val="22"/>
                <w:szCs w:val="22"/>
              </w:rPr>
            </w:pPr>
            <w:r w:rsidRPr="000C77CE">
              <w:rPr>
                <w:sz w:val="22"/>
                <w:szCs w:val="22"/>
              </w:rPr>
              <w:t>Б</w:t>
            </w:r>
          </w:p>
        </w:tc>
        <w:tc>
          <w:tcPr>
            <w:tcW w:w="708" w:type="dxa"/>
            <w:tcBorders>
              <w:top w:val="single" w:sz="4" w:space="0" w:color="auto"/>
              <w:left w:val="single" w:sz="4" w:space="0" w:color="auto"/>
              <w:bottom w:val="single" w:sz="8" w:space="0" w:color="000000"/>
              <w:right w:val="single" w:sz="8" w:space="0" w:color="000000"/>
            </w:tcBorders>
          </w:tcPr>
          <w:p w14:paraId="274EB9F6" w14:textId="1EC789EC" w:rsidR="000C77CE" w:rsidRPr="00BD3AA5" w:rsidRDefault="000C77CE" w:rsidP="00035715">
            <w:pPr>
              <w:jc w:val="center"/>
              <w:rPr>
                <w:rFonts w:eastAsia="Arial"/>
                <w:color w:val="000000"/>
                <w:sz w:val="22"/>
                <w:szCs w:val="22"/>
              </w:rPr>
            </w:pPr>
            <w:r w:rsidRPr="00BD3AA5">
              <w:rPr>
                <w:rFonts w:eastAsia="Arial"/>
                <w:color w:val="000000"/>
                <w:sz w:val="22"/>
                <w:szCs w:val="22"/>
              </w:rPr>
              <w:t>1</w:t>
            </w:r>
          </w:p>
        </w:tc>
        <w:tc>
          <w:tcPr>
            <w:tcW w:w="851" w:type="dxa"/>
            <w:tcBorders>
              <w:top w:val="single" w:sz="4" w:space="0" w:color="auto"/>
              <w:left w:val="single" w:sz="4" w:space="0" w:color="auto"/>
              <w:bottom w:val="single" w:sz="8" w:space="0" w:color="000000"/>
              <w:right w:val="single" w:sz="8" w:space="0" w:color="000000"/>
            </w:tcBorders>
            <w:vAlign w:val="bottom"/>
          </w:tcPr>
          <w:p w14:paraId="1240E039" w14:textId="77777777" w:rsidR="000C77CE" w:rsidRPr="00914032" w:rsidRDefault="000C77CE" w:rsidP="00035715">
            <w:pPr>
              <w:jc w:val="center"/>
              <w:rPr>
                <w:rFonts w:eastAsia="Arial"/>
                <w:b/>
                <w:color w:val="000000"/>
                <w:sz w:val="22"/>
                <w:szCs w:val="22"/>
              </w:rPr>
            </w:pPr>
            <w:r w:rsidRPr="00914032">
              <w:rPr>
                <w:rFonts w:eastAsia="Calibri"/>
                <w:b/>
                <w:color w:val="000000"/>
                <w:kern w:val="2"/>
                <w:sz w:val="22"/>
                <w:szCs w:val="22"/>
                <w:lang w:eastAsia="en-US"/>
                <w14:ligatures w14:val="standardContextual"/>
              </w:rPr>
              <w:t>29,26</w:t>
            </w:r>
          </w:p>
        </w:tc>
        <w:tc>
          <w:tcPr>
            <w:tcW w:w="861" w:type="dxa"/>
            <w:tcBorders>
              <w:top w:val="single" w:sz="4" w:space="0" w:color="auto"/>
              <w:left w:val="single" w:sz="4" w:space="0" w:color="auto"/>
              <w:bottom w:val="single" w:sz="8" w:space="0" w:color="000000"/>
              <w:right w:val="single" w:sz="8" w:space="0" w:color="000000"/>
            </w:tcBorders>
            <w:vAlign w:val="bottom"/>
          </w:tcPr>
          <w:p w14:paraId="5DE6939E" w14:textId="77777777" w:rsidR="000C77CE" w:rsidRPr="00BD3AA5" w:rsidRDefault="000C77CE" w:rsidP="00035715">
            <w:pPr>
              <w:jc w:val="center"/>
              <w:rPr>
                <w:rFonts w:eastAsia="Arial"/>
                <w:color w:val="000000"/>
                <w:sz w:val="22"/>
                <w:szCs w:val="22"/>
              </w:rPr>
            </w:pPr>
            <w:r w:rsidRPr="00BD3AA5">
              <w:rPr>
                <w:rFonts w:eastAsia="Calibri"/>
                <w:color w:val="000000"/>
                <w:kern w:val="2"/>
                <w:sz w:val="22"/>
                <w:szCs w:val="22"/>
                <w:lang w:eastAsia="en-US"/>
                <w14:ligatures w14:val="standardContextual"/>
              </w:rPr>
              <w:t>38,26</w:t>
            </w:r>
          </w:p>
        </w:tc>
      </w:tr>
      <w:tr w:rsidR="000C77CE" w:rsidRPr="00BD3AA5" w14:paraId="7F896A1A" w14:textId="77777777" w:rsidTr="00082043">
        <w:trPr>
          <w:trHeight w:val="20"/>
        </w:trPr>
        <w:tc>
          <w:tcPr>
            <w:tcW w:w="559" w:type="dxa"/>
            <w:tcBorders>
              <w:top w:val="single" w:sz="8" w:space="0" w:color="000000"/>
              <w:left w:val="single" w:sz="8" w:space="0" w:color="000000"/>
              <w:bottom w:val="single" w:sz="4" w:space="0" w:color="auto"/>
              <w:right w:val="single" w:sz="4" w:space="0" w:color="auto"/>
            </w:tcBorders>
          </w:tcPr>
          <w:p w14:paraId="05F82032" w14:textId="77777777" w:rsidR="000C77CE" w:rsidRPr="00366523" w:rsidRDefault="000C77CE" w:rsidP="00035715">
            <w:pPr>
              <w:autoSpaceDE w:val="0"/>
              <w:autoSpaceDN w:val="0"/>
              <w:adjustRightInd w:val="0"/>
              <w:spacing w:before="13" w:line="78" w:lineRule="atLeast"/>
              <w:jc w:val="center"/>
              <w:rPr>
                <w:rFonts w:eastAsia="Arial"/>
                <w:bCs/>
                <w:color w:val="000000"/>
                <w:sz w:val="22"/>
                <w:szCs w:val="22"/>
              </w:rPr>
            </w:pPr>
            <w:r w:rsidRPr="00366523">
              <w:rPr>
                <w:rFonts w:eastAsia="Arial"/>
                <w:bCs/>
                <w:color w:val="000000"/>
                <w:sz w:val="22"/>
                <w:szCs w:val="22"/>
              </w:rPr>
              <w:t>11.</w:t>
            </w:r>
          </w:p>
        </w:tc>
        <w:tc>
          <w:tcPr>
            <w:tcW w:w="6287" w:type="dxa"/>
            <w:tcBorders>
              <w:top w:val="single" w:sz="4" w:space="0" w:color="auto"/>
              <w:left w:val="single" w:sz="4" w:space="0" w:color="auto"/>
              <w:bottom w:val="single" w:sz="4" w:space="0" w:color="auto"/>
              <w:right w:val="single" w:sz="4" w:space="0" w:color="auto"/>
            </w:tcBorders>
          </w:tcPr>
          <w:p w14:paraId="1AF7DDEE" w14:textId="77777777" w:rsidR="000C77CE" w:rsidRPr="00366523" w:rsidRDefault="000C77CE" w:rsidP="00035715">
            <w:pPr>
              <w:rPr>
                <w:rFonts w:eastAsia="Arial"/>
                <w:color w:val="000000"/>
                <w:sz w:val="22"/>
                <w:szCs w:val="22"/>
              </w:rPr>
            </w:pPr>
            <w:r w:rsidRPr="00366523">
              <w:rPr>
                <w:rFonts w:eastAsia="Arial"/>
                <w:color w:val="000000"/>
                <w:sz w:val="22"/>
                <w:szCs w:val="22"/>
              </w:rPr>
              <w:t>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tc>
        <w:tc>
          <w:tcPr>
            <w:tcW w:w="993" w:type="dxa"/>
            <w:tcBorders>
              <w:top w:val="single" w:sz="8" w:space="0" w:color="000000"/>
              <w:left w:val="single" w:sz="4" w:space="0" w:color="auto"/>
              <w:bottom w:val="single" w:sz="4" w:space="0" w:color="auto"/>
              <w:right w:val="single" w:sz="4" w:space="0" w:color="auto"/>
            </w:tcBorders>
            <w:vAlign w:val="bottom"/>
          </w:tcPr>
          <w:p w14:paraId="6E225B34" w14:textId="0A170075" w:rsidR="000C77CE" w:rsidRPr="000C77CE" w:rsidRDefault="000C77CE" w:rsidP="00035715">
            <w:pPr>
              <w:jc w:val="center"/>
              <w:rPr>
                <w:rFonts w:eastAsia="Arial"/>
                <w:color w:val="000000"/>
                <w:sz w:val="22"/>
                <w:szCs w:val="22"/>
              </w:rPr>
            </w:pPr>
            <w:r w:rsidRPr="000C77CE">
              <w:rPr>
                <w:sz w:val="22"/>
                <w:szCs w:val="22"/>
              </w:rPr>
              <w:t>Б</w:t>
            </w:r>
          </w:p>
        </w:tc>
        <w:tc>
          <w:tcPr>
            <w:tcW w:w="708" w:type="dxa"/>
            <w:tcBorders>
              <w:top w:val="single" w:sz="8" w:space="0" w:color="000000"/>
              <w:left w:val="single" w:sz="4" w:space="0" w:color="auto"/>
              <w:bottom w:val="single" w:sz="4" w:space="0" w:color="auto"/>
              <w:right w:val="single" w:sz="8" w:space="0" w:color="000000"/>
            </w:tcBorders>
          </w:tcPr>
          <w:p w14:paraId="3209BD0B" w14:textId="52F723B9" w:rsidR="000C77CE" w:rsidRPr="00BD3AA5" w:rsidRDefault="000C77CE" w:rsidP="00035715">
            <w:pPr>
              <w:jc w:val="center"/>
              <w:rPr>
                <w:rFonts w:eastAsia="Arial"/>
                <w:color w:val="000000"/>
                <w:sz w:val="22"/>
                <w:szCs w:val="22"/>
              </w:rPr>
            </w:pPr>
            <w:r w:rsidRPr="00BD3AA5">
              <w:rPr>
                <w:rFonts w:eastAsia="Arial"/>
                <w:color w:val="000000"/>
                <w:sz w:val="22"/>
                <w:szCs w:val="22"/>
              </w:rPr>
              <w:t>2</w:t>
            </w:r>
          </w:p>
        </w:tc>
        <w:tc>
          <w:tcPr>
            <w:tcW w:w="851" w:type="dxa"/>
            <w:tcBorders>
              <w:top w:val="single" w:sz="8" w:space="0" w:color="000000"/>
              <w:left w:val="single" w:sz="4" w:space="0" w:color="auto"/>
              <w:bottom w:val="single" w:sz="4" w:space="0" w:color="auto"/>
              <w:right w:val="single" w:sz="8" w:space="0" w:color="000000"/>
            </w:tcBorders>
            <w:vAlign w:val="bottom"/>
          </w:tcPr>
          <w:p w14:paraId="3AA610B5" w14:textId="77777777" w:rsidR="000C77CE" w:rsidRPr="00914032" w:rsidRDefault="000C77CE" w:rsidP="00035715">
            <w:pPr>
              <w:jc w:val="center"/>
              <w:rPr>
                <w:rFonts w:eastAsia="Arial"/>
                <w:b/>
                <w:color w:val="000000"/>
                <w:sz w:val="22"/>
                <w:szCs w:val="22"/>
              </w:rPr>
            </w:pPr>
            <w:r w:rsidRPr="00914032">
              <w:rPr>
                <w:rFonts w:eastAsia="Calibri"/>
                <w:b/>
                <w:color w:val="000000"/>
                <w:kern w:val="2"/>
                <w:sz w:val="22"/>
                <w:szCs w:val="22"/>
                <w:lang w:eastAsia="en-US"/>
                <w14:ligatures w14:val="standardContextual"/>
              </w:rPr>
              <w:t>34,89</w:t>
            </w:r>
          </w:p>
        </w:tc>
        <w:tc>
          <w:tcPr>
            <w:tcW w:w="861" w:type="dxa"/>
            <w:tcBorders>
              <w:top w:val="single" w:sz="8" w:space="0" w:color="000000"/>
              <w:left w:val="single" w:sz="4" w:space="0" w:color="auto"/>
              <w:bottom w:val="single" w:sz="4" w:space="0" w:color="auto"/>
              <w:right w:val="single" w:sz="8" w:space="0" w:color="000000"/>
            </w:tcBorders>
            <w:vAlign w:val="bottom"/>
          </w:tcPr>
          <w:p w14:paraId="0FDBD50F" w14:textId="77777777" w:rsidR="000C77CE" w:rsidRPr="00BD3AA5" w:rsidRDefault="000C77CE" w:rsidP="00035715">
            <w:pPr>
              <w:jc w:val="center"/>
              <w:rPr>
                <w:rFonts w:eastAsia="Arial"/>
                <w:color w:val="000000"/>
                <w:sz w:val="22"/>
                <w:szCs w:val="22"/>
              </w:rPr>
            </w:pPr>
            <w:r w:rsidRPr="00BD3AA5">
              <w:rPr>
                <w:rFonts w:eastAsia="Calibri"/>
                <w:color w:val="000000"/>
                <w:kern w:val="2"/>
                <w:sz w:val="22"/>
                <w:szCs w:val="22"/>
                <w:lang w:eastAsia="en-US"/>
                <w14:ligatures w14:val="standardContextual"/>
              </w:rPr>
              <w:t>46,27</w:t>
            </w:r>
          </w:p>
        </w:tc>
      </w:tr>
      <w:tr w:rsidR="000C77CE" w:rsidRPr="00BD3AA5" w14:paraId="7A8BF81B" w14:textId="77777777" w:rsidTr="00082043">
        <w:trPr>
          <w:trHeight w:val="20"/>
        </w:trPr>
        <w:tc>
          <w:tcPr>
            <w:tcW w:w="559" w:type="dxa"/>
            <w:tcBorders>
              <w:top w:val="single" w:sz="4" w:space="0" w:color="auto"/>
              <w:left w:val="single" w:sz="8" w:space="0" w:color="000000"/>
              <w:bottom w:val="single" w:sz="8" w:space="0" w:color="000000"/>
              <w:right w:val="single" w:sz="4" w:space="0" w:color="auto"/>
            </w:tcBorders>
          </w:tcPr>
          <w:p w14:paraId="55B8567D" w14:textId="77777777" w:rsidR="000C77CE" w:rsidRPr="00366523" w:rsidRDefault="000C77CE" w:rsidP="00035715">
            <w:pPr>
              <w:autoSpaceDE w:val="0"/>
              <w:autoSpaceDN w:val="0"/>
              <w:adjustRightInd w:val="0"/>
              <w:spacing w:before="13" w:line="78" w:lineRule="atLeast"/>
              <w:jc w:val="center"/>
              <w:rPr>
                <w:rFonts w:eastAsia="Arial"/>
                <w:bCs/>
                <w:color w:val="000000"/>
                <w:sz w:val="22"/>
                <w:szCs w:val="22"/>
              </w:rPr>
            </w:pPr>
            <w:r w:rsidRPr="00366523">
              <w:rPr>
                <w:rFonts w:eastAsia="Arial"/>
                <w:bCs/>
                <w:color w:val="000000"/>
                <w:sz w:val="22"/>
                <w:szCs w:val="22"/>
              </w:rPr>
              <w:t>12.</w:t>
            </w:r>
          </w:p>
        </w:tc>
        <w:tc>
          <w:tcPr>
            <w:tcW w:w="6287" w:type="dxa"/>
            <w:tcBorders>
              <w:top w:val="single" w:sz="4" w:space="0" w:color="auto"/>
              <w:left w:val="single" w:sz="4" w:space="0" w:color="auto"/>
              <w:bottom w:val="single" w:sz="4" w:space="0" w:color="auto"/>
              <w:right w:val="single" w:sz="4" w:space="0" w:color="auto"/>
            </w:tcBorders>
          </w:tcPr>
          <w:p w14:paraId="1BDADA98" w14:textId="77777777" w:rsidR="000C77CE" w:rsidRPr="00366523" w:rsidRDefault="000C77CE" w:rsidP="00035715">
            <w:pPr>
              <w:rPr>
                <w:rFonts w:eastAsia="Arial"/>
                <w:color w:val="000000"/>
                <w:sz w:val="22"/>
                <w:szCs w:val="22"/>
              </w:rPr>
            </w:pPr>
            <w:r w:rsidRPr="00366523">
              <w:rPr>
                <w:rFonts w:eastAsia="Arial"/>
                <w:color w:val="000000"/>
                <w:sz w:val="22"/>
                <w:szCs w:val="22"/>
              </w:rPr>
              <w:t>Применять социально-экономические и гуманитарные знания в процессе решения познавательных задач по актуальным социальным проблемам</w:t>
            </w:r>
          </w:p>
        </w:tc>
        <w:tc>
          <w:tcPr>
            <w:tcW w:w="993" w:type="dxa"/>
            <w:tcBorders>
              <w:top w:val="single" w:sz="4" w:space="0" w:color="auto"/>
              <w:left w:val="single" w:sz="4" w:space="0" w:color="auto"/>
              <w:bottom w:val="single" w:sz="8" w:space="0" w:color="000000"/>
              <w:right w:val="single" w:sz="4" w:space="0" w:color="auto"/>
            </w:tcBorders>
            <w:vAlign w:val="bottom"/>
          </w:tcPr>
          <w:p w14:paraId="3F5C4555" w14:textId="2F79451F" w:rsidR="000C77CE" w:rsidRPr="000C77CE" w:rsidRDefault="000C77CE" w:rsidP="00035715">
            <w:pPr>
              <w:jc w:val="center"/>
              <w:rPr>
                <w:rFonts w:eastAsia="Arial"/>
                <w:color w:val="000000"/>
                <w:sz w:val="22"/>
                <w:szCs w:val="22"/>
              </w:rPr>
            </w:pPr>
            <w:r w:rsidRPr="000C77CE">
              <w:rPr>
                <w:sz w:val="22"/>
                <w:szCs w:val="22"/>
              </w:rPr>
              <w:t>Б</w:t>
            </w:r>
          </w:p>
        </w:tc>
        <w:tc>
          <w:tcPr>
            <w:tcW w:w="708" w:type="dxa"/>
            <w:tcBorders>
              <w:top w:val="single" w:sz="4" w:space="0" w:color="auto"/>
              <w:left w:val="single" w:sz="4" w:space="0" w:color="auto"/>
              <w:bottom w:val="single" w:sz="8" w:space="0" w:color="000000"/>
              <w:right w:val="single" w:sz="8" w:space="0" w:color="000000"/>
            </w:tcBorders>
          </w:tcPr>
          <w:p w14:paraId="3600C340" w14:textId="3711C26B" w:rsidR="000C77CE" w:rsidRPr="00BD3AA5" w:rsidRDefault="000C77CE" w:rsidP="00035715">
            <w:pPr>
              <w:jc w:val="center"/>
              <w:rPr>
                <w:rFonts w:eastAsia="Arial"/>
                <w:color w:val="000000"/>
                <w:sz w:val="22"/>
                <w:szCs w:val="22"/>
              </w:rPr>
            </w:pPr>
            <w:r w:rsidRPr="00BD3AA5">
              <w:rPr>
                <w:rFonts w:eastAsia="Arial"/>
                <w:color w:val="000000"/>
                <w:sz w:val="22"/>
                <w:szCs w:val="22"/>
              </w:rPr>
              <w:t>2</w:t>
            </w:r>
          </w:p>
        </w:tc>
        <w:tc>
          <w:tcPr>
            <w:tcW w:w="851" w:type="dxa"/>
            <w:tcBorders>
              <w:top w:val="single" w:sz="4" w:space="0" w:color="auto"/>
              <w:left w:val="single" w:sz="4" w:space="0" w:color="auto"/>
              <w:bottom w:val="single" w:sz="8" w:space="0" w:color="000000"/>
              <w:right w:val="single" w:sz="8" w:space="0" w:color="000000"/>
            </w:tcBorders>
            <w:vAlign w:val="bottom"/>
          </w:tcPr>
          <w:p w14:paraId="564F3368" w14:textId="77777777" w:rsidR="000C77CE" w:rsidRPr="00914032" w:rsidRDefault="000C77CE" w:rsidP="00035715">
            <w:pPr>
              <w:jc w:val="center"/>
              <w:rPr>
                <w:rFonts w:eastAsia="Arial"/>
                <w:b/>
                <w:color w:val="000000"/>
                <w:sz w:val="22"/>
                <w:szCs w:val="22"/>
              </w:rPr>
            </w:pPr>
            <w:r w:rsidRPr="00914032">
              <w:rPr>
                <w:rFonts w:eastAsia="Calibri"/>
                <w:b/>
                <w:color w:val="000000"/>
                <w:kern w:val="2"/>
                <w:sz w:val="22"/>
                <w:szCs w:val="22"/>
                <w:lang w:eastAsia="en-US"/>
                <w14:ligatures w14:val="standardContextual"/>
              </w:rPr>
              <w:t>51,11</w:t>
            </w:r>
          </w:p>
        </w:tc>
        <w:tc>
          <w:tcPr>
            <w:tcW w:w="861" w:type="dxa"/>
            <w:tcBorders>
              <w:top w:val="single" w:sz="4" w:space="0" w:color="auto"/>
              <w:left w:val="single" w:sz="4" w:space="0" w:color="auto"/>
              <w:bottom w:val="single" w:sz="8" w:space="0" w:color="000000"/>
              <w:right w:val="single" w:sz="8" w:space="0" w:color="000000"/>
            </w:tcBorders>
            <w:vAlign w:val="bottom"/>
          </w:tcPr>
          <w:p w14:paraId="37740FB9" w14:textId="77777777" w:rsidR="000C77CE" w:rsidRPr="00BD3AA5" w:rsidRDefault="000C77CE" w:rsidP="00035715">
            <w:pPr>
              <w:jc w:val="center"/>
              <w:rPr>
                <w:rFonts w:eastAsia="Arial"/>
                <w:color w:val="000000"/>
                <w:sz w:val="22"/>
                <w:szCs w:val="22"/>
              </w:rPr>
            </w:pPr>
            <w:r w:rsidRPr="00BD3AA5">
              <w:rPr>
                <w:rFonts w:eastAsia="Calibri"/>
                <w:color w:val="000000"/>
                <w:kern w:val="2"/>
                <w:sz w:val="22"/>
                <w:szCs w:val="22"/>
                <w:lang w:eastAsia="en-US"/>
                <w14:ligatures w14:val="standardContextual"/>
              </w:rPr>
              <w:t>58,65</w:t>
            </w:r>
          </w:p>
        </w:tc>
      </w:tr>
      <w:tr w:rsidR="000C77CE" w:rsidRPr="00BD3AA5" w14:paraId="2F91C2B1" w14:textId="77777777" w:rsidTr="00082043">
        <w:trPr>
          <w:trHeight w:val="20"/>
        </w:trPr>
        <w:tc>
          <w:tcPr>
            <w:tcW w:w="559" w:type="dxa"/>
            <w:tcBorders>
              <w:top w:val="single" w:sz="8" w:space="0" w:color="000000"/>
              <w:left w:val="single" w:sz="8" w:space="0" w:color="000000"/>
              <w:right w:val="single" w:sz="4" w:space="0" w:color="auto"/>
            </w:tcBorders>
          </w:tcPr>
          <w:p w14:paraId="66BA2415" w14:textId="77777777" w:rsidR="000C77CE" w:rsidRPr="00366523" w:rsidRDefault="000C77CE" w:rsidP="00035715">
            <w:pPr>
              <w:autoSpaceDE w:val="0"/>
              <w:autoSpaceDN w:val="0"/>
              <w:adjustRightInd w:val="0"/>
              <w:spacing w:before="13" w:line="78" w:lineRule="atLeast"/>
              <w:jc w:val="center"/>
              <w:rPr>
                <w:rFonts w:eastAsia="Arial"/>
                <w:bCs/>
                <w:color w:val="000000"/>
                <w:sz w:val="22"/>
                <w:szCs w:val="22"/>
              </w:rPr>
            </w:pPr>
            <w:r w:rsidRPr="00366523">
              <w:rPr>
                <w:rFonts w:eastAsia="Arial"/>
                <w:bCs/>
                <w:color w:val="000000"/>
                <w:sz w:val="22"/>
                <w:szCs w:val="22"/>
              </w:rPr>
              <w:t>13.</w:t>
            </w:r>
          </w:p>
        </w:tc>
        <w:tc>
          <w:tcPr>
            <w:tcW w:w="6287" w:type="dxa"/>
            <w:tcBorders>
              <w:top w:val="single" w:sz="4" w:space="0" w:color="auto"/>
              <w:left w:val="single" w:sz="4" w:space="0" w:color="auto"/>
              <w:bottom w:val="single" w:sz="4" w:space="0" w:color="auto"/>
              <w:right w:val="single" w:sz="4" w:space="0" w:color="auto"/>
            </w:tcBorders>
          </w:tcPr>
          <w:p w14:paraId="0E0738A3" w14:textId="77777777" w:rsidR="000C77CE" w:rsidRPr="00366523" w:rsidRDefault="000C77CE" w:rsidP="00035715">
            <w:pPr>
              <w:rPr>
                <w:rFonts w:eastAsia="Arial"/>
                <w:color w:val="000000"/>
                <w:sz w:val="22"/>
                <w:szCs w:val="22"/>
              </w:rPr>
            </w:pPr>
            <w:r w:rsidRPr="00366523">
              <w:rPr>
                <w:rFonts w:eastAsia="Arial"/>
                <w:color w:val="000000"/>
                <w:sz w:val="22"/>
                <w:szCs w:val="22"/>
              </w:rPr>
              <w:t>Применять социально-экономические и гуманитарные знания в процессе решения познавательных задач по актуальным социальным проблемам (задание-задача)</w:t>
            </w:r>
          </w:p>
        </w:tc>
        <w:tc>
          <w:tcPr>
            <w:tcW w:w="993" w:type="dxa"/>
            <w:tcBorders>
              <w:top w:val="single" w:sz="8" w:space="0" w:color="000000"/>
              <w:left w:val="single" w:sz="4" w:space="0" w:color="auto"/>
              <w:right w:val="single" w:sz="4" w:space="0" w:color="auto"/>
            </w:tcBorders>
            <w:vAlign w:val="bottom"/>
          </w:tcPr>
          <w:p w14:paraId="19C4A7E3" w14:textId="5A5D8E14" w:rsidR="000C77CE" w:rsidRPr="000C77CE" w:rsidRDefault="000C77CE" w:rsidP="00035715">
            <w:pPr>
              <w:jc w:val="center"/>
              <w:rPr>
                <w:rFonts w:eastAsia="Arial"/>
                <w:color w:val="000000"/>
                <w:sz w:val="22"/>
                <w:szCs w:val="22"/>
              </w:rPr>
            </w:pPr>
            <w:r w:rsidRPr="000C77CE">
              <w:rPr>
                <w:sz w:val="22"/>
                <w:szCs w:val="22"/>
              </w:rPr>
              <w:t>Б</w:t>
            </w:r>
          </w:p>
        </w:tc>
        <w:tc>
          <w:tcPr>
            <w:tcW w:w="708" w:type="dxa"/>
            <w:tcBorders>
              <w:top w:val="single" w:sz="8" w:space="0" w:color="000000"/>
              <w:left w:val="single" w:sz="4" w:space="0" w:color="auto"/>
              <w:right w:val="single" w:sz="8" w:space="0" w:color="000000"/>
            </w:tcBorders>
          </w:tcPr>
          <w:p w14:paraId="4614741F" w14:textId="51DCAC23" w:rsidR="000C77CE" w:rsidRPr="00BD3AA5" w:rsidRDefault="000C77CE" w:rsidP="00035715">
            <w:pPr>
              <w:jc w:val="center"/>
              <w:rPr>
                <w:rFonts w:eastAsia="Arial"/>
                <w:color w:val="000000"/>
                <w:sz w:val="22"/>
                <w:szCs w:val="22"/>
              </w:rPr>
            </w:pPr>
            <w:r w:rsidRPr="00BD3AA5">
              <w:rPr>
                <w:rFonts w:eastAsia="Arial"/>
                <w:color w:val="000000"/>
                <w:sz w:val="22"/>
                <w:szCs w:val="22"/>
              </w:rPr>
              <w:t>3</w:t>
            </w:r>
          </w:p>
        </w:tc>
        <w:tc>
          <w:tcPr>
            <w:tcW w:w="851" w:type="dxa"/>
            <w:tcBorders>
              <w:top w:val="single" w:sz="8" w:space="0" w:color="000000"/>
              <w:left w:val="single" w:sz="4" w:space="0" w:color="auto"/>
              <w:right w:val="single" w:sz="8" w:space="0" w:color="000000"/>
            </w:tcBorders>
            <w:vAlign w:val="bottom"/>
          </w:tcPr>
          <w:p w14:paraId="19B797DD" w14:textId="77777777" w:rsidR="000C77CE" w:rsidRPr="00914032" w:rsidRDefault="000C77CE" w:rsidP="00035715">
            <w:pPr>
              <w:jc w:val="center"/>
              <w:rPr>
                <w:rFonts w:eastAsia="Arial"/>
                <w:b/>
                <w:color w:val="000000"/>
                <w:sz w:val="22"/>
                <w:szCs w:val="22"/>
              </w:rPr>
            </w:pPr>
            <w:r w:rsidRPr="00914032">
              <w:rPr>
                <w:rFonts w:eastAsia="Calibri"/>
                <w:b/>
                <w:color w:val="000000"/>
                <w:kern w:val="2"/>
                <w:sz w:val="22"/>
                <w:szCs w:val="22"/>
                <w:lang w:eastAsia="en-US"/>
                <w14:ligatures w14:val="standardContextual"/>
              </w:rPr>
              <w:t>24,89</w:t>
            </w:r>
          </w:p>
        </w:tc>
        <w:tc>
          <w:tcPr>
            <w:tcW w:w="861" w:type="dxa"/>
            <w:tcBorders>
              <w:top w:val="single" w:sz="8" w:space="0" w:color="000000"/>
              <w:left w:val="single" w:sz="4" w:space="0" w:color="auto"/>
              <w:right w:val="single" w:sz="8" w:space="0" w:color="000000"/>
            </w:tcBorders>
            <w:vAlign w:val="bottom"/>
          </w:tcPr>
          <w:p w14:paraId="3349C184" w14:textId="77777777" w:rsidR="000C77CE" w:rsidRPr="00BD3AA5" w:rsidRDefault="000C77CE" w:rsidP="00035715">
            <w:pPr>
              <w:jc w:val="center"/>
              <w:rPr>
                <w:rFonts w:eastAsia="Arial"/>
                <w:color w:val="000000"/>
                <w:sz w:val="22"/>
                <w:szCs w:val="22"/>
              </w:rPr>
            </w:pPr>
            <w:r w:rsidRPr="00BD3AA5">
              <w:rPr>
                <w:rFonts w:eastAsia="Calibri"/>
                <w:color w:val="000000"/>
                <w:kern w:val="2"/>
                <w:sz w:val="22"/>
                <w:szCs w:val="22"/>
                <w:lang w:eastAsia="en-US"/>
                <w14:ligatures w14:val="standardContextual"/>
              </w:rPr>
              <w:t>33,25</w:t>
            </w:r>
          </w:p>
        </w:tc>
      </w:tr>
      <w:tr w:rsidR="000C77CE" w:rsidRPr="00BD3AA5" w14:paraId="1FC1A21B" w14:textId="77777777" w:rsidTr="00082043">
        <w:trPr>
          <w:trHeight w:val="20"/>
        </w:trPr>
        <w:tc>
          <w:tcPr>
            <w:tcW w:w="559" w:type="dxa"/>
            <w:tcBorders>
              <w:top w:val="single" w:sz="8" w:space="0" w:color="000000"/>
              <w:left w:val="single" w:sz="8" w:space="0" w:color="000000"/>
              <w:right w:val="single" w:sz="4" w:space="0" w:color="auto"/>
            </w:tcBorders>
          </w:tcPr>
          <w:p w14:paraId="05E6BCB2" w14:textId="77777777" w:rsidR="000C77CE" w:rsidRPr="00366523" w:rsidRDefault="000C77CE" w:rsidP="00035715">
            <w:pPr>
              <w:autoSpaceDE w:val="0"/>
              <w:autoSpaceDN w:val="0"/>
              <w:adjustRightInd w:val="0"/>
              <w:spacing w:before="13" w:line="78" w:lineRule="atLeast"/>
              <w:jc w:val="center"/>
              <w:rPr>
                <w:rFonts w:eastAsia="Arial"/>
                <w:bCs/>
                <w:color w:val="000000"/>
                <w:sz w:val="22"/>
                <w:szCs w:val="22"/>
              </w:rPr>
            </w:pPr>
            <w:r w:rsidRPr="00366523">
              <w:rPr>
                <w:rFonts w:eastAsia="Arial"/>
                <w:bCs/>
                <w:color w:val="000000"/>
                <w:sz w:val="22"/>
                <w:szCs w:val="22"/>
              </w:rPr>
              <w:t>14.</w:t>
            </w:r>
          </w:p>
        </w:tc>
        <w:tc>
          <w:tcPr>
            <w:tcW w:w="6287" w:type="dxa"/>
            <w:tcBorders>
              <w:top w:val="single" w:sz="4" w:space="0" w:color="auto"/>
              <w:left w:val="single" w:sz="4" w:space="0" w:color="auto"/>
              <w:bottom w:val="single" w:sz="4" w:space="0" w:color="auto"/>
              <w:right w:val="single" w:sz="4" w:space="0" w:color="auto"/>
            </w:tcBorders>
          </w:tcPr>
          <w:p w14:paraId="7FE1BB92" w14:textId="77777777" w:rsidR="000C77CE" w:rsidRPr="00366523" w:rsidRDefault="000C77CE" w:rsidP="00035715">
            <w:pPr>
              <w:rPr>
                <w:rFonts w:eastAsia="Arial"/>
                <w:color w:val="000000"/>
                <w:sz w:val="22"/>
                <w:szCs w:val="22"/>
              </w:rPr>
            </w:pPr>
            <w:r w:rsidRPr="00366523">
              <w:rPr>
                <w:rFonts w:eastAsia="Arial"/>
                <w:color w:val="000000"/>
                <w:sz w:val="22"/>
                <w:szCs w:val="22"/>
              </w:rPr>
              <w:t>Осуществлять поиск социальной информации по заданной теме из диаграммы/таблицы; оценивать поведение людей с точки зрения социальных норм, экономической рациональности</w:t>
            </w:r>
          </w:p>
        </w:tc>
        <w:tc>
          <w:tcPr>
            <w:tcW w:w="993" w:type="dxa"/>
            <w:tcBorders>
              <w:top w:val="single" w:sz="8" w:space="0" w:color="000000"/>
              <w:left w:val="single" w:sz="4" w:space="0" w:color="auto"/>
              <w:right w:val="single" w:sz="4" w:space="0" w:color="auto"/>
            </w:tcBorders>
            <w:vAlign w:val="bottom"/>
          </w:tcPr>
          <w:p w14:paraId="71C2BE28" w14:textId="52206A9C" w:rsidR="000C77CE" w:rsidRPr="000C77CE" w:rsidRDefault="000C77CE" w:rsidP="00035715">
            <w:pPr>
              <w:jc w:val="center"/>
              <w:rPr>
                <w:rFonts w:eastAsia="Arial"/>
                <w:color w:val="000000"/>
                <w:sz w:val="22"/>
                <w:szCs w:val="22"/>
              </w:rPr>
            </w:pPr>
            <w:r w:rsidRPr="000C77CE">
              <w:rPr>
                <w:sz w:val="22"/>
                <w:szCs w:val="22"/>
              </w:rPr>
              <w:t>Б</w:t>
            </w:r>
          </w:p>
        </w:tc>
        <w:tc>
          <w:tcPr>
            <w:tcW w:w="708" w:type="dxa"/>
            <w:tcBorders>
              <w:top w:val="single" w:sz="8" w:space="0" w:color="000000"/>
              <w:left w:val="single" w:sz="4" w:space="0" w:color="auto"/>
              <w:right w:val="single" w:sz="8" w:space="0" w:color="000000"/>
            </w:tcBorders>
          </w:tcPr>
          <w:p w14:paraId="11E5D81D" w14:textId="28697BE5" w:rsidR="000C77CE" w:rsidRPr="00BD3AA5" w:rsidRDefault="000C77CE" w:rsidP="00035715">
            <w:pPr>
              <w:jc w:val="center"/>
              <w:rPr>
                <w:rFonts w:eastAsia="Arial"/>
                <w:color w:val="000000"/>
                <w:sz w:val="22"/>
                <w:szCs w:val="22"/>
              </w:rPr>
            </w:pPr>
            <w:r w:rsidRPr="00BD3AA5">
              <w:rPr>
                <w:rFonts w:eastAsia="Arial"/>
                <w:color w:val="000000"/>
                <w:sz w:val="22"/>
                <w:szCs w:val="22"/>
              </w:rPr>
              <w:t>4</w:t>
            </w:r>
          </w:p>
        </w:tc>
        <w:tc>
          <w:tcPr>
            <w:tcW w:w="851" w:type="dxa"/>
            <w:tcBorders>
              <w:top w:val="single" w:sz="8" w:space="0" w:color="000000"/>
              <w:left w:val="single" w:sz="4" w:space="0" w:color="auto"/>
              <w:right w:val="single" w:sz="8" w:space="0" w:color="000000"/>
            </w:tcBorders>
            <w:vAlign w:val="bottom"/>
          </w:tcPr>
          <w:p w14:paraId="39A07E9E" w14:textId="77777777" w:rsidR="000C77CE" w:rsidRPr="00914032" w:rsidRDefault="000C77CE" w:rsidP="00035715">
            <w:pPr>
              <w:jc w:val="center"/>
              <w:rPr>
                <w:rFonts w:eastAsia="Arial"/>
                <w:b/>
                <w:color w:val="000000"/>
                <w:sz w:val="22"/>
                <w:szCs w:val="22"/>
              </w:rPr>
            </w:pPr>
            <w:r w:rsidRPr="00914032">
              <w:rPr>
                <w:rFonts w:eastAsia="Calibri"/>
                <w:b/>
                <w:color w:val="000000"/>
                <w:kern w:val="2"/>
                <w:sz w:val="22"/>
                <w:szCs w:val="22"/>
                <w:lang w:eastAsia="en-US"/>
                <w14:ligatures w14:val="standardContextual"/>
              </w:rPr>
              <w:t>31,08</w:t>
            </w:r>
          </w:p>
        </w:tc>
        <w:tc>
          <w:tcPr>
            <w:tcW w:w="861" w:type="dxa"/>
            <w:tcBorders>
              <w:top w:val="single" w:sz="8" w:space="0" w:color="000000"/>
              <w:left w:val="single" w:sz="4" w:space="0" w:color="auto"/>
              <w:right w:val="single" w:sz="8" w:space="0" w:color="000000"/>
            </w:tcBorders>
            <w:vAlign w:val="bottom"/>
          </w:tcPr>
          <w:p w14:paraId="5D264212" w14:textId="77777777" w:rsidR="000C77CE" w:rsidRPr="00BD3AA5" w:rsidRDefault="000C77CE" w:rsidP="00035715">
            <w:pPr>
              <w:jc w:val="center"/>
              <w:rPr>
                <w:rFonts w:eastAsia="Arial"/>
                <w:color w:val="000000"/>
                <w:sz w:val="22"/>
                <w:szCs w:val="22"/>
              </w:rPr>
            </w:pPr>
            <w:r w:rsidRPr="00BD3AA5">
              <w:rPr>
                <w:rFonts w:eastAsia="Calibri"/>
                <w:color w:val="000000"/>
                <w:kern w:val="2"/>
                <w:sz w:val="22"/>
                <w:szCs w:val="22"/>
                <w:lang w:eastAsia="en-US"/>
                <w14:ligatures w14:val="standardContextual"/>
              </w:rPr>
              <w:t>28,48</w:t>
            </w:r>
          </w:p>
        </w:tc>
      </w:tr>
      <w:tr w:rsidR="000C77CE" w:rsidRPr="00BD3AA5" w14:paraId="034AB0DF" w14:textId="77777777" w:rsidTr="00082043">
        <w:trPr>
          <w:trHeight w:val="20"/>
        </w:trPr>
        <w:tc>
          <w:tcPr>
            <w:tcW w:w="559" w:type="dxa"/>
            <w:tcBorders>
              <w:top w:val="single" w:sz="8" w:space="0" w:color="000000"/>
              <w:left w:val="single" w:sz="8" w:space="0" w:color="000000"/>
              <w:right w:val="single" w:sz="4" w:space="0" w:color="auto"/>
            </w:tcBorders>
          </w:tcPr>
          <w:p w14:paraId="6274990F" w14:textId="77777777" w:rsidR="000C77CE" w:rsidRPr="00366523" w:rsidRDefault="000C77CE" w:rsidP="00035715">
            <w:pPr>
              <w:autoSpaceDE w:val="0"/>
              <w:autoSpaceDN w:val="0"/>
              <w:adjustRightInd w:val="0"/>
              <w:spacing w:before="13" w:line="78" w:lineRule="atLeast"/>
              <w:jc w:val="center"/>
              <w:rPr>
                <w:rFonts w:eastAsia="Arial"/>
                <w:bCs/>
                <w:color w:val="000000"/>
                <w:sz w:val="22"/>
                <w:szCs w:val="22"/>
              </w:rPr>
            </w:pPr>
            <w:r w:rsidRPr="00366523">
              <w:rPr>
                <w:rFonts w:eastAsia="Arial"/>
                <w:bCs/>
                <w:color w:val="000000"/>
                <w:sz w:val="22"/>
                <w:szCs w:val="22"/>
              </w:rPr>
              <w:t>15.</w:t>
            </w:r>
          </w:p>
        </w:tc>
        <w:tc>
          <w:tcPr>
            <w:tcW w:w="6287" w:type="dxa"/>
            <w:tcBorders>
              <w:top w:val="single" w:sz="4" w:space="0" w:color="auto"/>
              <w:left w:val="single" w:sz="4" w:space="0" w:color="auto"/>
              <w:bottom w:val="single" w:sz="4" w:space="0" w:color="auto"/>
              <w:right w:val="single" w:sz="4" w:space="0" w:color="auto"/>
            </w:tcBorders>
          </w:tcPr>
          <w:p w14:paraId="2E20B795" w14:textId="77777777" w:rsidR="000C77CE" w:rsidRPr="00366523" w:rsidRDefault="000C77CE" w:rsidP="00035715">
            <w:pPr>
              <w:rPr>
                <w:rFonts w:eastAsia="Arial"/>
                <w:color w:val="000000"/>
                <w:sz w:val="22"/>
                <w:szCs w:val="22"/>
              </w:rPr>
            </w:pPr>
            <w:r w:rsidRPr="00366523">
              <w:rPr>
                <w:rFonts w:eastAsia="Arial"/>
                <w:color w:val="000000"/>
                <w:sz w:val="22"/>
                <w:szCs w:val="22"/>
              </w:rPr>
              <w:t>Знание распространенных опасных и чрезвычайных ситуаций природного, техногенного и социального характера.</w:t>
            </w:r>
          </w:p>
        </w:tc>
        <w:tc>
          <w:tcPr>
            <w:tcW w:w="993" w:type="dxa"/>
            <w:tcBorders>
              <w:top w:val="single" w:sz="8" w:space="0" w:color="000000"/>
              <w:left w:val="single" w:sz="4" w:space="0" w:color="auto"/>
              <w:right w:val="single" w:sz="4" w:space="0" w:color="auto"/>
            </w:tcBorders>
            <w:vAlign w:val="bottom"/>
          </w:tcPr>
          <w:p w14:paraId="186FC5D5" w14:textId="40A6B83E" w:rsidR="000C77CE" w:rsidRPr="000C77CE" w:rsidRDefault="000C77CE" w:rsidP="00035715">
            <w:pPr>
              <w:jc w:val="center"/>
              <w:rPr>
                <w:rFonts w:eastAsia="Arial"/>
                <w:color w:val="000000"/>
                <w:sz w:val="22"/>
                <w:szCs w:val="22"/>
              </w:rPr>
            </w:pPr>
            <w:r w:rsidRPr="000C77CE">
              <w:rPr>
                <w:sz w:val="22"/>
                <w:szCs w:val="22"/>
              </w:rPr>
              <w:t>Б</w:t>
            </w:r>
          </w:p>
        </w:tc>
        <w:tc>
          <w:tcPr>
            <w:tcW w:w="708" w:type="dxa"/>
            <w:tcBorders>
              <w:top w:val="single" w:sz="8" w:space="0" w:color="000000"/>
              <w:left w:val="single" w:sz="4" w:space="0" w:color="auto"/>
              <w:right w:val="single" w:sz="8" w:space="0" w:color="000000"/>
            </w:tcBorders>
          </w:tcPr>
          <w:p w14:paraId="382F8E85" w14:textId="5705E6B0" w:rsidR="000C77CE" w:rsidRPr="00BD3AA5" w:rsidRDefault="000C77CE" w:rsidP="00035715">
            <w:pPr>
              <w:jc w:val="center"/>
              <w:rPr>
                <w:rFonts w:eastAsia="Arial"/>
                <w:color w:val="000000"/>
                <w:sz w:val="22"/>
                <w:szCs w:val="22"/>
              </w:rPr>
            </w:pPr>
            <w:r w:rsidRPr="00BD3AA5">
              <w:rPr>
                <w:rFonts w:eastAsia="Arial"/>
                <w:color w:val="000000"/>
                <w:sz w:val="22"/>
                <w:szCs w:val="22"/>
              </w:rPr>
              <w:t>2</w:t>
            </w:r>
          </w:p>
        </w:tc>
        <w:tc>
          <w:tcPr>
            <w:tcW w:w="851" w:type="dxa"/>
            <w:tcBorders>
              <w:top w:val="single" w:sz="8" w:space="0" w:color="000000"/>
              <w:left w:val="single" w:sz="4" w:space="0" w:color="auto"/>
              <w:right w:val="single" w:sz="8" w:space="0" w:color="000000"/>
            </w:tcBorders>
            <w:vAlign w:val="bottom"/>
          </w:tcPr>
          <w:p w14:paraId="137B516C" w14:textId="77777777" w:rsidR="000C77CE" w:rsidRPr="00914032" w:rsidRDefault="000C77CE" w:rsidP="00035715">
            <w:pPr>
              <w:jc w:val="center"/>
              <w:rPr>
                <w:rFonts w:eastAsia="Arial"/>
                <w:b/>
                <w:color w:val="000000"/>
                <w:sz w:val="22"/>
                <w:szCs w:val="22"/>
              </w:rPr>
            </w:pPr>
            <w:r w:rsidRPr="00914032">
              <w:rPr>
                <w:rFonts w:eastAsia="Calibri"/>
                <w:b/>
                <w:color w:val="000000"/>
                <w:kern w:val="2"/>
                <w:sz w:val="22"/>
                <w:szCs w:val="22"/>
                <w:lang w:eastAsia="en-US"/>
                <w14:ligatures w14:val="standardContextual"/>
              </w:rPr>
              <w:t>43,42</w:t>
            </w:r>
          </w:p>
        </w:tc>
        <w:tc>
          <w:tcPr>
            <w:tcW w:w="861" w:type="dxa"/>
            <w:tcBorders>
              <w:top w:val="single" w:sz="8" w:space="0" w:color="000000"/>
              <w:left w:val="single" w:sz="4" w:space="0" w:color="auto"/>
              <w:right w:val="single" w:sz="8" w:space="0" w:color="000000"/>
            </w:tcBorders>
            <w:vAlign w:val="bottom"/>
          </w:tcPr>
          <w:p w14:paraId="7CEF4C2F" w14:textId="77777777" w:rsidR="000C77CE" w:rsidRPr="00BD3AA5" w:rsidRDefault="000C77CE" w:rsidP="00035715">
            <w:pPr>
              <w:jc w:val="center"/>
              <w:rPr>
                <w:rFonts w:eastAsia="Arial"/>
                <w:color w:val="000000"/>
                <w:sz w:val="22"/>
                <w:szCs w:val="22"/>
              </w:rPr>
            </w:pPr>
            <w:r w:rsidRPr="00BD3AA5">
              <w:rPr>
                <w:rFonts w:eastAsia="Calibri"/>
                <w:color w:val="000000"/>
                <w:kern w:val="2"/>
                <w:sz w:val="22"/>
                <w:szCs w:val="22"/>
                <w:lang w:eastAsia="en-US"/>
                <w14:ligatures w14:val="standardContextual"/>
              </w:rPr>
              <w:t>52,85</w:t>
            </w:r>
          </w:p>
        </w:tc>
      </w:tr>
      <w:tr w:rsidR="000C77CE" w:rsidRPr="00BD3AA5" w14:paraId="69349E91" w14:textId="77777777" w:rsidTr="00082043">
        <w:trPr>
          <w:trHeight w:val="20"/>
        </w:trPr>
        <w:tc>
          <w:tcPr>
            <w:tcW w:w="559" w:type="dxa"/>
            <w:tcBorders>
              <w:top w:val="single" w:sz="8" w:space="0" w:color="000000"/>
              <w:left w:val="single" w:sz="8" w:space="0" w:color="000000"/>
              <w:right w:val="single" w:sz="4" w:space="0" w:color="auto"/>
            </w:tcBorders>
          </w:tcPr>
          <w:p w14:paraId="63700FFC" w14:textId="77777777" w:rsidR="000C77CE" w:rsidRPr="00366523" w:rsidRDefault="000C77CE" w:rsidP="00035715">
            <w:pPr>
              <w:autoSpaceDE w:val="0"/>
              <w:autoSpaceDN w:val="0"/>
              <w:adjustRightInd w:val="0"/>
              <w:spacing w:before="13" w:line="78" w:lineRule="atLeast"/>
              <w:jc w:val="center"/>
              <w:rPr>
                <w:rFonts w:eastAsia="Arial"/>
                <w:bCs/>
                <w:color w:val="000000"/>
                <w:sz w:val="22"/>
                <w:szCs w:val="22"/>
              </w:rPr>
            </w:pPr>
            <w:r w:rsidRPr="00366523">
              <w:rPr>
                <w:rFonts w:eastAsia="Arial"/>
                <w:bCs/>
                <w:color w:val="000000"/>
                <w:sz w:val="22"/>
                <w:szCs w:val="22"/>
              </w:rPr>
              <w:t>16.</w:t>
            </w:r>
          </w:p>
        </w:tc>
        <w:tc>
          <w:tcPr>
            <w:tcW w:w="6287" w:type="dxa"/>
            <w:tcBorders>
              <w:top w:val="single" w:sz="4" w:space="0" w:color="auto"/>
              <w:left w:val="single" w:sz="4" w:space="0" w:color="auto"/>
              <w:bottom w:val="single" w:sz="4" w:space="0" w:color="auto"/>
              <w:right w:val="single" w:sz="4" w:space="0" w:color="auto"/>
            </w:tcBorders>
          </w:tcPr>
          <w:p w14:paraId="5D22207F" w14:textId="77777777" w:rsidR="000C77CE" w:rsidRPr="00366523" w:rsidRDefault="000C77CE" w:rsidP="00035715">
            <w:pPr>
              <w:rPr>
                <w:rFonts w:eastAsia="Arial"/>
                <w:color w:val="000000"/>
                <w:sz w:val="22"/>
                <w:szCs w:val="22"/>
              </w:rPr>
            </w:pPr>
            <w:r w:rsidRPr="00366523">
              <w:rPr>
                <w:rFonts w:eastAsia="Arial"/>
                <w:color w:val="000000"/>
                <w:sz w:val="22"/>
                <w:szCs w:val="22"/>
              </w:rPr>
              <w:t>Знание основных мер защиты (в том числе в области гражданской обороны) и правил поведения в условиях опасных и чрезвычайных ситуаций."</w:t>
            </w:r>
          </w:p>
        </w:tc>
        <w:tc>
          <w:tcPr>
            <w:tcW w:w="993" w:type="dxa"/>
            <w:tcBorders>
              <w:top w:val="single" w:sz="8" w:space="0" w:color="000000"/>
              <w:left w:val="single" w:sz="4" w:space="0" w:color="auto"/>
              <w:right w:val="single" w:sz="4" w:space="0" w:color="auto"/>
            </w:tcBorders>
            <w:vAlign w:val="bottom"/>
          </w:tcPr>
          <w:p w14:paraId="496891F6" w14:textId="56F6E6A2" w:rsidR="000C77CE" w:rsidRPr="000C77CE" w:rsidRDefault="000C77CE" w:rsidP="00035715">
            <w:pPr>
              <w:jc w:val="center"/>
              <w:rPr>
                <w:rFonts w:eastAsia="Arial"/>
                <w:color w:val="000000"/>
                <w:sz w:val="22"/>
                <w:szCs w:val="22"/>
              </w:rPr>
            </w:pPr>
            <w:r w:rsidRPr="000C77CE">
              <w:rPr>
                <w:sz w:val="22"/>
                <w:szCs w:val="22"/>
              </w:rPr>
              <w:t>Б</w:t>
            </w:r>
          </w:p>
        </w:tc>
        <w:tc>
          <w:tcPr>
            <w:tcW w:w="708" w:type="dxa"/>
            <w:tcBorders>
              <w:top w:val="single" w:sz="8" w:space="0" w:color="000000"/>
              <w:left w:val="single" w:sz="4" w:space="0" w:color="auto"/>
              <w:right w:val="single" w:sz="8" w:space="0" w:color="000000"/>
            </w:tcBorders>
          </w:tcPr>
          <w:p w14:paraId="014592D7" w14:textId="13053255" w:rsidR="000C77CE" w:rsidRPr="00BD3AA5" w:rsidRDefault="000C77CE" w:rsidP="00035715">
            <w:pPr>
              <w:jc w:val="center"/>
              <w:rPr>
                <w:rFonts w:eastAsia="Arial"/>
                <w:color w:val="000000"/>
                <w:sz w:val="22"/>
                <w:szCs w:val="22"/>
              </w:rPr>
            </w:pPr>
            <w:r w:rsidRPr="00BD3AA5">
              <w:rPr>
                <w:rFonts w:eastAsia="Arial"/>
                <w:color w:val="000000"/>
                <w:sz w:val="22"/>
                <w:szCs w:val="22"/>
              </w:rPr>
              <w:t>2</w:t>
            </w:r>
          </w:p>
        </w:tc>
        <w:tc>
          <w:tcPr>
            <w:tcW w:w="851" w:type="dxa"/>
            <w:tcBorders>
              <w:top w:val="single" w:sz="8" w:space="0" w:color="000000"/>
              <w:left w:val="single" w:sz="4" w:space="0" w:color="auto"/>
              <w:right w:val="single" w:sz="8" w:space="0" w:color="000000"/>
            </w:tcBorders>
            <w:vAlign w:val="bottom"/>
          </w:tcPr>
          <w:p w14:paraId="651EE864" w14:textId="77777777" w:rsidR="000C77CE" w:rsidRPr="00914032" w:rsidRDefault="000C77CE" w:rsidP="00035715">
            <w:pPr>
              <w:jc w:val="center"/>
              <w:rPr>
                <w:rFonts w:eastAsia="Arial"/>
                <w:b/>
                <w:color w:val="000000"/>
                <w:sz w:val="22"/>
                <w:szCs w:val="22"/>
              </w:rPr>
            </w:pPr>
            <w:r w:rsidRPr="00914032">
              <w:rPr>
                <w:rFonts w:eastAsia="Calibri"/>
                <w:b/>
                <w:color w:val="000000"/>
                <w:kern w:val="2"/>
                <w:sz w:val="22"/>
                <w:szCs w:val="22"/>
                <w:lang w:eastAsia="en-US"/>
                <w14:ligatures w14:val="standardContextual"/>
              </w:rPr>
              <w:t>40,77</w:t>
            </w:r>
          </w:p>
        </w:tc>
        <w:tc>
          <w:tcPr>
            <w:tcW w:w="861" w:type="dxa"/>
            <w:tcBorders>
              <w:top w:val="single" w:sz="8" w:space="0" w:color="000000"/>
              <w:left w:val="single" w:sz="4" w:space="0" w:color="auto"/>
              <w:right w:val="single" w:sz="8" w:space="0" w:color="000000"/>
            </w:tcBorders>
            <w:vAlign w:val="bottom"/>
          </w:tcPr>
          <w:p w14:paraId="6DC63D90" w14:textId="77777777" w:rsidR="000C77CE" w:rsidRPr="00BD3AA5" w:rsidRDefault="000C77CE" w:rsidP="00035715">
            <w:pPr>
              <w:jc w:val="center"/>
              <w:rPr>
                <w:rFonts w:eastAsia="Arial"/>
                <w:color w:val="000000"/>
                <w:sz w:val="22"/>
                <w:szCs w:val="22"/>
              </w:rPr>
            </w:pPr>
            <w:r w:rsidRPr="00BD3AA5">
              <w:rPr>
                <w:rFonts w:eastAsia="Calibri"/>
                <w:color w:val="000000"/>
                <w:kern w:val="2"/>
                <w:sz w:val="22"/>
                <w:szCs w:val="22"/>
                <w:lang w:eastAsia="en-US"/>
                <w14:ligatures w14:val="standardContextual"/>
              </w:rPr>
              <w:t>44,93</w:t>
            </w:r>
          </w:p>
        </w:tc>
      </w:tr>
      <w:tr w:rsidR="000C77CE" w:rsidRPr="00BD3AA5" w14:paraId="4F55343C" w14:textId="77777777" w:rsidTr="00082043">
        <w:trPr>
          <w:trHeight w:val="20"/>
        </w:trPr>
        <w:tc>
          <w:tcPr>
            <w:tcW w:w="559" w:type="dxa"/>
            <w:tcBorders>
              <w:top w:val="single" w:sz="8" w:space="0" w:color="000000"/>
              <w:left w:val="single" w:sz="8" w:space="0" w:color="000000"/>
              <w:right w:val="single" w:sz="4" w:space="0" w:color="auto"/>
            </w:tcBorders>
          </w:tcPr>
          <w:p w14:paraId="22B4180A" w14:textId="77777777" w:rsidR="000C77CE" w:rsidRPr="00366523" w:rsidRDefault="000C77CE" w:rsidP="00035715">
            <w:pPr>
              <w:autoSpaceDE w:val="0"/>
              <w:autoSpaceDN w:val="0"/>
              <w:adjustRightInd w:val="0"/>
              <w:spacing w:before="13" w:line="78" w:lineRule="atLeast"/>
              <w:jc w:val="center"/>
              <w:rPr>
                <w:rFonts w:eastAsia="Arial"/>
                <w:bCs/>
                <w:color w:val="000000"/>
                <w:sz w:val="22"/>
                <w:szCs w:val="22"/>
              </w:rPr>
            </w:pPr>
            <w:r w:rsidRPr="00366523">
              <w:rPr>
                <w:rFonts w:eastAsia="Arial"/>
                <w:bCs/>
                <w:color w:val="000000"/>
                <w:sz w:val="22"/>
                <w:szCs w:val="22"/>
              </w:rPr>
              <w:t>17.</w:t>
            </w:r>
          </w:p>
        </w:tc>
        <w:tc>
          <w:tcPr>
            <w:tcW w:w="6287" w:type="dxa"/>
            <w:tcBorders>
              <w:top w:val="single" w:sz="4" w:space="0" w:color="auto"/>
              <w:left w:val="single" w:sz="4" w:space="0" w:color="auto"/>
              <w:bottom w:val="single" w:sz="4" w:space="0" w:color="auto"/>
              <w:right w:val="single" w:sz="4" w:space="0" w:color="auto"/>
            </w:tcBorders>
          </w:tcPr>
          <w:p w14:paraId="720AF8AB" w14:textId="77777777" w:rsidR="000C77CE" w:rsidRPr="00366523" w:rsidRDefault="000C77CE" w:rsidP="00035715">
            <w:pPr>
              <w:rPr>
                <w:rFonts w:eastAsia="Arial"/>
                <w:color w:val="000000"/>
                <w:sz w:val="22"/>
                <w:szCs w:val="22"/>
              </w:rPr>
            </w:pPr>
            <w:r w:rsidRPr="00366523">
              <w:rPr>
                <w:rFonts w:eastAsia="Arial"/>
                <w:color w:val="000000"/>
                <w:sz w:val="22"/>
                <w:szCs w:val="22"/>
              </w:rPr>
              <w:t>Знание распространенных опасных и чрезвычайных ситуаций природного, техногенного и социального характера.</w:t>
            </w:r>
          </w:p>
        </w:tc>
        <w:tc>
          <w:tcPr>
            <w:tcW w:w="993" w:type="dxa"/>
            <w:tcBorders>
              <w:top w:val="single" w:sz="8" w:space="0" w:color="000000"/>
              <w:left w:val="single" w:sz="4" w:space="0" w:color="auto"/>
              <w:right w:val="single" w:sz="4" w:space="0" w:color="auto"/>
            </w:tcBorders>
            <w:vAlign w:val="bottom"/>
          </w:tcPr>
          <w:p w14:paraId="65019991" w14:textId="58FAB2F6" w:rsidR="000C77CE" w:rsidRPr="000C77CE" w:rsidRDefault="000C77CE" w:rsidP="00035715">
            <w:pPr>
              <w:jc w:val="center"/>
              <w:rPr>
                <w:rFonts w:eastAsia="Arial"/>
                <w:color w:val="000000"/>
                <w:sz w:val="22"/>
                <w:szCs w:val="22"/>
              </w:rPr>
            </w:pPr>
            <w:r w:rsidRPr="000C77CE">
              <w:rPr>
                <w:sz w:val="22"/>
                <w:szCs w:val="22"/>
              </w:rPr>
              <w:t>Б</w:t>
            </w:r>
          </w:p>
        </w:tc>
        <w:tc>
          <w:tcPr>
            <w:tcW w:w="708" w:type="dxa"/>
            <w:tcBorders>
              <w:top w:val="single" w:sz="8" w:space="0" w:color="000000"/>
              <w:left w:val="single" w:sz="4" w:space="0" w:color="auto"/>
              <w:right w:val="single" w:sz="8" w:space="0" w:color="000000"/>
            </w:tcBorders>
          </w:tcPr>
          <w:p w14:paraId="29F2AB70" w14:textId="4BB47537" w:rsidR="000C77CE" w:rsidRPr="00BD3AA5" w:rsidRDefault="000C77CE" w:rsidP="00035715">
            <w:pPr>
              <w:jc w:val="center"/>
              <w:rPr>
                <w:rFonts w:eastAsia="Arial"/>
                <w:color w:val="000000"/>
                <w:sz w:val="22"/>
                <w:szCs w:val="22"/>
              </w:rPr>
            </w:pPr>
            <w:r w:rsidRPr="00BD3AA5">
              <w:rPr>
                <w:rFonts w:eastAsia="Arial"/>
                <w:color w:val="000000"/>
                <w:sz w:val="22"/>
                <w:szCs w:val="22"/>
              </w:rPr>
              <w:t>1</w:t>
            </w:r>
          </w:p>
        </w:tc>
        <w:tc>
          <w:tcPr>
            <w:tcW w:w="851" w:type="dxa"/>
            <w:tcBorders>
              <w:top w:val="single" w:sz="8" w:space="0" w:color="000000"/>
              <w:left w:val="single" w:sz="4" w:space="0" w:color="auto"/>
              <w:right w:val="single" w:sz="8" w:space="0" w:color="000000"/>
            </w:tcBorders>
            <w:vAlign w:val="bottom"/>
          </w:tcPr>
          <w:p w14:paraId="5DA7B024" w14:textId="77777777" w:rsidR="000C77CE" w:rsidRPr="00BD3AA5" w:rsidRDefault="000C77CE" w:rsidP="00035715">
            <w:pPr>
              <w:jc w:val="center"/>
              <w:rPr>
                <w:rFonts w:eastAsia="Arial"/>
                <w:color w:val="000000"/>
                <w:sz w:val="22"/>
                <w:szCs w:val="22"/>
              </w:rPr>
            </w:pPr>
            <w:r w:rsidRPr="00BD3AA5">
              <w:rPr>
                <w:rFonts w:eastAsia="Calibri"/>
                <w:color w:val="000000"/>
                <w:kern w:val="2"/>
                <w:sz w:val="22"/>
                <w:szCs w:val="22"/>
                <w:lang w:eastAsia="en-US"/>
                <w14:ligatures w14:val="standardContextual"/>
              </w:rPr>
              <w:t>57,27</w:t>
            </w:r>
          </w:p>
        </w:tc>
        <w:tc>
          <w:tcPr>
            <w:tcW w:w="861" w:type="dxa"/>
            <w:tcBorders>
              <w:top w:val="single" w:sz="8" w:space="0" w:color="000000"/>
              <w:left w:val="single" w:sz="4" w:space="0" w:color="auto"/>
              <w:right w:val="single" w:sz="8" w:space="0" w:color="000000"/>
            </w:tcBorders>
            <w:vAlign w:val="bottom"/>
          </w:tcPr>
          <w:p w14:paraId="051D47B9" w14:textId="77777777" w:rsidR="000C77CE" w:rsidRPr="00BD3AA5" w:rsidRDefault="000C77CE" w:rsidP="00035715">
            <w:pPr>
              <w:jc w:val="center"/>
              <w:rPr>
                <w:rFonts w:eastAsia="Arial"/>
                <w:color w:val="000000"/>
                <w:sz w:val="22"/>
                <w:szCs w:val="22"/>
              </w:rPr>
            </w:pPr>
            <w:r w:rsidRPr="00BD3AA5">
              <w:rPr>
                <w:rFonts w:eastAsia="Calibri"/>
                <w:color w:val="000000"/>
                <w:kern w:val="2"/>
                <w:sz w:val="22"/>
                <w:szCs w:val="22"/>
                <w:lang w:eastAsia="en-US"/>
                <w14:ligatures w14:val="standardContextual"/>
              </w:rPr>
              <w:t>67,19</w:t>
            </w:r>
          </w:p>
        </w:tc>
      </w:tr>
      <w:tr w:rsidR="000C77CE" w:rsidRPr="00BD3AA5" w14:paraId="6C970119" w14:textId="77777777" w:rsidTr="00082043">
        <w:trPr>
          <w:trHeight w:val="20"/>
        </w:trPr>
        <w:tc>
          <w:tcPr>
            <w:tcW w:w="559" w:type="dxa"/>
            <w:tcBorders>
              <w:top w:val="single" w:sz="8" w:space="0" w:color="000000"/>
              <w:left w:val="single" w:sz="8" w:space="0" w:color="000000"/>
              <w:right w:val="single" w:sz="4" w:space="0" w:color="auto"/>
            </w:tcBorders>
          </w:tcPr>
          <w:p w14:paraId="12C1CC33" w14:textId="77777777" w:rsidR="000C77CE" w:rsidRPr="00366523" w:rsidRDefault="000C77CE" w:rsidP="00035715">
            <w:pPr>
              <w:autoSpaceDE w:val="0"/>
              <w:autoSpaceDN w:val="0"/>
              <w:adjustRightInd w:val="0"/>
              <w:spacing w:before="13" w:line="78" w:lineRule="atLeast"/>
              <w:jc w:val="center"/>
              <w:rPr>
                <w:rFonts w:eastAsia="Arial"/>
                <w:bCs/>
                <w:color w:val="000000"/>
                <w:sz w:val="22"/>
                <w:szCs w:val="22"/>
              </w:rPr>
            </w:pPr>
            <w:r w:rsidRPr="00366523">
              <w:rPr>
                <w:rFonts w:eastAsia="Arial"/>
                <w:bCs/>
                <w:color w:val="000000"/>
                <w:sz w:val="22"/>
                <w:szCs w:val="22"/>
              </w:rPr>
              <w:t>18.</w:t>
            </w:r>
          </w:p>
        </w:tc>
        <w:tc>
          <w:tcPr>
            <w:tcW w:w="6287" w:type="dxa"/>
            <w:tcBorders>
              <w:top w:val="single" w:sz="4" w:space="0" w:color="auto"/>
              <w:left w:val="single" w:sz="4" w:space="0" w:color="auto"/>
              <w:bottom w:val="single" w:sz="4" w:space="0" w:color="auto"/>
              <w:right w:val="single" w:sz="4" w:space="0" w:color="auto"/>
            </w:tcBorders>
          </w:tcPr>
          <w:p w14:paraId="2FC3714F" w14:textId="77777777" w:rsidR="000C77CE" w:rsidRPr="00366523" w:rsidRDefault="000C77CE" w:rsidP="00035715">
            <w:pPr>
              <w:rPr>
                <w:rFonts w:eastAsia="Arial"/>
                <w:color w:val="000000"/>
                <w:sz w:val="22"/>
                <w:szCs w:val="22"/>
              </w:rPr>
            </w:pPr>
            <w:r w:rsidRPr="00366523">
              <w:rPr>
                <w:rFonts w:eastAsia="Arial"/>
                <w:color w:val="000000"/>
                <w:sz w:val="22"/>
                <w:szCs w:val="22"/>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 / Природно-хозяйственное районирование России. Регионы России</w:t>
            </w:r>
          </w:p>
        </w:tc>
        <w:tc>
          <w:tcPr>
            <w:tcW w:w="993" w:type="dxa"/>
            <w:tcBorders>
              <w:top w:val="single" w:sz="8" w:space="0" w:color="000000"/>
              <w:left w:val="single" w:sz="4" w:space="0" w:color="auto"/>
              <w:right w:val="single" w:sz="4" w:space="0" w:color="auto"/>
            </w:tcBorders>
            <w:vAlign w:val="bottom"/>
          </w:tcPr>
          <w:p w14:paraId="3F56B6AA" w14:textId="24B0669A" w:rsidR="000C77CE" w:rsidRPr="000C77CE" w:rsidRDefault="000C77CE" w:rsidP="00035715">
            <w:pPr>
              <w:jc w:val="center"/>
              <w:rPr>
                <w:rFonts w:eastAsia="Arial"/>
                <w:color w:val="000000"/>
                <w:sz w:val="22"/>
                <w:szCs w:val="22"/>
              </w:rPr>
            </w:pPr>
            <w:r w:rsidRPr="000C77CE">
              <w:rPr>
                <w:sz w:val="22"/>
                <w:szCs w:val="22"/>
              </w:rPr>
              <w:t>Б</w:t>
            </w:r>
          </w:p>
        </w:tc>
        <w:tc>
          <w:tcPr>
            <w:tcW w:w="708" w:type="dxa"/>
            <w:tcBorders>
              <w:top w:val="single" w:sz="8" w:space="0" w:color="000000"/>
              <w:left w:val="single" w:sz="4" w:space="0" w:color="auto"/>
              <w:right w:val="single" w:sz="8" w:space="0" w:color="000000"/>
            </w:tcBorders>
          </w:tcPr>
          <w:p w14:paraId="77DEA0B0" w14:textId="096D40AC" w:rsidR="000C77CE" w:rsidRPr="00BD3AA5" w:rsidRDefault="000C77CE" w:rsidP="00035715">
            <w:pPr>
              <w:jc w:val="center"/>
              <w:rPr>
                <w:rFonts w:eastAsia="Arial"/>
                <w:color w:val="000000"/>
                <w:sz w:val="22"/>
                <w:szCs w:val="22"/>
              </w:rPr>
            </w:pPr>
            <w:r w:rsidRPr="00BD3AA5">
              <w:rPr>
                <w:rFonts w:eastAsia="Arial"/>
                <w:color w:val="000000"/>
                <w:sz w:val="22"/>
                <w:szCs w:val="22"/>
              </w:rPr>
              <w:t>1</w:t>
            </w:r>
          </w:p>
        </w:tc>
        <w:tc>
          <w:tcPr>
            <w:tcW w:w="851" w:type="dxa"/>
            <w:tcBorders>
              <w:top w:val="single" w:sz="8" w:space="0" w:color="000000"/>
              <w:left w:val="single" w:sz="4" w:space="0" w:color="auto"/>
              <w:right w:val="single" w:sz="8" w:space="0" w:color="000000"/>
            </w:tcBorders>
          </w:tcPr>
          <w:p w14:paraId="32C77A99" w14:textId="77777777" w:rsidR="000C77CE" w:rsidRPr="00914032" w:rsidRDefault="000C77CE" w:rsidP="00035715">
            <w:pPr>
              <w:jc w:val="center"/>
              <w:rPr>
                <w:rFonts w:eastAsia="Arial"/>
                <w:b/>
                <w:color w:val="000000"/>
                <w:sz w:val="22"/>
                <w:szCs w:val="22"/>
              </w:rPr>
            </w:pPr>
            <w:r w:rsidRPr="00914032">
              <w:rPr>
                <w:rFonts w:eastAsia="Calibri"/>
                <w:b/>
                <w:kern w:val="2"/>
                <w:sz w:val="22"/>
                <w:szCs w:val="22"/>
                <w:lang w:eastAsia="en-US"/>
                <w14:ligatures w14:val="standardContextual"/>
              </w:rPr>
              <w:t>31,99</w:t>
            </w:r>
          </w:p>
        </w:tc>
        <w:tc>
          <w:tcPr>
            <w:tcW w:w="861" w:type="dxa"/>
            <w:tcBorders>
              <w:top w:val="single" w:sz="8" w:space="0" w:color="000000"/>
              <w:left w:val="single" w:sz="4" w:space="0" w:color="auto"/>
              <w:right w:val="single" w:sz="8" w:space="0" w:color="000000"/>
            </w:tcBorders>
          </w:tcPr>
          <w:p w14:paraId="29B70066" w14:textId="77777777" w:rsidR="000C77CE" w:rsidRPr="00BD3AA5" w:rsidRDefault="000C77CE" w:rsidP="00035715">
            <w:pPr>
              <w:jc w:val="center"/>
              <w:rPr>
                <w:rFonts w:eastAsia="Arial"/>
                <w:color w:val="000000"/>
                <w:sz w:val="22"/>
                <w:szCs w:val="22"/>
              </w:rPr>
            </w:pPr>
            <w:r w:rsidRPr="00BD3AA5">
              <w:rPr>
                <w:rFonts w:eastAsia="Calibri"/>
                <w:kern w:val="2"/>
                <w:sz w:val="22"/>
                <w:szCs w:val="22"/>
                <w:lang w:eastAsia="en-US"/>
                <w14:ligatures w14:val="standardContextual"/>
              </w:rPr>
              <w:t>35,57</w:t>
            </w:r>
          </w:p>
        </w:tc>
      </w:tr>
      <w:tr w:rsidR="000C77CE" w:rsidRPr="00BD3AA5" w14:paraId="64472285" w14:textId="77777777" w:rsidTr="00082043">
        <w:trPr>
          <w:trHeight w:val="20"/>
        </w:trPr>
        <w:tc>
          <w:tcPr>
            <w:tcW w:w="559" w:type="dxa"/>
            <w:tcBorders>
              <w:top w:val="single" w:sz="8" w:space="0" w:color="000000"/>
              <w:left w:val="single" w:sz="8" w:space="0" w:color="000000"/>
              <w:right w:val="single" w:sz="4" w:space="0" w:color="auto"/>
            </w:tcBorders>
          </w:tcPr>
          <w:p w14:paraId="78121730" w14:textId="77777777" w:rsidR="000C77CE" w:rsidRPr="00366523" w:rsidRDefault="000C77CE" w:rsidP="00035715">
            <w:pPr>
              <w:autoSpaceDE w:val="0"/>
              <w:autoSpaceDN w:val="0"/>
              <w:adjustRightInd w:val="0"/>
              <w:spacing w:before="13" w:line="78" w:lineRule="atLeast"/>
              <w:jc w:val="center"/>
              <w:rPr>
                <w:rFonts w:eastAsia="Arial"/>
                <w:bCs/>
                <w:color w:val="000000"/>
                <w:sz w:val="22"/>
                <w:szCs w:val="22"/>
              </w:rPr>
            </w:pPr>
            <w:r w:rsidRPr="00366523">
              <w:rPr>
                <w:rFonts w:eastAsia="Arial"/>
                <w:bCs/>
                <w:color w:val="000000"/>
                <w:sz w:val="22"/>
                <w:szCs w:val="22"/>
              </w:rPr>
              <w:t>19.</w:t>
            </w:r>
          </w:p>
        </w:tc>
        <w:tc>
          <w:tcPr>
            <w:tcW w:w="6287" w:type="dxa"/>
            <w:tcBorders>
              <w:top w:val="single" w:sz="4" w:space="0" w:color="auto"/>
              <w:left w:val="single" w:sz="4" w:space="0" w:color="auto"/>
              <w:bottom w:val="single" w:sz="4" w:space="0" w:color="auto"/>
              <w:right w:val="single" w:sz="4" w:space="0" w:color="auto"/>
            </w:tcBorders>
          </w:tcPr>
          <w:p w14:paraId="6910770F" w14:textId="77777777" w:rsidR="000C77CE" w:rsidRPr="00366523" w:rsidRDefault="000C77CE" w:rsidP="00035715">
            <w:pPr>
              <w:rPr>
                <w:rFonts w:eastAsia="Arial"/>
                <w:color w:val="000000"/>
                <w:sz w:val="22"/>
                <w:szCs w:val="22"/>
              </w:rPr>
            </w:pPr>
            <w:r w:rsidRPr="00366523">
              <w:rPr>
                <w:rFonts w:eastAsia="Arial"/>
                <w:color w:val="000000"/>
                <w:sz w:val="22"/>
                <w:szCs w:val="22"/>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 / Административно-территориальное устройство России. Столицы и крупные города</w:t>
            </w:r>
          </w:p>
        </w:tc>
        <w:tc>
          <w:tcPr>
            <w:tcW w:w="993" w:type="dxa"/>
            <w:tcBorders>
              <w:top w:val="single" w:sz="8" w:space="0" w:color="000000"/>
              <w:left w:val="single" w:sz="4" w:space="0" w:color="auto"/>
              <w:right w:val="single" w:sz="4" w:space="0" w:color="auto"/>
            </w:tcBorders>
            <w:vAlign w:val="bottom"/>
          </w:tcPr>
          <w:p w14:paraId="30A6F9D6" w14:textId="1E5CF69E" w:rsidR="000C77CE" w:rsidRPr="000C77CE" w:rsidRDefault="000C77CE" w:rsidP="00035715">
            <w:pPr>
              <w:jc w:val="center"/>
              <w:rPr>
                <w:rFonts w:eastAsia="Arial"/>
                <w:color w:val="000000"/>
                <w:sz w:val="22"/>
                <w:szCs w:val="22"/>
              </w:rPr>
            </w:pPr>
            <w:r w:rsidRPr="000C77CE">
              <w:rPr>
                <w:sz w:val="22"/>
                <w:szCs w:val="22"/>
              </w:rPr>
              <w:t>Б</w:t>
            </w:r>
          </w:p>
        </w:tc>
        <w:tc>
          <w:tcPr>
            <w:tcW w:w="708" w:type="dxa"/>
            <w:tcBorders>
              <w:top w:val="single" w:sz="8" w:space="0" w:color="000000"/>
              <w:left w:val="single" w:sz="4" w:space="0" w:color="auto"/>
              <w:right w:val="single" w:sz="8" w:space="0" w:color="000000"/>
            </w:tcBorders>
          </w:tcPr>
          <w:p w14:paraId="37B46692" w14:textId="7CAA69BA" w:rsidR="000C77CE" w:rsidRPr="00BD3AA5" w:rsidRDefault="000C77CE" w:rsidP="00035715">
            <w:pPr>
              <w:jc w:val="center"/>
              <w:rPr>
                <w:rFonts w:eastAsia="Arial"/>
                <w:color w:val="000000"/>
                <w:sz w:val="22"/>
                <w:szCs w:val="22"/>
              </w:rPr>
            </w:pPr>
            <w:r w:rsidRPr="00BD3AA5">
              <w:rPr>
                <w:rFonts w:eastAsia="Arial"/>
                <w:color w:val="000000"/>
                <w:sz w:val="22"/>
                <w:szCs w:val="22"/>
              </w:rPr>
              <w:t>1</w:t>
            </w:r>
          </w:p>
        </w:tc>
        <w:tc>
          <w:tcPr>
            <w:tcW w:w="851" w:type="dxa"/>
            <w:tcBorders>
              <w:top w:val="single" w:sz="8" w:space="0" w:color="000000"/>
              <w:left w:val="single" w:sz="4" w:space="0" w:color="auto"/>
              <w:right w:val="single" w:sz="8" w:space="0" w:color="000000"/>
            </w:tcBorders>
          </w:tcPr>
          <w:p w14:paraId="1ECFCD00" w14:textId="77777777" w:rsidR="000C77CE" w:rsidRPr="00BD3AA5" w:rsidRDefault="000C77CE" w:rsidP="00035715">
            <w:pPr>
              <w:jc w:val="center"/>
              <w:rPr>
                <w:rFonts w:eastAsia="Arial"/>
                <w:color w:val="000000"/>
                <w:sz w:val="22"/>
                <w:szCs w:val="22"/>
              </w:rPr>
            </w:pPr>
            <w:r w:rsidRPr="00BD3AA5">
              <w:rPr>
                <w:rFonts w:eastAsia="Calibri"/>
                <w:kern w:val="2"/>
                <w:sz w:val="22"/>
                <w:szCs w:val="22"/>
                <w:lang w:eastAsia="en-US"/>
                <w14:ligatures w14:val="standardContextual"/>
              </w:rPr>
              <w:t>58,41</w:t>
            </w:r>
          </w:p>
        </w:tc>
        <w:tc>
          <w:tcPr>
            <w:tcW w:w="861" w:type="dxa"/>
            <w:tcBorders>
              <w:top w:val="single" w:sz="8" w:space="0" w:color="000000"/>
              <w:left w:val="single" w:sz="4" w:space="0" w:color="auto"/>
              <w:right w:val="single" w:sz="8" w:space="0" w:color="000000"/>
            </w:tcBorders>
          </w:tcPr>
          <w:p w14:paraId="24F84A4D" w14:textId="77777777" w:rsidR="000C77CE" w:rsidRPr="00BD3AA5" w:rsidRDefault="000C77CE" w:rsidP="00035715">
            <w:pPr>
              <w:jc w:val="center"/>
              <w:rPr>
                <w:rFonts w:eastAsia="Arial"/>
                <w:color w:val="000000"/>
                <w:sz w:val="22"/>
                <w:szCs w:val="22"/>
              </w:rPr>
            </w:pPr>
            <w:r w:rsidRPr="00BD3AA5">
              <w:rPr>
                <w:rFonts w:eastAsia="Calibri"/>
                <w:kern w:val="2"/>
                <w:sz w:val="22"/>
                <w:szCs w:val="22"/>
                <w:lang w:eastAsia="en-US"/>
                <w14:ligatures w14:val="standardContextual"/>
              </w:rPr>
              <w:t>70,43</w:t>
            </w:r>
          </w:p>
        </w:tc>
      </w:tr>
      <w:tr w:rsidR="000C77CE" w:rsidRPr="00BD3AA5" w14:paraId="5FAABAB3" w14:textId="77777777" w:rsidTr="00082043">
        <w:trPr>
          <w:trHeight w:val="20"/>
        </w:trPr>
        <w:tc>
          <w:tcPr>
            <w:tcW w:w="559" w:type="dxa"/>
            <w:tcBorders>
              <w:top w:val="single" w:sz="8" w:space="0" w:color="000000"/>
              <w:left w:val="single" w:sz="8" w:space="0" w:color="000000"/>
              <w:right w:val="single" w:sz="4" w:space="0" w:color="auto"/>
            </w:tcBorders>
          </w:tcPr>
          <w:p w14:paraId="18042B26" w14:textId="77777777" w:rsidR="000C77CE" w:rsidRPr="00366523" w:rsidRDefault="000C77CE" w:rsidP="00035715">
            <w:pPr>
              <w:autoSpaceDE w:val="0"/>
              <w:autoSpaceDN w:val="0"/>
              <w:adjustRightInd w:val="0"/>
              <w:spacing w:before="13" w:line="78" w:lineRule="atLeast"/>
              <w:jc w:val="center"/>
              <w:rPr>
                <w:rFonts w:eastAsia="Arial"/>
                <w:bCs/>
                <w:color w:val="000000"/>
                <w:sz w:val="22"/>
                <w:szCs w:val="22"/>
              </w:rPr>
            </w:pPr>
            <w:r w:rsidRPr="00366523">
              <w:rPr>
                <w:rFonts w:eastAsia="Arial"/>
                <w:bCs/>
                <w:color w:val="000000"/>
                <w:sz w:val="22"/>
                <w:szCs w:val="22"/>
              </w:rPr>
              <w:t>20.</w:t>
            </w:r>
          </w:p>
        </w:tc>
        <w:tc>
          <w:tcPr>
            <w:tcW w:w="6287" w:type="dxa"/>
            <w:tcBorders>
              <w:top w:val="single" w:sz="4" w:space="0" w:color="auto"/>
              <w:left w:val="single" w:sz="4" w:space="0" w:color="auto"/>
              <w:bottom w:val="single" w:sz="4" w:space="0" w:color="auto"/>
              <w:right w:val="single" w:sz="4" w:space="0" w:color="auto"/>
            </w:tcBorders>
          </w:tcPr>
          <w:p w14:paraId="72F81AAE" w14:textId="77777777" w:rsidR="000C77CE" w:rsidRPr="00366523" w:rsidRDefault="000C77CE" w:rsidP="00035715">
            <w:pPr>
              <w:rPr>
                <w:rFonts w:eastAsia="Arial"/>
                <w:color w:val="000000"/>
                <w:sz w:val="22"/>
                <w:szCs w:val="22"/>
              </w:rPr>
            </w:pPr>
            <w:r w:rsidRPr="00366523">
              <w:rPr>
                <w:rFonts w:eastAsia="Arial"/>
                <w:color w:val="000000"/>
                <w:sz w:val="22"/>
                <w:szCs w:val="22"/>
              </w:rPr>
              <w:t xml:space="preserve">Сформированность системы комплексных социально </w:t>
            </w:r>
            <w:r w:rsidRPr="00366523">
              <w:rPr>
                <w:rFonts w:eastAsia="Arial"/>
                <w:color w:val="000000"/>
                <w:sz w:val="22"/>
                <w:szCs w:val="22"/>
              </w:rPr>
              <w:lastRenderedPageBreak/>
              <w:t>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 / Часовые зоны на территории России</w:t>
            </w:r>
          </w:p>
        </w:tc>
        <w:tc>
          <w:tcPr>
            <w:tcW w:w="993" w:type="dxa"/>
            <w:tcBorders>
              <w:top w:val="single" w:sz="8" w:space="0" w:color="000000"/>
              <w:left w:val="single" w:sz="4" w:space="0" w:color="auto"/>
              <w:right w:val="single" w:sz="4" w:space="0" w:color="auto"/>
            </w:tcBorders>
            <w:vAlign w:val="bottom"/>
          </w:tcPr>
          <w:p w14:paraId="6111F62B" w14:textId="6F6DC89D" w:rsidR="000C77CE" w:rsidRPr="000C77CE" w:rsidRDefault="000C77CE" w:rsidP="00035715">
            <w:pPr>
              <w:jc w:val="center"/>
              <w:rPr>
                <w:rFonts w:eastAsia="Arial"/>
                <w:color w:val="000000"/>
                <w:sz w:val="22"/>
                <w:szCs w:val="22"/>
              </w:rPr>
            </w:pPr>
            <w:r w:rsidRPr="000C77CE">
              <w:rPr>
                <w:sz w:val="22"/>
                <w:szCs w:val="22"/>
              </w:rPr>
              <w:lastRenderedPageBreak/>
              <w:t>Б</w:t>
            </w:r>
          </w:p>
        </w:tc>
        <w:tc>
          <w:tcPr>
            <w:tcW w:w="708" w:type="dxa"/>
            <w:tcBorders>
              <w:top w:val="single" w:sz="8" w:space="0" w:color="000000"/>
              <w:left w:val="single" w:sz="4" w:space="0" w:color="auto"/>
              <w:right w:val="single" w:sz="8" w:space="0" w:color="000000"/>
            </w:tcBorders>
          </w:tcPr>
          <w:p w14:paraId="33248929" w14:textId="10CB4490" w:rsidR="000C77CE" w:rsidRPr="00BD3AA5" w:rsidRDefault="000C77CE" w:rsidP="00035715">
            <w:pPr>
              <w:jc w:val="center"/>
              <w:rPr>
                <w:rFonts w:eastAsia="Arial"/>
                <w:color w:val="000000"/>
                <w:sz w:val="22"/>
                <w:szCs w:val="22"/>
              </w:rPr>
            </w:pPr>
            <w:r w:rsidRPr="00BD3AA5">
              <w:rPr>
                <w:rFonts w:eastAsia="Arial"/>
                <w:color w:val="000000"/>
                <w:sz w:val="22"/>
                <w:szCs w:val="22"/>
              </w:rPr>
              <w:t>1</w:t>
            </w:r>
          </w:p>
        </w:tc>
        <w:tc>
          <w:tcPr>
            <w:tcW w:w="851" w:type="dxa"/>
            <w:tcBorders>
              <w:top w:val="single" w:sz="8" w:space="0" w:color="000000"/>
              <w:left w:val="single" w:sz="4" w:space="0" w:color="auto"/>
              <w:right w:val="single" w:sz="8" w:space="0" w:color="000000"/>
            </w:tcBorders>
          </w:tcPr>
          <w:p w14:paraId="1BAEBECA" w14:textId="77777777" w:rsidR="000C77CE" w:rsidRPr="00BD3AA5" w:rsidRDefault="000C77CE" w:rsidP="00035715">
            <w:pPr>
              <w:jc w:val="center"/>
              <w:rPr>
                <w:rFonts w:eastAsia="Arial"/>
                <w:color w:val="000000"/>
                <w:sz w:val="22"/>
                <w:szCs w:val="22"/>
              </w:rPr>
            </w:pPr>
            <w:r w:rsidRPr="00BD3AA5">
              <w:rPr>
                <w:rFonts w:eastAsia="Calibri"/>
                <w:kern w:val="2"/>
                <w:sz w:val="22"/>
                <w:szCs w:val="22"/>
                <w:lang w:eastAsia="en-US"/>
                <w14:ligatures w14:val="standardContextual"/>
              </w:rPr>
              <w:t>54,13</w:t>
            </w:r>
          </w:p>
        </w:tc>
        <w:tc>
          <w:tcPr>
            <w:tcW w:w="861" w:type="dxa"/>
            <w:tcBorders>
              <w:top w:val="single" w:sz="8" w:space="0" w:color="000000"/>
              <w:left w:val="single" w:sz="4" w:space="0" w:color="auto"/>
              <w:right w:val="single" w:sz="8" w:space="0" w:color="000000"/>
            </w:tcBorders>
          </w:tcPr>
          <w:p w14:paraId="19DA1D82" w14:textId="77777777" w:rsidR="000C77CE" w:rsidRPr="00BD3AA5" w:rsidRDefault="000C77CE" w:rsidP="00035715">
            <w:pPr>
              <w:jc w:val="center"/>
              <w:rPr>
                <w:rFonts w:eastAsia="Arial"/>
                <w:color w:val="000000"/>
                <w:sz w:val="22"/>
                <w:szCs w:val="22"/>
              </w:rPr>
            </w:pPr>
            <w:r w:rsidRPr="00BD3AA5">
              <w:rPr>
                <w:rFonts w:eastAsia="Calibri"/>
                <w:kern w:val="2"/>
                <w:sz w:val="22"/>
                <w:szCs w:val="22"/>
                <w:lang w:eastAsia="en-US"/>
                <w14:ligatures w14:val="standardContextual"/>
              </w:rPr>
              <w:t>65,38</w:t>
            </w:r>
          </w:p>
        </w:tc>
      </w:tr>
      <w:tr w:rsidR="00BD3AA5" w:rsidRPr="00BD3AA5" w14:paraId="54861EDF" w14:textId="77777777" w:rsidTr="00BD3AA5">
        <w:trPr>
          <w:trHeight w:val="20"/>
        </w:trPr>
        <w:tc>
          <w:tcPr>
            <w:tcW w:w="559" w:type="dxa"/>
            <w:tcBorders>
              <w:top w:val="single" w:sz="8" w:space="0" w:color="000000"/>
              <w:left w:val="single" w:sz="8" w:space="0" w:color="000000"/>
              <w:right w:val="single" w:sz="4" w:space="0" w:color="auto"/>
            </w:tcBorders>
          </w:tcPr>
          <w:p w14:paraId="33C940E4" w14:textId="77777777" w:rsidR="00BD3AA5" w:rsidRPr="00366523" w:rsidRDefault="00BD3AA5" w:rsidP="00035715">
            <w:pPr>
              <w:autoSpaceDE w:val="0"/>
              <w:autoSpaceDN w:val="0"/>
              <w:adjustRightInd w:val="0"/>
              <w:spacing w:before="13" w:line="78" w:lineRule="atLeast"/>
              <w:jc w:val="center"/>
              <w:rPr>
                <w:rFonts w:eastAsia="Arial"/>
                <w:bCs/>
                <w:color w:val="000000"/>
                <w:sz w:val="22"/>
                <w:szCs w:val="22"/>
              </w:rPr>
            </w:pPr>
            <w:r w:rsidRPr="00366523">
              <w:rPr>
                <w:rFonts w:eastAsia="Arial"/>
                <w:bCs/>
                <w:color w:val="000000"/>
                <w:sz w:val="22"/>
                <w:szCs w:val="22"/>
              </w:rPr>
              <w:lastRenderedPageBreak/>
              <w:t>21.</w:t>
            </w:r>
          </w:p>
        </w:tc>
        <w:tc>
          <w:tcPr>
            <w:tcW w:w="6287" w:type="dxa"/>
            <w:tcBorders>
              <w:top w:val="single" w:sz="4" w:space="0" w:color="auto"/>
              <w:left w:val="single" w:sz="4" w:space="0" w:color="auto"/>
              <w:bottom w:val="single" w:sz="4" w:space="0" w:color="auto"/>
              <w:right w:val="single" w:sz="4" w:space="0" w:color="auto"/>
            </w:tcBorders>
          </w:tcPr>
          <w:p w14:paraId="4ACB38D4" w14:textId="77777777" w:rsidR="00BD3AA5" w:rsidRPr="00366523" w:rsidRDefault="00BD3AA5" w:rsidP="00035715">
            <w:pPr>
              <w:rPr>
                <w:rFonts w:eastAsia="Arial"/>
                <w:color w:val="000000"/>
                <w:sz w:val="22"/>
                <w:szCs w:val="22"/>
              </w:rPr>
            </w:pPr>
            <w:r w:rsidRPr="00366523">
              <w:rPr>
                <w:rFonts w:eastAsia="Arial"/>
                <w:color w:val="000000"/>
                <w:sz w:val="22"/>
                <w:szCs w:val="22"/>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 / Население и хозяйство России и мира. Особенности природно-ресурсного потенциала, населения, хозяйства, культуры крупных стран мира</w:t>
            </w:r>
          </w:p>
        </w:tc>
        <w:tc>
          <w:tcPr>
            <w:tcW w:w="993" w:type="dxa"/>
            <w:tcBorders>
              <w:top w:val="single" w:sz="8" w:space="0" w:color="000000"/>
              <w:left w:val="single" w:sz="4" w:space="0" w:color="auto"/>
              <w:right w:val="single" w:sz="4" w:space="0" w:color="auto"/>
            </w:tcBorders>
          </w:tcPr>
          <w:p w14:paraId="06F83966" w14:textId="77777777" w:rsidR="000C77CE" w:rsidRPr="000C77CE" w:rsidRDefault="000C77CE" w:rsidP="000C77CE">
            <w:pPr>
              <w:jc w:val="center"/>
              <w:rPr>
                <w:sz w:val="22"/>
                <w:szCs w:val="22"/>
              </w:rPr>
            </w:pPr>
            <w:r w:rsidRPr="000C77CE">
              <w:rPr>
                <w:sz w:val="22"/>
                <w:szCs w:val="22"/>
              </w:rPr>
              <w:t>Б</w:t>
            </w:r>
          </w:p>
          <w:p w14:paraId="52EC5AAD" w14:textId="77777777" w:rsidR="00BD3AA5" w:rsidRPr="00BD3AA5" w:rsidRDefault="00BD3AA5" w:rsidP="00035715">
            <w:pPr>
              <w:jc w:val="center"/>
              <w:rPr>
                <w:rFonts w:eastAsia="Arial"/>
                <w:color w:val="000000"/>
                <w:sz w:val="22"/>
                <w:szCs w:val="22"/>
              </w:rPr>
            </w:pPr>
          </w:p>
        </w:tc>
        <w:tc>
          <w:tcPr>
            <w:tcW w:w="708" w:type="dxa"/>
            <w:tcBorders>
              <w:top w:val="single" w:sz="8" w:space="0" w:color="000000"/>
              <w:left w:val="single" w:sz="4" w:space="0" w:color="auto"/>
              <w:right w:val="single" w:sz="8" w:space="0" w:color="000000"/>
            </w:tcBorders>
          </w:tcPr>
          <w:p w14:paraId="714FFA39" w14:textId="091DAFC2" w:rsidR="00BD3AA5" w:rsidRPr="00BD3AA5" w:rsidRDefault="00BD3AA5" w:rsidP="00035715">
            <w:pPr>
              <w:jc w:val="center"/>
              <w:rPr>
                <w:rFonts w:eastAsia="Arial"/>
                <w:color w:val="000000"/>
                <w:sz w:val="22"/>
                <w:szCs w:val="22"/>
              </w:rPr>
            </w:pPr>
            <w:r w:rsidRPr="00BD3AA5">
              <w:rPr>
                <w:rFonts w:eastAsia="Arial"/>
                <w:color w:val="000000"/>
                <w:sz w:val="22"/>
                <w:szCs w:val="22"/>
              </w:rPr>
              <w:t>1</w:t>
            </w:r>
          </w:p>
        </w:tc>
        <w:tc>
          <w:tcPr>
            <w:tcW w:w="851" w:type="dxa"/>
            <w:tcBorders>
              <w:top w:val="single" w:sz="8" w:space="0" w:color="000000"/>
              <w:left w:val="single" w:sz="4" w:space="0" w:color="auto"/>
              <w:right w:val="single" w:sz="8" w:space="0" w:color="000000"/>
            </w:tcBorders>
          </w:tcPr>
          <w:p w14:paraId="243F5B6A" w14:textId="77777777" w:rsidR="00BD3AA5" w:rsidRPr="00914032" w:rsidRDefault="00BD3AA5" w:rsidP="00035715">
            <w:pPr>
              <w:jc w:val="center"/>
              <w:rPr>
                <w:rFonts w:eastAsia="Arial"/>
                <w:b/>
                <w:color w:val="000000"/>
                <w:sz w:val="22"/>
                <w:szCs w:val="22"/>
              </w:rPr>
            </w:pPr>
            <w:r w:rsidRPr="00914032">
              <w:rPr>
                <w:rFonts w:eastAsia="Calibri"/>
                <w:b/>
                <w:kern w:val="2"/>
                <w:sz w:val="22"/>
                <w:szCs w:val="22"/>
                <w:lang w:eastAsia="en-US"/>
                <w14:ligatures w14:val="standardContextual"/>
              </w:rPr>
              <w:t>28,67</w:t>
            </w:r>
          </w:p>
        </w:tc>
        <w:tc>
          <w:tcPr>
            <w:tcW w:w="861" w:type="dxa"/>
            <w:tcBorders>
              <w:top w:val="single" w:sz="8" w:space="0" w:color="000000"/>
              <w:left w:val="single" w:sz="4" w:space="0" w:color="auto"/>
              <w:right w:val="single" w:sz="8" w:space="0" w:color="000000"/>
            </w:tcBorders>
          </w:tcPr>
          <w:p w14:paraId="2DA2AAFB" w14:textId="77777777" w:rsidR="00BD3AA5" w:rsidRPr="00BD3AA5" w:rsidRDefault="00BD3AA5" w:rsidP="00035715">
            <w:pPr>
              <w:jc w:val="center"/>
              <w:rPr>
                <w:rFonts w:eastAsia="Arial"/>
                <w:color w:val="000000"/>
                <w:sz w:val="22"/>
                <w:szCs w:val="22"/>
              </w:rPr>
            </w:pPr>
            <w:r w:rsidRPr="00BD3AA5">
              <w:rPr>
                <w:rFonts w:eastAsia="Calibri"/>
                <w:kern w:val="2"/>
                <w:sz w:val="22"/>
                <w:szCs w:val="22"/>
                <w:lang w:eastAsia="en-US"/>
                <w14:ligatures w14:val="standardContextual"/>
              </w:rPr>
              <w:t>37,82</w:t>
            </w:r>
          </w:p>
        </w:tc>
      </w:tr>
      <w:tr w:rsidR="00BD3AA5" w:rsidRPr="00BD3AA5" w14:paraId="4429F136" w14:textId="77777777" w:rsidTr="00BD3AA5">
        <w:trPr>
          <w:trHeight w:val="20"/>
        </w:trPr>
        <w:tc>
          <w:tcPr>
            <w:tcW w:w="6846" w:type="dxa"/>
            <w:gridSpan w:val="2"/>
            <w:tcBorders>
              <w:top w:val="single" w:sz="4" w:space="0" w:color="auto"/>
              <w:left w:val="single" w:sz="4" w:space="0" w:color="auto"/>
              <w:bottom w:val="single" w:sz="4" w:space="0" w:color="auto"/>
              <w:right w:val="single" w:sz="4" w:space="0" w:color="auto"/>
            </w:tcBorders>
            <w:vAlign w:val="center"/>
          </w:tcPr>
          <w:p w14:paraId="385B39FD" w14:textId="77777777" w:rsidR="00BD3AA5" w:rsidRPr="00BD3AA5" w:rsidRDefault="00BD3AA5" w:rsidP="00035715">
            <w:pPr>
              <w:autoSpaceDE w:val="0"/>
              <w:autoSpaceDN w:val="0"/>
              <w:adjustRightInd w:val="0"/>
              <w:spacing w:before="13" w:line="104" w:lineRule="atLeast"/>
              <w:ind w:left="15"/>
              <w:jc w:val="right"/>
              <w:rPr>
                <w:rFonts w:eastAsia="Arial"/>
                <w:b/>
                <w:color w:val="000000"/>
                <w:sz w:val="22"/>
                <w:szCs w:val="22"/>
              </w:rPr>
            </w:pPr>
            <w:r w:rsidRPr="00BD3AA5">
              <w:rPr>
                <w:rFonts w:eastAsia="Arial"/>
                <w:b/>
                <w:color w:val="000000"/>
                <w:sz w:val="22"/>
                <w:szCs w:val="22"/>
              </w:rPr>
              <w:t>Итого:</w:t>
            </w:r>
          </w:p>
        </w:tc>
        <w:tc>
          <w:tcPr>
            <w:tcW w:w="993" w:type="dxa"/>
            <w:tcBorders>
              <w:top w:val="single" w:sz="4" w:space="0" w:color="auto"/>
              <w:left w:val="single" w:sz="4" w:space="0" w:color="auto"/>
              <w:bottom w:val="single" w:sz="4" w:space="0" w:color="auto"/>
              <w:right w:val="single" w:sz="4" w:space="0" w:color="auto"/>
            </w:tcBorders>
          </w:tcPr>
          <w:p w14:paraId="79720BEF" w14:textId="77777777" w:rsidR="00BD3AA5" w:rsidRPr="00BD3AA5" w:rsidRDefault="00BD3AA5" w:rsidP="00035715">
            <w:pPr>
              <w:autoSpaceDE w:val="0"/>
              <w:autoSpaceDN w:val="0"/>
              <w:adjustRightInd w:val="0"/>
              <w:spacing w:before="13" w:line="104" w:lineRule="atLeast"/>
              <w:ind w:left="15"/>
              <w:jc w:val="center"/>
              <w:rPr>
                <w:rFonts w:eastAsia="Arial"/>
                <w:b/>
                <w:bCs/>
                <w:color w:val="000000"/>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1ECC64BF" w14:textId="505F7756" w:rsidR="00BD3AA5" w:rsidRPr="00BD3AA5" w:rsidRDefault="00BD3AA5" w:rsidP="00035715">
            <w:pPr>
              <w:autoSpaceDE w:val="0"/>
              <w:autoSpaceDN w:val="0"/>
              <w:adjustRightInd w:val="0"/>
              <w:spacing w:before="13" w:line="104" w:lineRule="atLeast"/>
              <w:ind w:left="15"/>
              <w:jc w:val="center"/>
              <w:rPr>
                <w:rFonts w:eastAsia="Arial"/>
                <w:b/>
                <w:bCs/>
                <w:color w:val="000000"/>
                <w:sz w:val="22"/>
                <w:szCs w:val="22"/>
              </w:rPr>
            </w:pPr>
            <w:r w:rsidRPr="00BD3AA5">
              <w:rPr>
                <w:rFonts w:eastAsia="Arial"/>
                <w:b/>
                <w:bCs/>
                <w:color w:val="000000"/>
                <w:sz w:val="22"/>
                <w:szCs w:val="22"/>
              </w:rPr>
              <w:t>35</w:t>
            </w:r>
          </w:p>
        </w:tc>
        <w:tc>
          <w:tcPr>
            <w:tcW w:w="851" w:type="dxa"/>
            <w:tcBorders>
              <w:top w:val="single" w:sz="4" w:space="0" w:color="auto"/>
              <w:left w:val="single" w:sz="4" w:space="0" w:color="auto"/>
              <w:bottom w:val="single" w:sz="4" w:space="0" w:color="auto"/>
              <w:right w:val="single" w:sz="4" w:space="0" w:color="auto"/>
            </w:tcBorders>
          </w:tcPr>
          <w:p w14:paraId="2241B1F4" w14:textId="77777777" w:rsidR="00BD3AA5" w:rsidRPr="00BD3AA5" w:rsidRDefault="00BD3AA5" w:rsidP="00035715">
            <w:pPr>
              <w:autoSpaceDE w:val="0"/>
              <w:autoSpaceDN w:val="0"/>
              <w:adjustRightInd w:val="0"/>
              <w:spacing w:before="13" w:line="104" w:lineRule="atLeast"/>
              <w:ind w:left="15"/>
              <w:jc w:val="center"/>
              <w:rPr>
                <w:rFonts w:eastAsia="Arial"/>
                <w:b/>
                <w:bCs/>
                <w:color w:val="000000"/>
                <w:sz w:val="22"/>
                <w:szCs w:val="22"/>
              </w:rPr>
            </w:pPr>
          </w:p>
        </w:tc>
        <w:tc>
          <w:tcPr>
            <w:tcW w:w="861" w:type="dxa"/>
            <w:tcBorders>
              <w:top w:val="single" w:sz="4" w:space="0" w:color="auto"/>
              <w:left w:val="single" w:sz="4" w:space="0" w:color="auto"/>
              <w:bottom w:val="single" w:sz="4" w:space="0" w:color="auto"/>
              <w:right w:val="single" w:sz="4" w:space="0" w:color="auto"/>
            </w:tcBorders>
          </w:tcPr>
          <w:p w14:paraId="4D54AAD1" w14:textId="77777777" w:rsidR="00BD3AA5" w:rsidRPr="00BD3AA5" w:rsidRDefault="00BD3AA5" w:rsidP="00035715">
            <w:pPr>
              <w:autoSpaceDE w:val="0"/>
              <w:autoSpaceDN w:val="0"/>
              <w:adjustRightInd w:val="0"/>
              <w:spacing w:before="13" w:line="104" w:lineRule="atLeast"/>
              <w:ind w:left="15"/>
              <w:jc w:val="center"/>
              <w:rPr>
                <w:rFonts w:eastAsia="Arial"/>
                <w:b/>
                <w:bCs/>
                <w:color w:val="000000"/>
                <w:sz w:val="22"/>
                <w:szCs w:val="22"/>
              </w:rPr>
            </w:pPr>
          </w:p>
        </w:tc>
      </w:tr>
    </w:tbl>
    <w:p w14:paraId="24610928" w14:textId="77777777" w:rsidR="00035715" w:rsidRPr="00BD3AA5" w:rsidRDefault="00035715" w:rsidP="00035715">
      <w:pPr>
        <w:widowControl/>
        <w:suppressAutoHyphens w:val="0"/>
        <w:spacing w:line="276" w:lineRule="auto"/>
        <w:jc w:val="both"/>
        <w:rPr>
          <w:rFonts w:eastAsia="Arial"/>
          <w:spacing w:val="-1"/>
          <w:sz w:val="22"/>
          <w:szCs w:val="22"/>
        </w:rPr>
      </w:pPr>
    </w:p>
    <w:p w14:paraId="1F8AF226" w14:textId="7C067376" w:rsidR="0048437B" w:rsidRPr="00BD3AA5" w:rsidRDefault="00035715" w:rsidP="00BD3AA5">
      <w:pPr>
        <w:widowControl/>
        <w:suppressAutoHyphens w:val="0"/>
        <w:spacing w:line="276" w:lineRule="auto"/>
        <w:jc w:val="both"/>
        <w:rPr>
          <w:rFonts w:eastAsia="Arial"/>
          <w:spacing w:val="-1"/>
        </w:rPr>
      </w:pPr>
      <w:r w:rsidRPr="00366523">
        <w:rPr>
          <w:rFonts w:eastAsia="Arial"/>
          <w:spacing w:val="-1"/>
        </w:rPr>
        <w:t>История (1-7 задания), обществознание (8-14 задания), ОБЖ (15-16 задания), география</w:t>
      </w:r>
      <w:r w:rsidR="00BD3AA5" w:rsidRPr="00366523">
        <w:rPr>
          <w:rFonts w:eastAsia="Arial"/>
          <w:spacing w:val="-1"/>
        </w:rPr>
        <w:t xml:space="preserve"> (17-21 задания)</w:t>
      </w:r>
    </w:p>
    <w:p w14:paraId="2C5BB60E" w14:textId="11E5458F" w:rsidR="00816D29" w:rsidRPr="00816D29" w:rsidRDefault="002C4145" w:rsidP="00816D29">
      <w:pPr>
        <w:widowControl/>
        <w:suppressAutoHyphens w:val="0"/>
        <w:jc w:val="center"/>
        <w:rPr>
          <w:b/>
          <w:bCs/>
        </w:rPr>
      </w:pPr>
      <w:r w:rsidRPr="00816D29">
        <w:rPr>
          <w:b/>
          <w:bCs/>
        </w:rPr>
        <w:t xml:space="preserve">Рекомендации на основе выявленных типичных затруднений и ошибок по </w:t>
      </w:r>
      <w:r w:rsidR="00124109" w:rsidRPr="00816D29">
        <w:rPr>
          <w:b/>
          <w:bCs/>
        </w:rPr>
        <w:t xml:space="preserve">подготовке обучающихся к </w:t>
      </w:r>
      <w:r w:rsidR="00816D29" w:rsidRPr="00816D29">
        <w:rPr>
          <w:b/>
        </w:rPr>
        <w:t>проверочной работе с оценкой метапредметных результатов обучения</w:t>
      </w:r>
    </w:p>
    <w:p w14:paraId="235FAE77" w14:textId="77777777" w:rsidR="002C4145" w:rsidRPr="00816D29" w:rsidRDefault="002C4145" w:rsidP="002C4145">
      <w:pPr>
        <w:widowControl/>
        <w:suppressAutoHyphens w:val="0"/>
        <w:spacing w:line="276" w:lineRule="auto"/>
        <w:rPr>
          <w:rFonts w:eastAsia="Arial"/>
          <w:b/>
          <w:spacing w:val="-1"/>
        </w:rPr>
      </w:pPr>
    </w:p>
    <w:tbl>
      <w:tblPr>
        <w:tblStyle w:val="a5"/>
        <w:tblW w:w="0" w:type="auto"/>
        <w:tblLook w:val="04A0" w:firstRow="1" w:lastRow="0" w:firstColumn="1" w:lastColumn="0" w:noHBand="0" w:noVBand="1"/>
      </w:tblPr>
      <w:tblGrid>
        <w:gridCol w:w="4219"/>
        <w:gridCol w:w="6202"/>
      </w:tblGrid>
      <w:tr w:rsidR="002C4145" w:rsidRPr="009B0144" w14:paraId="2D366F04" w14:textId="77777777" w:rsidTr="00C7463A">
        <w:trPr>
          <w:trHeight w:val="617"/>
        </w:trPr>
        <w:tc>
          <w:tcPr>
            <w:tcW w:w="4219" w:type="dxa"/>
          </w:tcPr>
          <w:p w14:paraId="28B4D124" w14:textId="77777777" w:rsidR="002C4145" w:rsidRPr="009B0144" w:rsidRDefault="002C4145" w:rsidP="00C7463A">
            <w:pPr>
              <w:widowControl/>
              <w:suppressAutoHyphens w:val="0"/>
              <w:autoSpaceDE w:val="0"/>
              <w:autoSpaceDN w:val="0"/>
              <w:adjustRightInd w:val="0"/>
              <w:jc w:val="center"/>
              <w:rPr>
                <w:rFonts w:eastAsiaTheme="minorHAnsi"/>
                <w:color w:val="000000"/>
                <w:kern w:val="0"/>
                <w:lang w:eastAsia="en-US"/>
              </w:rPr>
            </w:pPr>
            <w:r w:rsidRPr="009B0144">
              <w:rPr>
                <w:rFonts w:eastAsiaTheme="minorHAnsi"/>
                <w:b/>
                <w:bCs/>
                <w:color w:val="000000"/>
                <w:kern w:val="0"/>
                <w:lang w:eastAsia="en-US"/>
              </w:rPr>
              <w:t>«Проблемные зоны»</w:t>
            </w:r>
          </w:p>
          <w:p w14:paraId="3BC8179D" w14:textId="77777777" w:rsidR="002C4145" w:rsidRPr="009B0144" w:rsidRDefault="002C4145" w:rsidP="00C7463A">
            <w:pPr>
              <w:widowControl/>
              <w:suppressAutoHyphens w:val="0"/>
              <w:jc w:val="center"/>
              <w:rPr>
                <w:rFonts w:eastAsia="+mj-ea"/>
                <w:b/>
                <w:bCs/>
                <w:position w:val="1"/>
              </w:rPr>
            </w:pPr>
            <w:r w:rsidRPr="009B0144">
              <w:rPr>
                <w:rFonts w:eastAsiaTheme="minorHAnsi"/>
                <w:b/>
                <w:bCs/>
                <w:color w:val="000000"/>
                <w:kern w:val="0"/>
                <w:lang w:eastAsia="en-US"/>
              </w:rPr>
              <w:t>Перечень элементов содержания / умений и видов деятельности усвоение которых всеми обучающимися нельзя считать достаточным</w:t>
            </w:r>
          </w:p>
        </w:tc>
        <w:tc>
          <w:tcPr>
            <w:tcW w:w="6202" w:type="dxa"/>
          </w:tcPr>
          <w:p w14:paraId="063EAB18" w14:textId="77777777" w:rsidR="002C4145" w:rsidRPr="009B0144" w:rsidRDefault="002C4145" w:rsidP="00C7463A">
            <w:pPr>
              <w:widowControl/>
              <w:suppressAutoHyphens w:val="0"/>
              <w:jc w:val="center"/>
              <w:rPr>
                <w:b/>
              </w:rPr>
            </w:pPr>
            <w:r w:rsidRPr="009B0144">
              <w:rPr>
                <w:b/>
              </w:rPr>
              <w:t>Методические рекомендации по обучению по элементам содержания / умений и видов деятельности по «проблемным зонам»</w:t>
            </w:r>
          </w:p>
        </w:tc>
      </w:tr>
      <w:tr w:rsidR="002C4145" w:rsidRPr="009B0144" w14:paraId="212C5B52" w14:textId="77777777" w:rsidTr="00C7463A">
        <w:trPr>
          <w:trHeight w:val="617"/>
        </w:trPr>
        <w:tc>
          <w:tcPr>
            <w:tcW w:w="4219" w:type="dxa"/>
          </w:tcPr>
          <w:p w14:paraId="6CE729C9" w14:textId="23AA2730" w:rsidR="002C4145" w:rsidRPr="002D4D34" w:rsidRDefault="002C4145" w:rsidP="002D4D34">
            <w:pPr>
              <w:pStyle w:val="ae"/>
              <w:spacing w:before="0" w:beforeAutospacing="0" w:after="0" w:afterAutospacing="0"/>
              <w:jc w:val="both"/>
            </w:pPr>
            <w:r w:rsidRPr="009B0144">
              <w:rPr>
                <w:rFonts w:eastAsia="+mn-ea"/>
                <w:kern w:val="24"/>
              </w:rPr>
              <w:t xml:space="preserve">Задание, проверяющее умение анализировать и сопоставлять содержащуюся в различных источниках информацию о событиях и явлениях прошлого и настоящего </w:t>
            </w:r>
            <w:r w:rsidRPr="009B0144">
              <w:rPr>
                <w:rFonts w:eastAsia="+mn-ea"/>
                <w:b/>
                <w:bCs/>
                <w:kern w:val="24"/>
              </w:rPr>
              <w:t>(история культуры)</w:t>
            </w:r>
            <w:r w:rsidR="00816D29">
              <w:rPr>
                <w:rFonts w:eastAsia="+mn-ea"/>
                <w:b/>
                <w:bCs/>
                <w:kern w:val="24"/>
              </w:rPr>
              <w:t>.</w:t>
            </w:r>
          </w:p>
        </w:tc>
        <w:tc>
          <w:tcPr>
            <w:tcW w:w="6202" w:type="dxa"/>
          </w:tcPr>
          <w:p w14:paraId="0414C790" w14:textId="77777777" w:rsidR="002C4145" w:rsidRPr="002C4145" w:rsidRDefault="002C4145" w:rsidP="002C4145">
            <w:pPr>
              <w:widowControl/>
              <w:suppressAutoHyphens w:val="0"/>
              <w:jc w:val="both"/>
              <w:rPr>
                <w:kern w:val="0"/>
                <w:lang w:eastAsia="ru-RU"/>
              </w:rPr>
            </w:pPr>
            <w:r w:rsidRPr="002C4145">
              <w:rPr>
                <w:rFonts w:eastAsia="+mn-ea"/>
                <w:kern w:val="24"/>
                <w:lang w:eastAsia="ru-RU"/>
              </w:rPr>
              <w:t xml:space="preserve">Обязательный просмотр изображения памятника культуры для фиксации образа </w:t>
            </w:r>
            <w:r w:rsidRPr="002C4145">
              <w:rPr>
                <w:rFonts w:eastAsia="+mn-ea"/>
                <w:b/>
                <w:bCs/>
                <w:kern w:val="24"/>
                <w:lang w:eastAsia="ru-RU"/>
              </w:rPr>
              <w:t>(визуализация);</w:t>
            </w:r>
          </w:p>
          <w:p w14:paraId="2C3886A7" w14:textId="6F6B22C1" w:rsidR="002C4145" w:rsidRPr="002C4145" w:rsidRDefault="009A70B3" w:rsidP="002C4145">
            <w:pPr>
              <w:widowControl/>
              <w:suppressAutoHyphens w:val="0"/>
              <w:jc w:val="both"/>
              <w:rPr>
                <w:kern w:val="0"/>
                <w:lang w:eastAsia="ru-RU"/>
              </w:rPr>
            </w:pPr>
            <w:r>
              <w:rPr>
                <w:rFonts w:eastAsia="+mn-ea"/>
                <w:kern w:val="24"/>
                <w:lang w:eastAsia="ru-RU"/>
              </w:rPr>
              <w:t xml:space="preserve"> </w:t>
            </w:r>
            <w:r w:rsidR="002C4145" w:rsidRPr="002C4145">
              <w:rPr>
                <w:rFonts w:eastAsia="+mn-ea"/>
                <w:kern w:val="24"/>
                <w:lang w:eastAsia="ru-RU"/>
              </w:rPr>
              <w:t>- систематизация по хронологическому принципу;</w:t>
            </w:r>
          </w:p>
          <w:p w14:paraId="0F927602" w14:textId="36BF995C" w:rsidR="002C4145" w:rsidRPr="002C4145" w:rsidRDefault="009A70B3" w:rsidP="002C4145">
            <w:pPr>
              <w:widowControl/>
              <w:suppressAutoHyphens w:val="0"/>
              <w:jc w:val="both"/>
              <w:rPr>
                <w:kern w:val="0"/>
                <w:lang w:eastAsia="ru-RU"/>
              </w:rPr>
            </w:pPr>
            <w:r>
              <w:rPr>
                <w:rFonts w:eastAsia="+mn-ea"/>
                <w:kern w:val="24"/>
                <w:lang w:eastAsia="ru-RU"/>
              </w:rPr>
              <w:t xml:space="preserve"> </w:t>
            </w:r>
            <w:r w:rsidR="002C4145" w:rsidRPr="002C4145">
              <w:rPr>
                <w:rFonts w:eastAsia="+mn-ea"/>
                <w:kern w:val="24"/>
                <w:lang w:eastAsia="ru-RU"/>
              </w:rPr>
              <w:t>- систематизация по направлениям: литература, живопись, архитектура,</w:t>
            </w:r>
            <w:r w:rsidR="002C4145" w:rsidRPr="009B0144">
              <w:rPr>
                <w:rFonts w:eastAsia="+mn-ea"/>
                <w:kern w:val="24"/>
                <w:lang w:eastAsia="ru-RU"/>
              </w:rPr>
              <w:t xml:space="preserve"> </w:t>
            </w:r>
            <w:r w:rsidR="002C4145" w:rsidRPr="002C4145">
              <w:rPr>
                <w:rFonts w:eastAsia="+mn-ea"/>
                <w:kern w:val="24"/>
                <w:lang w:eastAsia="ru-RU"/>
              </w:rPr>
              <w:t>скульптура, образование, наука, музыка, театр и пр.;</w:t>
            </w:r>
          </w:p>
          <w:p w14:paraId="00C5ED31" w14:textId="5122951F" w:rsidR="002C4145" w:rsidRPr="002C4145" w:rsidRDefault="009A70B3" w:rsidP="009A70B3">
            <w:pPr>
              <w:widowControl/>
              <w:suppressAutoHyphens w:val="0"/>
              <w:contextualSpacing/>
              <w:jc w:val="both"/>
              <w:rPr>
                <w:kern w:val="0"/>
                <w:lang w:eastAsia="ru-RU"/>
              </w:rPr>
            </w:pPr>
            <w:r>
              <w:rPr>
                <w:rFonts w:eastAsia="+mn-ea"/>
                <w:b/>
                <w:bCs/>
                <w:kern w:val="24"/>
                <w:lang w:eastAsia="ru-RU"/>
              </w:rPr>
              <w:t xml:space="preserve"> - </w:t>
            </w:r>
            <w:r w:rsidR="002C4145" w:rsidRPr="002C4145">
              <w:rPr>
                <w:rFonts w:eastAsia="+mn-ea"/>
                <w:b/>
                <w:bCs/>
                <w:kern w:val="24"/>
                <w:lang w:eastAsia="ru-RU"/>
              </w:rPr>
              <w:t xml:space="preserve">логические цепочки </w:t>
            </w:r>
            <w:r w:rsidR="002C4145" w:rsidRPr="002C4145">
              <w:rPr>
                <w:rFonts w:eastAsia="+mn-ea"/>
                <w:kern w:val="24"/>
                <w:lang w:eastAsia="ru-RU"/>
              </w:rPr>
              <w:t>(«определить общий принцип», «убрать лишнее» и т.п.);</w:t>
            </w:r>
          </w:p>
          <w:p w14:paraId="7B3AFDED" w14:textId="219979F0" w:rsidR="002C4145" w:rsidRPr="009B0144" w:rsidRDefault="009A70B3" w:rsidP="009A70B3">
            <w:pPr>
              <w:widowControl/>
              <w:suppressAutoHyphens w:val="0"/>
              <w:contextualSpacing/>
              <w:jc w:val="both"/>
              <w:rPr>
                <w:kern w:val="0"/>
                <w:lang w:eastAsia="ru-RU"/>
              </w:rPr>
            </w:pPr>
            <w:r>
              <w:rPr>
                <w:rFonts w:eastAsia="+mn-ea"/>
                <w:kern w:val="24"/>
                <w:lang w:eastAsia="ru-RU"/>
              </w:rPr>
              <w:t xml:space="preserve"> - а</w:t>
            </w:r>
            <w:r w:rsidR="002C4145" w:rsidRPr="002C4145">
              <w:rPr>
                <w:rFonts w:eastAsia="+mn-ea"/>
                <w:kern w:val="24"/>
                <w:lang w:eastAsia="ru-RU"/>
              </w:rPr>
              <w:t>лгоритмы работы с памятниками культуры (архитектура, литература, живопись..).</w:t>
            </w:r>
          </w:p>
        </w:tc>
      </w:tr>
      <w:tr w:rsidR="002C4145" w:rsidRPr="009B0144" w14:paraId="0386B45C" w14:textId="77777777" w:rsidTr="00C7463A">
        <w:trPr>
          <w:trHeight w:val="617"/>
        </w:trPr>
        <w:tc>
          <w:tcPr>
            <w:tcW w:w="4219" w:type="dxa"/>
          </w:tcPr>
          <w:p w14:paraId="1608E7C7" w14:textId="51AE24AB" w:rsidR="002C4145" w:rsidRPr="009B0144" w:rsidRDefault="009B0144" w:rsidP="002C4145">
            <w:pPr>
              <w:pStyle w:val="ae"/>
              <w:spacing w:before="0" w:beforeAutospacing="0" w:after="0" w:afterAutospacing="0"/>
              <w:jc w:val="both"/>
              <w:rPr>
                <w:rFonts w:eastAsia="+mn-ea"/>
                <w:kern w:val="24"/>
              </w:rPr>
            </w:pPr>
            <w:r w:rsidRPr="009B0144">
              <w:rPr>
                <w:rFonts w:eastAsia="+mn-ea"/>
                <w:kern w:val="24"/>
              </w:rPr>
              <w:t xml:space="preserve">Задание, проверяющее умение </w:t>
            </w:r>
            <w:r w:rsidRPr="009B0144">
              <w:rPr>
                <w:rFonts w:eastAsia="Arial"/>
                <w:color w:val="000000"/>
              </w:rPr>
              <w:t xml:space="preserve">использовать принципы причинно-следственного, структурно-функционального, временного и пространственного анализа для изучения </w:t>
            </w:r>
            <w:r w:rsidRPr="00816D29">
              <w:rPr>
                <w:rFonts w:eastAsia="Arial"/>
                <w:b/>
                <w:color w:val="000000"/>
              </w:rPr>
              <w:t>исторических процессов и явлений</w:t>
            </w:r>
            <w:r w:rsidR="00816D29">
              <w:rPr>
                <w:rFonts w:eastAsia="Arial"/>
                <w:b/>
                <w:color w:val="000000"/>
              </w:rPr>
              <w:t>.</w:t>
            </w:r>
          </w:p>
        </w:tc>
        <w:tc>
          <w:tcPr>
            <w:tcW w:w="6202" w:type="dxa"/>
          </w:tcPr>
          <w:tbl>
            <w:tblPr>
              <w:tblW w:w="0" w:type="auto"/>
              <w:tblBorders>
                <w:top w:val="nil"/>
                <w:left w:val="nil"/>
                <w:bottom w:val="nil"/>
                <w:right w:val="nil"/>
              </w:tblBorders>
              <w:tblLook w:val="0000" w:firstRow="0" w:lastRow="0" w:firstColumn="0" w:lastColumn="0" w:noHBand="0" w:noVBand="0"/>
            </w:tblPr>
            <w:tblGrid>
              <w:gridCol w:w="5986"/>
            </w:tblGrid>
            <w:tr w:rsidR="009B0144" w:rsidRPr="009B0144" w14:paraId="619CBC64" w14:textId="77777777">
              <w:trPr>
                <w:trHeight w:val="1213"/>
              </w:trPr>
              <w:tc>
                <w:tcPr>
                  <w:tcW w:w="0" w:type="auto"/>
                </w:tcPr>
                <w:p w14:paraId="3AB67EE8" w14:textId="77777777" w:rsidR="009B0144" w:rsidRPr="009B0144" w:rsidRDefault="009B0144" w:rsidP="009B0144">
                  <w:pPr>
                    <w:widowControl/>
                    <w:suppressAutoHyphens w:val="0"/>
                    <w:autoSpaceDE w:val="0"/>
                    <w:autoSpaceDN w:val="0"/>
                    <w:adjustRightInd w:val="0"/>
                    <w:rPr>
                      <w:rFonts w:eastAsiaTheme="minorHAnsi"/>
                      <w:color w:val="000000"/>
                      <w:kern w:val="0"/>
                      <w:lang w:eastAsia="en-US"/>
                    </w:rPr>
                  </w:pPr>
                  <w:r w:rsidRPr="009B0144">
                    <w:rPr>
                      <w:rFonts w:eastAsiaTheme="minorHAnsi"/>
                      <w:color w:val="000000"/>
                      <w:kern w:val="0"/>
                      <w:lang w:eastAsia="en-US"/>
                    </w:rPr>
                    <w:t xml:space="preserve">Рассматривать исторические события, процессы, явления с учетом всевозможных причинно-следственных связей, использовать многофакторный подход при изучении истории; </w:t>
                  </w:r>
                </w:p>
                <w:p w14:paraId="062F5A02" w14:textId="61C73000" w:rsidR="009B0144" w:rsidRPr="009B0144" w:rsidRDefault="009B0144" w:rsidP="009B0144">
                  <w:pPr>
                    <w:widowControl/>
                    <w:suppressAutoHyphens w:val="0"/>
                    <w:autoSpaceDE w:val="0"/>
                    <w:autoSpaceDN w:val="0"/>
                    <w:adjustRightInd w:val="0"/>
                    <w:rPr>
                      <w:rFonts w:eastAsiaTheme="minorHAnsi"/>
                      <w:color w:val="000000"/>
                      <w:kern w:val="0"/>
                      <w:lang w:eastAsia="en-US"/>
                    </w:rPr>
                  </w:pPr>
                  <w:r w:rsidRPr="009B0144">
                    <w:rPr>
                      <w:rFonts w:eastAsiaTheme="minorHAnsi"/>
                      <w:color w:val="000000"/>
                      <w:kern w:val="0"/>
                      <w:lang w:eastAsia="en-US"/>
                    </w:rPr>
                    <w:t xml:space="preserve">уделять больше внимания аргументации различных точек зрения по истории России (самостоятельно формулировать аргументы). </w:t>
                  </w:r>
                </w:p>
              </w:tc>
            </w:tr>
          </w:tbl>
          <w:p w14:paraId="6EB07BB5" w14:textId="77777777" w:rsidR="002C4145" w:rsidRPr="009B0144" w:rsidRDefault="002C4145" w:rsidP="002C4145">
            <w:pPr>
              <w:widowControl/>
              <w:suppressAutoHyphens w:val="0"/>
              <w:jc w:val="both"/>
              <w:rPr>
                <w:rFonts w:eastAsia="+mn-ea"/>
                <w:kern w:val="24"/>
                <w:lang w:eastAsia="ru-RU"/>
              </w:rPr>
            </w:pPr>
          </w:p>
        </w:tc>
      </w:tr>
    </w:tbl>
    <w:p w14:paraId="509D65BD" w14:textId="77777777" w:rsidR="00A32EC8" w:rsidRDefault="00A32EC8" w:rsidP="00A32EC8">
      <w:pPr>
        <w:widowControl/>
        <w:suppressAutoHyphens w:val="0"/>
        <w:kinsoku w:val="0"/>
        <w:overflowPunct w:val="0"/>
        <w:ind w:firstLine="709"/>
        <w:jc w:val="both"/>
        <w:textAlignment w:val="baseline"/>
      </w:pPr>
    </w:p>
    <w:p w14:paraId="23D6AD09" w14:textId="1A7C0A34" w:rsidR="00816D29" w:rsidRDefault="00816D29" w:rsidP="00A32EC8">
      <w:pPr>
        <w:widowControl/>
        <w:suppressAutoHyphens w:val="0"/>
        <w:kinsoku w:val="0"/>
        <w:overflowPunct w:val="0"/>
        <w:ind w:firstLine="709"/>
        <w:jc w:val="both"/>
        <w:textAlignment w:val="baseline"/>
      </w:pPr>
      <w:r>
        <w:t>1.</w:t>
      </w:r>
      <w:r>
        <w:tab/>
        <w:t xml:space="preserve">В рамках текущего контроля успеваемости в течение </w:t>
      </w:r>
      <w:r w:rsidR="004429FF">
        <w:t xml:space="preserve">учебного </w:t>
      </w:r>
      <w:r>
        <w:t>года для обучающихся разрабатывать оценочные материалы и проводить проверочные работы</w:t>
      </w:r>
      <w:r w:rsidRPr="0083607F">
        <w:t xml:space="preserve"> с оценкой метапредметных результатов обучения </w:t>
      </w:r>
      <w:r>
        <w:t xml:space="preserve">по </w:t>
      </w:r>
      <w:r w:rsidR="004429FF">
        <w:t>каждой общеобразовательной дисциплине</w:t>
      </w:r>
      <w:r>
        <w:t xml:space="preserve"> «История», «Обществознание», «География», «Основы безопасности жизнедеятельности»</w:t>
      </w:r>
      <w:r w:rsidR="004429FF">
        <w:t>.</w:t>
      </w:r>
    </w:p>
    <w:p w14:paraId="769E56D3" w14:textId="01F4B710" w:rsidR="00A32EC8" w:rsidRDefault="004429FF" w:rsidP="00A32EC8">
      <w:pPr>
        <w:widowControl/>
        <w:suppressAutoHyphens w:val="0"/>
        <w:kinsoku w:val="0"/>
        <w:overflowPunct w:val="0"/>
        <w:ind w:firstLine="709"/>
        <w:jc w:val="both"/>
        <w:textAlignment w:val="baseline"/>
      </w:pPr>
      <w:r>
        <w:t>2.</w:t>
      </w:r>
      <w:r>
        <w:tab/>
        <w:t>При разработке оценочных материалов для проведения проверочных работ</w:t>
      </w:r>
      <w:r w:rsidRPr="0083607F">
        <w:t xml:space="preserve"> с оценкой метапредметных результатов</w:t>
      </w:r>
      <w:r>
        <w:t xml:space="preserve"> ориентироваться на </w:t>
      </w:r>
      <w:r w:rsidR="00A32EC8">
        <w:t>Универсальный кодификатор распределённых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истории, обществознанию и географии.</w:t>
      </w:r>
    </w:p>
    <w:p w14:paraId="6ABD25F9" w14:textId="0C12E0AE" w:rsidR="00816D29" w:rsidRDefault="00A32EC8" w:rsidP="00A32EC8">
      <w:pPr>
        <w:widowControl/>
        <w:suppressAutoHyphens w:val="0"/>
        <w:kinsoku w:val="0"/>
        <w:overflowPunct w:val="0"/>
        <w:ind w:firstLine="709"/>
        <w:jc w:val="both"/>
        <w:textAlignment w:val="baseline"/>
      </w:pPr>
      <w:r>
        <w:lastRenderedPageBreak/>
        <w:t>На основе Перечня проверяемых</w:t>
      </w:r>
      <w:r w:rsidR="004429FF">
        <w:t xml:space="preserve"> предметны</w:t>
      </w:r>
      <w:r>
        <w:t>х</w:t>
      </w:r>
      <w:r w:rsidR="004429FF">
        <w:t xml:space="preserve"> </w:t>
      </w:r>
      <w:r>
        <w:t>и метапредметных требований</w:t>
      </w:r>
      <w:r w:rsidR="004429FF">
        <w:t xml:space="preserve"> к результатам обучения</w:t>
      </w:r>
      <w:r>
        <w:t xml:space="preserve"> на базовом уровне разрабатывать задания по типу </w:t>
      </w:r>
      <w:r w:rsidR="009900D0">
        <w:t>метапредметной</w:t>
      </w:r>
      <w:r>
        <w:t xml:space="preserve"> работы</w:t>
      </w:r>
      <w:r w:rsidR="009900D0">
        <w:t xml:space="preserve"> </w:t>
      </w:r>
      <w:r>
        <w:t xml:space="preserve"> </w:t>
      </w:r>
      <w:hyperlink r:id="rId64" w:anchor="!/tab/241959901-7" w:history="1">
        <w:r w:rsidRPr="00156A23">
          <w:rPr>
            <w:rStyle w:val="af"/>
          </w:rPr>
          <w:t>https://fipi.ru/metodicheskaya-kopilka/univers-kodifikatory-oko#!/tab/241959901-7</w:t>
        </w:r>
      </w:hyperlink>
      <w:r>
        <w:t xml:space="preserve"> </w:t>
      </w:r>
    </w:p>
    <w:p w14:paraId="691CA7B6" w14:textId="77777777" w:rsidR="00625985" w:rsidRDefault="00625985" w:rsidP="00625985">
      <w:pPr>
        <w:widowControl/>
        <w:suppressAutoHyphens w:val="0"/>
        <w:kinsoku w:val="0"/>
        <w:overflowPunct w:val="0"/>
        <w:ind w:firstLine="709"/>
        <w:jc w:val="both"/>
        <w:textAlignment w:val="baseline"/>
      </w:pPr>
      <w:r>
        <w:t>3</w:t>
      </w:r>
      <w:r w:rsidR="00A32EC8">
        <w:t>.</w:t>
      </w:r>
      <w:r w:rsidR="00A32EC8">
        <w:tab/>
        <w:t>С</w:t>
      </w:r>
      <w:r w:rsidR="00F51A23" w:rsidRPr="00F51A23">
        <w:rPr>
          <w:rFonts w:eastAsia="+mn-ea"/>
          <w:kern w:val="24"/>
          <w:lang w:eastAsia="ru-RU"/>
        </w:rPr>
        <w:t>истематически использовать практико-орие</w:t>
      </w:r>
      <w:r w:rsidR="00A32EC8">
        <w:rPr>
          <w:rFonts w:eastAsia="+mn-ea"/>
          <w:kern w:val="24"/>
          <w:lang w:eastAsia="ru-RU"/>
        </w:rPr>
        <w:t xml:space="preserve">нтированные задания по общеобразовательным дисциплинам </w:t>
      </w:r>
      <w:r w:rsidR="00A32EC8">
        <w:t>«История», «Обществознание», «География», «Основы безопасности жизнедеятельности».</w:t>
      </w:r>
    </w:p>
    <w:p w14:paraId="1BE08B3A" w14:textId="1A7D00EF" w:rsidR="00396A8C" w:rsidRDefault="00396A8C" w:rsidP="00625985">
      <w:pPr>
        <w:widowControl/>
        <w:suppressAutoHyphens w:val="0"/>
        <w:kinsoku w:val="0"/>
        <w:overflowPunct w:val="0"/>
        <w:ind w:firstLine="709"/>
        <w:jc w:val="both"/>
        <w:textAlignment w:val="baseline"/>
      </w:pPr>
      <w:r>
        <w:rPr>
          <w:rFonts w:eastAsia="+mn-ea"/>
          <w:kern w:val="24"/>
        </w:rPr>
        <w:t>4.</w:t>
      </w:r>
      <w:r>
        <w:rPr>
          <w:rFonts w:eastAsia="+mn-ea"/>
          <w:kern w:val="24"/>
        </w:rPr>
        <w:tab/>
        <w:t xml:space="preserve">Во время проведения уроков </w:t>
      </w:r>
      <w:r w:rsidRPr="00843E95">
        <w:rPr>
          <w:rFonts w:eastAsia="+mn-ea"/>
          <w:kern w:val="24"/>
        </w:rPr>
        <w:t>уделить достаточное количество внимания не только предметному содержанию, но и формированию метапредметных умений и навыков</w:t>
      </w:r>
      <w:r>
        <w:rPr>
          <w:rFonts w:eastAsia="+mn-ea"/>
          <w:kern w:val="24"/>
        </w:rPr>
        <w:t xml:space="preserve"> (универсальные учебные действия (УУД) ФГОС СОО)</w:t>
      </w:r>
      <w:r w:rsidRPr="00843E95">
        <w:rPr>
          <w:rFonts w:eastAsia="+mn-ea"/>
          <w:kern w:val="24"/>
        </w:rPr>
        <w:t>. Большая часть заданий направлена на проверку уровня овладения определенным количеством умений.</w:t>
      </w:r>
    </w:p>
    <w:p w14:paraId="5336B9A9" w14:textId="4691B755" w:rsidR="00625985" w:rsidRPr="00625985" w:rsidRDefault="00396A8C" w:rsidP="00625985">
      <w:pPr>
        <w:widowControl/>
        <w:suppressAutoHyphens w:val="0"/>
        <w:kinsoku w:val="0"/>
        <w:overflowPunct w:val="0"/>
        <w:ind w:firstLine="709"/>
        <w:jc w:val="both"/>
        <w:textAlignment w:val="baseline"/>
      </w:pPr>
      <w:r>
        <w:t>5</w:t>
      </w:r>
      <w:r w:rsidR="00625985">
        <w:t>.</w:t>
      </w:r>
      <w:r w:rsidR="00625985">
        <w:tab/>
        <w:t xml:space="preserve">В урочную деятельность включать задания на </w:t>
      </w:r>
      <w:r w:rsidR="00625985">
        <w:rPr>
          <w:rFonts w:eastAsia="Arial"/>
          <w:bCs/>
          <w:spacing w:val="-1"/>
        </w:rPr>
        <w:t>ф</w:t>
      </w:r>
      <w:r w:rsidR="00625985" w:rsidRPr="00B37AAE">
        <w:rPr>
          <w:rFonts w:eastAsia="Arial"/>
          <w:bCs/>
          <w:spacing w:val="-1"/>
        </w:rPr>
        <w:t>ормирование функциональной грамотности</w:t>
      </w:r>
      <w:r w:rsidR="00625985">
        <w:rPr>
          <w:rFonts w:eastAsia="Arial"/>
          <w:bCs/>
          <w:spacing w:val="-1"/>
        </w:rPr>
        <w:t>, а именно - читательской, финансовой, глобальных компетенций, креативного мышления</w:t>
      </w:r>
      <w:r w:rsidR="00625985" w:rsidRPr="00625985">
        <w:t xml:space="preserve"> </w:t>
      </w:r>
      <w:hyperlink r:id="rId65" w:history="1">
        <w:r w:rsidR="00625985" w:rsidRPr="00156A23">
          <w:rPr>
            <w:rStyle w:val="af"/>
            <w:rFonts w:eastAsia="Arial"/>
            <w:bCs/>
            <w:spacing w:val="-1"/>
          </w:rPr>
          <w:t>http://skiv.instrao.ru/</w:t>
        </w:r>
      </w:hyperlink>
      <w:r w:rsidR="00625985">
        <w:rPr>
          <w:rFonts w:eastAsia="Arial"/>
          <w:bCs/>
          <w:spacing w:val="-1"/>
        </w:rPr>
        <w:t xml:space="preserve"> ,</w:t>
      </w:r>
      <w:r w:rsidR="00625985" w:rsidRPr="00625985">
        <w:t xml:space="preserve"> </w:t>
      </w:r>
      <w:hyperlink r:id="rId66" w:history="1">
        <w:r w:rsidR="00625985" w:rsidRPr="00156A23">
          <w:rPr>
            <w:rStyle w:val="af"/>
            <w:rFonts w:eastAsia="Arial"/>
            <w:bCs/>
            <w:spacing w:val="-1"/>
          </w:rPr>
          <w:t>https://fg.resh.edu.ru/</w:t>
        </w:r>
      </w:hyperlink>
      <w:r w:rsidR="00625985">
        <w:rPr>
          <w:rFonts w:eastAsia="Arial"/>
          <w:bCs/>
          <w:spacing w:val="-1"/>
        </w:rPr>
        <w:t xml:space="preserve"> .</w:t>
      </w:r>
    </w:p>
    <w:p w14:paraId="519A06CB" w14:textId="440ADF39" w:rsidR="00F51A23" w:rsidRPr="00F51A23" w:rsidRDefault="00396A8C" w:rsidP="00A32EC8">
      <w:pPr>
        <w:widowControl/>
        <w:suppressAutoHyphens w:val="0"/>
        <w:kinsoku w:val="0"/>
        <w:overflowPunct w:val="0"/>
        <w:ind w:firstLine="709"/>
        <w:jc w:val="both"/>
        <w:textAlignment w:val="baseline"/>
      </w:pPr>
      <w:r>
        <w:t>6</w:t>
      </w:r>
      <w:r w:rsidR="00625985">
        <w:t>.</w:t>
      </w:r>
      <w:r w:rsidR="00625985">
        <w:tab/>
        <w:t>Включать в образовательную практику проведение междисциплинарных уроков по истории, обществознанию, географии и ОБЖ.</w:t>
      </w:r>
    </w:p>
    <w:p w14:paraId="38E9F19C" w14:textId="77777777" w:rsidR="00A32EC8" w:rsidRDefault="00A32EC8" w:rsidP="002C4145">
      <w:pPr>
        <w:widowControl/>
        <w:suppressAutoHyphens w:val="0"/>
        <w:contextualSpacing/>
        <w:jc w:val="both"/>
        <w:textAlignment w:val="baseline"/>
        <w:rPr>
          <w:rFonts w:eastAsia="+mn-ea"/>
          <w:kern w:val="24"/>
          <w:lang w:eastAsia="ru-RU"/>
        </w:rPr>
      </w:pPr>
    </w:p>
    <w:p w14:paraId="01E6C9FD" w14:textId="77777777" w:rsidR="00A32EC8" w:rsidRDefault="00A32EC8" w:rsidP="002C4145">
      <w:pPr>
        <w:widowControl/>
        <w:suppressAutoHyphens w:val="0"/>
        <w:contextualSpacing/>
        <w:jc w:val="both"/>
        <w:textAlignment w:val="baseline"/>
        <w:rPr>
          <w:rFonts w:eastAsia="+mn-ea"/>
          <w:kern w:val="24"/>
          <w:lang w:eastAsia="ru-RU"/>
        </w:rPr>
      </w:pPr>
    </w:p>
    <w:sectPr w:rsidR="00A32EC8" w:rsidSect="002E3E82">
      <w:footerReference w:type="default" r:id="rId6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6FCD86" w14:textId="77777777" w:rsidR="0021649F" w:rsidRDefault="0021649F" w:rsidP="005911A1">
      <w:r>
        <w:separator/>
      </w:r>
    </w:p>
  </w:endnote>
  <w:endnote w:type="continuationSeparator" w:id="0">
    <w:p w14:paraId="13E51B79" w14:textId="77777777" w:rsidR="0021649F" w:rsidRDefault="0021649F" w:rsidP="0059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DejaVu San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483452"/>
      <w:docPartObj>
        <w:docPartGallery w:val="Page Numbers (Bottom of Page)"/>
        <w:docPartUnique/>
      </w:docPartObj>
    </w:sdtPr>
    <w:sdtEndPr/>
    <w:sdtContent>
      <w:p w14:paraId="75BBC6CF" w14:textId="4DB3F0C1" w:rsidR="00AF30DA" w:rsidRDefault="00AF30DA">
        <w:pPr>
          <w:pStyle w:val="a8"/>
          <w:jc w:val="right"/>
        </w:pPr>
        <w:r>
          <w:fldChar w:fldCharType="begin"/>
        </w:r>
        <w:r>
          <w:instrText>PAGE   \* MERGEFORMAT</w:instrText>
        </w:r>
        <w:r>
          <w:fldChar w:fldCharType="separate"/>
        </w:r>
        <w:r w:rsidR="00652EC9">
          <w:rPr>
            <w:noProof/>
          </w:rPr>
          <w:t>17</w:t>
        </w:r>
        <w:r>
          <w:fldChar w:fldCharType="end"/>
        </w:r>
      </w:p>
    </w:sdtContent>
  </w:sdt>
  <w:p w14:paraId="480C71BA" w14:textId="77777777" w:rsidR="00AF30DA" w:rsidRDefault="00AF30D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A04DB" w14:textId="77777777" w:rsidR="0021649F" w:rsidRDefault="0021649F" w:rsidP="005911A1">
      <w:r>
        <w:separator/>
      </w:r>
    </w:p>
  </w:footnote>
  <w:footnote w:type="continuationSeparator" w:id="0">
    <w:p w14:paraId="34C78C79" w14:textId="77777777" w:rsidR="0021649F" w:rsidRDefault="0021649F" w:rsidP="005911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10FE"/>
    <w:multiLevelType w:val="hybridMultilevel"/>
    <w:tmpl w:val="4910803A"/>
    <w:lvl w:ilvl="0" w:tplc="B930DFA8">
      <w:start w:val="1"/>
      <w:numFmt w:val="bullet"/>
      <w:lvlText w:val="•"/>
      <w:lvlJc w:val="left"/>
      <w:pPr>
        <w:tabs>
          <w:tab w:val="num" w:pos="720"/>
        </w:tabs>
        <w:ind w:left="720" w:hanging="360"/>
      </w:pPr>
      <w:rPr>
        <w:rFonts w:ascii="Arial" w:hAnsi="Arial" w:hint="default"/>
      </w:rPr>
    </w:lvl>
    <w:lvl w:ilvl="1" w:tplc="D79AB468" w:tentative="1">
      <w:start w:val="1"/>
      <w:numFmt w:val="bullet"/>
      <w:lvlText w:val="•"/>
      <w:lvlJc w:val="left"/>
      <w:pPr>
        <w:tabs>
          <w:tab w:val="num" w:pos="1440"/>
        </w:tabs>
        <w:ind w:left="1440" w:hanging="360"/>
      </w:pPr>
      <w:rPr>
        <w:rFonts w:ascii="Arial" w:hAnsi="Arial" w:hint="default"/>
      </w:rPr>
    </w:lvl>
    <w:lvl w:ilvl="2" w:tplc="840E6E16" w:tentative="1">
      <w:start w:val="1"/>
      <w:numFmt w:val="bullet"/>
      <w:lvlText w:val="•"/>
      <w:lvlJc w:val="left"/>
      <w:pPr>
        <w:tabs>
          <w:tab w:val="num" w:pos="2160"/>
        </w:tabs>
        <w:ind w:left="2160" w:hanging="360"/>
      </w:pPr>
      <w:rPr>
        <w:rFonts w:ascii="Arial" w:hAnsi="Arial" w:hint="default"/>
      </w:rPr>
    </w:lvl>
    <w:lvl w:ilvl="3" w:tplc="B37C4244" w:tentative="1">
      <w:start w:val="1"/>
      <w:numFmt w:val="bullet"/>
      <w:lvlText w:val="•"/>
      <w:lvlJc w:val="left"/>
      <w:pPr>
        <w:tabs>
          <w:tab w:val="num" w:pos="2880"/>
        </w:tabs>
        <w:ind w:left="2880" w:hanging="360"/>
      </w:pPr>
      <w:rPr>
        <w:rFonts w:ascii="Arial" w:hAnsi="Arial" w:hint="default"/>
      </w:rPr>
    </w:lvl>
    <w:lvl w:ilvl="4" w:tplc="A00A139C" w:tentative="1">
      <w:start w:val="1"/>
      <w:numFmt w:val="bullet"/>
      <w:lvlText w:val="•"/>
      <w:lvlJc w:val="left"/>
      <w:pPr>
        <w:tabs>
          <w:tab w:val="num" w:pos="3600"/>
        </w:tabs>
        <w:ind w:left="3600" w:hanging="360"/>
      </w:pPr>
      <w:rPr>
        <w:rFonts w:ascii="Arial" w:hAnsi="Arial" w:hint="default"/>
      </w:rPr>
    </w:lvl>
    <w:lvl w:ilvl="5" w:tplc="A544A1F2" w:tentative="1">
      <w:start w:val="1"/>
      <w:numFmt w:val="bullet"/>
      <w:lvlText w:val="•"/>
      <w:lvlJc w:val="left"/>
      <w:pPr>
        <w:tabs>
          <w:tab w:val="num" w:pos="4320"/>
        </w:tabs>
        <w:ind w:left="4320" w:hanging="360"/>
      </w:pPr>
      <w:rPr>
        <w:rFonts w:ascii="Arial" w:hAnsi="Arial" w:hint="default"/>
      </w:rPr>
    </w:lvl>
    <w:lvl w:ilvl="6" w:tplc="59E04814" w:tentative="1">
      <w:start w:val="1"/>
      <w:numFmt w:val="bullet"/>
      <w:lvlText w:val="•"/>
      <w:lvlJc w:val="left"/>
      <w:pPr>
        <w:tabs>
          <w:tab w:val="num" w:pos="5040"/>
        </w:tabs>
        <w:ind w:left="5040" w:hanging="360"/>
      </w:pPr>
      <w:rPr>
        <w:rFonts w:ascii="Arial" w:hAnsi="Arial" w:hint="default"/>
      </w:rPr>
    </w:lvl>
    <w:lvl w:ilvl="7" w:tplc="A16E762A" w:tentative="1">
      <w:start w:val="1"/>
      <w:numFmt w:val="bullet"/>
      <w:lvlText w:val="•"/>
      <w:lvlJc w:val="left"/>
      <w:pPr>
        <w:tabs>
          <w:tab w:val="num" w:pos="5760"/>
        </w:tabs>
        <w:ind w:left="5760" w:hanging="360"/>
      </w:pPr>
      <w:rPr>
        <w:rFonts w:ascii="Arial" w:hAnsi="Arial" w:hint="default"/>
      </w:rPr>
    </w:lvl>
    <w:lvl w:ilvl="8" w:tplc="A3CC5894" w:tentative="1">
      <w:start w:val="1"/>
      <w:numFmt w:val="bullet"/>
      <w:lvlText w:val="•"/>
      <w:lvlJc w:val="left"/>
      <w:pPr>
        <w:tabs>
          <w:tab w:val="num" w:pos="6480"/>
        </w:tabs>
        <w:ind w:left="6480" w:hanging="360"/>
      </w:pPr>
      <w:rPr>
        <w:rFonts w:ascii="Arial" w:hAnsi="Arial" w:hint="default"/>
      </w:rPr>
    </w:lvl>
  </w:abstractNum>
  <w:abstractNum w:abstractNumId="1">
    <w:nsid w:val="041F435F"/>
    <w:multiLevelType w:val="hybridMultilevel"/>
    <w:tmpl w:val="C3368C9E"/>
    <w:lvl w:ilvl="0" w:tplc="119257B2">
      <w:start w:val="1"/>
      <w:numFmt w:val="bullet"/>
      <w:lvlText w:val="•"/>
      <w:lvlJc w:val="left"/>
      <w:pPr>
        <w:tabs>
          <w:tab w:val="num" w:pos="720"/>
        </w:tabs>
        <w:ind w:left="720" w:hanging="360"/>
      </w:pPr>
      <w:rPr>
        <w:rFonts w:ascii="Arial" w:hAnsi="Arial" w:hint="default"/>
      </w:rPr>
    </w:lvl>
    <w:lvl w:ilvl="1" w:tplc="B4C6B5F6" w:tentative="1">
      <w:start w:val="1"/>
      <w:numFmt w:val="bullet"/>
      <w:lvlText w:val="•"/>
      <w:lvlJc w:val="left"/>
      <w:pPr>
        <w:tabs>
          <w:tab w:val="num" w:pos="1440"/>
        </w:tabs>
        <w:ind w:left="1440" w:hanging="360"/>
      </w:pPr>
      <w:rPr>
        <w:rFonts w:ascii="Arial" w:hAnsi="Arial" w:hint="default"/>
      </w:rPr>
    </w:lvl>
    <w:lvl w:ilvl="2" w:tplc="335A9184" w:tentative="1">
      <w:start w:val="1"/>
      <w:numFmt w:val="bullet"/>
      <w:lvlText w:val="•"/>
      <w:lvlJc w:val="left"/>
      <w:pPr>
        <w:tabs>
          <w:tab w:val="num" w:pos="2160"/>
        </w:tabs>
        <w:ind w:left="2160" w:hanging="360"/>
      </w:pPr>
      <w:rPr>
        <w:rFonts w:ascii="Arial" w:hAnsi="Arial" w:hint="default"/>
      </w:rPr>
    </w:lvl>
    <w:lvl w:ilvl="3" w:tplc="FBB6FD86" w:tentative="1">
      <w:start w:val="1"/>
      <w:numFmt w:val="bullet"/>
      <w:lvlText w:val="•"/>
      <w:lvlJc w:val="left"/>
      <w:pPr>
        <w:tabs>
          <w:tab w:val="num" w:pos="2880"/>
        </w:tabs>
        <w:ind w:left="2880" w:hanging="360"/>
      </w:pPr>
      <w:rPr>
        <w:rFonts w:ascii="Arial" w:hAnsi="Arial" w:hint="default"/>
      </w:rPr>
    </w:lvl>
    <w:lvl w:ilvl="4" w:tplc="CA303290" w:tentative="1">
      <w:start w:val="1"/>
      <w:numFmt w:val="bullet"/>
      <w:lvlText w:val="•"/>
      <w:lvlJc w:val="left"/>
      <w:pPr>
        <w:tabs>
          <w:tab w:val="num" w:pos="3600"/>
        </w:tabs>
        <w:ind w:left="3600" w:hanging="360"/>
      </w:pPr>
      <w:rPr>
        <w:rFonts w:ascii="Arial" w:hAnsi="Arial" w:hint="default"/>
      </w:rPr>
    </w:lvl>
    <w:lvl w:ilvl="5" w:tplc="123C01F2" w:tentative="1">
      <w:start w:val="1"/>
      <w:numFmt w:val="bullet"/>
      <w:lvlText w:val="•"/>
      <w:lvlJc w:val="left"/>
      <w:pPr>
        <w:tabs>
          <w:tab w:val="num" w:pos="4320"/>
        </w:tabs>
        <w:ind w:left="4320" w:hanging="360"/>
      </w:pPr>
      <w:rPr>
        <w:rFonts w:ascii="Arial" w:hAnsi="Arial" w:hint="default"/>
      </w:rPr>
    </w:lvl>
    <w:lvl w:ilvl="6" w:tplc="DD6045C0" w:tentative="1">
      <w:start w:val="1"/>
      <w:numFmt w:val="bullet"/>
      <w:lvlText w:val="•"/>
      <w:lvlJc w:val="left"/>
      <w:pPr>
        <w:tabs>
          <w:tab w:val="num" w:pos="5040"/>
        </w:tabs>
        <w:ind w:left="5040" w:hanging="360"/>
      </w:pPr>
      <w:rPr>
        <w:rFonts w:ascii="Arial" w:hAnsi="Arial" w:hint="default"/>
      </w:rPr>
    </w:lvl>
    <w:lvl w:ilvl="7" w:tplc="2294E2F0" w:tentative="1">
      <w:start w:val="1"/>
      <w:numFmt w:val="bullet"/>
      <w:lvlText w:val="•"/>
      <w:lvlJc w:val="left"/>
      <w:pPr>
        <w:tabs>
          <w:tab w:val="num" w:pos="5760"/>
        </w:tabs>
        <w:ind w:left="5760" w:hanging="360"/>
      </w:pPr>
      <w:rPr>
        <w:rFonts w:ascii="Arial" w:hAnsi="Arial" w:hint="default"/>
      </w:rPr>
    </w:lvl>
    <w:lvl w:ilvl="8" w:tplc="96C207F8" w:tentative="1">
      <w:start w:val="1"/>
      <w:numFmt w:val="bullet"/>
      <w:lvlText w:val="•"/>
      <w:lvlJc w:val="left"/>
      <w:pPr>
        <w:tabs>
          <w:tab w:val="num" w:pos="6480"/>
        </w:tabs>
        <w:ind w:left="6480" w:hanging="360"/>
      </w:pPr>
      <w:rPr>
        <w:rFonts w:ascii="Arial" w:hAnsi="Arial" w:hint="default"/>
      </w:rPr>
    </w:lvl>
  </w:abstractNum>
  <w:abstractNum w:abstractNumId="2">
    <w:nsid w:val="0D11780B"/>
    <w:multiLevelType w:val="hybridMultilevel"/>
    <w:tmpl w:val="2A66F21A"/>
    <w:lvl w:ilvl="0" w:tplc="5E8CA3AE">
      <w:start w:val="1"/>
      <w:numFmt w:val="bullet"/>
      <w:lvlText w:val="-"/>
      <w:lvlJc w:val="left"/>
      <w:pPr>
        <w:tabs>
          <w:tab w:val="num" w:pos="720"/>
        </w:tabs>
        <w:ind w:left="720" w:hanging="360"/>
      </w:pPr>
      <w:rPr>
        <w:rFonts w:ascii="Times New Roman" w:hAnsi="Times New Roman" w:hint="default"/>
      </w:rPr>
    </w:lvl>
    <w:lvl w:ilvl="1" w:tplc="B7CCBD3C" w:tentative="1">
      <w:start w:val="1"/>
      <w:numFmt w:val="bullet"/>
      <w:lvlText w:val="-"/>
      <w:lvlJc w:val="left"/>
      <w:pPr>
        <w:tabs>
          <w:tab w:val="num" w:pos="1440"/>
        </w:tabs>
        <w:ind w:left="1440" w:hanging="360"/>
      </w:pPr>
      <w:rPr>
        <w:rFonts w:ascii="Times New Roman" w:hAnsi="Times New Roman" w:hint="default"/>
      </w:rPr>
    </w:lvl>
    <w:lvl w:ilvl="2" w:tplc="27A09D46" w:tentative="1">
      <w:start w:val="1"/>
      <w:numFmt w:val="bullet"/>
      <w:lvlText w:val="-"/>
      <w:lvlJc w:val="left"/>
      <w:pPr>
        <w:tabs>
          <w:tab w:val="num" w:pos="2160"/>
        </w:tabs>
        <w:ind w:left="2160" w:hanging="360"/>
      </w:pPr>
      <w:rPr>
        <w:rFonts w:ascii="Times New Roman" w:hAnsi="Times New Roman" w:hint="default"/>
      </w:rPr>
    </w:lvl>
    <w:lvl w:ilvl="3" w:tplc="FE42D880" w:tentative="1">
      <w:start w:val="1"/>
      <w:numFmt w:val="bullet"/>
      <w:lvlText w:val="-"/>
      <w:lvlJc w:val="left"/>
      <w:pPr>
        <w:tabs>
          <w:tab w:val="num" w:pos="2880"/>
        </w:tabs>
        <w:ind w:left="2880" w:hanging="360"/>
      </w:pPr>
      <w:rPr>
        <w:rFonts w:ascii="Times New Roman" w:hAnsi="Times New Roman" w:hint="default"/>
      </w:rPr>
    </w:lvl>
    <w:lvl w:ilvl="4" w:tplc="61569A44" w:tentative="1">
      <w:start w:val="1"/>
      <w:numFmt w:val="bullet"/>
      <w:lvlText w:val="-"/>
      <w:lvlJc w:val="left"/>
      <w:pPr>
        <w:tabs>
          <w:tab w:val="num" w:pos="3600"/>
        </w:tabs>
        <w:ind w:left="3600" w:hanging="360"/>
      </w:pPr>
      <w:rPr>
        <w:rFonts w:ascii="Times New Roman" w:hAnsi="Times New Roman" w:hint="default"/>
      </w:rPr>
    </w:lvl>
    <w:lvl w:ilvl="5" w:tplc="8C901172" w:tentative="1">
      <w:start w:val="1"/>
      <w:numFmt w:val="bullet"/>
      <w:lvlText w:val="-"/>
      <w:lvlJc w:val="left"/>
      <w:pPr>
        <w:tabs>
          <w:tab w:val="num" w:pos="4320"/>
        </w:tabs>
        <w:ind w:left="4320" w:hanging="360"/>
      </w:pPr>
      <w:rPr>
        <w:rFonts w:ascii="Times New Roman" w:hAnsi="Times New Roman" w:hint="default"/>
      </w:rPr>
    </w:lvl>
    <w:lvl w:ilvl="6" w:tplc="BA921B86" w:tentative="1">
      <w:start w:val="1"/>
      <w:numFmt w:val="bullet"/>
      <w:lvlText w:val="-"/>
      <w:lvlJc w:val="left"/>
      <w:pPr>
        <w:tabs>
          <w:tab w:val="num" w:pos="5040"/>
        </w:tabs>
        <w:ind w:left="5040" w:hanging="360"/>
      </w:pPr>
      <w:rPr>
        <w:rFonts w:ascii="Times New Roman" w:hAnsi="Times New Roman" w:hint="default"/>
      </w:rPr>
    </w:lvl>
    <w:lvl w:ilvl="7" w:tplc="5CDA9E5A" w:tentative="1">
      <w:start w:val="1"/>
      <w:numFmt w:val="bullet"/>
      <w:lvlText w:val="-"/>
      <w:lvlJc w:val="left"/>
      <w:pPr>
        <w:tabs>
          <w:tab w:val="num" w:pos="5760"/>
        </w:tabs>
        <w:ind w:left="5760" w:hanging="360"/>
      </w:pPr>
      <w:rPr>
        <w:rFonts w:ascii="Times New Roman" w:hAnsi="Times New Roman" w:hint="default"/>
      </w:rPr>
    </w:lvl>
    <w:lvl w:ilvl="8" w:tplc="651A01DC" w:tentative="1">
      <w:start w:val="1"/>
      <w:numFmt w:val="bullet"/>
      <w:lvlText w:val="-"/>
      <w:lvlJc w:val="left"/>
      <w:pPr>
        <w:tabs>
          <w:tab w:val="num" w:pos="6480"/>
        </w:tabs>
        <w:ind w:left="6480" w:hanging="360"/>
      </w:pPr>
      <w:rPr>
        <w:rFonts w:ascii="Times New Roman" w:hAnsi="Times New Roman" w:hint="default"/>
      </w:rPr>
    </w:lvl>
  </w:abstractNum>
  <w:abstractNum w:abstractNumId="3">
    <w:nsid w:val="171D6D5F"/>
    <w:multiLevelType w:val="hybridMultilevel"/>
    <w:tmpl w:val="4E4406BA"/>
    <w:lvl w:ilvl="0" w:tplc="5A5A9D2C">
      <w:start w:val="1"/>
      <w:numFmt w:val="bullet"/>
      <w:lvlText w:val="•"/>
      <w:lvlJc w:val="left"/>
      <w:pPr>
        <w:tabs>
          <w:tab w:val="num" w:pos="720"/>
        </w:tabs>
        <w:ind w:left="720" w:hanging="360"/>
      </w:pPr>
      <w:rPr>
        <w:rFonts w:ascii="Arial" w:hAnsi="Arial" w:hint="default"/>
      </w:rPr>
    </w:lvl>
    <w:lvl w:ilvl="1" w:tplc="42E266DC" w:tentative="1">
      <w:start w:val="1"/>
      <w:numFmt w:val="bullet"/>
      <w:lvlText w:val="•"/>
      <w:lvlJc w:val="left"/>
      <w:pPr>
        <w:tabs>
          <w:tab w:val="num" w:pos="1440"/>
        </w:tabs>
        <w:ind w:left="1440" w:hanging="360"/>
      </w:pPr>
      <w:rPr>
        <w:rFonts w:ascii="Arial" w:hAnsi="Arial" w:hint="default"/>
      </w:rPr>
    </w:lvl>
    <w:lvl w:ilvl="2" w:tplc="727EE508" w:tentative="1">
      <w:start w:val="1"/>
      <w:numFmt w:val="bullet"/>
      <w:lvlText w:val="•"/>
      <w:lvlJc w:val="left"/>
      <w:pPr>
        <w:tabs>
          <w:tab w:val="num" w:pos="2160"/>
        </w:tabs>
        <w:ind w:left="2160" w:hanging="360"/>
      </w:pPr>
      <w:rPr>
        <w:rFonts w:ascii="Arial" w:hAnsi="Arial" w:hint="default"/>
      </w:rPr>
    </w:lvl>
    <w:lvl w:ilvl="3" w:tplc="294EE2F6" w:tentative="1">
      <w:start w:val="1"/>
      <w:numFmt w:val="bullet"/>
      <w:lvlText w:val="•"/>
      <w:lvlJc w:val="left"/>
      <w:pPr>
        <w:tabs>
          <w:tab w:val="num" w:pos="2880"/>
        </w:tabs>
        <w:ind w:left="2880" w:hanging="360"/>
      </w:pPr>
      <w:rPr>
        <w:rFonts w:ascii="Arial" w:hAnsi="Arial" w:hint="default"/>
      </w:rPr>
    </w:lvl>
    <w:lvl w:ilvl="4" w:tplc="B3E87D68" w:tentative="1">
      <w:start w:val="1"/>
      <w:numFmt w:val="bullet"/>
      <w:lvlText w:val="•"/>
      <w:lvlJc w:val="left"/>
      <w:pPr>
        <w:tabs>
          <w:tab w:val="num" w:pos="3600"/>
        </w:tabs>
        <w:ind w:left="3600" w:hanging="360"/>
      </w:pPr>
      <w:rPr>
        <w:rFonts w:ascii="Arial" w:hAnsi="Arial" w:hint="default"/>
      </w:rPr>
    </w:lvl>
    <w:lvl w:ilvl="5" w:tplc="5CDA9CEE" w:tentative="1">
      <w:start w:val="1"/>
      <w:numFmt w:val="bullet"/>
      <w:lvlText w:val="•"/>
      <w:lvlJc w:val="left"/>
      <w:pPr>
        <w:tabs>
          <w:tab w:val="num" w:pos="4320"/>
        </w:tabs>
        <w:ind w:left="4320" w:hanging="360"/>
      </w:pPr>
      <w:rPr>
        <w:rFonts w:ascii="Arial" w:hAnsi="Arial" w:hint="default"/>
      </w:rPr>
    </w:lvl>
    <w:lvl w:ilvl="6" w:tplc="C66E126E" w:tentative="1">
      <w:start w:val="1"/>
      <w:numFmt w:val="bullet"/>
      <w:lvlText w:val="•"/>
      <w:lvlJc w:val="left"/>
      <w:pPr>
        <w:tabs>
          <w:tab w:val="num" w:pos="5040"/>
        </w:tabs>
        <w:ind w:left="5040" w:hanging="360"/>
      </w:pPr>
      <w:rPr>
        <w:rFonts w:ascii="Arial" w:hAnsi="Arial" w:hint="default"/>
      </w:rPr>
    </w:lvl>
    <w:lvl w:ilvl="7" w:tplc="5FF246AC" w:tentative="1">
      <w:start w:val="1"/>
      <w:numFmt w:val="bullet"/>
      <w:lvlText w:val="•"/>
      <w:lvlJc w:val="left"/>
      <w:pPr>
        <w:tabs>
          <w:tab w:val="num" w:pos="5760"/>
        </w:tabs>
        <w:ind w:left="5760" w:hanging="360"/>
      </w:pPr>
      <w:rPr>
        <w:rFonts w:ascii="Arial" w:hAnsi="Arial" w:hint="default"/>
      </w:rPr>
    </w:lvl>
    <w:lvl w:ilvl="8" w:tplc="BDC6C8FC" w:tentative="1">
      <w:start w:val="1"/>
      <w:numFmt w:val="bullet"/>
      <w:lvlText w:val="•"/>
      <w:lvlJc w:val="left"/>
      <w:pPr>
        <w:tabs>
          <w:tab w:val="num" w:pos="6480"/>
        </w:tabs>
        <w:ind w:left="6480" w:hanging="360"/>
      </w:pPr>
      <w:rPr>
        <w:rFonts w:ascii="Arial" w:hAnsi="Arial" w:hint="default"/>
      </w:rPr>
    </w:lvl>
  </w:abstractNum>
  <w:abstractNum w:abstractNumId="4">
    <w:nsid w:val="17FA095A"/>
    <w:multiLevelType w:val="hybridMultilevel"/>
    <w:tmpl w:val="F028B35C"/>
    <w:lvl w:ilvl="0" w:tplc="57467A08">
      <w:start w:val="1"/>
      <w:numFmt w:val="bullet"/>
      <w:lvlText w:val=""/>
      <w:lvlJc w:val="left"/>
      <w:pPr>
        <w:tabs>
          <w:tab w:val="num" w:pos="720"/>
        </w:tabs>
        <w:ind w:left="720" w:hanging="360"/>
      </w:pPr>
      <w:rPr>
        <w:rFonts w:ascii="Wingdings" w:hAnsi="Wingdings" w:hint="default"/>
      </w:rPr>
    </w:lvl>
    <w:lvl w:ilvl="1" w:tplc="1AA69B28" w:tentative="1">
      <w:start w:val="1"/>
      <w:numFmt w:val="bullet"/>
      <w:lvlText w:val=""/>
      <w:lvlJc w:val="left"/>
      <w:pPr>
        <w:tabs>
          <w:tab w:val="num" w:pos="1440"/>
        </w:tabs>
        <w:ind w:left="1440" w:hanging="360"/>
      </w:pPr>
      <w:rPr>
        <w:rFonts w:ascii="Wingdings" w:hAnsi="Wingdings" w:hint="default"/>
      </w:rPr>
    </w:lvl>
    <w:lvl w:ilvl="2" w:tplc="C17C6B26" w:tentative="1">
      <w:start w:val="1"/>
      <w:numFmt w:val="bullet"/>
      <w:lvlText w:val=""/>
      <w:lvlJc w:val="left"/>
      <w:pPr>
        <w:tabs>
          <w:tab w:val="num" w:pos="2160"/>
        </w:tabs>
        <w:ind w:left="2160" w:hanging="360"/>
      </w:pPr>
      <w:rPr>
        <w:rFonts w:ascii="Wingdings" w:hAnsi="Wingdings" w:hint="default"/>
      </w:rPr>
    </w:lvl>
    <w:lvl w:ilvl="3" w:tplc="10A253D8" w:tentative="1">
      <w:start w:val="1"/>
      <w:numFmt w:val="bullet"/>
      <w:lvlText w:val=""/>
      <w:lvlJc w:val="left"/>
      <w:pPr>
        <w:tabs>
          <w:tab w:val="num" w:pos="2880"/>
        </w:tabs>
        <w:ind w:left="2880" w:hanging="360"/>
      </w:pPr>
      <w:rPr>
        <w:rFonts w:ascii="Wingdings" w:hAnsi="Wingdings" w:hint="default"/>
      </w:rPr>
    </w:lvl>
    <w:lvl w:ilvl="4" w:tplc="0784D20C" w:tentative="1">
      <w:start w:val="1"/>
      <w:numFmt w:val="bullet"/>
      <w:lvlText w:val=""/>
      <w:lvlJc w:val="left"/>
      <w:pPr>
        <w:tabs>
          <w:tab w:val="num" w:pos="3600"/>
        </w:tabs>
        <w:ind w:left="3600" w:hanging="360"/>
      </w:pPr>
      <w:rPr>
        <w:rFonts w:ascii="Wingdings" w:hAnsi="Wingdings" w:hint="default"/>
      </w:rPr>
    </w:lvl>
    <w:lvl w:ilvl="5" w:tplc="9E92C372" w:tentative="1">
      <w:start w:val="1"/>
      <w:numFmt w:val="bullet"/>
      <w:lvlText w:val=""/>
      <w:lvlJc w:val="left"/>
      <w:pPr>
        <w:tabs>
          <w:tab w:val="num" w:pos="4320"/>
        </w:tabs>
        <w:ind w:left="4320" w:hanging="360"/>
      </w:pPr>
      <w:rPr>
        <w:rFonts w:ascii="Wingdings" w:hAnsi="Wingdings" w:hint="default"/>
      </w:rPr>
    </w:lvl>
    <w:lvl w:ilvl="6" w:tplc="74A20D06" w:tentative="1">
      <w:start w:val="1"/>
      <w:numFmt w:val="bullet"/>
      <w:lvlText w:val=""/>
      <w:lvlJc w:val="left"/>
      <w:pPr>
        <w:tabs>
          <w:tab w:val="num" w:pos="5040"/>
        </w:tabs>
        <w:ind w:left="5040" w:hanging="360"/>
      </w:pPr>
      <w:rPr>
        <w:rFonts w:ascii="Wingdings" w:hAnsi="Wingdings" w:hint="default"/>
      </w:rPr>
    </w:lvl>
    <w:lvl w:ilvl="7" w:tplc="E81286B4" w:tentative="1">
      <w:start w:val="1"/>
      <w:numFmt w:val="bullet"/>
      <w:lvlText w:val=""/>
      <w:lvlJc w:val="left"/>
      <w:pPr>
        <w:tabs>
          <w:tab w:val="num" w:pos="5760"/>
        </w:tabs>
        <w:ind w:left="5760" w:hanging="360"/>
      </w:pPr>
      <w:rPr>
        <w:rFonts w:ascii="Wingdings" w:hAnsi="Wingdings" w:hint="default"/>
      </w:rPr>
    </w:lvl>
    <w:lvl w:ilvl="8" w:tplc="4982828C" w:tentative="1">
      <w:start w:val="1"/>
      <w:numFmt w:val="bullet"/>
      <w:lvlText w:val=""/>
      <w:lvlJc w:val="left"/>
      <w:pPr>
        <w:tabs>
          <w:tab w:val="num" w:pos="6480"/>
        </w:tabs>
        <w:ind w:left="6480" w:hanging="360"/>
      </w:pPr>
      <w:rPr>
        <w:rFonts w:ascii="Wingdings" w:hAnsi="Wingdings" w:hint="default"/>
      </w:rPr>
    </w:lvl>
  </w:abstractNum>
  <w:abstractNum w:abstractNumId="5">
    <w:nsid w:val="1A090918"/>
    <w:multiLevelType w:val="hybridMultilevel"/>
    <w:tmpl w:val="196219DE"/>
    <w:lvl w:ilvl="0" w:tplc="B316DB60">
      <w:start w:val="1"/>
      <w:numFmt w:val="bullet"/>
      <w:lvlText w:val="•"/>
      <w:lvlJc w:val="left"/>
      <w:pPr>
        <w:tabs>
          <w:tab w:val="num" w:pos="720"/>
        </w:tabs>
        <w:ind w:left="720" w:hanging="360"/>
      </w:pPr>
      <w:rPr>
        <w:rFonts w:ascii="Times New Roman" w:hAnsi="Times New Roman" w:hint="default"/>
      </w:rPr>
    </w:lvl>
    <w:lvl w:ilvl="1" w:tplc="71A0788E" w:tentative="1">
      <w:start w:val="1"/>
      <w:numFmt w:val="bullet"/>
      <w:lvlText w:val="•"/>
      <w:lvlJc w:val="left"/>
      <w:pPr>
        <w:tabs>
          <w:tab w:val="num" w:pos="1440"/>
        </w:tabs>
        <w:ind w:left="1440" w:hanging="360"/>
      </w:pPr>
      <w:rPr>
        <w:rFonts w:ascii="Times New Roman" w:hAnsi="Times New Roman" w:hint="default"/>
      </w:rPr>
    </w:lvl>
    <w:lvl w:ilvl="2" w:tplc="5E369BD6" w:tentative="1">
      <w:start w:val="1"/>
      <w:numFmt w:val="bullet"/>
      <w:lvlText w:val="•"/>
      <w:lvlJc w:val="left"/>
      <w:pPr>
        <w:tabs>
          <w:tab w:val="num" w:pos="2160"/>
        </w:tabs>
        <w:ind w:left="2160" w:hanging="360"/>
      </w:pPr>
      <w:rPr>
        <w:rFonts w:ascii="Times New Roman" w:hAnsi="Times New Roman" w:hint="default"/>
      </w:rPr>
    </w:lvl>
    <w:lvl w:ilvl="3" w:tplc="CA4E92CA" w:tentative="1">
      <w:start w:val="1"/>
      <w:numFmt w:val="bullet"/>
      <w:lvlText w:val="•"/>
      <w:lvlJc w:val="left"/>
      <w:pPr>
        <w:tabs>
          <w:tab w:val="num" w:pos="2880"/>
        </w:tabs>
        <w:ind w:left="2880" w:hanging="360"/>
      </w:pPr>
      <w:rPr>
        <w:rFonts w:ascii="Times New Roman" w:hAnsi="Times New Roman" w:hint="default"/>
      </w:rPr>
    </w:lvl>
    <w:lvl w:ilvl="4" w:tplc="CD245D52" w:tentative="1">
      <w:start w:val="1"/>
      <w:numFmt w:val="bullet"/>
      <w:lvlText w:val="•"/>
      <w:lvlJc w:val="left"/>
      <w:pPr>
        <w:tabs>
          <w:tab w:val="num" w:pos="3600"/>
        </w:tabs>
        <w:ind w:left="3600" w:hanging="360"/>
      </w:pPr>
      <w:rPr>
        <w:rFonts w:ascii="Times New Roman" w:hAnsi="Times New Roman" w:hint="default"/>
      </w:rPr>
    </w:lvl>
    <w:lvl w:ilvl="5" w:tplc="96A24F04" w:tentative="1">
      <w:start w:val="1"/>
      <w:numFmt w:val="bullet"/>
      <w:lvlText w:val="•"/>
      <w:lvlJc w:val="left"/>
      <w:pPr>
        <w:tabs>
          <w:tab w:val="num" w:pos="4320"/>
        </w:tabs>
        <w:ind w:left="4320" w:hanging="360"/>
      </w:pPr>
      <w:rPr>
        <w:rFonts w:ascii="Times New Roman" w:hAnsi="Times New Roman" w:hint="default"/>
      </w:rPr>
    </w:lvl>
    <w:lvl w:ilvl="6" w:tplc="CCC4FCC6" w:tentative="1">
      <w:start w:val="1"/>
      <w:numFmt w:val="bullet"/>
      <w:lvlText w:val="•"/>
      <w:lvlJc w:val="left"/>
      <w:pPr>
        <w:tabs>
          <w:tab w:val="num" w:pos="5040"/>
        </w:tabs>
        <w:ind w:left="5040" w:hanging="360"/>
      </w:pPr>
      <w:rPr>
        <w:rFonts w:ascii="Times New Roman" w:hAnsi="Times New Roman" w:hint="default"/>
      </w:rPr>
    </w:lvl>
    <w:lvl w:ilvl="7" w:tplc="BF64EF04" w:tentative="1">
      <w:start w:val="1"/>
      <w:numFmt w:val="bullet"/>
      <w:lvlText w:val="•"/>
      <w:lvlJc w:val="left"/>
      <w:pPr>
        <w:tabs>
          <w:tab w:val="num" w:pos="5760"/>
        </w:tabs>
        <w:ind w:left="5760" w:hanging="360"/>
      </w:pPr>
      <w:rPr>
        <w:rFonts w:ascii="Times New Roman" w:hAnsi="Times New Roman" w:hint="default"/>
      </w:rPr>
    </w:lvl>
    <w:lvl w:ilvl="8" w:tplc="FF2AADC4" w:tentative="1">
      <w:start w:val="1"/>
      <w:numFmt w:val="bullet"/>
      <w:lvlText w:val="•"/>
      <w:lvlJc w:val="left"/>
      <w:pPr>
        <w:tabs>
          <w:tab w:val="num" w:pos="6480"/>
        </w:tabs>
        <w:ind w:left="6480" w:hanging="360"/>
      </w:pPr>
      <w:rPr>
        <w:rFonts w:ascii="Times New Roman" w:hAnsi="Times New Roman" w:hint="default"/>
      </w:rPr>
    </w:lvl>
  </w:abstractNum>
  <w:abstractNum w:abstractNumId="6">
    <w:nsid w:val="2522411D"/>
    <w:multiLevelType w:val="hybridMultilevel"/>
    <w:tmpl w:val="611AA40A"/>
    <w:lvl w:ilvl="0" w:tplc="9DBA6FA6">
      <w:start w:val="1"/>
      <w:numFmt w:val="decimal"/>
      <w:lvlText w:val="%1."/>
      <w:lvlJc w:val="left"/>
      <w:pPr>
        <w:tabs>
          <w:tab w:val="num" w:pos="720"/>
        </w:tabs>
        <w:ind w:left="720" w:hanging="360"/>
      </w:pPr>
    </w:lvl>
    <w:lvl w:ilvl="1" w:tplc="D2280048" w:tentative="1">
      <w:start w:val="1"/>
      <w:numFmt w:val="decimal"/>
      <w:lvlText w:val="%2."/>
      <w:lvlJc w:val="left"/>
      <w:pPr>
        <w:tabs>
          <w:tab w:val="num" w:pos="1440"/>
        </w:tabs>
        <w:ind w:left="1440" w:hanging="360"/>
      </w:pPr>
    </w:lvl>
    <w:lvl w:ilvl="2" w:tplc="042EC8E8" w:tentative="1">
      <w:start w:val="1"/>
      <w:numFmt w:val="decimal"/>
      <w:lvlText w:val="%3."/>
      <w:lvlJc w:val="left"/>
      <w:pPr>
        <w:tabs>
          <w:tab w:val="num" w:pos="2160"/>
        </w:tabs>
        <w:ind w:left="2160" w:hanging="360"/>
      </w:pPr>
    </w:lvl>
    <w:lvl w:ilvl="3" w:tplc="F740DF50" w:tentative="1">
      <w:start w:val="1"/>
      <w:numFmt w:val="decimal"/>
      <w:lvlText w:val="%4."/>
      <w:lvlJc w:val="left"/>
      <w:pPr>
        <w:tabs>
          <w:tab w:val="num" w:pos="2880"/>
        </w:tabs>
        <w:ind w:left="2880" w:hanging="360"/>
      </w:pPr>
    </w:lvl>
    <w:lvl w:ilvl="4" w:tplc="BA1E9AB0" w:tentative="1">
      <w:start w:val="1"/>
      <w:numFmt w:val="decimal"/>
      <w:lvlText w:val="%5."/>
      <w:lvlJc w:val="left"/>
      <w:pPr>
        <w:tabs>
          <w:tab w:val="num" w:pos="3600"/>
        </w:tabs>
        <w:ind w:left="3600" w:hanging="360"/>
      </w:pPr>
    </w:lvl>
    <w:lvl w:ilvl="5" w:tplc="BB680EEC" w:tentative="1">
      <w:start w:val="1"/>
      <w:numFmt w:val="decimal"/>
      <w:lvlText w:val="%6."/>
      <w:lvlJc w:val="left"/>
      <w:pPr>
        <w:tabs>
          <w:tab w:val="num" w:pos="4320"/>
        </w:tabs>
        <w:ind w:left="4320" w:hanging="360"/>
      </w:pPr>
    </w:lvl>
    <w:lvl w:ilvl="6" w:tplc="CAACD8C0" w:tentative="1">
      <w:start w:val="1"/>
      <w:numFmt w:val="decimal"/>
      <w:lvlText w:val="%7."/>
      <w:lvlJc w:val="left"/>
      <w:pPr>
        <w:tabs>
          <w:tab w:val="num" w:pos="5040"/>
        </w:tabs>
        <w:ind w:left="5040" w:hanging="360"/>
      </w:pPr>
    </w:lvl>
    <w:lvl w:ilvl="7" w:tplc="DDD037DA" w:tentative="1">
      <w:start w:val="1"/>
      <w:numFmt w:val="decimal"/>
      <w:lvlText w:val="%8."/>
      <w:lvlJc w:val="left"/>
      <w:pPr>
        <w:tabs>
          <w:tab w:val="num" w:pos="5760"/>
        </w:tabs>
        <w:ind w:left="5760" w:hanging="360"/>
      </w:pPr>
    </w:lvl>
    <w:lvl w:ilvl="8" w:tplc="FA0C34DA" w:tentative="1">
      <w:start w:val="1"/>
      <w:numFmt w:val="decimal"/>
      <w:lvlText w:val="%9."/>
      <w:lvlJc w:val="left"/>
      <w:pPr>
        <w:tabs>
          <w:tab w:val="num" w:pos="6480"/>
        </w:tabs>
        <w:ind w:left="6480" w:hanging="360"/>
      </w:pPr>
    </w:lvl>
  </w:abstractNum>
  <w:abstractNum w:abstractNumId="7">
    <w:nsid w:val="2D793DA9"/>
    <w:multiLevelType w:val="hybridMultilevel"/>
    <w:tmpl w:val="8E1C6916"/>
    <w:lvl w:ilvl="0" w:tplc="EC727A2E">
      <w:start w:val="1"/>
      <w:numFmt w:val="bullet"/>
      <w:lvlText w:val=""/>
      <w:lvlJc w:val="left"/>
      <w:pPr>
        <w:tabs>
          <w:tab w:val="num" w:pos="720"/>
        </w:tabs>
        <w:ind w:left="720" w:hanging="360"/>
      </w:pPr>
      <w:rPr>
        <w:rFonts w:ascii="Wingdings" w:hAnsi="Wingdings" w:hint="default"/>
      </w:rPr>
    </w:lvl>
    <w:lvl w:ilvl="1" w:tplc="CC8C9BB0" w:tentative="1">
      <w:start w:val="1"/>
      <w:numFmt w:val="bullet"/>
      <w:lvlText w:val=""/>
      <w:lvlJc w:val="left"/>
      <w:pPr>
        <w:tabs>
          <w:tab w:val="num" w:pos="1440"/>
        </w:tabs>
        <w:ind w:left="1440" w:hanging="360"/>
      </w:pPr>
      <w:rPr>
        <w:rFonts w:ascii="Wingdings" w:hAnsi="Wingdings" w:hint="default"/>
      </w:rPr>
    </w:lvl>
    <w:lvl w:ilvl="2" w:tplc="31620C20" w:tentative="1">
      <w:start w:val="1"/>
      <w:numFmt w:val="bullet"/>
      <w:lvlText w:val=""/>
      <w:lvlJc w:val="left"/>
      <w:pPr>
        <w:tabs>
          <w:tab w:val="num" w:pos="2160"/>
        </w:tabs>
        <w:ind w:left="2160" w:hanging="360"/>
      </w:pPr>
      <w:rPr>
        <w:rFonts w:ascii="Wingdings" w:hAnsi="Wingdings" w:hint="default"/>
      </w:rPr>
    </w:lvl>
    <w:lvl w:ilvl="3" w:tplc="7E54E040" w:tentative="1">
      <w:start w:val="1"/>
      <w:numFmt w:val="bullet"/>
      <w:lvlText w:val=""/>
      <w:lvlJc w:val="left"/>
      <w:pPr>
        <w:tabs>
          <w:tab w:val="num" w:pos="2880"/>
        </w:tabs>
        <w:ind w:left="2880" w:hanging="360"/>
      </w:pPr>
      <w:rPr>
        <w:rFonts w:ascii="Wingdings" w:hAnsi="Wingdings" w:hint="default"/>
      </w:rPr>
    </w:lvl>
    <w:lvl w:ilvl="4" w:tplc="9028C1FA" w:tentative="1">
      <w:start w:val="1"/>
      <w:numFmt w:val="bullet"/>
      <w:lvlText w:val=""/>
      <w:lvlJc w:val="left"/>
      <w:pPr>
        <w:tabs>
          <w:tab w:val="num" w:pos="3600"/>
        </w:tabs>
        <w:ind w:left="3600" w:hanging="360"/>
      </w:pPr>
      <w:rPr>
        <w:rFonts w:ascii="Wingdings" w:hAnsi="Wingdings" w:hint="default"/>
      </w:rPr>
    </w:lvl>
    <w:lvl w:ilvl="5" w:tplc="2F36B2BA" w:tentative="1">
      <w:start w:val="1"/>
      <w:numFmt w:val="bullet"/>
      <w:lvlText w:val=""/>
      <w:lvlJc w:val="left"/>
      <w:pPr>
        <w:tabs>
          <w:tab w:val="num" w:pos="4320"/>
        </w:tabs>
        <w:ind w:left="4320" w:hanging="360"/>
      </w:pPr>
      <w:rPr>
        <w:rFonts w:ascii="Wingdings" w:hAnsi="Wingdings" w:hint="default"/>
      </w:rPr>
    </w:lvl>
    <w:lvl w:ilvl="6" w:tplc="151C4FB2" w:tentative="1">
      <w:start w:val="1"/>
      <w:numFmt w:val="bullet"/>
      <w:lvlText w:val=""/>
      <w:lvlJc w:val="left"/>
      <w:pPr>
        <w:tabs>
          <w:tab w:val="num" w:pos="5040"/>
        </w:tabs>
        <w:ind w:left="5040" w:hanging="360"/>
      </w:pPr>
      <w:rPr>
        <w:rFonts w:ascii="Wingdings" w:hAnsi="Wingdings" w:hint="default"/>
      </w:rPr>
    </w:lvl>
    <w:lvl w:ilvl="7" w:tplc="EF6EE2F4" w:tentative="1">
      <w:start w:val="1"/>
      <w:numFmt w:val="bullet"/>
      <w:lvlText w:val=""/>
      <w:lvlJc w:val="left"/>
      <w:pPr>
        <w:tabs>
          <w:tab w:val="num" w:pos="5760"/>
        </w:tabs>
        <w:ind w:left="5760" w:hanging="360"/>
      </w:pPr>
      <w:rPr>
        <w:rFonts w:ascii="Wingdings" w:hAnsi="Wingdings" w:hint="default"/>
      </w:rPr>
    </w:lvl>
    <w:lvl w:ilvl="8" w:tplc="5D96DCC8" w:tentative="1">
      <w:start w:val="1"/>
      <w:numFmt w:val="bullet"/>
      <w:lvlText w:val=""/>
      <w:lvlJc w:val="left"/>
      <w:pPr>
        <w:tabs>
          <w:tab w:val="num" w:pos="6480"/>
        </w:tabs>
        <w:ind w:left="6480" w:hanging="360"/>
      </w:pPr>
      <w:rPr>
        <w:rFonts w:ascii="Wingdings" w:hAnsi="Wingdings" w:hint="default"/>
      </w:rPr>
    </w:lvl>
  </w:abstractNum>
  <w:abstractNum w:abstractNumId="8">
    <w:nsid w:val="2EDE2A7E"/>
    <w:multiLevelType w:val="multilevel"/>
    <w:tmpl w:val="A1CC8E34"/>
    <w:lvl w:ilvl="0">
      <w:start w:val="1"/>
      <w:numFmt w:val="bullet"/>
      <w:lvlText w:val="o"/>
      <w:lvlJc w:val="left"/>
      <w:pPr>
        <w:ind w:left="1287" w:hanging="360"/>
      </w:pPr>
      <w:rPr>
        <w:rFonts w:ascii="Courier New" w:hAnsi="Courier New" w:cs="Courier New" w:hint="default"/>
        <w:b/>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9">
    <w:nsid w:val="30474C10"/>
    <w:multiLevelType w:val="hybridMultilevel"/>
    <w:tmpl w:val="6F5E05C2"/>
    <w:lvl w:ilvl="0" w:tplc="2304BF64">
      <w:start w:val="1"/>
      <w:numFmt w:val="bullet"/>
      <w:lvlText w:val=""/>
      <w:lvlJc w:val="left"/>
      <w:pPr>
        <w:tabs>
          <w:tab w:val="num" w:pos="720"/>
        </w:tabs>
        <w:ind w:left="720" w:hanging="360"/>
      </w:pPr>
      <w:rPr>
        <w:rFonts w:ascii="Wingdings" w:hAnsi="Wingdings" w:hint="default"/>
      </w:rPr>
    </w:lvl>
    <w:lvl w:ilvl="1" w:tplc="0ECAA342" w:tentative="1">
      <w:start w:val="1"/>
      <w:numFmt w:val="bullet"/>
      <w:lvlText w:val=""/>
      <w:lvlJc w:val="left"/>
      <w:pPr>
        <w:tabs>
          <w:tab w:val="num" w:pos="1440"/>
        </w:tabs>
        <w:ind w:left="1440" w:hanging="360"/>
      </w:pPr>
      <w:rPr>
        <w:rFonts w:ascii="Wingdings" w:hAnsi="Wingdings" w:hint="default"/>
      </w:rPr>
    </w:lvl>
    <w:lvl w:ilvl="2" w:tplc="AF2E2910" w:tentative="1">
      <w:start w:val="1"/>
      <w:numFmt w:val="bullet"/>
      <w:lvlText w:val=""/>
      <w:lvlJc w:val="left"/>
      <w:pPr>
        <w:tabs>
          <w:tab w:val="num" w:pos="2160"/>
        </w:tabs>
        <w:ind w:left="2160" w:hanging="360"/>
      </w:pPr>
      <w:rPr>
        <w:rFonts w:ascii="Wingdings" w:hAnsi="Wingdings" w:hint="default"/>
      </w:rPr>
    </w:lvl>
    <w:lvl w:ilvl="3" w:tplc="AF12B6E4" w:tentative="1">
      <w:start w:val="1"/>
      <w:numFmt w:val="bullet"/>
      <w:lvlText w:val=""/>
      <w:lvlJc w:val="left"/>
      <w:pPr>
        <w:tabs>
          <w:tab w:val="num" w:pos="2880"/>
        </w:tabs>
        <w:ind w:left="2880" w:hanging="360"/>
      </w:pPr>
      <w:rPr>
        <w:rFonts w:ascii="Wingdings" w:hAnsi="Wingdings" w:hint="default"/>
      </w:rPr>
    </w:lvl>
    <w:lvl w:ilvl="4" w:tplc="DCDEF0EC" w:tentative="1">
      <w:start w:val="1"/>
      <w:numFmt w:val="bullet"/>
      <w:lvlText w:val=""/>
      <w:lvlJc w:val="left"/>
      <w:pPr>
        <w:tabs>
          <w:tab w:val="num" w:pos="3600"/>
        </w:tabs>
        <w:ind w:left="3600" w:hanging="360"/>
      </w:pPr>
      <w:rPr>
        <w:rFonts w:ascii="Wingdings" w:hAnsi="Wingdings" w:hint="default"/>
      </w:rPr>
    </w:lvl>
    <w:lvl w:ilvl="5" w:tplc="11765810" w:tentative="1">
      <w:start w:val="1"/>
      <w:numFmt w:val="bullet"/>
      <w:lvlText w:val=""/>
      <w:lvlJc w:val="left"/>
      <w:pPr>
        <w:tabs>
          <w:tab w:val="num" w:pos="4320"/>
        </w:tabs>
        <w:ind w:left="4320" w:hanging="360"/>
      </w:pPr>
      <w:rPr>
        <w:rFonts w:ascii="Wingdings" w:hAnsi="Wingdings" w:hint="default"/>
      </w:rPr>
    </w:lvl>
    <w:lvl w:ilvl="6" w:tplc="E438C8AE" w:tentative="1">
      <w:start w:val="1"/>
      <w:numFmt w:val="bullet"/>
      <w:lvlText w:val=""/>
      <w:lvlJc w:val="left"/>
      <w:pPr>
        <w:tabs>
          <w:tab w:val="num" w:pos="5040"/>
        </w:tabs>
        <w:ind w:left="5040" w:hanging="360"/>
      </w:pPr>
      <w:rPr>
        <w:rFonts w:ascii="Wingdings" w:hAnsi="Wingdings" w:hint="default"/>
      </w:rPr>
    </w:lvl>
    <w:lvl w:ilvl="7" w:tplc="73E235BA" w:tentative="1">
      <w:start w:val="1"/>
      <w:numFmt w:val="bullet"/>
      <w:lvlText w:val=""/>
      <w:lvlJc w:val="left"/>
      <w:pPr>
        <w:tabs>
          <w:tab w:val="num" w:pos="5760"/>
        </w:tabs>
        <w:ind w:left="5760" w:hanging="360"/>
      </w:pPr>
      <w:rPr>
        <w:rFonts w:ascii="Wingdings" w:hAnsi="Wingdings" w:hint="default"/>
      </w:rPr>
    </w:lvl>
    <w:lvl w:ilvl="8" w:tplc="6B227404" w:tentative="1">
      <w:start w:val="1"/>
      <w:numFmt w:val="bullet"/>
      <w:lvlText w:val=""/>
      <w:lvlJc w:val="left"/>
      <w:pPr>
        <w:tabs>
          <w:tab w:val="num" w:pos="6480"/>
        </w:tabs>
        <w:ind w:left="6480" w:hanging="360"/>
      </w:pPr>
      <w:rPr>
        <w:rFonts w:ascii="Wingdings" w:hAnsi="Wingdings" w:hint="default"/>
      </w:rPr>
    </w:lvl>
  </w:abstractNum>
  <w:abstractNum w:abstractNumId="10">
    <w:nsid w:val="31415789"/>
    <w:multiLevelType w:val="hybridMultilevel"/>
    <w:tmpl w:val="E9C84522"/>
    <w:lvl w:ilvl="0" w:tplc="BDD674D6">
      <w:start w:val="1"/>
      <w:numFmt w:val="bullet"/>
      <w:lvlText w:val="•"/>
      <w:lvlJc w:val="left"/>
      <w:pPr>
        <w:tabs>
          <w:tab w:val="num" w:pos="720"/>
        </w:tabs>
        <w:ind w:left="720" w:hanging="360"/>
      </w:pPr>
      <w:rPr>
        <w:rFonts w:ascii="Arial" w:hAnsi="Arial" w:hint="default"/>
      </w:rPr>
    </w:lvl>
    <w:lvl w:ilvl="1" w:tplc="B0703BCE" w:tentative="1">
      <w:start w:val="1"/>
      <w:numFmt w:val="bullet"/>
      <w:lvlText w:val="•"/>
      <w:lvlJc w:val="left"/>
      <w:pPr>
        <w:tabs>
          <w:tab w:val="num" w:pos="1440"/>
        </w:tabs>
        <w:ind w:left="1440" w:hanging="360"/>
      </w:pPr>
      <w:rPr>
        <w:rFonts w:ascii="Arial" w:hAnsi="Arial" w:hint="default"/>
      </w:rPr>
    </w:lvl>
    <w:lvl w:ilvl="2" w:tplc="A1F6FFBE" w:tentative="1">
      <w:start w:val="1"/>
      <w:numFmt w:val="bullet"/>
      <w:lvlText w:val="•"/>
      <w:lvlJc w:val="left"/>
      <w:pPr>
        <w:tabs>
          <w:tab w:val="num" w:pos="2160"/>
        </w:tabs>
        <w:ind w:left="2160" w:hanging="360"/>
      </w:pPr>
      <w:rPr>
        <w:rFonts w:ascii="Arial" w:hAnsi="Arial" w:hint="default"/>
      </w:rPr>
    </w:lvl>
    <w:lvl w:ilvl="3" w:tplc="CD9A3E78" w:tentative="1">
      <w:start w:val="1"/>
      <w:numFmt w:val="bullet"/>
      <w:lvlText w:val="•"/>
      <w:lvlJc w:val="left"/>
      <w:pPr>
        <w:tabs>
          <w:tab w:val="num" w:pos="2880"/>
        </w:tabs>
        <w:ind w:left="2880" w:hanging="360"/>
      </w:pPr>
      <w:rPr>
        <w:rFonts w:ascii="Arial" w:hAnsi="Arial" w:hint="default"/>
      </w:rPr>
    </w:lvl>
    <w:lvl w:ilvl="4" w:tplc="EFBE0E5C" w:tentative="1">
      <w:start w:val="1"/>
      <w:numFmt w:val="bullet"/>
      <w:lvlText w:val="•"/>
      <w:lvlJc w:val="left"/>
      <w:pPr>
        <w:tabs>
          <w:tab w:val="num" w:pos="3600"/>
        </w:tabs>
        <w:ind w:left="3600" w:hanging="360"/>
      </w:pPr>
      <w:rPr>
        <w:rFonts w:ascii="Arial" w:hAnsi="Arial" w:hint="default"/>
      </w:rPr>
    </w:lvl>
    <w:lvl w:ilvl="5" w:tplc="3F2A8F5A" w:tentative="1">
      <w:start w:val="1"/>
      <w:numFmt w:val="bullet"/>
      <w:lvlText w:val="•"/>
      <w:lvlJc w:val="left"/>
      <w:pPr>
        <w:tabs>
          <w:tab w:val="num" w:pos="4320"/>
        </w:tabs>
        <w:ind w:left="4320" w:hanging="360"/>
      </w:pPr>
      <w:rPr>
        <w:rFonts w:ascii="Arial" w:hAnsi="Arial" w:hint="default"/>
      </w:rPr>
    </w:lvl>
    <w:lvl w:ilvl="6" w:tplc="F976B64A" w:tentative="1">
      <w:start w:val="1"/>
      <w:numFmt w:val="bullet"/>
      <w:lvlText w:val="•"/>
      <w:lvlJc w:val="left"/>
      <w:pPr>
        <w:tabs>
          <w:tab w:val="num" w:pos="5040"/>
        </w:tabs>
        <w:ind w:left="5040" w:hanging="360"/>
      </w:pPr>
      <w:rPr>
        <w:rFonts w:ascii="Arial" w:hAnsi="Arial" w:hint="default"/>
      </w:rPr>
    </w:lvl>
    <w:lvl w:ilvl="7" w:tplc="E5E4E918" w:tentative="1">
      <w:start w:val="1"/>
      <w:numFmt w:val="bullet"/>
      <w:lvlText w:val="•"/>
      <w:lvlJc w:val="left"/>
      <w:pPr>
        <w:tabs>
          <w:tab w:val="num" w:pos="5760"/>
        </w:tabs>
        <w:ind w:left="5760" w:hanging="360"/>
      </w:pPr>
      <w:rPr>
        <w:rFonts w:ascii="Arial" w:hAnsi="Arial" w:hint="default"/>
      </w:rPr>
    </w:lvl>
    <w:lvl w:ilvl="8" w:tplc="FD6A850C" w:tentative="1">
      <w:start w:val="1"/>
      <w:numFmt w:val="bullet"/>
      <w:lvlText w:val="•"/>
      <w:lvlJc w:val="left"/>
      <w:pPr>
        <w:tabs>
          <w:tab w:val="num" w:pos="6480"/>
        </w:tabs>
        <w:ind w:left="6480" w:hanging="360"/>
      </w:pPr>
      <w:rPr>
        <w:rFonts w:ascii="Arial" w:hAnsi="Arial" w:hint="default"/>
      </w:rPr>
    </w:lvl>
  </w:abstractNum>
  <w:abstractNum w:abstractNumId="11">
    <w:nsid w:val="47350B39"/>
    <w:multiLevelType w:val="hybridMultilevel"/>
    <w:tmpl w:val="7D546EA8"/>
    <w:lvl w:ilvl="0" w:tplc="8B48DE9A">
      <w:start w:val="1"/>
      <w:numFmt w:val="bullet"/>
      <w:lvlText w:val="•"/>
      <w:lvlJc w:val="left"/>
      <w:pPr>
        <w:tabs>
          <w:tab w:val="num" w:pos="720"/>
        </w:tabs>
        <w:ind w:left="720" w:hanging="360"/>
      </w:pPr>
      <w:rPr>
        <w:rFonts w:ascii="Arial" w:hAnsi="Arial" w:hint="default"/>
      </w:rPr>
    </w:lvl>
    <w:lvl w:ilvl="1" w:tplc="4A806F5A" w:tentative="1">
      <w:start w:val="1"/>
      <w:numFmt w:val="bullet"/>
      <w:lvlText w:val="•"/>
      <w:lvlJc w:val="left"/>
      <w:pPr>
        <w:tabs>
          <w:tab w:val="num" w:pos="1440"/>
        </w:tabs>
        <w:ind w:left="1440" w:hanging="360"/>
      </w:pPr>
      <w:rPr>
        <w:rFonts w:ascii="Arial" w:hAnsi="Arial" w:hint="default"/>
      </w:rPr>
    </w:lvl>
    <w:lvl w:ilvl="2" w:tplc="3F2C0026" w:tentative="1">
      <w:start w:val="1"/>
      <w:numFmt w:val="bullet"/>
      <w:lvlText w:val="•"/>
      <w:lvlJc w:val="left"/>
      <w:pPr>
        <w:tabs>
          <w:tab w:val="num" w:pos="2160"/>
        </w:tabs>
        <w:ind w:left="2160" w:hanging="360"/>
      </w:pPr>
      <w:rPr>
        <w:rFonts w:ascii="Arial" w:hAnsi="Arial" w:hint="default"/>
      </w:rPr>
    </w:lvl>
    <w:lvl w:ilvl="3" w:tplc="FB0EE678" w:tentative="1">
      <w:start w:val="1"/>
      <w:numFmt w:val="bullet"/>
      <w:lvlText w:val="•"/>
      <w:lvlJc w:val="left"/>
      <w:pPr>
        <w:tabs>
          <w:tab w:val="num" w:pos="2880"/>
        </w:tabs>
        <w:ind w:left="2880" w:hanging="360"/>
      </w:pPr>
      <w:rPr>
        <w:rFonts w:ascii="Arial" w:hAnsi="Arial" w:hint="default"/>
      </w:rPr>
    </w:lvl>
    <w:lvl w:ilvl="4" w:tplc="44365618" w:tentative="1">
      <w:start w:val="1"/>
      <w:numFmt w:val="bullet"/>
      <w:lvlText w:val="•"/>
      <w:lvlJc w:val="left"/>
      <w:pPr>
        <w:tabs>
          <w:tab w:val="num" w:pos="3600"/>
        </w:tabs>
        <w:ind w:left="3600" w:hanging="360"/>
      </w:pPr>
      <w:rPr>
        <w:rFonts w:ascii="Arial" w:hAnsi="Arial" w:hint="default"/>
      </w:rPr>
    </w:lvl>
    <w:lvl w:ilvl="5" w:tplc="63B232B0" w:tentative="1">
      <w:start w:val="1"/>
      <w:numFmt w:val="bullet"/>
      <w:lvlText w:val="•"/>
      <w:lvlJc w:val="left"/>
      <w:pPr>
        <w:tabs>
          <w:tab w:val="num" w:pos="4320"/>
        </w:tabs>
        <w:ind w:left="4320" w:hanging="360"/>
      </w:pPr>
      <w:rPr>
        <w:rFonts w:ascii="Arial" w:hAnsi="Arial" w:hint="default"/>
      </w:rPr>
    </w:lvl>
    <w:lvl w:ilvl="6" w:tplc="E03875F8" w:tentative="1">
      <w:start w:val="1"/>
      <w:numFmt w:val="bullet"/>
      <w:lvlText w:val="•"/>
      <w:lvlJc w:val="left"/>
      <w:pPr>
        <w:tabs>
          <w:tab w:val="num" w:pos="5040"/>
        </w:tabs>
        <w:ind w:left="5040" w:hanging="360"/>
      </w:pPr>
      <w:rPr>
        <w:rFonts w:ascii="Arial" w:hAnsi="Arial" w:hint="default"/>
      </w:rPr>
    </w:lvl>
    <w:lvl w:ilvl="7" w:tplc="34620588" w:tentative="1">
      <w:start w:val="1"/>
      <w:numFmt w:val="bullet"/>
      <w:lvlText w:val="•"/>
      <w:lvlJc w:val="left"/>
      <w:pPr>
        <w:tabs>
          <w:tab w:val="num" w:pos="5760"/>
        </w:tabs>
        <w:ind w:left="5760" w:hanging="360"/>
      </w:pPr>
      <w:rPr>
        <w:rFonts w:ascii="Arial" w:hAnsi="Arial" w:hint="default"/>
      </w:rPr>
    </w:lvl>
    <w:lvl w:ilvl="8" w:tplc="71A06C10" w:tentative="1">
      <w:start w:val="1"/>
      <w:numFmt w:val="bullet"/>
      <w:lvlText w:val="•"/>
      <w:lvlJc w:val="left"/>
      <w:pPr>
        <w:tabs>
          <w:tab w:val="num" w:pos="6480"/>
        </w:tabs>
        <w:ind w:left="6480" w:hanging="360"/>
      </w:pPr>
      <w:rPr>
        <w:rFonts w:ascii="Arial" w:hAnsi="Arial" w:hint="default"/>
      </w:rPr>
    </w:lvl>
  </w:abstractNum>
  <w:abstractNum w:abstractNumId="12">
    <w:nsid w:val="47A00C17"/>
    <w:multiLevelType w:val="hybridMultilevel"/>
    <w:tmpl w:val="ED10455C"/>
    <w:lvl w:ilvl="0" w:tplc="684CAB72">
      <w:start w:val="1"/>
      <w:numFmt w:val="bullet"/>
      <w:lvlText w:val=""/>
      <w:lvlJc w:val="left"/>
      <w:pPr>
        <w:tabs>
          <w:tab w:val="num" w:pos="720"/>
        </w:tabs>
        <w:ind w:left="720" w:hanging="360"/>
      </w:pPr>
      <w:rPr>
        <w:rFonts w:ascii="Symbol" w:hAnsi="Symbol" w:hint="default"/>
      </w:rPr>
    </w:lvl>
    <w:lvl w:ilvl="1" w:tplc="C27C96DA" w:tentative="1">
      <w:start w:val="1"/>
      <w:numFmt w:val="bullet"/>
      <w:lvlText w:val=""/>
      <w:lvlJc w:val="left"/>
      <w:pPr>
        <w:tabs>
          <w:tab w:val="num" w:pos="1440"/>
        </w:tabs>
        <w:ind w:left="1440" w:hanging="360"/>
      </w:pPr>
      <w:rPr>
        <w:rFonts w:ascii="Symbol" w:hAnsi="Symbol" w:hint="default"/>
      </w:rPr>
    </w:lvl>
    <w:lvl w:ilvl="2" w:tplc="D78CC4AE" w:tentative="1">
      <w:start w:val="1"/>
      <w:numFmt w:val="bullet"/>
      <w:lvlText w:val=""/>
      <w:lvlJc w:val="left"/>
      <w:pPr>
        <w:tabs>
          <w:tab w:val="num" w:pos="2160"/>
        </w:tabs>
        <w:ind w:left="2160" w:hanging="360"/>
      </w:pPr>
      <w:rPr>
        <w:rFonts w:ascii="Symbol" w:hAnsi="Symbol" w:hint="default"/>
      </w:rPr>
    </w:lvl>
    <w:lvl w:ilvl="3" w:tplc="FA24E7EC" w:tentative="1">
      <w:start w:val="1"/>
      <w:numFmt w:val="bullet"/>
      <w:lvlText w:val=""/>
      <w:lvlJc w:val="left"/>
      <w:pPr>
        <w:tabs>
          <w:tab w:val="num" w:pos="2880"/>
        </w:tabs>
        <w:ind w:left="2880" w:hanging="360"/>
      </w:pPr>
      <w:rPr>
        <w:rFonts w:ascii="Symbol" w:hAnsi="Symbol" w:hint="default"/>
      </w:rPr>
    </w:lvl>
    <w:lvl w:ilvl="4" w:tplc="107A8F90" w:tentative="1">
      <w:start w:val="1"/>
      <w:numFmt w:val="bullet"/>
      <w:lvlText w:val=""/>
      <w:lvlJc w:val="left"/>
      <w:pPr>
        <w:tabs>
          <w:tab w:val="num" w:pos="3600"/>
        </w:tabs>
        <w:ind w:left="3600" w:hanging="360"/>
      </w:pPr>
      <w:rPr>
        <w:rFonts w:ascii="Symbol" w:hAnsi="Symbol" w:hint="default"/>
      </w:rPr>
    </w:lvl>
    <w:lvl w:ilvl="5" w:tplc="01EC3B76" w:tentative="1">
      <w:start w:val="1"/>
      <w:numFmt w:val="bullet"/>
      <w:lvlText w:val=""/>
      <w:lvlJc w:val="left"/>
      <w:pPr>
        <w:tabs>
          <w:tab w:val="num" w:pos="4320"/>
        </w:tabs>
        <w:ind w:left="4320" w:hanging="360"/>
      </w:pPr>
      <w:rPr>
        <w:rFonts w:ascii="Symbol" w:hAnsi="Symbol" w:hint="default"/>
      </w:rPr>
    </w:lvl>
    <w:lvl w:ilvl="6" w:tplc="7EA28B82" w:tentative="1">
      <w:start w:val="1"/>
      <w:numFmt w:val="bullet"/>
      <w:lvlText w:val=""/>
      <w:lvlJc w:val="left"/>
      <w:pPr>
        <w:tabs>
          <w:tab w:val="num" w:pos="5040"/>
        </w:tabs>
        <w:ind w:left="5040" w:hanging="360"/>
      </w:pPr>
      <w:rPr>
        <w:rFonts w:ascii="Symbol" w:hAnsi="Symbol" w:hint="default"/>
      </w:rPr>
    </w:lvl>
    <w:lvl w:ilvl="7" w:tplc="7C4A8AB4" w:tentative="1">
      <w:start w:val="1"/>
      <w:numFmt w:val="bullet"/>
      <w:lvlText w:val=""/>
      <w:lvlJc w:val="left"/>
      <w:pPr>
        <w:tabs>
          <w:tab w:val="num" w:pos="5760"/>
        </w:tabs>
        <w:ind w:left="5760" w:hanging="360"/>
      </w:pPr>
      <w:rPr>
        <w:rFonts w:ascii="Symbol" w:hAnsi="Symbol" w:hint="default"/>
      </w:rPr>
    </w:lvl>
    <w:lvl w:ilvl="8" w:tplc="C5DAF964" w:tentative="1">
      <w:start w:val="1"/>
      <w:numFmt w:val="bullet"/>
      <w:lvlText w:val=""/>
      <w:lvlJc w:val="left"/>
      <w:pPr>
        <w:tabs>
          <w:tab w:val="num" w:pos="6480"/>
        </w:tabs>
        <w:ind w:left="6480" w:hanging="360"/>
      </w:pPr>
      <w:rPr>
        <w:rFonts w:ascii="Symbol" w:hAnsi="Symbol" w:hint="default"/>
      </w:rPr>
    </w:lvl>
  </w:abstractNum>
  <w:abstractNum w:abstractNumId="13">
    <w:nsid w:val="499D4F45"/>
    <w:multiLevelType w:val="hybridMultilevel"/>
    <w:tmpl w:val="AFF4B0DE"/>
    <w:lvl w:ilvl="0" w:tplc="D982087A">
      <w:start w:val="1"/>
      <w:numFmt w:val="bullet"/>
      <w:lvlText w:val="•"/>
      <w:lvlJc w:val="left"/>
      <w:pPr>
        <w:tabs>
          <w:tab w:val="num" w:pos="720"/>
        </w:tabs>
        <w:ind w:left="720" w:hanging="360"/>
      </w:pPr>
      <w:rPr>
        <w:rFonts w:ascii="Arial" w:hAnsi="Arial" w:hint="default"/>
      </w:rPr>
    </w:lvl>
    <w:lvl w:ilvl="1" w:tplc="798EE212" w:tentative="1">
      <w:start w:val="1"/>
      <w:numFmt w:val="bullet"/>
      <w:lvlText w:val="•"/>
      <w:lvlJc w:val="left"/>
      <w:pPr>
        <w:tabs>
          <w:tab w:val="num" w:pos="1440"/>
        </w:tabs>
        <w:ind w:left="1440" w:hanging="360"/>
      </w:pPr>
      <w:rPr>
        <w:rFonts w:ascii="Arial" w:hAnsi="Arial" w:hint="default"/>
      </w:rPr>
    </w:lvl>
    <w:lvl w:ilvl="2" w:tplc="80CEFF24" w:tentative="1">
      <w:start w:val="1"/>
      <w:numFmt w:val="bullet"/>
      <w:lvlText w:val="•"/>
      <w:lvlJc w:val="left"/>
      <w:pPr>
        <w:tabs>
          <w:tab w:val="num" w:pos="2160"/>
        </w:tabs>
        <w:ind w:left="2160" w:hanging="360"/>
      </w:pPr>
      <w:rPr>
        <w:rFonts w:ascii="Arial" w:hAnsi="Arial" w:hint="default"/>
      </w:rPr>
    </w:lvl>
    <w:lvl w:ilvl="3" w:tplc="A7B6653E" w:tentative="1">
      <w:start w:val="1"/>
      <w:numFmt w:val="bullet"/>
      <w:lvlText w:val="•"/>
      <w:lvlJc w:val="left"/>
      <w:pPr>
        <w:tabs>
          <w:tab w:val="num" w:pos="2880"/>
        </w:tabs>
        <w:ind w:left="2880" w:hanging="360"/>
      </w:pPr>
      <w:rPr>
        <w:rFonts w:ascii="Arial" w:hAnsi="Arial" w:hint="default"/>
      </w:rPr>
    </w:lvl>
    <w:lvl w:ilvl="4" w:tplc="72AA647E" w:tentative="1">
      <w:start w:val="1"/>
      <w:numFmt w:val="bullet"/>
      <w:lvlText w:val="•"/>
      <w:lvlJc w:val="left"/>
      <w:pPr>
        <w:tabs>
          <w:tab w:val="num" w:pos="3600"/>
        </w:tabs>
        <w:ind w:left="3600" w:hanging="360"/>
      </w:pPr>
      <w:rPr>
        <w:rFonts w:ascii="Arial" w:hAnsi="Arial" w:hint="default"/>
      </w:rPr>
    </w:lvl>
    <w:lvl w:ilvl="5" w:tplc="C3EE26B4" w:tentative="1">
      <w:start w:val="1"/>
      <w:numFmt w:val="bullet"/>
      <w:lvlText w:val="•"/>
      <w:lvlJc w:val="left"/>
      <w:pPr>
        <w:tabs>
          <w:tab w:val="num" w:pos="4320"/>
        </w:tabs>
        <w:ind w:left="4320" w:hanging="360"/>
      </w:pPr>
      <w:rPr>
        <w:rFonts w:ascii="Arial" w:hAnsi="Arial" w:hint="default"/>
      </w:rPr>
    </w:lvl>
    <w:lvl w:ilvl="6" w:tplc="1416CD64" w:tentative="1">
      <w:start w:val="1"/>
      <w:numFmt w:val="bullet"/>
      <w:lvlText w:val="•"/>
      <w:lvlJc w:val="left"/>
      <w:pPr>
        <w:tabs>
          <w:tab w:val="num" w:pos="5040"/>
        </w:tabs>
        <w:ind w:left="5040" w:hanging="360"/>
      </w:pPr>
      <w:rPr>
        <w:rFonts w:ascii="Arial" w:hAnsi="Arial" w:hint="default"/>
      </w:rPr>
    </w:lvl>
    <w:lvl w:ilvl="7" w:tplc="1E226A60" w:tentative="1">
      <w:start w:val="1"/>
      <w:numFmt w:val="bullet"/>
      <w:lvlText w:val="•"/>
      <w:lvlJc w:val="left"/>
      <w:pPr>
        <w:tabs>
          <w:tab w:val="num" w:pos="5760"/>
        </w:tabs>
        <w:ind w:left="5760" w:hanging="360"/>
      </w:pPr>
      <w:rPr>
        <w:rFonts w:ascii="Arial" w:hAnsi="Arial" w:hint="default"/>
      </w:rPr>
    </w:lvl>
    <w:lvl w:ilvl="8" w:tplc="51908920" w:tentative="1">
      <w:start w:val="1"/>
      <w:numFmt w:val="bullet"/>
      <w:lvlText w:val="•"/>
      <w:lvlJc w:val="left"/>
      <w:pPr>
        <w:tabs>
          <w:tab w:val="num" w:pos="6480"/>
        </w:tabs>
        <w:ind w:left="6480" w:hanging="360"/>
      </w:pPr>
      <w:rPr>
        <w:rFonts w:ascii="Arial" w:hAnsi="Arial" w:hint="default"/>
      </w:rPr>
    </w:lvl>
  </w:abstractNum>
  <w:abstractNum w:abstractNumId="14">
    <w:nsid w:val="49D52F01"/>
    <w:multiLevelType w:val="hybridMultilevel"/>
    <w:tmpl w:val="CF56C7A2"/>
    <w:lvl w:ilvl="0" w:tplc="3D983C22">
      <w:start w:val="1"/>
      <w:numFmt w:val="bullet"/>
      <w:lvlText w:val="•"/>
      <w:lvlJc w:val="left"/>
      <w:pPr>
        <w:tabs>
          <w:tab w:val="num" w:pos="720"/>
        </w:tabs>
        <w:ind w:left="720" w:hanging="360"/>
      </w:pPr>
      <w:rPr>
        <w:rFonts w:ascii="Arial" w:hAnsi="Arial" w:hint="default"/>
      </w:rPr>
    </w:lvl>
    <w:lvl w:ilvl="1" w:tplc="641287A6" w:tentative="1">
      <w:start w:val="1"/>
      <w:numFmt w:val="bullet"/>
      <w:lvlText w:val="•"/>
      <w:lvlJc w:val="left"/>
      <w:pPr>
        <w:tabs>
          <w:tab w:val="num" w:pos="1440"/>
        </w:tabs>
        <w:ind w:left="1440" w:hanging="360"/>
      </w:pPr>
      <w:rPr>
        <w:rFonts w:ascii="Arial" w:hAnsi="Arial" w:hint="default"/>
      </w:rPr>
    </w:lvl>
    <w:lvl w:ilvl="2" w:tplc="943684BA" w:tentative="1">
      <w:start w:val="1"/>
      <w:numFmt w:val="bullet"/>
      <w:lvlText w:val="•"/>
      <w:lvlJc w:val="left"/>
      <w:pPr>
        <w:tabs>
          <w:tab w:val="num" w:pos="2160"/>
        </w:tabs>
        <w:ind w:left="2160" w:hanging="360"/>
      </w:pPr>
      <w:rPr>
        <w:rFonts w:ascii="Arial" w:hAnsi="Arial" w:hint="default"/>
      </w:rPr>
    </w:lvl>
    <w:lvl w:ilvl="3" w:tplc="4EACAD62" w:tentative="1">
      <w:start w:val="1"/>
      <w:numFmt w:val="bullet"/>
      <w:lvlText w:val="•"/>
      <w:lvlJc w:val="left"/>
      <w:pPr>
        <w:tabs>
          <w:tab w:val="num" w:pos="2880"/>
        </w:tabs>
        <w:ind w:left="2880" w:hanging="360"/>
      </w:pPr>
      <w:rPr>
        <w:rFonts w:ascii="Arial" w:hAnsi="Arial" w:hint="default"/>
      </w:rPr>
    </w:lvl>
    <w:lvl w:ilvl="4" w:tplc="F4C24336" w:tentative="1">
      <w:start w:val="1"/>
      <w:numFmt w:val="bullet"/>
      <w:lvlText w:val="•"/>
      <w:lvlJc w:val="left"/>
      <w:pPr>
        <w:tabs>
          <w:tab w:val="num" w:pos="3600"/>
        </w:tabs>
        <w:ind w:left="3600" w:hanging="360"/>
      </w:pPr>
      <w:rPr>
        <w:rFonts w:ascii="Arial" w:hAnsi="Arial" w:hint="default"/>
      </w:rPr>
    </w:lvl>
    <w:lvl w:ilvl="5" w:tplc="C1AA3840" w:tentative="1">
      <w:start w:val="1"/>
      <w:numFmt w:val="bullet"/>
      <w:lvlText w:val="•"/>
      <w:lvlJc w:val="left"/>
      <w:pPr>
        <w:tabs>
          <w:tab w:val="num" w:pos="4320"/>
        </w:tabs>
        <w:ind w:left="4320" w:hanging="360"/>
      </w:pPr>
      <w:rPr>
        <w:rFonts w:ascii="Arial" w:hAnsi="Arial" w:hint="default"/>
      </w:rPr>
    </w:lvl>
    <w:lvl w:ilvl="6" w:tplc="69320D70" w:tentative="1">
      <w:start w:val="1"/>
      <w:numFmt w:val="bullet"/>
      <w:lvlText w:val="•"/>
      <w:lvlJc w:val="left"/>
      <w:pPr>
        <w:tabs>
          <w:tab w:val="num" w:pos="5040"/>
        </w:tabs>
        <w:ind w:left="5040" w:hanging="360"/>
      </w:pPr>
      <w:rPr>
        <w:rFonts w:ascii="Arial" w:hAnsi="Arial" w:hint="default"/>
      </w:rPr>
    </w:lvl>
    <w:lvl w:ilvl="7" w:tplc="C2FA76A8" w:tentative="1">
      <w:start w:val="1"/>
      <w:numFmt w:val="bullet"/>
      <w:lvlText w:val="•"/>
      <w:lvlJc w:val="left"/>
      <w:pPr>
        <w:tabs>
          <w:tab w:val="num" w:pos="5760"/>
        </w:tabs>
        <w:ind w:left="5760" w:hanging="360"/>
      </w:pPr>
      <w:rPr>
        <w:rFonts w:ascii="Arial" w:hAnsi="Arial" w:hint="default"/>
      </w:rPr>
    </w:lvl>
    <w:lvl w:ilvl="8" w:tplc="9CB8A84A" w:tentative="1">
      <w:start w:val="1"/>
      <w:numFmt w:val="bullet"/>
      <w:lvlText w:val="•"/>
      <w:lvlJc w:val="left"/>
      <w:pPr>
        <w:tabs>
          <w:tab w:val="num" w:pos="6480"/>
        </w:tabs>
        <w:ind w:left="6480" w:hanging="360"/>
      </w:pPr>
      <w:rPr>
        <w:rFonts w:ascii="Arial" w:hAnsi="Arial" w:hint="default"/>
      </w:rPr>
    </w:lvl>
  </w:abstractNum>
  <w:abstractNum w:abstractNumId="15">
    <w:nsid w:val="5337287F"/>
    <w:multiLevelType w:val="hybridMultilevel"/>
    <w:tmpl w:val="B88A216E"/>
    <w:lvl w:ilvl="0" w:tplc="C8644BA2">
      <w:start w:val="1"/>
      <w:numFmt w:val="bullet"/>
      <w:lvlText w:val="-"/>
      <w:lvlJc w:val="left"/>
      <w:pPr>
        <w:tabs>
          <w:tab w:val="num" w:pos="720"/>
        </w:tabs>
        <w:ind w:left="720" w:hanging="360"/>
      </w:pPr>
      <w:rPr>
        <w:rFonts w:ascii="Times New Roman" w:hAnsi="Times New Roman" w:hint="default"/>
      </w:rPr>
    </w:lvl>
    <w:lvl w:ilvl="1" w:tplc="1CF42CF0" w:tentative="1">
      <w:start w:val="1"/>
      <w:numFmt w:val="bullet"/>
      <w:lvlText w:val="-"/>
      <w:lvlJc w:val="left"/>
      <w:pPr>
        <w:tabs>
          <w:tab w:val="num" w:pos="1440"/>
        </w:tabs>
        <w:ind w:left="1440" w:hanging="360"/>
      </w:pPr>
      <w:rPr>
        <w:rFonts w:ascii="Times New Roman" w:hAnsi="Times New Roman" w:hint="default"/>
      </w:rPr>
    </w:lvl>
    <w:lvl w:ilvl="2" w:tplc="73C495B6" w:tentative="1">
      <w:start w:val="1"/>
      <w:numFmt w:val="bullet"/>
      <w:lvlText w:val="-"/>
      <w:lvlJc w:val="left"/>
      <w:pPr>
        <w:tabs>
          <w:tab w:val="num" w:pos="2160"/>
        </w:tabs>
        <w:ind w:left="2160" w:hanging="360"/>
      </w:pPr>
      <w:rPr>
        <w:rFonts w:ascii="Times New Roman" w:hAnsi="Times New Roman" w:hint="default"/>
      </w:rPr>
    </w:lvl>
    <w:lvl w:ilvl="3" w:tplc="D94A7A0C" w:tentative="1">
      <w:start w:val="1"/>
      <w:numFmt w:val="bullet"/>
      <w:lvlText w:val="-"/>
      <w:lvlJc w:val="left"/>
      <w:pPr>
        <w:tabs>
          <w:tab w:val="num" w:pos="2880"/>
        </w:tabs>
        <w:ind w:left="2880" w:hanging="360"/>
      </w:pPr>
      <w:rPr>
        <w:rFonts w:ascii="Times New Roman" w:hAnsi="Times New Roman" w:hint="default"/>
      </w:rPr>
    </w:lvl>
    <w:lvl w:ilvl="4" w:tplc="80DC1CE2" w:tentative="1">
      <w:start w:val="1"/>
      <w:numFmt w:val="bullet"/>
      <w:lvlText w:val="-"/>
      <w:lvlJc w:val="left"/>
      <w:pPr>
        <w:tabs>
          <w:tab w:val="num" w:pos="3600"/>
        </w:tabs>
        <w:ind w:left="3600" w:hanging="360"/>
      </w:pPr>
      <w:rPr>
        <w:rFonts w:ascii="Times New Roman" w:hAnsi="Times New Roman" w:hint="default"/>
      </w:rPr>
    </w:lvl>
    <w:lvl w:ilvl="5" w:tplc="8FCC20C4" w:tentative="1">
      <w:start w:val="1"/>
      <w:numFmt w:val="bullet"/>
      <w:lvlText w:val="-"/>
      <w:lvlJc w:val="left"/>
      <w:pPr>
        <w:tabs>
          <w:tab w:val="num" w:pos="4320"/>
        </w:tabs>
        <w:ind w:left="4320" w:hanging="360"/>
      </w:pPr>
      <w:rPr>
        <w:rFonts w:ascii="Times New Roman" w:hAnsi="Times New Roman" w:hint="default"/>
      </w:rPr>
    </w:lvl>
    <w:lvl w:ilvl="6" w:tplc="5312513E" w:tentative="1">
      <w:start w:val="1"/>
      <w:numFmt w:val="bullet"/>
      <w:lvlText w:val="-"/>
      <w:lvlJc w:val="left"/>
      <w:pPr>
        <w:tabs>
          <w:tab w:val="num" w:pos="5040"/>
        </w:tabs>
        <w:ind w:left="5040" w:hanging="360"/>
      </w:pPr>
      <w:rPr>
        <w:rFonts w:ascii="Times New Roman" w:hAnsi="Times New Roman" w:hint="default"/>
      </w:rPr>
    </w:lvl>
    <w:lvl w:ilvl="7" w:tplc="0816A08C" w:tentative="1">
      <w:start w:val="1"/>
      <w:numFmt w:val="bullet"/>
      <w:lvlText w:val="-"/>
      <w:lvlJc w:val="left"/>
      <w:pPr>
        <w:tabs>
          <w:tab w:val="num" w:pos="5760"/>
        </w:tabs>
        <w:ind w:left="5760" w:hanging="360"/>
      </w:pPr>
      <w:rPr>
        <w:rFonts w:ascii="Times New Roman" w:hAnsi="Times New Roman" w:hint="default"/>
      </w:rPr>
    </w:lvl>
    <w:lvl w:ilvl="8" w:tplc="BF8E589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49B593A"/>
    <w:multiLevelType w:val="hybridMultilevel"/>
    <w:tmpl w:val="9974A47A"/>
    <w:lvl w:ilvl="0" w:tplc="87041BB8">
      <w:start w:val="1"/>
      <w:numFmt w:val="bullet"/>
      <w:lvlText w:val="•"/>
      <w:lvlJc w:val="left"/>
      <w:pPr>
        <w:tabs>
          <w:tab w:val="num" w:pos="720"/>
        </w:tabs>
        <w:ind w:left="720" w:hanging="360"/>
      </w:pPr>
      <w:rPr>
        <w:rFonts w:ascii="Arial" w:hAnsi="Arial" w:hint="default"/>
      </w:rPr>
    </w:lvl>
    <w:lvl w:ilvl="1" w:tplc="E606FD16" w:tentative="1">
      <w:start w:val="1"/>
      <w:numFmt w:val="bullet"/>
      <w:lvlText w:val="•"/>
      <w:lvlJc w:val="left"/>
      <w:pPr>
        <w:tabs>
          <w:tab w:val="num" w:pos="1440"/>
        </w:tabs>
        <w:ind w:left="1440" w:hanging="360"/>
      </w:pPr>
      <w:rPr>
        <w:rFonts w:ascii="Arial" w:hAnsi="Arial" w:hint="default"/>
      </w:rPr>
    </w:lvl>
    <w:lvl w:ilvl="2" w:tplc="E04C7874" w:tentative="1">
      <w:start w:val="1"/>
      <w:numFmt w:val="bullet"/>
      <w:lvlText w:val="•"/>
      <w:lvlJc w:val="left"/>
      <w:pPr>
        <w:tabs>
          <w:tab w:val="num" w:pos="2160"/>
        </w:tabs>
        <w:ind w:left="2160" w:hanging="360"/>
      </w:pPr>
      <w:rPr>
        <w:rFonts w:ascii="Arial" w:hAnsi="Arial" w:hint="default"/>
      </w:rPr>
    </w:lvl>
    <w:lvl w:ilvl="3" w:tplc="9A20397A" w:tentative="1">
      <w:start w:val="1"/>
      <w:numFmt w:val="bullet"/>
      <w:lvlText w:val="•"/>
      <w:lvlJc w:val="left"/>
      <w:pPr>
        <w:tabs>
          <w:tab w:val="num" w:pos="2880"/>
        </w:tabs>
        <w:ind w:left="2880" w:hanging="360"/>
      </w:pPr>
      <w:rPr>
        <w:rFonts w:ascii="Arial" w:hAnsi="Arial" w:hint="default"/>
      </w:rPr>
    </w:lvl>
    <w:lvl w:ilvl="4" w:tplc="63B2FD7C" w:tentative="1">
      <w:start w:val="1"/>
      <w:numFmt w:val="bullet"/>
      <w:lvlText w:val="•"/>
      <w:lvlJc w:val="left"/>
      <w:pPr>
        <w:tabs>
          <w:tab w:val="num" w:pos="3600"/>
        </w:tabs>
        <w:ind w:left="3600" w:hanging="360"/>
      </w:pPr>
      <w:rPr>
        <w:rFonts w:ascii="Arial" w:hAnsi="Arial" w:hint="default"/>
      </w:rPr>
    </w:lvl>
    <w:lvl w:ilvl="5" w:tplc="31841168" w:tentative="1">
      <w:start w:val="1"/>
      <w:numFmt w:val="bullet"/>
      <w:lvlText w:val="•"/>
      <w:lvlJc w:val="left"/>
      <w:pPr>
        <w:tabs>
          <w:tab w:val="num" w:pos="4320"/>
        </w:tabs>
        <w:ind w:left="4320" w:hanging="360"/>
      </w:pPr>
      <w:rPr>
        <w:rFonts w:ascii="Arial" w:hAnsi="Arial" w:hint="default"/>
      </w:rPr>
    </w:lvl>
    <w:lvl w:ilvl="6" w:tplc="1DFEDDF6" w:tentative="1">
      <w:start w:val="1"/>
      <w:numFmt w:val="bullet"/>
      <w:lvlText w:val="•"/>
      <w:lvlJc w:val="left"/>
      <w:pPr>
        <w:tabs>
          <w:tab w:val="num" w:pos="5040"/>
        </w:tabs>
        <w:ind w:left="5040" w:hanging="360"/>
      </w:pPr>
      <w:rPr>
        <w:rFonts w:ascii="Arial" w:hAnsi="Arial" w:hint="default"/>
      </w:rPr>
    </w:lvl>
    <w:lvl w:ilvl="7" w:tplc="CA50050E" w:tentative="1">
      <w:start w:val="1"/>
      <w:numFmt w:val="bullet"/>
      <w:lvlText w:val="•"/>
      <w:lvlJc w:val="left"/>
      <w:pPr>
        <w:tabs>
          <w:tab w:val="num" w:pos="5760"/>
        </w:tabs>
        <w:ind w:left="5760" w:hanging="360"/>
      </w:pPr>
      <w:rPr>
        <w:rFonts w:ascii="Arial" w:hAnsi="Arial" w:hint="default"/>
      </w:rPr>
    </w:lvl>
    <w:lvl w:ilvl="8" w:tplc="6B1C7EB2" w:tentative="1">
      <w:start w:val="1"/>
      <w:numFmt w:val="bullet"/>
      <w:lvlText w:val="•"/>
      <w:lvlJc w:val="left"/>
      <w:pPr>
        <w:tabs>
          <w:tab w:val="num" w:pos="6480"/>
        </w:tabs>
        <w:ind w:left="6480" w:hanging="360"/>
      </w:pPr>
      <w:rPr>
        <w:rFonts w:ascii="Arial" w:hAnsi="Arial" w:hint="default"/>
      </w:rPr>
    </w:lvl>
  </w:abstractNum>
  <w:abstractNum w:abstractNumId="17">
    <w:nsid w:val="661E60E2"/>
    <w:multiLevelType w:val="hybridMultilevel"/>
    <w:tmpl w:val="E7A06414"/>
    <w:lvl w:ilvl="0" w:tplc="A822B778">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6AA041F7"/>
    <w:multiLevelType w:val="hybridMultilevel"/>
    <w:tmpl w:val="ABB6DF42"/>
    <w:lvl w:ilvl="0" w:tplc="9E9C36C0">
      <w:start w:val="1"/>
      <w:numFmt w:val="bullet"/>
      <w:lvlText w:val="•"/>
      <w:lvlJc w:val="left"/>
      <w:pPr>
        <w:tabs>
          <w:tab w:val="num" w:pos="720"/>
        </w:tabs>
        <w:ind w:left="720" w:hanging="360"/>
      </w:pPr>
      <w:rPr>
        <w:rFonts w:ascii="Arial" w:hAnsi="Arial" w:hint="default"/>
      </w:rPr>
    </w:lvl>
    <w:lvl w:ilvl="1" w:tplc="CE1CA3FE" w:tentative="1">
      <w:start w:val="1"/>
      <w:numFmt w:val="bullet"/>
      <w:lvlText w:val="•"/>
      <w:lvlJc w:val="left"/>
      <w:pPr>
        <w:tabs>
          <w:tab w:val="num" w:pos="1440"/>
        </w:tabs>
        <w:ind w:left="1440" w:hanging="360"/>
      </w:pPr>
      <w:rPr>
        <w:rFonts w:ascii="Arial" w:hAnsi="Arial" w:hint="default"/>
      </w:rPr>
    </w:lvl>
    <w:lvl w:ilvl="2" w:tplc="DE90CDD0" w:tentative="1">
      <w:start w:val="1"/>
      <w:numFmt w:val="bullet"/>
      <w:lvlText w:val="•"/>
      <w:lvlJc w:val="left"/>
      <w:pPr>
        <w:tabs>
          <w:tab w:val="num" w:pos="2160"/>
        </w:tabs>
        <w:ind w:left="2160" w:hanging="360"/>
      </w:pPr>
      <w:rPr>
        <w:rFonts w:ascii="Arial" w:hAnsi="Arial" w:hint="default"/>
      </w:rPr>
    </w:lvl>
    <w:lvl w:ilvl="3" w:tplc="27C4EEB0" w:tentative="1">
      <w:start w:val="1"/>
      <w:numFmt w:val="bullet"/>
      <w:lvlText w:val="•"/>
      <w:lvlJc w:val="left"/>
      <w:pPr>
        <w:tabs>
          <w:tab w:val="num" w:pos="2880"/>
        </w:tabs>
        <w:ind w:left="2880" w:hanging="360"/>
      </w:pPr>
      <w:rPr>
        <w:rFonts w:ascii="Arial" w:hAnsi="Arial" w:hint="default"/>
      </w:rPr>
    </w:lvl>
    <w:lvl w:ilvl="4" w:tplc="69C08BE8" w:tentative="1">
      <w:start w:val="1"/>
      <w:numFmt w:val="bullet"/>
      <w:lvlText w:val="•"/>
      <w:lvlJc w:val="left"/>
      <w:pPr>
        <w:tabs>
          <w:tab w:val="num" w:pos="3600"/>
        </w:tabs>
        <w:ind w:left="3600" w:hanging="360"/>
      </w:pPr>
      <w:rPr>
        <w:rFonts w:ascii="Arial" w:hAnsi="Arial" w:hint="default"/>
      </w:rPr>
    </w:lvl>
    <w:lvl w:ilvl="5" w:tplc="D0EA29F4" w:tentative="1">
      <w:start w:val="1"/>
      <w:numFmt w:val="bullet"/>
      <w:lvlText w:val="•"/>
      <w:lvlJc w:val="left"/>
      <w:pPr>
        <w:tabs>
          <w:tab w:val="num" w:pos="4320"/>
        </w:tabs>
        <w:ind w:left="4320" w:hanging="360"/>
      </w:pPr>
      <w:rPr>
        <w:rFonts w:ascii="Arial" w:hAnsi="Arial" w:hint="default"/>
      </w:rPr>
    </w:lvl>
    <w:lvl w:ilvl="6" w:tplc="FE06ECF0" w:tentative="1">
      <w:start w:val="1"/>
      <w:numFmt w:val="bullet"/>
      <w:lvlText w:val="•"/>
      <w:lvlJc w:val="left"/>
      <w:pPr>
        <w:tabs>
          <w:tab w:val="num" w:pos="5040"/>
        </w:tabs>
        <w:ind w:left="5040" w:hanging="360"/>
      </w:pPr>
      <w:rPr>
        <w:rFonts w:ascii="Arial" w:hAnsi="Arial" w:hint="default"/>
      </w:rPr>
    </w:lvl>
    <w:lvl w:ilvl="7" w:tplc="57745378" w:tentative="1">
      <w:start w:val="1"/>
      <w:numFmt w:val="bullet"/>
      <w:lvlText w:val="•"/>
      <w:lvlJc w:val="left"/>
      <w:pPr>
        <w:tabs>
          <w:tab w:val="num" w:pos="5760"/>
        </w:tabs>
        <w:ind w:left="5760" w:hanging="360"/>
      </w:pPr>
      <w:rPr>
        <w:rFonts w:ascii="Arial" w:hAnsi="Arial" w:hint="default"/>
      </w:rPr>
    </w:lvl>
    <w:lvl w:ilvl="8" w:tplc="75B62200" w:tentative="1">
      <w:start w:val="1"/>
      <w:numFmt w:val="bullet"/>
      <w:lvlText w:val="•"/>
      <w:lvlJc w:val="left"/>
      <w:pPr>
        <w:tabs>
          <w:tab w:val="num" w:pos="6480"/>
        </w:tabs>
        <w:ind w:left="6480" w:hanging="360"/>
      </w:pPr>
      <w:rPr>
        <w:rFonts w:ascii="Arial" w:hAnsi="Arial" w:hint="default"/>
      </w:rPr>
    </w:lvl>
  </w:abstractNum>
  <w:abstractNum w:abstractNumId="19">
    <w:nsid w:val="6DDC6571"/>
    <w:multiLevelType w:val="hybridMultilevel"/>
    <w:tmpl w:val="FB70990A"/>
    <w:lvl w:ilvl="0" w:tplc="C3A2CB3E">
      <w:start w:val="1"/>
      <w:numFmt w:val="decimal"/>
      <w:lvlText w:val="%1."/>
      <w:lvlJc w:val="left"/>
      <w:pPr>
        <w:tabs>
          <w:tab w:val="num" w:pos="360"/>
        </w:tabs>
        <w:ind w:left="360" w:hanging="360"/>
      </w:pPr>
    </w:lvl>
    <w:lvl w:ilvl="1" w:tplc="97FC237C" w:tentative="1">
      <w:start w:val="1"/>
      <w:numFmt w:val="decimal"/>
      <w:lvlText w:val="%2."/>
      <w:lvlJc w:val="left"/>
      <w:pPr>
        <w:tabs>
          <w:tab w:val="num" w:pos="1080"/>
        </w:tabs>
        <w:ind w:left="1080" w:hanging="360"/>
      </w:pPr>
    </w:lvl>
    <w:lvl w:ilvl="2" w:tplc="AED22E5C" w:tentative="1">
      <w:start w:val="1"/>
      <w:numFmt w:val="decimal"/>
      <w:lvlText w:val="%3."/>
      <w:lvlJc w:val="left"/>
      <w:pPr>
        <w:tabs>
          <w:tab w:val="num" w:pos="1800"/>
        </w:tabs>
        <w:ind w:left="1800" w:hanging="360"/>
      </w:pPr>
    </w:lvl>
    <w:lvl w:ilvl="3" w:tplc="C5725B8E" w:tentative="1">
      <w:start w:val="1"/>
      <w:numFmt w:val="decimal"/>
      <w:lvlText w:val="%4."/>
      <w:lvlJc w:val="left"/>
      <w:pPr>
        <w:tabs>
          <w:tab w:val="num" w:pos="2520"/>
        </w:tabs>
        <w:ind w:left="2520" w:hanging="360"/>
      </w:pPr>
    </w:lvl>
    <w:lvl w:ilvl="4" w:tplc="AD680BD4" w:tentative="1">
      <w:start w:val="1"/>
      <w:numFmt w:val="decimal"/>
      <w:lvlText w:val="%5."/>
      <w:lvlJc w:val="left"/>
      <w:pPr>
        <w:tabs>
          <w:tab w:val="num" w:pos="3240"/>
        </w:tabs>
        <w:ind w:left="3240" w:hanging="360"/>
      </w:pPr>
    </w:lvl>
    <w:lvl w:ilvl="5" w:tplc="39B0673A" w:tentative="1">
      <w:start w:val="1"/>
      <w:numFmt w:val="decimal"/>
      <w:lvlText w:val="%6."/>
      <w:lvlJc w:val="left"/>
      <w:pPr>
        <w:tabs>
          <w:tab w:val="num" w:pos="3960"/>
        </w:tabs>
        <w:ind w:left="3960" w:hanging="360"/>
      </w:pPr>
    </w:lvl>
    <w:lvl w:ilvl="6" w:tplc="B644EBFC" w:tentative="1">
      <w:start w:val="1"/>
      <w:numFmt w:val="decimal"/>
      <w:lvlText w:val="%7."/>
      <w:lvlJc w:val="left"/>
      <w:pPr>
        <w:tabs>
          <w:tab w:val="num" w:pos="4680"/>
        </w:tabs>
        <w:ind w:left="4680" w:hanging="360"/>
      </w:pPr>
    </w:lvl>
    <w:lvl w:ilvl="7" w:tplc="BF6C24D6" w:tentative="1">
      <w:start w:val="1"/>
      <w:numFmt w:val="decimal"/>
      <w:lvlText w:val="%8."/>
      <w:lvlJc w:val="left"/>
      <w:pPr>
        <w:tabs>
          <w:tab w:val="num" w:pos="5400"/>
        </w:tabs>
        <w:ind w:left="5400" w:hanging="360"/>
      </w:pPr>
    </w:lvl>
    <w:lvl w:ilvl="8" w:tplc="73ECAA5C" w:tentative="1">
      <w:start w:val="1"/>
      <w:numFmt w:val="decimal"/>
      <w:lvlText w:val="%9."/>
      <w:lvlJc w:val="left"/>
      <w:pPr>
        <w:tabs>
          <w:tab w:val="num" w:pos="6120"/>
        </w:tabs>
        <w:ind w:left="6120" w:hanging="360"/>
      </w:pPr>
    </w:lvl>
  </w:abstractNum>
  <w:abstractNum w:abstractNumId="20">
    <w:nsid w:val="77442E9F"/>
    <w:multiLevelType w:val="hybridMultilevel"/>
    <w:tmpl w:val="90A44A2C"/>
    <w:lvl w:ilvl="0" w:tplc="D47C3BC8">
      <w:start w:val="1"/>
      <w:numFmt w:val="bullet"/>
      <w:lvlText w:val="-"/>
      <w:lvlJc w:val="left"/>
      <w:pPr>
        <w:tabs>
          <w:tab w:val="num" w:pos="720"/>
        </w:tabs>
        <w:ind w:left="720" w:hanging="360"/>
      </w:pPr>
      <w:rPr>
        <w:rFonts w:ascii="Times New Roman" w:hAnsi="Times New Roman" w:hint="default"/>
      </w:rPr>
    </w:lvl>
    <w:lvl w:ilvl="1" w:tplc="D7D21390" w:tentative="1">
      <w:start w:val="1"/>
      <w:numFmt w:val="bullet"/>
      <w:lvlText w:val="-"/>
      <w:lvlJc w:val="left"/>
      <w:pPr>
        <w:tabs>
          <w:tab w:val="num" w:pos="1440"/>
        </w:tabs>
        <w:ind w:left="1440" w:hanging="360"/>
      </w:pPr>
      <w:rPr>
        <w:rFonts w:ascii="Times New Roman" w:hAnsi="Times New Roman" w:hint="default"/>
      </w:rPr>
    </w:lvl>
    <w:lvl w:ilvl="2" w:tplc="B8DC63AC" w:tentative="1">
      <w:start w:val="1"/>
      <w:numFmt w:val="bullet"/>
      <w:lvlText w:val="-"/>
      <w:lvlJc w:val="left"/>
      <w:pPr>
        <w:tabs>
          <w:tab w:val="num" w:pos="2160"/>
        </w:tabs>
        <w:ind w:left="2160" w:hanging="360"/>
      </w:pPr>
      <w:rPr>
        <w:rFonts w:ascii="Times New Roman" w:hAnsi="Times New Roman" w:hint="default"/>
      </w:rPr>
    </w:lvl>
    <w:lvl w:ilvl="3" w:tplc="4A7875B2" w:tentative="1">
      <w:start w:val="1"/>
      <w:numFmt w:val="bullet"/>
      <w:lvlText w:val="-"/>
      <w:lvlJc w:val="left"/>
      <w:pPr>
        <w:tabs>
          <w:tab w:val="num" w:pos="2880"/>
        </w:tabs>
        <w:ind w:left="2880" w:hanging="360"/>
      </w:pPr>
      <w:rPr>
        <w:rFonts w:ascii="Times New Roman" w:hAnsi="Times New Roman" w:hint="default"/>
      </w:rPr>
    </w:lvl>
    <w:lvl w:ilvl="4" w:tplc="A6128BDE" w:tentative="1">
      <w:start w:val="1"/>
      <w:numFmt w:val="bullet"/>
      <w:lvlText w:val="-"/>
      <w:lvlJc w:val="left"/>
      <w:pPr>
        <w:tabs>
          <w:tab w:val="num" w:pos="3600"/>
        </w:tabs>
        <w:ind w:left="3600" w:hanging="360"/>
      </w:pPr>
      <w:rPr>
        <w:rFonts w:ascii="Times New Roman" w:hAnsi="Times New Roman" w:hint="default"/>
      </w:rPr>
    </w:lvl>
    <w:lvl w:ilvl="5" w:tplc="53C4D59E" w:tentative="1">
      <w:start w:val="1"/>
      <w:numFmt w:val="bullet"/>
      <w:lvlText w:val="-"/>
      <w:lvlJc w:val="left"/>
      <w:pPr>
        <w:tabs>
          <w:tab w:val="num" w:pos="4320"/>
        </w:tabs>
        <w:ind w:left="4320" w:hanging="360"/>
      </w:pPr>
      <w:rPr>
        <w:rFonts w:ascii="Times New Roman" w:hAnsi="Times New Roman" w:hint="default"/>
      </w:rPr>
    </w:lvl>
    <w:lvl w:ilvl="6" w:tplc="87A6817C" w:tentative="1">
      <w:start w:val="1"/>
      <w:numFmt w:val="bullet"/>
      <w:lvlText w:val="-"/>
      <w:lvlJc w:val="left"/>
      <w:pPr>
        <w:tabs>
          <w:tab w:val="num" w:pos="5040"/>
        </w:tabs>
        <w:ind w:left="5040" w:hanging="360"/>
      </w:pPr>
      <w:rPr>
        <w:rFonts w:ascii="Times New Roman" w:hAnsi="Times New Roman" w:hint="default"/>
      </w:rPr>
    </w:lvl>
    <w:lvl w:ilvl="7" w:tplc="F68C068C" w:tentative="1">
      <w:start w:val="1"/>
      <w:numFmt w:val="bullet"/>
      <w:lvlText w:val="-"/>
      <w:lvlJc w:val="left"/>
      <w:pPr>
        <w:tabs>
          <w:tab w:val="num" w:pos="5760"/>
        </w:tabs>
        <w:ind w:left="5760" w:hanging="360"/>
      </w:pPr>
      <w:rPr>
        <w:rFonts w:ascii="Times New Roman" w:hAnsi="Times New Roman" w:hint="default"/>
      </w:rPr>
    </w:lvl>
    <w:lvl w:ilvl="8" w:tplc="6D20F966"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18"/>
  </w:num>
  <w:num w:numId="3">
    <w:abstractNumId w:val="16"/>
  </w:num>
  <w:num w:numId="4">
    <w:abstractNumId w:val="14"/>
  </w:num>
  <w:num w:numId="5">
    <w:abstractNumId w:val="0"/>
  </w:num>
  <w:num w:numId="6">
    <w:abstractNumId w:val="3"/>
  </w:num>
  <w:num w:numId="7">
    <w:abstractNumId w:val="11"/>
  </w:num>
  <w:num w:numId="8">
    <w:abstractNumId w:val="7"/>
  </w:num>
  <w:num w:numId="9">
    <w:abstractNumId w:val="9"/>
  </w:num>
  <w:num w:numId="10">
    <w:abstractNumId w:val="6"/>
  </w:num>
  <w:num w:numId="11">
    <w:abstractNumId w:val="1"/>
  </w:num>
  <w:num w:numId="12">
    <w:abstractNumId w:val="19"/>
  </w:num>
  <w:num w:numId="13">
    <w:abstractNumId w:val="13"/>
  </w:num>
  <w:num w:numId="14">
    <w:abstractNumId w:val="4"/>
  </w:num>
  <w:num w:numId="15">
    <w:abstractNumId w:val="8"/>
  </w:num>
  <w:num w:numId="16">
    <w:abstractNumId w:val="5"/>
  </w:num>
  <w:num w:numId="17">
    <w:abstractNumId w:val="15"/>
  </w:num>
  <w:num w:numId="18">
    <w:abstractNumId w:val="20"/>
  </w:num>
  <w:num w:numId="19">
    <w:abstractNumId w:val="12"/>
  </w:num>
  <w:num w:numId="20">
    <w:abstractNumId w:val="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C39"/>
    <w:rsid w:val="00006DFA"/>
    <w:rsid w:val="00010E80"/>
    <w:rsid w:val="00017323"/>
    <w:rsid w:val="000174F2"/>
    <w:rsid w:val="00030D80"/>
    <w:rsid w:val="00035715"/>
    <w:rsid w:val="00040E8A"/>
    <w:rsid w:val="0005469F"/>
    <w:rsid w:val="00057B17"/>
    <w:rsid w:val="00065B2C"/>
    <w:rsid w:val="000726BF"/>
    <w:rsid w:val="0007287B"/>
    <w:rsid w:val="00080893"/>
    <w:rsid w:val="00082043"/>
    <w:rsid w:val="00082DA3"/>
    <w:rsid w:val="00085BDA"/>
    <w:rsid w:val="000A378A"/>
    <w:rsid w:val="000C1791"/>
    <w:rsid w:val="000C77CE"/>
    <w:rsid w:val="000D009E"/>
    <w:rsid w:val="000D0F89"/>
    <w:rsid w:val="000D348E"/>
    <w:rsid w:val="000D5CBE"/>
    <w:rsid w:val="000D6007"/>
    <w:rsid w:val="000E2CC7"/>
    <w:rsid w:val="000F364B"/>
    <w:rsid w:val="0010081D"/>
    <w:rsid w:val="00115137"/>
    <w:rsid w:val="001175DA"/>
    <w:rsid w:val="00121D9D"/>
    <w:rsid w:val="001223AB"/>
    <w:rsid w:val="00123ED8"/>
    <w:rsid w:val="00124109"/>
    <w:rsid w:val="00142347"/>
    <w:rsid w:val="00142DE4"/>
    <w:rsid w:val="00146EDC"/>
    <w:rsid w:val="001575B9"/>
    <w:rsid w:val="00160EA9"/>
    <w:rsid w:val="0017552D"/>
    <w:rsid w:val="00177236"/>
    <w:rsid w:val="00180144"/>
    <w:rsid w:val="001815F1"/>
    <w:rsid w:val="00183E45"/>
    <w:rsid w:val="001854AD"/>
    <w:rsid w:val="00190D4D"/>
    <w:rsid w:val="00193747"/>
    <w:rsid w:val="001A0A2E"/>
    <w:rsid w:val="001A2099"/>
    <w:rsid w:val="001C2C39"/>
    <w:rsid w:val="001D61CF"/>
    <w:rsid w:val="001E0C87"/>
    <w:rsid w:val="001E4BB5"/>
    <w:rsid w:val="001E5357"/>
    <w:rsid w:val="00205244"/>
    <w:rsid w:val="00210954"/>
    <w:rsid w:val="00214029"/>
    <w:rsid w:val="0021649F"/>
    <w:rsid w:val="0022484F"/>
    <w:rsid w:val="002471AB"/>
    <w:rsid w:val="0024725A"/>
    <w:rsid w:val="00247FD1"/>
    <w:rsid w:val="00255BD7"/>
    <w:rsid w:val="002562E2"/>
    <w:rsid w:val="0025721E"/>
    <w:rsid w:val="002624E0"/>
    <w:rsid w:val="0026316F"/>
    <w:rsid w:val="002655B1"/>
    <w:rsid w:val="002724B8"/>
    <w:rsid w:val="002779C1"/>
    <w:rsid w:val="00281214"/>
    <w:rsid w:val="00283CBD"/>
    <w:rsid w:val="002956DF"/>
    <w:rsid w:val="002A11B1"/>
    <w:rsid w:val="002A218A"/>
    <w:rsid w:val="002A683C"/>
    <w:rsid w:val="002A7AED"/>
    <w:rsid w:val="002B0666"/>
    <w:rsid w:val="002B3728"/>
    <w:rsid w:val="002B3B6E"/>
    <w:rsid w:val="002B79BD"/>
    <w:rsid w:val="002C2C20"/>
    <w:rsid w:val="002C4145"/>
    <w:rsid w:val="002C55FF"/>
    <w:rsid w:val="002C5B62"/>
    <w:rsid w:val="002C6FA0"/>
    <w:rsid w:val="002D3670"/>
    <w:rsid w:val="002D4D34"/>
    <w:rsid w:val="002E3E82"/>
    <w:rsid w:val="002F70B6"/>
    <w:rsid w:val="00310C64"/>
    <w:rsid w:val="00314828"/>
    <w:rsid w:val="003153D3"/>
    <w:rsid w:val="00322DEB"/>
    <w:rsid w:val="00324004"/>
    <w:rsid w:val="003359BF"/>
    <w:rsid w:val="0033628F"/>
    <w:rsid w:val="003430FA"/>
    <w:rsid w:val="00366523"/>
    <w:rsid w:val="00366570"/>
    <w:rsid w:val="0038417A"/>
    <w:rsid w:val="00396A8C"/>
    <w:rsid w:val="003A2950"/>
    <w:rsid w:val="003A32DF"/>
    <w:rsid w:val="003A3D34"/>
    <w:rsid w:val="003A62ED"/>
    <w:rsid w:val="003B1894"/>
    <w:rsid w:val="003C5448"/>
    <w:rsid w:val="00401908"/>
    <w:rsid w:val="00402ED6"/>
    <w:rsid w:val="00405BF7"/>
    <w:rsid w:val="00405E65"/>
    <w:rsid w:val="00410D47"/>
    <w:rsid w:val="00412FAF"/>
    <w:rsid w:val="00424E83"/>
    <w:rsid w:val="004256F4"/>
    <w:rsid w:val="00426001"/>
    <w:rsid w:val="00436E68"/>
    <w:rsid w:val="004429FF"/>
    <w:rsid w:val="0044303C"/>
    <w:rsid w:val="00457B53"/>
    <w:rsid w:val="00457E6A"/>
    <w:rsid w:val="004605DD"/>
    <w:rsid w:val="00463ED5"/>
    <w:rsid w:val="00464D0B"/>
    <w:rsid w:val="0048437B"/>
    <w:rsid w:val="00485079"/>
    <w:rsid w:val="004853F8"/>
    <w:rsid w:val="0049361F"/>
    <w:rsid w:val="00495E45"/>
    <w:rsid w:val="00497488"/>
    <w:rsid w:val="004A0321"/>
    <w:rsid w:val="004A428C"/>
    <w:rsid w:val="004B5163"/>
    <w:rsid w:val="004D3B67"/>
    <w:rsid w:val="004F6685"/>
    <w:rsid w:val="0050288D"/>
    <w:rsid w:val="00503070"/>
    <w:rsid w:val="00503BA5"/>
    <w:rsid w:val="00516522"/>
    <w:rsid w:val="00533DE3"/>
    <w:rsid w:val="0053496B"/>
    <w:rsid w:val="00546223"/>
    <w:rsid w:val="00546ECD"/>
    <w:rsid w:val="00553FDF"/>
    <w:rsid w:val="005544F2"/>
    <w:rsid w:val="005553A6"/>
    <w:rsid w:val="00556362"/>
    <w:rsid w:val="00571E1F"/>
    <w:rsid w:val="005802A6"/>
    <w:rsid w:val="0058699D"/>
    <w:rsid w:val="005911A1"/>
    <w:rsid w:val="0059690E"/>
    <w:rsid w:val="005B2954"/>
    <w:rsid w:val="005B5A38"/>
    <w:rsid w:val="005C45F7"/>
    <w:rsid w:val="005C50FE"/>
    <w:rsid w:val="005C6D6E"/>
    <w:rsid w:val="005D6AD9"/>
    <w:rsid w:val="005E032C"/>
    <w:rsid w:val="005E53F4"/>
    <w:rsid w:val="00601AF6"/>
    <w:rsid w:val="006041F4"/>
    <w:rsid w:val="00605D94"/>
    <w:rsid w:val="0061161A"/>
    <w:rsid w:val="00625985"/>
    <w:rsid w:val="00632ADD"/>
    <w:rsid w:val="00635964"/>
    <w:rsid w:val="00635C2C"/>
    <w:rsid w:val="00645A43"/>
    <w:rsid w:val="00652EC9"/>
    <w:rsid w:val="00653DF6"/>
    <w:rsid w:val="006548A1"/>
    <w:rsid w:val="006551E1"/>
    <w:rsid w:val="00665D47"/>
    <w:rsid w:val="0067594B"/>
    <w:rsid w:val="00680623"/>
    <w:rsid w:val="006A00EF"/>
    <w:rsid w:val="006A05F9"/>
    <w:rsid w:val="006A5DFA"/>
    <w:rsid w:val="006B1D63"/>
    <w:rsid w:val="006B4ECC"/>
    <w:rsid w:val="006B6BD4"/>
    <w:rsid w:val="006C121A"/>
    <w:rsid w:val="006C2596"/>
    <w:rsid w:val="006C4B28"/>
    <w:rsid w:val="006D63C2"/>
    <w:rsid w:val="006F0FEA"/>
    <w:rsid w:val="006F63DC"/>
    <w:rsid w:val="00706568"/>
    <w:rsid w:val="00706880"/>
    <w:rsid w:val="0071110A"/>
    <w:rsid w:val="00725BC9"/>
    <w:rsid w:val="00731352"/>
    <w:rsid w:val="0073716F"/>
    <w:rsid w:val="00740592"/>
    <w:rsid w:val="007407C7"/>
    <w:rsid w:val="00766D42"/>
    <w:rsid w:val="00776450"/>
    <w:rsid w:val="0079327A"/>
    <w:rsid w:val="007C253B"/>
    <w:rsid w:val="007D0D89"/>
    <w:rsid w:val="007D1AD7"/>
    <w:rsid w:val="007D634C"/>
    <w:rsid w:val="007E512C"/>
    <w:rsid w:val="007F3DC0"/>
    <w:rsid w:val="007F4FA9"/>
    <w:rsid w:val="007F7692"/>
    <w:rsid w:val="008129F0"/>
    <w:rsid w:val="00816D29"/>
    <w:rsid w:val="0084218C"/>
    <w:rsid w:val="0084359F"/>
    <w:rsid w:val="00843BE9"/>
    <w:rsid w:val="00843E95"/>
    <w:rsid w:val="00850701"/>
    <w:rsid w:val="00854D52"/>
    <w:rsid w:val="00861BCB"/>
    <w:rsid w:val="008853BE"/>
    <w:rsid w:val="00890248"/>
    <w:rsid w:val="008921E0"/>
    <w:rsid w:val="00896A19"/>
    <w:rsid w:val="008A069A"/>
    <w:rsid w:val="008B56C4"/>
    <w:rsid w:val="008B7841"/>
    <w:rsid w:val="008C1298"/>
    <w:rsid w:val="008C32C8"/>
    <w:rsid w:val="008C4902"/>
    <w:rsid w:val="008C7BAC"/>
    <w:rsid w:val="008D7308"/>
    <w:rsid w:val="008E11EC"/>
    <w:rsid w:val="008E2621"/>
    <w:rsid w:val="008E386F"/>
    <w:rsid w:val="008F20CA"/>
    <w:rsid w:val="008F3102"/>
    <w:rsid w:val="008F468B"/>
    <w:rsid w:val="00910AAD"/>
    <w:rsid w:val="00912C1A"/>
    <w:rsid w:val="00914032"/>
    <w:rsid w:val="0091554E"/>
    <w:rsid w:val="009223D3"/>
    <w:rsid w:val="0092287E"/>
    <w:rsid w:val="0092351C"/>
    <w:rsid w:val="00924B41"/>
    <w:rsid w:val="00931566"/>
    <w:rsid w:val="00933B61"/>
    <w:rsid w:val="00937C45"/>
    <w:rsid w:val="00937CE9"/>
    <w:rsid w:val="00946651"/>
    <w:rsid w:val="009554CE"/>
    <w:rsid w:val="00955719"/>
    <w:rsid w:val="00962079"/>
    <w:rsid w:val="00963A04"/>
    <w:rsid w:val="0097047F"/>
    <w:rsid w:val="009729D2"/>
    <w:rsid w:val="0097317D"/>
    <w:rsid w:val="009752FB"/>
    <w:rsid w:val="00980B0A"/>
    <w:rsid w:val="009900D0"/>
    <w:rsid w:val="009915E6"/>
    <w:rsid w:val="009A161C"/>
    <w:rsid w:val="009A70B3"/>
    <w:rsid w:val="009B0144"/>
    <w:rsid w:val="009B4B04"/>
    <w:rsid w:val="009B67E4"/>
    <w:rsid w:val="009C784B"/>
    <w:rsid w:val="009E04CD"/>
    <w:rsid w:val="009F620E"/>
    <w:rsid w:val="00A01887"/>
    <w:rsid w:val="00A044EB"/>
    <w:rsid w:val="00A14C37"/>
    <w:rsid w:val="00A167D1"/>
    <w:rsid w:val="00A21866"/>
    <w:rsid w:val="00A24B00"/>
    <w:rsid w:val="00A31494"/>
    <w:rsid w:val="00A3222B"/>
    <w:rsid w:val="00A32EC8"/>
    <w:rsid w:val="00A33FEE"/>
    <w:rsid w:val="00A36E75"/>
    <w:rsid w:val="00A413EB"/>
    <w:rsid w:val="00A42FBF"/>
    <w:rsid w:val="00A43029"/>
    <w:rsid w:val="00A5398F"/>
    <w:rsid w:val="00A65556"/>
    <w:rsid w:val="00A804C3"/>
    <w:rsid w:val="00A8059C"/>
    <w:rsid w:val="00A848E7"/>
    <w:rsid w:val="00A96915"/>
    <w:rsid w:val="00AB50E1"/>
    <w:rsid w:val="00AB5861"/>
    <w:rsid w:val="00AC04A7"/>
    <w:rsid w:val="00AC3A32"/>
    <w:rsid w:val="00AD09BF"/>
    <w:rsid w:val="00AD2E98"/>
    <w:rsid w:val="00AD621B"/>
    <w:rsid w:val="00AE4223"/>
    <w:rsid w:val="00AF2A1A"/>
    <w:rsid w:val="00AF30DA"/>
    <w:rsid w:val="00B23018"/>
    <w:rsid w:val="00B3352F"/>
    <w:rsid w:val="00B37AAE"/>
    <w:rsid w:val="00B57847"/>
    <w:rsid w:val="00B6382E"/>
    <w:rsid w:val="00B70DDB"/>
    <w:rsid w:val="00B73D24"/>
    <w:rsid w:val="00B8254E"/>
    <w:rsid w:val="00B83E5D"/>
    <w:rsid w:val="00B87AEA"/>
    <w:rsid w:val="00B961B1"/>
    <w:rsid w:val="00B9691F"/>
    <w:rsid w:val="00BA3FCB"/>
    <w:rsid w:val="00BA6714"/>
    <w:rsid w:val="00BA7F1D"/>
    <w:rsid w:val="00BB3195"/>
    <w:rsid w:val="00BB3440"/>
    <w:rsid w:val="00BB4276"/>
    <w:rsid w:val="00BC230A"/>
    <w:rsid w:val="00BD3AA5"/>
    <w:rsid w:val="00BE21C7"/>
    <w:rsid w:val="00BE4AA7"/>
    <w:rsid w:val="00BF30D7"/>
    <w:rsid w:val="00C20B8B"/>
    <w:rsid w:val="00C324E9"/>
    <w:rsid w:val="00C33553"/>
    <w:rsid w:val="00C47715"/>
    <w:rsid w:val="00C47EDE"/>
    <w:rsid w:val="00C53860"/>
    <w:rsid w:val="00C6242F"/>
    <w:rsid w:val="00C62811"/>
    <w:rsid w:val="00C73353"/>
    <w:rsid w:val="00C7463A"/>
    <w:rsid w:val="00CA0EE8"/>
    <w:rsid w:val="00CA3870"/>
    <w:rsid w:val="00CA7E97"/>
    <w:rsid w:val="00CC362F"/>
    <w:rsid w:val="00CD21FB"/>
    <w:rsid w:val="00CD6509"/>
    <w:rsid w:val="00CF20CA"/>
    <w:rsid w:val="00CF2608"/>
    <w:rsid w:val="00D23602"/>
    <w:rsid w:val="00D36D09"/>
    <w:rsid w:val="00D37250"/>
    <w:rsid w:val="00D404EA"/>
    <w:rsid w:val="00D40D7E"/>
    <w:rsid w:val="00D54B9F"/>
    <w:rsid w:val="00D677C3"/>
    <w:rsid w:val="00D72EE1"/>
    <w:rsid w:val="00DA1056"/>
    <w:rsid w:val="00DC191C"/>
    <w:rsid w:val="00DC7880"/>
    <w:rsid w:val="00DE1306"/>
    <w:rsid w:val="00DE2AF7"/>
    <w:rsid w:val="00DE3785"/>
    <w:rsid w:val="00E20EC5"/>
    <w:rsid w:val="00E315F5"/>
    <w:rsid w:val="00E335F6"/>
    <w:rsid w:val="00E410FD"/>
    <w:rsid w:val="00E47981"/>
    <w:rsid w:val="00E51198"/>
    <w:rsid w:val="00E6089C"/>
    <w:rsid w:val="00E6226B"/>
    <w:rsid w:val="00E67B93"/>
    <w:rsid w:val="00E72AC3"/>
    <w:rsid w:val="00E764C8"/>
    <w:rsid w:val="00E777F4"/>
    <w:rsid w:val="00E961AD"/>
    <w:rsid w:val="00EB046B"/>
    <w:rsid w:val="00EB0AE3"/>
    <w:rsid w:val="00EB48BB"/>
    <w:rsid w:val="00EC73AD"/>
    <w:rsid w:val="00ED7B79"/>
    <w:rsid w:val="00EE15A0"/>
    <w:rsid w:val="00EE21DB"/>
    <w:rsid w:val="00EE7CF7"/>
    <w:rsid w:val="00EF048F"/>
    <w:rsid w:val="00F02DCD"/>
    <w:rsid w:val="00F05F36"/>
    <w:rsid w:val="00F2029F"/>
    <w:rsid w:val="00F22315"/>
    <w:rsid w:val="00F459BF"/>
    <w:rsid w:val="00F51A23"/>
    <w:rsid w:val="00F57145"/>
    <w:rsid w:val="00F75A4A"/>
    <w:rsid w:val="00F942F7"/>
    <w:rsid w:val="00FB7CA3"/>
    <w:rsid w:val="00FC62DD"/>
    <w:rsid w:val="00FD3524"/>
    <w:rsid w:val="00FE3C0F"/>
    <w:rsid w:val="00FF6414"/>
    <w:rsid w:val="00FF7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0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670"/>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3B61"/>
    <w:rPr>
      <w:rFonts w:ascii="Tahoma" w:hAnsi="Tahoma" w:cs="Tahoma"/>
      <w:sz w:val="16"/>
      <w:szCs w:val="16"/>
    </w:rPr>
  </w:style>
  <w:style w:type="character" w:customStyle="1" w:styleId="a4">
    <w:name w:val="Текст выноски Знак"/>
    <w:basedOn w:val="a0"/>
    <w:link w:val="a3"/>
    <w:uiPriority w:val="99"/>
    <w:semiHidden/>
    <w:rsid w:val="00933B61"/>
    <w:rPr>
      <w:rFonts w:ascii="Tahoma" w:eastAsia="Times New Roman" w:hAnsi="Tahoma" w:cs="Tahoma"/>
      <w:kern w:val="1"/>
      <w:sz w:val="16"/>
      <w:szCs w:val="16"/>
      <w:lang w:eastAsia="ar-SA"/>
    </w:rPr>
  </w:style>
  <w:style w:type="table" w:styleId="a5">
    <w:name w:val="Table Grid"/>
    <w:basedOn w:val="a1"/>
    <w:uiPriority w:val="59"/>
    <w:rsid w:val="0036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911A1"/>
    <w:pPr>
      <w:tabs>
        <w:tab w:val="center" w:pos="4677"/>
        <w:tab w:val="right" w:pos="9355"/>
      </w:tabs>
    </w:pPr>
  </w:style>
  <w:style w:type="character" w:customStyle="1" w:styleId="a7">
    <w:name w:val="Верхний колонтитул Знак"/>
    <w:basedOn w:val="a0"/>
    <w:link w:val="a6"/>
    <w:uiPriority w:val="99"/>
    <w:rsid w:val="005911A1"/>
    <w:rPr>
      <w:rFonts w:ascii="Times New Roman" w:eastAsia="Times New Roman" w:hAnsi="Times New Roman" w:cs="Times New Roman"/>
      <w:kern w:val="1"/>
      <w:sz w:val="24"/>
      <w:szCs w:val="24"/>
      <w:lang w:eastAsia="ar-SA"/>
    </w:rPr>
  </w:style>
  <w:style w:type="paragraph" w:styleId="a8">
    <w:name w:val="footer"/>
    <w:basedOn w:val="a"/>
    <w:link w:val="a9"/>
    <w:uiPriority w:val="99"/>
    <w:unhideWhenUsed/>
    <w:rsid w:val="005911A1"/>
    <w:pPr>
      <w:tabs>
        <w:tab w:val="center" w:pos="4677"/>
        <w:tab w:val="right" w:pos="9355"/>
      </w:tabs>
    </w:pPr>
  </w:style>
  <w:style w:type="character" w:customStyle="1" w:styleId="a9">
    <w:name w:val="Нижний колонтитул Знак"/>
    <w:basedOn w:val="a0"/>
    <w:link w:val="a8"/>
    <w:uiPriority w:val="99"/>
    <w:rsid w:val="005911A1"/>
    <w:rPr>
      <w:rFonts w:ascii="Times New Roman" w:eastAsia="Times New Roman" w:hAnsi="Times New Roman" w:cs="Times New Roman"/>
      <w:kern w:val="1"/>
      <w:sz w:val="24"/>
      <w:szCs w:val="24"/>
      <w:lang w:eastAsia="ar-SA"/>
    </w:rPr>
  </w:style>
  <w:style w:type="paragraph" w:styleId="aa">
    <w:name w:val="footnote text"/>
    <w:basedOn w:val="a"/>
    <w:link w:val="ab"/>
    <w:semiHidden/>
    <w:unhideWhenUsed/>
    <w:rsid w:val="00D54B9F"/>
    <w:pPr>
      <w:widowControl/>
    </w:pPr>
    <w:rPr>
      <w:kern w:val="0"/>
      <w:sz w:val="20"/>
      <w:szCs w:val="20"/>
    </w:rPr>
  </w:style>
  <w:style w:type="character" w:customStyle="1" w:styleId="ab">
    <w:name w:val="Текст сноски Знак"/>
    <w:basedOn w:val="a0"/>
    <w:link w:val="aa"/>
    <w:semiHidden/>
    <w:rsid w:val="00D54B9F"/>
    <w:rPr>
      <w:rFonts w:ascii="Times New Roman" w:eastAsia="Times New Roman" w:hAnsi="Times New Roman" w:cs="Times New Roman"/>
      <w:sz w:val="20"/>
      <w:szCs w:val="20"/>
      <w:lang w:eastAsia="ar-SA"/>
    </w:rPr>
  </w:style>
  <w:style w:type="character" w:styleId="ac">
    <w:name w:val="footnote reference"/>
    <w:unhideWhenUsed/>
    <w:rsid w:val="00D54B9F"/>
    <w:rPr>
      <w:vertAlign w:val="superscript"/>
    </w:rPr>
  </w:style>
  <w:style w:type="paragraph" w:styleId="ad">
    <w:name w:val="List Paragraph"/>
    <w:basedOn w:val="a"/>
    <w:uiPriority w:val="34"/>
    <w:qFormat/>
    <w:rsid w:val="0058699D"/>
    <w:pPr>
      <w:ind w:left="720"/>
      <w:contextualSpacing/>
    </w:pPr>
  </w:style>
  <w:style w:type="paragraph" w:styleId="ae">
    <w:name w:val="Normal (Web)"/>
    <w:basedOn w:val="a"/>
    <w:uiPriority w:val="99"/>
    <w:unhideWhenUsed/>
    <w:rsid w:val="00890248"/>
    <w:pPr>
      <w:widowControl/>
      <w:suppressAutoHyphens w:val="0"/>
      <w:spacing w:before="100" w:beforeAutospacing="1" w:after="100" w:afterAutospacing="1"/>
    </w:pPr>
    <w:rPr>
      <w:kern w:val="0"/>
      <w:lang w:eastAsia="ru-RU"/>
    </w:rPr>
  </w:style>
  <w:style w:type="paragraph" w:customStyle="1" w:styleId="Default">
    <w:name w:val="Default"/>
    <w:rsid w:val="00CF20CA"/>
    <w:pPr>
      <w:autoSpaceDE w:val="0"/>
      <w:autoSpaceDN w:val="0"/>
      <w:adjustRightInd w:val="0"/>
      <w:spacing w:after="0" w:line="240" w:lineRule="auto"/>
    </w:pPr>
    <w:rPr>
      <w:rFonts w:ascii="Times New Roman" w:hAnsi="Times New Roman" w:cs="Times New Roman"/>
      <w:color w:val="000000"/>
      <w:sz w:val="24"/>
      <w:szCs w:val="24"/>
    </w:rPr>
  </w:style>
  <w:style w:type="character" w:styleId="af">
    <w:name w:val="Hyperlink"/>
    <w:basedOn w:val="a0"/>
    <w:uiPriority w:val="99"/>
    <w:unhideWhenUsed/>
    <w:rsid w:val="00A32EC8"/>
    <w:rPr>
      <w:color w:val="0000FF" w:themeColor="hyperlink"/>
      <w:u w:val="single"/>
    </w:rPr>
  </w:style>
  <w:style w:type="character" w:customStyle="1" w:styleId="1">
    <w:name w:val="Неразрешенное упоминание1"/>
    <w:basedOn w:val="a0"/>
    <w:uiPriority w:val="99"/>
    <w:semiHidden/>
    <w:unhideWhenUsed/>
    <w:rsid w:val="003A32D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670"/>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3B61"/>
    <w:rPr>
      <w:rFonts w:ascii="Tahoma" w:hAnsi="Tahoma" w:cs="Tahoma"/>
      <w:sz w:val="16"/>
      <w:szCs w:val="16"/>
    </w:rPr>
  </w:style>
  <w:style w:type="character" w:customStyle="1" w:styleId="a4">
    <w:name w:val="Текст выноски Знак"/>
    <w:basedOn w:val="a0"/>
    <w:link w:val="a3"/>
    <w:uiPriority w:val="99"/>
    <w:semiHidden/>
    <w:rsid w:val="00933B61"/>
    <w:rPr>
      <w:rFonts w:ascii="Tahoma" w:eastAsia="Times New Roman" w:hAnsi="Tahoma" w:cs="Tahoma"/>
      <w:kern w:val="1"/>
      <w:sz w:val="16"/>
      <w:szCs w:val="16"/>
      <w:lang w:eastAsia="ar-SA"/>
    </w:rPr>
  </w:style>
  <w:style w:type="table" w:styleId="a5">
    <w:name w:val="Table Grid"/>
    <w:basedOn w:val="a1"/>
    <w:uiPriority w:val="59"/>
    <w:rsid w:val="0036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911A1"/>
    <w:pPr>
      <w:tabs>
        <w:tab w:val="center" w:pos="4677"/>
        <w:tab w:val="right" w:pos="9355"/>
      </w:tabs>
    </w:pPr>
  </w:style>
  <w:style w:type="character" w:customStyle="1" w:styleId="a7">
    <w:name w:val="Верхний колонтитул Знак"/>
    <w:basedOn w:val="a0"/>
    <w:link w:val="a6"/>
    <w:uiPriority w:val="99"/>
    <w:rsid w:val="005911A1"/>
    <w:rPr>
      <w:rFonts w:ascii="Times New Roman" w:eastAsia="Times New Roman" w:hAnsi="Times New Roman" w:cs="Times New Roman"/>
      <w:kern w:val="1"/>
      <w:sz w:val="24"/>
      <w:szCs w:val="24"/>
      <w:lang w:eastAsia="ar-SA"/>
    </w:rPr>
  </w:style>
  <w:style w:type="paragraph" w:styleId="a8">
    <w:name w:val="footer"/>
    <w:basedOn w:val="a"/>
    <w:link w:val="a9"/>
    <w:uiPriority w:val="99"/>
    <w:unhideWhenUsed/>
    <w:rsid w:val="005911A1"/>
    <w:pPr>
      <w:tabs>
        <w:tab w:val="center" w:pos="4677"/>
        <w:tab w:val="right" w:pos="9355"/>
      </w:tabs>
    </w:pPr>
  </w:style>
  <w:style w:type="character" w:customStyle="1" w:styleId="a9">
    <w:name w:val="Нижний колонтитул Знак"/>
    <w:basedOn w:val="a0"/>
    <w:link w:val="a8"/>
    <w:uiPriority w:val="99"/>
    <w:rsid w:val="005911A1"/>
    <w:rPr>
      <w:rFonts w:ascii="Times New Roman" w:eastAsia="Times New Roman" w:hAnsi="Times New Roman" w:cs="Times New Roman"/>
      <w:kern w:val="1"/>
      <w:sz w:val="24"/>
      <w:szCs w:val="24"/>
      <w:lang w:eastAsia="ar-SA"/>
    </w:rPr>
  </w:style>
  <w:style w:type="paragraph" w:styleId="aa">
    <w:name w:val="footnote text"/>
    <w:basedOn w:val="a"/>
    <w:link w:val="ab"/>
    <w:semiHidden/>
    <w:unhideWhenUsed/>
    <w:rsid w:val="00D54B9F"/>
    <w:pPr>
      <w:widowControl/>
    </w:pPr>
    <w:rPr>
      <w:kern w:val="0"/>
      <w:sz w:val="20"/>
      <w:szCs w:val="20"/>
    </w:rPr>
  </w:style>
  <w:style w:type="character" w:customStyle="1" w:styleId="ab">
    <w:name w:val="Текст сноски Знак"/>
    <w:basedOn w:val="a0"/>
    <w:link w:val="aa"/>
    <w:semiHidden/>
    <w:rsid w:val="00D54B9F"/>
    <w:rPr>
      <w:rFonts w:ascii="Times New Roman" w:eastAsia="Times New Roman" w:hAnsi="Times New Roman" w:cs="Times New Roman"/>
      <w:sz w:val="20"/>
      <w:szCs w:val="20"/>
      <w:lang w:eastAsia="ar-SA"/>
    </w:rPr>
  </w:style>
  <w:style w:type="character" w:styleId="ac">
    <w:name w:val="footnote reference"/>
    <w:unhideWhenUsed/>
    <w:rsid w:val="00D54B9F"/>
    <w:rPr>
      <w:vertAlign w:val="superscript"/>
    </w:rPr>
  </w:style>
  <w:style w:type="paragraph" w:styleId="ad">
    <w:name w:val="List Paragraph"/>
    <w:basedOn w:val="a"/>
    <w:uiPriority w:val="34"/>
    <w:qFormat/>
    <w:rsid w:val="0058699D"/>
    <w:pPr>
      <w:ind w:left="720"/>
      <w:contextualSpacing/>
    </w:pPr>
  </w:style>
  <w:style w:type="paragraph" w:styleId="ae">
    <w:name w:val="Normal (Web)"/>
    <w:basedOn w:val="a"/>
    <w:uiPriority w:val="99"/>
    <w:unhideWhenUsed/>
    <w:rsid w:val="00890248"/>
    <w:pPr>
      <w:widowControl/>
      <w:suppressAutoHyphens w:val="0"/>
      <w:spacing w:before="100" w:beforeAutospacing="1" w:after="100" w:afterAutospacing="1"/>
    </w:pPr>
    <w:rPr>
      <w:kern w:val="0"/>
      <w:lang w:eastAsia="ru-RU"/>
    </w:rPr>
  </w:style>
  <w:style w:type="paragraph" w:customStyle="1" w:styleId="Default">
    <w:name w:val="Default"/>
    <w:rsid w:val="00CF20CA"/>
    <w:pPr>
      <w:autoSpaceDE w:val="0"/>
      <w:autoSpaceDN w:val="0"/>
      <w:adjustRightInd w:val="0"/>
      <w:spacing w:after="0" w:line="240" w:lineRule="auto"/>
    </w:pPr>
    <w:rPr>
      <w:rFonts w:ascii="Times New Roman" w:hAnsi="Times New Roman" w:cs="Times New Roman"/>
      <w:color w:val="000000"/>
      <w:sz w:val="24"/>
      <w:szCs w:val="24"/>
    </w:rPr>
  </w:style>
  <w:style w:type="character" w:styleId="af">
    <w:name w:val="Hyperlink"/>
    <w:basedOn w:val="a0"/>
    <w:uiPriority w:val="99"/>
    <w:unhideWhenUsed/>
    <w:rsid w:val="00A32EC8"/>
    <w:rPr>
      <w:color w:val="0000FF" w:themeColor="hyperlink"/>
      <w:u w:val="single"/>
    </w:rPr>
  </w:style>
  <w:style w:type="character" w:customStyle="1" w:styleId="1">
    <w:name w:val="Неразрешенное упоминание1"/>
    <w:basedOn w:val="a0"/>
    <w:uiPriority w:val="99"/>
    <w:semiHidden/>
    <w:unhideWhenUsed/>
    <w:rsid w:val="003A3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1067">
      <w:bodyDiv w:val="1"/>
      <w:marLeft w:val="0"/>
      <w:marRight w:val="0"/>
      <w:marTop w:val="0"/>
      <w:marBottom w:val="0"/>
      <w:divBdr>
        <w:top w:val="none" w:sz="0" w:space="0" w:color="auto"/>
        <w:left w:val="none" w:sz="0" w:space="0" w:color="auto"/>
        <w:bottom w:val="none" w:sz="0" w:space="0" w:color="auto"/>
        <w:right w:val="none" w:sz="0" w:space="0" w:color="auto"/>
      </w:divBdr>
    </w:div>
    <w:div w:id="27998500">
      <w:bodyDiv w:val="1"/>
      <w:marLeft w:val="0"/>
      <w:marRight w:val="0"/>
      <w:marTop w:val="0"/>
      <w:marBottom w:val="0"/>
      <w:divBdr>
        <w:top w:val="none" w:sz="0" w:space="0" w:color="auto"/>
        <w:left w:val="none" w:sz="0" w:space="0" w:color="auto"/>
        <w:bottom w:val="none" w:sz="0" w:space="0" w:color="auto"/>
        <w:right w:val="none" w:sz="0" w:space="0" w:color="auto"/>
      </w:divBdr>
    </w:div>
    <w:div w:id="88964340">
      <w:bodyDiv w:val="1"/>
      <w:marLeft w:val="0"/>
      <w:marRight w:val="0"/>
      <w:marTop w:val="0"/>
      <w:marBottom w:val="0"/>
      <w:divBdr>
        <w:top w:val="none" w:sz="0" w:space="0" w:color="auto"/>
        <w:left w:val="none" w:sz="0" w:space="0" w:color="auto"/>
        <w:bottom w:val="none" w:sz="0" w:space="0" w:color="auto"/>
        <w:right w:val="none" w:sz="0" w:space="0" w:color="auto"/>
      </w:divBdr>
    </w:div>
    <w:div w:id="172575457">
      <w:bodyDiv w:val="1"/>
      <w:marLeft w:val="0"/>
      <w:marRight w:val="0"/>
      <w:marTop w:val="0"/>
      <w:marBottom w:val="0"/>
      <w:divBdr>
        <w:top w:val="none" w:sz="0" w:space="0" w:color="auto"/>
        <w:left w:val="none" w:sz="0" w:space="0" w:color="auto"/>
        <w:bottom w:val="none" w:sz="0" w:space="0" w:color="auto"/>
        <w:right w:val="none" w:sz="0" w:space="0" w:color="auto"/>
      </w:divBdr>
    </w:div>
    <w:div w:id="221253811">
      <w:bodyDiv w:val="1"/>
      <w:marLeft w:val="0"/>
      <w:marRight w:val="0"/>
      <w:marTop w:val="0"/>
      <w:marBottom w:val="0"/>
      <w:divBdr>
        <w:top w:val="none" w:sz="0" w:space="0" w:color="auto"/>
        <w:left w:val="none" w:sz="0" w:space="0" w:color="auto"/>
        <w:bottom w:val="none" w:sz="0" w:space="0" w:color="auto"/>
        <w:right w:val="none" w:sz="0" w:space="0" w:color="auto"/>
      </w:divBdr>
      <w:divsChild>
        <w:div w:id="124859316">
          <w:marLeft w:val="360"/>
          <w:marRight w:val="0"/>
          <w:marTop w:val="0"/>
          <w:marBottom w:val="0"/>
          <w:divBdr>
            <w:top w:val="none" w:sz="0" w:space="0" w:color="auto"/>
            <w:left w:val="none" w:sz="0" w:space="0" w:color="auto"/>
            <w:bottom w:val="none" w:sz="0" w:space="0" w:color="auto"/>
            <w:right w:val="none" w:sz="0" w:space="0" w:color="auto"/>
          </w:divBdr>
        </w:div>
        <w:div w:id="1711223004">
          <w:marLeft w:val="360"/>
          <w:marRight w:val="0"/>
          <w:marTop w:val="0"/>
          <w:marBottom w:val="0"/>
          <w:divBdr>
            <w:top w:val="none" w:sz="0" w:space="0" w:color="auto"/>
            <w:left w:val="none" w:sz="0" w:space="0" w:color="auto"/>
            <w:bottom w:val="none" w:sz="0" w:space="0" w:color="auto"/>
            <w:right w:val="none" w:sz="0" w:space="0" w:color="auto"/>
          </w:divBdr>
        </w:div>
        <w:div w:id="1059016291">
          <w:marLeft w:val="360"/>
          <w:marRight w:val="0"/>
          <w:marTop w:val="0"/>
          <w:marBottom w:val="0"/>
          <w:divBdr>
            <w:top w:val="none" w:sz="0" w:space="0" w:color="auto"/>
            <w:left w:val="none" w:sz="0" w:space="0" w:color="auto"/>
            <w:bottom w:val="none" w:sz="0" w:space="0" w:color="auto"/>
            <w:right w:val="none" w:sz="0" w:space="0" w:color="auto"/>
          </w:divBdr>
        </w:div>
        <w:div w:id="529224212">
          <w:marLeft w:val="360"/>
          <w:marRight w:val="0"/>
          <w:marTop w:val="0"/>
          <w:marBottom w:val="0"/>
          <w:divBdr>
            <w:top w:val="none" w:sz="0" w:space="0" w:color="auto"/>
            <w:left w:val="none" w:sz="0" w:space="0" w:color="auto"/>
            <w:bottom w:val="none" w:sz="0" w:space="0" w:color="auto"/>
            <w:right w:val="none" w:sz="0" w:space="0" w:color="auto"/>
          </w:divBdr>
        </w:div>
        <w:div w:id="533421620">
          <w:marLeft w:val="360"/>
          <w:marRight w:val="0"/>
          <w:marTop w:val="0"/>
          <w:marBottom w:val="0"/>
          <w:divBdr>
            <w:top w:val="none" w:sz="0" w:space="0" w:color="auto"/>
            <w:left w:val="none" w:sz="0" w:space="0" w:color="auto"/>
            <w:bottom w:val="none" w:sz="0" w:space="0" w:color="auto"/>
            <w:right w:val="none" w:sz="0" w:space="0" w:color="auto"/>
          </w:divBdr>
        </w:div>
        <w:div w:id="327829646">
          <w:marLeft w:val="360"/>
          <w:marRight w:val="0"/>
          <w:marTop w:val="0"/>
          <w:marBottom w:val="0"/>
          <w:divBdr>
            <w:top w:val="none" w:sz="0" w:space="0" w:color="auto"/>
            <w:left w:val="none" w:sz="0" w:space="0" w:color="auto"/>
            <w:bottom w:val="none" w:sz="0" w:space="0" w:color="auto"/>
            <w:right w:val="none" w:sz="0" w:space="0" w:color="auto"/>
          </w:divBdr>
        </w:div>
        <w:div w:id="106000086">
          <w:marLeft w:val="360"/>
          <w:marRight w:val="0"/>
          <w:marTop w:val="0"/>
          <w:marBottom w:val="0"/>
          <w:divBdr>
            <w:top w:val="none" w:sz="0" w:space="0" w:color="auto"/>
            <w:left w:val="none" w:sz="0" w:space="0" w:color="auto"/>
            <w:bottom w:val="none" w:sz="0" w:space="0" w:color="auto"/>
            <w:right w:val="none" w:sz="0" w:space="0" w:color="auto"/>
          </w:divBdr>
        </w:div>
        <w:div w:id="2001275067">
          <w:marLeft w:val="360"/>
          <w:marRight w:val="0"/>
          <w:marTop w:val="0"/>
          <w:marBottom w:val="0"/>
          <w:divBdr>
            <w:top w:val="none" w:sz="0" w:space="0" w:color="auto"/>
            <w:left w:val="none" w:sz="0" w:space="0" w:color="auto"/>
            <w:bottom w:val="none" w:sz="0" w:space="0" w:color="auto"/>
            <w:right w:val="none" w:sz="0" w:space="0" w:color="auto"/>
          </w:divBdr>
        </w:div>
        <w:div w:id="228425365">
          <w:marLeft w:val="360"/>
          <w:marRight w:val="0"/>
          <w:marTop w:val="0"/>
          <w:marBottom w:val="0"/>
          <w:divBdr>
            <w:top w:val="none" w:sz="0" w:space="0" w:color="auto"/>
            <w:left w:val="none" w:sz="0" w:space="0" w:color="auto"/>
            <w:bottom w:val="none" w:sz="0" w:space="0" w:color="auto"/>
            <w:right w:val="none" w:sz="0" w:space="0" w:color="auto"/>
          </w:divBdr>
        </w:div>
        <w:div w:id="413205291">
          <w:marLeft w:val="360"/>
          <w:marRight w:val="0"/>
          <w:marTop w:val="0"/>
          <w:marBottom w:val="0"/>
          <w:divBdr>
            <w:top w:val="none" w:sz="0" w:space="0" w:color="auto"/>
            <w:left w:val="none" w:sz="0" w:space="0" w:color="auto"/>
            <w:bottom w:val="none" w:sz="0" w:space="0" w:color="auto"/>
            <w:right w:val="none" w:sz="0" w:space="0" w:color="auto"/>
          </w:divBdr>
        </w:div>
      </w:divsChild>
    </w:div>
    <w:div w:id="227959565">
      <w:bodyDiv w:val="1"/>
      <w:marLeft w:val="0"/>
      <w:marRight w:val="0"/>
      <w:marTop w:val="0"/>
      <w:marBottom w:val="0"/>
      <w:divBdr>
        <w:top w:val="none" w:sz="0" w:space="0" w:color="auto"/>
        <w:left w:val="none" w:sz="0" w:space="0" w:color="auto"/>
        <w:bottom w:val="none" w:sz="0" w:space="0" w:color="auto"/>
        <w:right w:val="none" w:sz="0" w:space="0" w:color="auto"/>
      </w:divBdr>
      <w:divsChild>
        <w:div w:id="910583509">
          <w:marLeft w:val="547"/>
          <w:marRight w:val="0"/>
          <w:marTop w:val="0"/>
          <w:marBottom w:val="0"/>
          <w:divBdr>
            <w:top w:val="none" w:sz="0" w:space="0" w:color="auto"/>
            <w:left w:val="none" w:sz="0" w:space="0" w:color="auto"/>
            <w:bottom w:val="none" w:sz="0" w:space="0" w:color="auto"/>
            <w:right w:val="none" w:sz="0" w:space="0" w:color="auto"/>
          </w:divBdr>
        </w:div>
        <w:div w:id="894967075">
          <w:marLeft w:val="547"/>
          <w:marRight w:val="0"/>
          <w:marTop w:val="0"/>
          <w:marBottom w:val="0"/>
          <w:divBdr>
            <w:top w:val="none" w:sz="0" w:space="0" w:color="auto"/>
            <w:left w:val="none" w:sz="0" w:space="0" w:color="auto"/>
            <w:bottom w:val="none" w:sz="0" w:space="0" w:color="auto"/>
            <w:right w:val="none" w:sz="0" w:space="0" w:color="auto"/>
          </w:divBdr>
        </w:div>
        <w:div w:id="411243595">
          <w:marLeft w:val="547"/>
          <w:marRight w:val="0"/>
          <w:marTop w:val="0"/>
          <w:marBottom w:val="0"/>
          <w:divBdr>
            <w:top w:val="none" w:sz="0" w:space="0" w:color="auto"/>
            <w:left w:val="none" w:sz="0" w:space="0" w:color="auto"/>
            <w:bottom w:val="none" w:sz="0" w:space="0" w:color="auto"/>
            <w:right w:val="none" w:sz="0" w:space="0" w:color="auto"/>
          </w:divBdr>
        </w:div>
      </w:divsChild>
    </w:div>
    <w:div w:id="258026274">
      <w:bodyDiv w:val="1"/>
      <w:marLeft w:val="0"/>
      <w:marRight w:val="0"/>
      <w:marTop w:val="0"/>
      <w:marBottom w:val="0"/>
      <w:divBdr>
        <w:top w:val="none" w:sz="0" w:space="0" w:color="auto"/>
        <w:left w:val="none" w:sz="0" w:space="0" w:color="auto"/>
        <w:bottom w:val="none" w:sz="0" w:space="0" w:color="auto"/>
        <w:right w:val="none" w:sz="0" w:space="0" w:color="auto"/>
      </w:divBdr>
      <w:divsChild>
        <w:div w:id="27613268">
          <w:marLeft w:val="806"/>
          <w:marRight w:val="0"/>
          <w:marTop w:val="200"/>
          <w:marBottom w:val="0"/>
          <w:divBdr>
            <w:top w:val="none" w:sz="0" w:space="0" w:color="auto"/>
            <w:left w:val="none" w:sz="0" w:space="0" w:color="auto"/>
            <w:bottom w:val="none" w:sz="0" w:space="0" w:color="auto"/>
            <w:right w:val="none" w:sz="0" w:space="0" w:color="auto"/>
          </w:divBdr>
        </w:div>
        <w:div w:id="1228808291">
          <w:marLeft w:val="806"/>
          <w:marRight w:val="0"/>
          <w:marTop w:val="200"/>
          <w:marBottom w:val="0"/>
          <w:divBdr>
            <w:top w:val="none" w:sz="0" w:space="0" w:color="auto"/>
            <w:left w:val="none" w:sz="0" w:space="0" w:color="auto"/>
            <w:bottom w:val="none" w:sz="0" w:space="0" w:color="auto"/>
            <w:right w:val="none" w:sz="0" w:space="0" w:color="auto"/>
          </w:divBdr>
        </w:div>
        <w:div w:id="234972172">
          <w:marLeft w:val="806"/>
          <w:marRight w:val="0"/>
          <w:marTop w:val="200"/>
          <w:marBottom w:val="0"/>
          <w:divBdr>
            <w:top w:val="none" w:sz="0" w:space="0" w:color="auto"/>
            <w:left w:val="none" w:sz="0" w:space="0" w:color="auto"/>
            <w:bottom w:val="none" w:sz="0" w:space="0" w:color="auto"/>
            <w:right w:val="none" w:sz="0" w:space="0" w:color="auto"/>
          </w:divBdr>
        </w:div>
        <w:div w:id="437524448">
          <w:marLeft w:val="806"/>
          <w:marRight w:val="0"/>
          <w:marTop w:val="200"/>
          <w:marBottom w:val="0"/>
          <w:divBdr>
            <w:top w:val="none" w:sz="0" w:space="0" w:color="auto"/>
            <w:left w:val="none" w:sz="0" w:space="0" w:color="auto"/>
            <w:bottom w:val="none" w:sz="0" w:space="0" w:color="auto"/>
            <w:right w:val="none" w:sz="0" w:space="0" w:color="auto"/>
          </w:divBdr>
        </w:div>
        <w:div w:id="985937310">
          <w:marLeft w:val="806"/>
          <w:marRight w:val="0"/>
          <w:marTop w:val="200"/>
          <w:marBottom w:val="0"/>
          <w:divBdr>
            <w:top w:val="none" w:sz="0" w:space="0" w:color="auto"/>
            <w:left w:val="none" w:sz="0" w:space="0" w:color="auto"/>
            <w:bottom w:val="none" w:sz="0" w:space="0" w:color="auto"/>
            <w:right w:val="none" w:sz="0" w:space="0" w:color="auto"/>
          </w:divBdr>
        </w:div>
        <w:div w:id="1783383534">
          <w:marLeft w:val="806"/>
          <w:marRight w:val="0"/>
          <w:marTop w:val="200"/>
          <w:marBottom w:val="0"/>
          <w:divBdr>
            <w:top w:val="none" w:sz="0" w:space="0" w:color="auto"/>
            <w:left w:val="none" w:sz="0" w:space="0" w:color="auto"/>
            <w:bottom w:val="none" w:sz="0" w:space="0" w:color="auto"/>
            <w:right w:val="none" w:sz="0" w:space="0" w:color="auto"/>
          </w:divBdr>
        </w:div>
        <w:div w:id="1951203362">
          <w:marLeft w:val="806"/>
          <w:marRight w:val="0"/>
          <w:marTop w:val="200"/>
          <w:marBottom w:val="0"/>
          <w:divBdr>
            <w:top w:val="none" w:sz="0" w:space="0" w:color="auto"/>
            <w:left w:val="none" w:sz="0" w:space="0" w:color="auto"/>
            <w:bottom w:val="none" w:sz="0" w:space="0" w:color="auto"/>
            <w:right w:val="none" w:sz="0" w:space="0" w:color="auto"/>
          </w:divBdr>
        </w:div>
      </w:divsChild>
    </w:div>
    <w:div w:id="328757147">
      <w:bodyDiv w:val="1"/>
      <w:marLeft w:val="0"/>
      <w:marRight w:val="0"/>
      <w:marTop w:val="0"/>
      <w:marBottom w:val="0"/>
      <w:divBdr>
        <w:top w:val="none" w:sz="0" w:space="0" w:color="auto"/>
        <w:left w:val="none" w:sz="0" w:space="0" w:color="auto"/>
        <w:bottom w:val="none" w:sz="0" w:space="0" w:color="auto"/>
        <w:right w:val="none" w:sz="0" w:space="0" w:color="auto"/>
      </w:divBdr>
    </w:div>
    <w:div w:id="362436863">
      <w:bodyDiv w:val="1"/>
      <w:marLeft w:val="0"/>
      <w:marRight w:val="0"/>
      <w:marTop w:val="0"/>
      <w:marBottom w:val="0"/>
      <w:divBdr>
        <w:top w:val="none" w:sz="0" w:space="0" w:color="auto"/>
        <w:left w:val="none" w:sz="0" w:space="0" w:color="auto"/>
        <w:bottom w:val="none" w:sz="0" w:space="0" w:color="auto"/>
        <w:right w:val="none" w:sz="0" w:space="0" w:color="auto"/>
      </w:divBdr>
    </w:div>
    <w:div w:id="396903374">
      <w:bodyDiv w:val="1"/>
      <w:marLeft w:val="0"/>
      <w:marRight w:val="0"/>
      <w:marTop w:val="0"/>
      <w:marBottom w:val="0"/>
      <w:divBdr>
        <w:top w:val="none" w:sz="0" w:space="0" w:color="auto"/>
        <w:left w:val="none" w:sz="0" w:space="0" w:color="auto"/>
        <w:bottom w:val="none" w:sz="0" w:space="0" w:color="auto"/>
        <w:right w:val="none" w:sz="0" w:space="0" w:color="auto"/>
      </w:divBdr>
    </w:div>
    <w:div w:id="449007597">
      <w:bodyDiv w:val="1"/>
      <w:marLeft w:val="0"/>
      <w:marRight w:val="0"/>
      <w:marTop w:val="0"/>
      <w:marBottom w:val="0"/>
      <w:divBdr>
        <w:top w:val="none" w:sz="0" w:space="0" w:color="auto"/>
        <w:left w:val="none" w:sz="0" w:space="0" w:color="auto"/>
        <w:bottom w:val="none" w:sz="0" w:space="0" w:color="auto"/>
        <w:right w:val="none" w:sz="0" w:space="0" w:color="auto"/>
      </w:divBdr>
    </w:div>
    <w:div w:id="456686098">
      <w:bodyDiv w:val="1"/>
      <w:marLeft w:val="0"/>
      <w:marRight w:val="0"/>
      <w:marTop w:val="0"/>
      <w:marBottom w:val="0"/>
      <w:divBdr>
        <w:top w:val="none" w:sz="0" w:space="0" w:color="auto"/>
        <w:left w:val="none" w:sz="0" w:space="0" w:color="auto"/>
        <w:bottom w:val="none" w:sz="0" w:space="0" w:color="auto"/>
        <w:right w:val="none" w:sz="0" w:space="0" w:color="auto"/>
      </w:divBdr>
      <w:divsChild>
        <w:div w:id="399597949">
          <w:marLeft w:val="547"/>
          <w:marRight w:val="0"/>
          <w:marTop w:val="0"/>
          <w:marBottom w:val="0"/>
          <w:divBdr>
            <w:top w:val="none" w:sz="0" w:space="0" w:color="auto"/>
            <w:left w:val="none" w:sz="0" w:space="0" w:color="auto"/>
            <w:bottom w:val="none" w:sz="0" w:space="0" w:color="auto"/>
            <w:right w:val="none" w:sz="0" w:space="0" w:color="auto"/>
          </w:divBdr>
        </w:div>
        <w:div w:id="483425493">
          <w:marLeft w:val="547"/>
          <w:marRight w:val="0"/>
          <w:marTop w:val="0"/>
          <w:marBottom w:val="0"/>
          <w:divBdr>
            <w:top w:val="none" w:sz="0" w:space="0" w:color="auto"/>
            <w:left w:val="none" w:sz="0" w:space="0" w:color="auto"/>
            <w:bottom w:val="none" w:sz="0" w:space="0" w:color="auto"/>
            <w:right w:val="none" w:sz="0" w:space="0" w:color="auto"/>
          </w:divBdr>
        </w:div>
      </w:divsChild>
    </w:div>
    <w:div w:id="489949820">
      <w:bodyDiv w:val="1"/>
      <w:marLeft w:val="0"/>
      <w:marRight w:val="0"/>
      <w:marTop w:val="0"/>
      <w:marBottom w:val="0"/>
      <w:divBdr>
        <w:top w:val="none" w:sz="0" w:space="0" w:color="auto"/>
        <w:left w:val="none" w:sz="0" w:space="0" w:color="auto"/>
        <w:bottom w:val="none" w:sz="0" w:space="0" w:color="auto"/>
        <w:right w:val="none" w:sz="0" w:space="0" w:color="auto"/>
      </w:divBdr>
    </w:div>
    <w:div w:id="531966229">
      <w:bodyDiv w:val="1"/>
      <w:marLeft w:val="0"/>
      <w:marRight w:val="0"/>
      <w:marTop w:val="0"/>
      <w:marBottom w:val="0"/>
      <w:divBdr>
        <w:top w:val="none" w:sz="0" w:space="0" w:color="auto"/>
        <w:left w:val="none" w:sz="0" w:space="0" w:color="auto"/>
        <w:bottom w:val="none" w:sz="0" w:space="0" w:color="auto"/>
        <w:right w:val="none" w:sz="0" w:space="0" w:color="auto"/>
      </w:divBdr>
      <w:divsChild>
        <w:div w:id="1101880684">
          <w:marLeft w:val="446"/>
          <w:marRight w:val="0"/>
          <w:marTop w:val="0"/>
          <w:marBottom w:val="0"/>
          <w:divBdr>
            <w:top w:val="none" w:sz="0" w:space="0" w:color="auto"/>
            <w:left w:val="none" w:sz="0" w:space="0" w:color="auto"/>
            <w:bottom w:val="none" w:sz="0" w:space="0" w:color="auto"/>
            <w:right w:val="none" w:sz="0" w:space="0" w:color="auto"/>
          </w:divBdr>
        </w:div>
        <w:div w:id="185605700">
          <w:marLeft w:val="446"/>
          <w:marRight w:val="0"/>
          <w:marTop w:val="0"/>
          <w:marBottom w:val="0"/>
          <w:divBdr>
            <w:top w:val="none" w:sz="0" w:space="0" w:color="auto"/>
            <w:left w:val="none" w:sz="0" w:space="0" w:color="auto"/>
            <w:bottom w:val="none" w:sz="0" w:space="0" w:color="auto"/>
            <w:right w:val="none" w:sz="0" w:space="0" w:color="auto"/>
          </w:divBdr>
        </w:div>
      </w:divsChild>
    </w:div>
    <w:div w:id="535235483">
      <w:bodyDiv w:val="1"/>
      <w:marLeft w:val="0"/>
      <w:marRight w:val="0"/>
      <w:marTop w:val="0"/>
      <w:marBottom w:val="0"/>
      <w:divBdr>
        <w:top w:val="none" w:sz="0" w:space="0" w:color="auto"/>
        <w:left w:val="none" w:sz="0" w:space="0" w:color="auto"/>
        <w:bottom w:val="none" w:sz="0" w:space="0" w:color="auto"/>
        <w:right w:val="none" w:sz="0" w:space="0" w:color="auto"/>
      </w:divBdr>
      <w:divsChild>
        <w:div w:id="1899050957">
          <w:marLeft w:val="446"/>
          <w:marRight w:val="0"/>
          <w:marTop w:val="0"/>
          <w:marBottom w:val="0"/>
          <w:divBdr>
            <w:top w:val="none" w:sz="0" w:space="0" w:color="auto"/>
            <w:left w:val="none" w:sz="0" w:space="0" w:color="auto"/>
            <w:bottom w:val="none" w:sz="0" w:space="0" w:color="auto"/>
            <w:right w:val="none" w:sz="0" w:space="0" w:color="auto"/>
          </w:divBdr>
        </w:div>
        <w:div w:id="1767076819">
          <w:marLeft w:val="446"/>
          <w:marRight w:val="0"/>
          <w:marTop w:val="0"/>
          <w:marBottom w:val="0"/>
          <w:divBdr>
            <w:top w:val="none" w:sz="0" w:space="0" w:color="auto"/>
            <w:left w:val="none" w:sz="0" w:space="0" w:color="auto"/>
            <w:bottom w:val="none" w:sz="0" w:space="0" w:color="auto"/>
            <w:right w:val="none" w:sz="0" w:space="0" w:color="auto"/>
          </w:divBdr>
        </w:div>
        <w:div w:id="648245650">
          <w:marLeft w:val="446"/>
          <w:marRight w:val="0"/>
          <w:marTop w:val="0"/>
          <w:marBottom w:val="0"/>
          <w:divBdr>
            <w:top w:val="none" w:sz="0" w:space="0" w:color="auto"/>
            <w:left w:val="none" w:sz="0" w:space="0" w:color="auto"/>
            <w:bottom w:val="none" w:sz="0" w:space="0" w:color="auto"/>
            <w:right w:val="none" w:sz="0" w:space="0" w:color="auto"/>
          </w:divBdr>
        </w:div>
        <w:div w:id="812329284">
          <w:marLeft w:val="446"/>
          <w:marRight w:val="0"/>
          <w:marTop w:val="0"/>
          <w:marBottom w:val="0"/>
          <w:divBdr>
            <w:top w:val="none" w:sz="0" w:space="0" w:color="auto"/>
            <w:left w:val="none" w:sz="0" w:space="0" w:color="auto"/>
            <w:bottom w:val="none" w:sz="0" w:space="0" w:color="auto"/>
            <w:right w:val="none" w:sz="0" w:space="0" w:color="auto"/>
          </w:divBdr>
        </w:div>
      </w:divsChild>
    </w:div>
    <w:div w:id="550583297">
      <w:bodyDiv w:val="1"/>
      <w:marLeft w:val="0"/>
      <w:marRight w:val="0"/>
      <w:marTop w:val="0"/>
      <w:marBottom w:val="0"/>
      <w:divBdr>
        <w:top w:val="none" w:sz="0" w:space="0" w:color="auto"/>
        <w:left w:val="none" w:sz="0" w:space="0" w:color="auto"/>
        <w:bottom w:val="none" w:sz="0" w:space="0" w:color="auto"/>
        <w:right w:val="none" w:sz="0" w:space="0" w:color="auto"/>
      </w:divBdr>
      <w:divsChild>
        <w:div w:id="336732182">
          <w:marLeft w:val="360"/>
          <w:marRight w:val="0"/>
          <w:marTop w:val="80"/>
          <w:marBottom w:val="0"/>
          <w:divBdr>
            <w:top w:val="none" w:sz="0" w:space="0" w:color="auto"/>
            <w:left w:val="none" w:sz="0" w:space="0" w:color="auto"/>
            <w:bottom w:val="none" w:sz="0" w:space="0" w:color="auto"/>
            <w:right w:val="none" w:sz="0" w:space="0" w:color="auto"/>
          </w:divBdr>
        </w:div>
        <w:div w:id="996031095">
          <w:marLeft w:val="360"/>
          <w:marRight w:val="0"/>
          <w:marTop w:val="80"/>
          <w:marBottom w:val="0"/>
          <w:divBdr>
            <w:top w:val="none" w:sz="0" w:space="0" w:color="auto"/>
            <w:left w:val="none" w:sz="0" w:space="0" w:color="auto"/>
            <w:bottom w:val="none" w:sz="0" w:space="0" w:color="auto"/>
            <w:right w:val="none" w:sz="0" w:space="0" w:color="auto"/>
          </w:divBdr>
        </w:div>
        <w:div w:id="2147039160">
          <w:marLeft w:val="360"/>
          <w:marRight w:val="0"/>
          <w:marTop w:val="80"/>
          <w:marBottom w:val="0"/>
          <w:divBdr>
            <w:top w:val="none" w:sz="0" w:space="0" w:color="auto"/>
            <w:left w:val="none" w:sz="0" w:space="0" w:color="auto"/>
            <w:bottom w:val="none" w:sz="0" w:space="0" w:color="auto"/>
            <w:right w:val="none" w:sz="0" w:space="0" w:color="auto"/>
          </w:divBdr>
        </w:div>
      </w:divsChild>
    </w:div>
    <w:div w:id="581837363">
      <w:bodyDiv w:val="1"/>
      <w:marLeft w:val="0"/>
      <w:marRight w:val="0"/>
      <w:marTop w:val="0"/>
      <w:marBottom w:val="0"/>
      <w:divBdr>
        <w:top w:val="none" w:sz="0" w:space="0" w:color="auto"/>
        <w:left w:val="none" w:sz="0" w:space="0" w:color="auto"/>
        <w:bottom w:val="none" w:sz="0" w:space="0" w:color="auto"/>
        <w:right w:val="none" w:sz="0" w:space="0" w:color="auto"/>
      </w:divBdr>
      <w:divsChild>
        <w:div w:id="297564832">
          <w:marLeft w:val="446"/>
          <w:marRight w:val="0"/>
          <w:marTop w:val="0"/>
          <w:marBottom w:val="0"/>
          <w:divBdr>
            <w:top w:val="none" w:sz="0" w:space="0" w:color="auto"/>
            <w:left w:val="none" w:sz="0" w:space="0" w:color="auto"/>
            <w:bottom w:val="none" w:sz="0" w:space="0" w:color="auto"/>
            <w:right w:val="none" w:sz="0" w:space="0" w:color="auto"/>
          </w:divBdr>
        </w:div>
        <w:div w:id="604844476">
          <w:marLeft w:val="446"/>
          <w:marRight w:val="0"/>
          <w:marTop w:val="0"/>
          <w:marBottom w:val="0"/>
          <w:divBdr>
            <w:top w:val="none" w:sz="0" w:space="0" w:color="auto"/>
            <w:left w:val="none" w:sz="0" w:space="0" w:color="auto"/>
            <w:bottom w:val="none" w:sz="0" w:space="0" w:color="auto"/>
            <w:right w:val="none" w:sz="0" w:space="0" w:color="auto"/>
          </w:divBdr>
        </w:div>
      </w:divsChild>
    </w:div>
    <w:div w:id="588925809">
      <w:bodyDiv w:val="1"/>
      <w:marLeft w:val="0"/>
      <w:marRight w:val="0"/>
      <w:marTop w:val="0"/>
      <w:marBottom w:val="0"/>
      <w:divBdr>
        <w:top w:val="none" w:sz="0" w:space="0" w:color="auto"/>
        <w:left w:val="none" w:sz="0" w:space="0" w:color="auto"/>
        <w:bottom w:val="none" w:sz="0" w:space="0" w:color="auto"/>
        <w:right w:val="none" w:sz="0" w:space="0" w:color="auto"/>
      </w:divBdr>
      <w:divsChild>
        <w:div w:id="55250936">
          <w:marLeft w:val="360"/>
          <w:marRight w:val="0"/>
          <w:marTop w:val="200"/>
          <w:marBottom w:val="0"/>
          <w:divBdr>
            <w:top w:val="none" w:sz="0" w:space="0" w:color="auto"/>
            <w:left w:val="none" w:sz="0" w:space="0" w:color="auto"/>
            <w:bottom w:val="none" w:sz="0" w:space="0" w:color="auto"/>
            <w:right w:val="none" w:sz="0" w:space="0" w:color="auto"/>
          </w:divBdr>
        </w:div>
        <w:div w:id="1731609626">
          <w:marLeft w:val="360"/>
          <w:marRight w:val="0"/>
          <w:marTop w:val="200"/>
          <w:marBottom w:val="0"/>
          <w:divBdr>
            <w:top w:val="none" w:sz="0" w:space="0" w:color="auto"/>
            <w:left w:val="none" w:sz="0" w:space="0" w:color="auto"/>
            <w:bottom w:val="none" w:sz="0" w:space="0" w:color="auto"/>
            <w:right w:val="none" w:sz="0" w:space="0" w:color="auto"/>
          </w:divBdr>
        </w:div>
        <w:div w:id="956302186">
          <w:marLeft w:val="360"/>
          <w:marRight w:val="0"/>
          <w:marTop w:val="200"/>
          <w:marBottom w:val="0"/>
          <w:divBdr>
            <w:top w:val="none" w:sz="0" w:space="0" w:color="auto"/>
            <w:left w:val="none" w:sz="0" w:space="0" w:color="auto"/>
            <w:bottom w:val="none" w:sz="0" w:space="0" w:color="auto"/>
            <w:right w:val="none" w:sz="0" w:space="0" w:color="auto"/>
          </w:divBdr>
        </w:div>
        <w:div w:id="1255091847">
          <w:marLeft w:val="360"/>
          <w:marRight w:val="0"/>
          <w:marTop w:val="200"/>
          <w:marBottom w:val="0"/>
          <w:divBdr>
            <w:top w:val="none" w:sz="0" w:space="0" w:color="auto"/>
            <w:left w:val="none" w:sz="0" w:space="0" w:color="auto"/>
            <w:bottom w:val="none" w:sz="0" w:space="0" w:color="auto"/>
            <w:right w:val="none" w:sz="0" w:space="0" w:color="auto"/>
          </w:divBdr>
        </w:div>
        <w:div w:id="549457345">
          <w:marLeft w:val="360"/>
          <w:marRight w:val="0"/>
          <w:marTop w:val="200"/>
          <w:marBottom w:val="0"/>
          <w:divBdr>
            <w:top w:val="none" w:sz="0" w:space="0" w:color="auto"/>
            <w:left w:val="none" w:sz="0" w:space="0" w:color="auto"/>
            <w:bottom w:val="none" w:sz="0" w:space="0" w:color="auto"/>
            <w:right w:val="none" w:sz="0" w:space="0" w:color="auto"/>
          </w:divBdr>
        </w:div>
      </w:divsChild>
    </w:div>
    <w:div w:id="626548495">
      <w:bodyDiv w:val="1"/>
      <w:marLeft w:val="0"/>
      <w:marRight w:val="0"/>
      <w:marTop w:val="0"/>
      <w:marBottom w:val="0"/>
      <w:divBdr>
        <w:top w:val="none" w:sz="0" w:space="0" w:color="auto"/>
        <w:left w:val="none" w:sz="0" w:space="0" w:color="auto"/>
        <w:bottom w:val="none" w:sz="0" w:space="0" w:color="auto"/>
        <w:right w:val="none" w:sz="0" w:space="0" w:color="auto"/>
      </w:divBdr>
    </w:div>
    <w:div w:id="633027957">
      <w:bodyDiv w:val="1"/>
      <w:marLeft w:val="0"/>
      <w:marRight w:val="0"/>
      <w:marTop w:val="0"/>
      <w:marBottom w:val="0"/>
      <w:divBdr>
        <w:top w:val="none" w:sz="0" w:space="0" w:color="auto"/>
        <w:left w:val="none" w:sz="0" w:space="0" w:color="auto"/>
        <w:bottom w:val="none" w:sz="0" w:space="0" w:color="auto"/>
        <w:right w:val="none" w:sz="0" w:space="0" w:color="auto"/>
      </w:divBdr>
    </w:div>
    <w:div w:id="662702184">
      <w:bodyDiv w:val="1"/>
      <w:marLeft w:val="0"/>
      <w:marRight w:val="0"/>
      <w:marTop w:val="0"/>
      <w:marBottom w:val="0"/>
      <w:divBdr>
        <w:top w:val="none" w:sz="0" w:space="0" w:color="auto"/>
        <w:left w:val="none" w:sz="0" w:space="0" w:color="auto"/>
        <w:bottom w:val="none" w:sz="0" w:space="0" w:color="auto"/>
        <w:right w:val="none" w:sz="0" w:space="0" w:color="auto"/>
      </w:divBdr>
      <w:divsChild>
        <w:div w:id="1226641267">
          <w:marLeft w:val="144"/>
          <w:marRight w:val="0"/>
          <w:marTop w:val="120"/>
          <w:marBottom w:val="40"/>
          <w:divBdr>
            <w:top w:val="none" w:sz="0" w:space="0" w:color="auto"/>
            <w:left w:val="none" w:sz="0" w:space="0" w:color="auto"/>
            <w:bottom w:val="none" w:sz="0" w:space="0" w:color="auto"/>
            <w:right w:val="none" w:sz="0" w:space="0" w:color="auto"/>
          </w:divBdr>
        </w:div>
        <w:div w:id="749430031">
          <w:marLeft w:val="144"/>
          <w:marRight w:val="0"/>
          <w:marTop w:val="120"/>
          <w:marBottom w:val="160"/>
          <w:divBdr>
            <w:top w:val="none" w:sz="0" w:space="0" w:color="auto"/>
            <w:left w:val="none" w:sz="0" w:space="0" w:color="auto"/>
            <w:bottom w:val="none" w:sz="0" w:space="0" w:color="auto"/>
            <w:right w:val="none" w:sz="0" w:space="0" w:color="auto"/>
          </w:divBdr>
        </w:div>
        <w:div w:id="712657863">
          <w:marLeft w:val="144"/>
          <w:marRight w:val="0"/>
          <w:marTop w:val="120"/>
          <w:marBottom w:val="160"/>
          <w:divBdr>
            <w:top w:val="none" w:sz="0" w:space="0" w:color="auto"/>
            <w:left w:val="none" w:sz="0" w:space="0" w:color="auto"/>
            <w:bottom w:val="none" w:sz="0" w:space="0" w:color="auto"/>
            <w:right w:val="none" w:sz="0" w:space="0" w:color="auto"/>
          </w:divBdr>
        </w:div>
        <w:div w:id="1717316986">
          <w:marLeft w:val="144"/>
          <w:marRight w:val="0"/>
          <w:marTop w:val="120"/>
          <w:marBottom w:val="160"/>
          <w:divBdr>
            <w:top w:val="none" w:sz="0" w:space="0" w:color="auto"/>
            <w:left w:val="none" w:sz="0" w:space="0" w:color="auto"/>
            <w:bottom w:val="none" w:sz="0" w:space="0" w:color="auto"/>
            <w:right w:val="none" w:sz="0" w:space="0" w:color="auto"/>
          </w:divBdr>
        </w:div>
      </w:divsChild>
    </w:div>
    <w:div w:id="704215694">
      <w:bodyDiv w:val="1"/>
      <w:marLeft w:val="0"/>
      <w:marRight w:val="0"/>
      <w:marTop w:val="0"/>
      <w:marBottom w:val="0"/>
      <w:divBdr>
        <w:top w:val="none" w:sz="0" w:space="0" w:color="auto"/>
        <w:left w:val="none" w:sz="0" w:space="0" w:color="auto"/>
        <w:bottom w:val="none" w:sz="0" w:space="0" w:color="auto"/>
        <w:right w:val="none" w:sz="0" w:space="0" w:color="auto"/>
      </w:divBdr>
    </w:div>
    <w:div w:id="759788573">
      <w:bodyDiv w:val="1"/>
      <w:marLeft w:val="0"/>
      <w:marRight w:val="0"/>
      <w:marTop w:val="0"/>
      <w:marBottom w:val="0"/>
      <w:divBdr>
        <w:top w:val="none" w:sz="0" w:space="0" w:color="auto"/>
        <w:left w:val="none" w:sz="0" w:space="0" w:color="auto"/>
        <w:bottom w:val="none" w:sz="0" w:space="0" w:color="auto"/>
        <w:right w:val="none" w:sz="0" w:space="0" w:color="auto"/>
      </w:divBdr>
      <w:divsChild>
        <w:div w:id="219292750">
          <w:marLeft w:val="547"/>
          <w:marRight w:val="0"/>
          <w:marTop w:val="0"/>
          <w:marBottom w:val="0"/>
          <w:divBdr>
            <w:top w:val="none" w:sz="0" w:space="0" w:color="auto"/>
            <w:left w:val="none" w:sz="0" w:space="0" w:color="auto"/>
            <w:bottom w:val="none" w:sz="0" w:space="0" w:color="auto"/>
            <w:right w:val="none" w:sz="0" w:space="0" w:color="auto"/>
          </w:divBdr>
        </w:div>
        <w:div w:id="240070837">
          <w:marLeft w:val="547"/>
          <w:marRight w:val="0"/>
          <w:marTop w:val="0"/>
          <w:marBottom w:val="0"/>
          <w:divBdr>
            <w:top w:val="none" w:sz="0" w:space="0" w:color="auto"/>
            <w:left w:val="none" w:sz="0" w:space="0" w:color="auto"/>
            <w:bottom w:val="none" w:sz="0" w:space="0" w:color="auto"/>
            <w:right w:val="none" w:sz="0" w:space="0" w:color="auto"/>
          </w:divBdr>
        </w:div>
      </w:divsChild>
    </w:div>
    <w:div w:id="787353702">
      <w:bodyDiv w:val="1"/>
      <w:marLeft w:val="0"/>
      <w:marRight w:val="0"/>
      <w:marTop w:val="0"/>
      <w:marBottom w:val="0"/>
      <w:divBdr>
        <w:top w:val="none" w:sz="0" w:space="0" w:color="auto"/>
        <w:left w:val="none" w:sz="0" w:space="0" w:color="auto"/>
        <w:bottom w:val="none" w:sz="0" w:space="0" w:color="auto"/>
        <w:right w:val="none" w:sz="0" w:space="0" w:color="auto"/>
      </w:divBdr>
    </w:div>
    <w:div w:id="813764628">
      <w:bodyDiv w:val="1"/>
      <w:marLeft w:val="0"/>
      <w:marRight w:val="0"/>
      <w:marTop w:val="0"/>
      <w:marBottom w:val="0"/>
      <w:divBdr>
        <w:top w:val="none" w:sz="0" w:space="0" w:color="auto"/>
        <w:left w:val="none" w:sz="0" w:space="0" w:color="auto"/>
        <w:bottom w:val="none" w:sz="0" w:space="0" w:color="auto"/>
        <w:right w:val="none" w:sz="0" w:space="0" w:color="auto"/>
      </w:divBdr>
      <w:divsChild>
        <w:div w:id="1888294444">
          <w:marLeft w:val="446"/>
          <w:marRight w:val="0"/>
          <w:marTop w:val="0"/>
          <w:marBottom w:val="0"/>
          <w:divBdr>
            <w:top w:val="none" w:sz="0" w:space="0" w:color="auto"/>
            <w:left w:val="none" w:sz="0" w:space="0" w:color="auto"/>
            <w:bottom w:val="none" w:sz="0" w:space="0" w:color="auto"/>
            <w:right w:val="none" w:sz="0" w:space="0" w:color="auto"/>
          </w:divBdr>
        </w:div>
        <w:div w:id="925958776">
          <w:marLeft w:val="446"/>
          <w:marRight w:val="0"/>
          <w:marTop w:val="0"/>
          <w:marBottom w:val="0"/>
          <w:divBdr>
            <w:top w:val="none" w:sz="0" w:space="0" w:color="auto"/>
            <w:left w:val="none" w:sz="0" w:space="0" w:color="auto"/>
            <w:bottom w:val="none" w:sz="0" w:space="0" w:color="auto"/>
            <w:right w:val="none" w:sz="0" w:space="0" w:color="auto"/>
          </w:divBdr>
        </w:div>
      </w:divsChild>
    </w:div>
    <w:div w:id="983657014">
      <w:bodyDiv w:val="1"/>
      <w:marLeft w:val="0"/>
      <w:marRight w:val="0"/>
      <w:marTop w:val="0"/>
      <w:marBottom w:val="0"/>
      <w:divBdr>
        <w:top w:val="none" w:sz="0" w:space="0" w:color="auto"/>
        <w:left w:val="none" w:sz="0" w:space="0" w:color="auto"/>
        <w:bottom w:val="none" w:sz="0" w:space="0" w:color="auto"/>
        <w:right w:val="none" w:sz="0" w:space="0" w:color="auto"/>
      </w:divBdr>
    </w:div>
    <w:div w:id="1096053713">
      <w:bodyDiv w:val="1"/>
      <w:marLeft w:val="0"/>
      <w:marRight w:val="0"/>
      <w:marTop w:val="0"/>
      <w:marBottom w:val="0"/>
      <w:divBdr>
        <w:top w:val="none" w:sz="0" w:space="0" w:color="auto"/>
        <w:left w:val="none" w:sz="0" w:space="0" w:color="auto"/>
        <w:bottom w:val="none" w:sz="0" w:space="0" w:color="auto"/>
        <w:right w:val="none" w:sz="0" w:space="0" w:color="auto"/>
      </w:divBdr>
    </w:div>
    <w:div w:id="1109350937">
      <w:bodyDiv w:val="1"/>
      <w:marLeft w:val="0"/>
      <w:marRight w:val="0"/>
      <w:marTop w:val="0"/>
      <w:marBottom w:val="0"/>
      <w:divBdr>
        <w:top w:val="none" w:sz="0" w:space="0" w:color="auto"/>
        <w:left w:val="none" w:sz="0" w:space="0" w:color="auto"/>
        <w:bottom w:val="none" w:sz="0" w:space="0" w:color="auto"/>
        <w:right w:val="none" w:sz="0" w:space="0" w:color="auto"/>
      </w:divBdr>
    </w:div>
    <w:div w:id="1175532888">
      <w:bodyDiv w:val="1"/>
      <w:marLeft w:val="0"/>
      <w:marRight w:val="0"/>
      <w:marTop w:val="0"/>
      <w:marBottom w:val="0"/>
      <w:divBdr>
        <w:top w:val="none" w:sz="0" w:space="0" w:color="auto"/>
        <w:left w:val="none" w:sz="0" w:space="0" w:color="auto"/>
        <w:bottom w:val="none" w:sz="0" w:space="0" w:color="auto"/>
        <w:right w:val="none" w:sz="0" w:space="0" w:color="auto"/>
      </w:divBdr>
      <w:divsChild>
        <w:div w:id="1167788980">
          <w:marLeft w:val="547"/>
          <w:marRight w:val="0"/>
          <w:marTop w:val="80"/>
          <w:marBottom w:val="0"/>
          <w:divBdr>
            <w:top w:val="none" w:sz="0" w:space="0" w:color="auto"/>
            <w:left w:val="none" w:sz="0" w:space="0" w:color="auto"/>
            <w:bottom w:val="none" w:sz="0" w:space="0" w:color="auto"/>
            <w:right w:val="none" w:sz="0" w:space="0" w:color="auto"/>
          </w:divBdr>
        </w:div>
        <w:div w:id="246575153">
          <w:marLeft w:val="547"/>
          <w:marRight w:val="0"/>
          <w:marTop w:val="80"/>
          <w:marBottom w:val="0"/>
          <w:divBdr>
            <w:top w:val="none" w:sz="0" w:space="0" w:color="auto"/>
            <w:left w:val="none" w:sz="0" w:space="0" w:color="auto"/>
            <w:bottom w:val="none" w:sz="0" w:space="0" w:color="auto"/>
            <w:right w:val="none" w:sz="0" w:space="0" w:color="auto"/>
          </w:divBdr>
        </w:div>
        <w:div w:id="1714226874">
          <w:marLeft w:val="547"/>
          <w:marRight w:val="0"/>
          <w:marTop w:val="80"/>
          <w:marBottom w:val="0"/>
          <w:divBdr>
            <w:top w:val="none" w:sz="0" w:space="0" w:color="auto"/>
            <w:left w:val="none" w:sz="0" w:space="0" w:color="auto"/>
            <w:bottom w:val="none" w:sz="0" w:space="0" w:color="auto"/>
            <w:right w:val="none" w:sz="0" w:space="0" w:color="auto"/>
          </w:divBdr>
        </w:div>
        <w:div w:id="1334332971">
          <w:marLeft w:val="547"/>
          <w:marRight w:val="0"/>
          <w:marTop w:val="80"/>
          <w:marBottom w:val="0"/>
          <w:divBdr>
            <w:top w:val="none" w:sz="0" w:space="0" w:color="auto"/>
            <w:left w:val="none" w:sz="0" w:space="0" w:color="auto"/>
            <w:bottom w:val="none" w:sz="0" w:space="0" w:color="auto"/>
            <w:right w:val="none" w:sz="0" w:space="0" w:color="auto"/>
          </w:divBdr>
        </w:div>
        <w:div w:id="1199199283">
          <w:marLeft w:val="547"/>
          <w:marRight w:val="0"/>
          <w:marTop w:val="80"/>
          <w:marBottom w:val="0"/>
          <w:divBdr>
            <w:top w:val="none" w:sz="0" w:space="0" w:color="auto"/>
            <w:left w:val="none" w:sz="0" w:space="0" w:color="auto"/>
            <w:bottom w:val="none" w:sz="0" w:space="0" w:color="auto"/>
            <w:right w:val="none" w:sz="0" w:space="0" w:color="auto"/>
          </w:divBdr>
        </w:div>
      </w:divsChild>
    </w:div>
    <w:div w:id="1252005272">
      <w:bodyDiv w:val="1"/>
      <w:marLeft w:val="0"/>
      <w:marRight w:val="0"/>
      <w:marTop w:val="0"/>
      <w:marBottom w:val="0"/>
      <w:divBdr>
        <w:top w:val="none" w:sz="0" w:space="0" w:color="auto"/>
        <w:left w:val="none" w:sz="0" w:space="0" w:color="auto"/>
        <w:bottom w:val="none" w:sz="0" w:space="0" w:color="auto"/>
        <w:right w:val="none" w:sz="0" w:space="0" w:color="auto"/>
      </w:divBdr>
    </w:div>
    <w:div w:id="1266576005">
      <w:bodyDiv w:val="1"/>
      <w:marLeft w:val="0"/>
      <w:marRight w:val="0"/>
      <w:marTop w:val="0"/>
      <w:marBottom w:val="0"/>
      <w:divBdr>
        <w:top w:val="none" w:sz="0" w:space="0" w:color="auto"/>
        <w:left w:val="none" w:sz="0" w:space="0" w:color="auto"/>
        <w:bottom w:val="none" w:sz="0" w:space="0" w:color="auto"/>
        <w:right w:val="none" w:sz="0" w:space="0" w:color="auto"/>
      </w:divBdr>
      <w:divsChild>
        <w:div w:id="617218775">
          <w:marLeft w:val="806"/>
          <w:marRight w:val="0"/>
          <w:marTop w:val="200"/>
          <w:marBottom w:val="0"/>
          <w:divBdr>
            <w:top w:val="none" w:sz="0" w:space="0" w:color="auto"/>
            <w:left w:val="none" w:sz="0" w:space="0" w:color="auto"/>
            <w:bottom w:val="none" w:sz="0" w:space="0" w:color="auto"/>
            <w:right w:val="none" w:sz="0" w:space="0" w:color="auto"/>
          </w:divBdr>
        </w:div>
        <w:div w:id="980234028">
          <w:marLeft w:val="806"/>
          <w:marRight w:val="0"/>
          <w:marTop w:val="200"/>
          <w:marBottom w:val="0"/>
          <w:divBdr>
            <w:top w:val="none" w:sz="0" w:space="0" w:color="auto"/>
            <w:left w:val="none" w:sz="0" w:space="0" w:color="auto"/>
            <w:bottom w:val="none" w:sz="0" w:space="0" w:color="auto"/>
            <w:right w:val="none" w:sz="0" w:space="0" w:color="auto"/>
          </w:divBdr>
        </w:div>
        <w:div w:id="126169230">
          <w:marLeft w:val="806"/>
          <w:marRight w:val="0"/>
          <w:marTop w:val="200"/>
          <w:marBottom w:val="0"/>
          <w:divBdr>
            <w:top w:val="none" w:sz="0" w:space="0" w:color="auto"/>
            <w:left w:val="none" w:sz="0" w:space="0" w:color="auto"/>
            <w:bottom w:val="none" w:sz="0" w:space="0" w:color="auto"/>
            <w:right w:val="none" w:sz="0" w:space="0" w:color="auto"/>
          </w:divBdr>
        </w:div>
        <w:div w:id="749159395">
          <w:marLeft w:val="806"/>
          <w:marRight w:val="0"/>
          <w:marTop w:val="200"/>
          <w:marBottom w:val="0"/>
          <w:divBdr>
            <w:top w:val="none" w:sz="0" w:space="0" w:color="auto"/>
            <w:left w:val="none" w:sz="0" w:space="0" w:color="auto"/>
            <w:bottom w:val="none" w:sz="0" w:space="0" w:color="auto"/>
            <w:right w:val="none" w:sz="0" w:space="0" w:color="auto"/>
          </w:divBdr>
        </w:div>
        <w:div w:id="890700148">
          <w:marLeft w:val="806"/>
          <w:marRight w:val="0"/>
          <w:marTop w:val="200"/>
          <w:marBottom w:val="0"/>
          <w:divBdr>
            <w:top w:val="none" w:sz="0" w:space="0" w:color="auto"/>
            <w:left w:val="none" w:sz="0" w:space="0" w:color="auto"/>
            <w:bottom w:val="none" w:sz="0" w:space="0" w:color="auto"/>
            <w:right w:val="none" w:sz="0" w:space="0" w:color="auto"/>
          </w:divBdr>
        </w:div>
      </w:divsChild>
    </w:div>
    <w:div w:id="1542205202">
      <w:bodyDiv w:val="1"/>
      <w:marLeft w:val="0"/>
      <w:marRight w:val="0"/>
      <w:marTop w:val="0"/>
      <w:marBottom w:val="0"/>
      <w:divBdr>
        <w:top w:val="none" w:sz="0" w:space="0" w:color="auto"/>
        <w:left w:val="none" w:sz="0" w:space="0" w:color="auto"/>
        <w:bottom w:val="none" w:sz="0" w:space="0" w:color="auto"/>
        <w:right w:val="none" w:sz="0" w:space="0" w:color="auto"/>
      </w:divBdr>
    </w:div>
    <w:div w:id="1556745167">
      <w:bodyDiv w:val="1"/>
      <w:marLeft w:val="0"/>
      <w:marRight w:val="0"/>
      <w:marTop w:val="0"/>
      <w:marBottom w:val="0"/>
      <w:divBdr>
        <w:top w:val="none" w:sz="0" w:space="0" w:color="auto"/>
        <w:left w:val="none" w:sz="0" w:space="0" w:color="auto"/>
        <w:bottom w:val="none" w:sz="0" w:space="0" w:color="auto"/>
        <w:right w:val="none" w:sz="0" w:space="0" w:color="auto"/>
      </w:divBdr>
    </w:div>
    <w:div w:id="1575699201">
      <w:bodyDiv w:val="1"/>
      <w:marLeft w:val="0"/>
      <w:marRight w:val="0"/>
      <w:marTop w:val="0"/>
      <w:marBottom w:val="0"/>
      <w:divBdr>
        <w:top w:val="none" w:sz="0" w:space="0" w:color="auto"/>
        <w:left w:val="none" w:sz="0" w:space="0" w:color="auto"/>
        <w:bottom w:val="none" w:sz="0" w:space="0" w:color="auto"/>
        <w:right w:val="none" w:sz="0" w:space="0" w:color="auto"/>
      </w:divBdr>
    </w:div>
    <w:div w:id="1803421575">
      <w:bodyDiv w:val="1"/>
      <w:marLeft w:val="0"/>
      <w:marRight w:val="0"/>
      <w:marTop w:val="0"/>
      <w:marBottom w:val="0"/>
      <w:divBdr>
        <w:top w:val="none" w:sz="0" w:space="0" w:color="auto"/>
        <w:left w:val="none" w:sz="0" w:space="0" w:color="auto"/>
        <w:bottom w:val="none" w:sz="0" w:space="0" w:color="auto"/>
        <w:right w:val="none" w:sz="0" w:space="0" w:color="auto"/>
      </w:divBdr>
      <w:divsChild>
        <w:div w:id="2054886472">
          <w:marLeft w:val="0"/>
          <w:marRight w:val="0"/>
          <w:marTop w:val="64"/>
          <w:marBottom w:val="0"/>
          <w:divBdr>
            <w:top w:val="none" w:sz="0" w:space="0" w:color="auto"/>
            <w:left w:val="none" w:sz="0" w:space="0" w:color="auto"/>
            <w:bottom w:val="none" w:sz="0" w:space="0" w:color="auto"/>
            <w:right w:val="none" w:sz="0" w:space="0" w:color="auto"/>
          </w:divBdr>
        </w:div>
        <w:div w:id="11996219">
          <w:marLeft w:val="0"/>
          <w:marRight w:val="0"/>
          <w:marTop w:val="64"/>
          <w:marBottom w:val="0"/>
          <w:divBdr>
            <w:top w:val="none" w:sz="0" w:space="0" w:color="auto"/>
            <w:left w:val="none" w:sz="0" w:space="0" w:color="auto"/>
            <w:bottom w:val="none" w:sz="0" w:space="0" w:color="auto"/>
            <w:right w:val="none" w:sz="0" w:space="0" w:color="auto"/>
          </w:divBdr>
        </w:div>
        <w:div w:id="841745054">
          <w:marLeft w:val="0"/>
          <w:marRight w:val="0"/>
          <w:marTop w:val="64"/>
          <w:marBottom w:val="0"/>
          <w:divBdr>
            <w:top w:val="none" w:sz="0" w:space="0" w:color="auto"/>
            <w:left w:val="none" w:sz="0" w:space="0" w:color="auto"/>
            <w:bottom w:val="none" w:sz="0" w:space="0" w:color="auto"/>
            <w:right w:val="none" w:sz="0" w:space="0" w:color="auto"/>
          </w:divBdr>
        </w:div>
        <w:div w:id="418406707">
          <w:marLeft w:val="0"/>
          <w:marRight w:val="0"/>
          <w:marTop w:val="64"/>
          <w:marBottom w:val="0"/>
          <w:divBdr>
            <w:top w:val="none" w:sz="0" w:space="0" w:color="auto"/>
            <w:left w:val="none" w:sz="0" w:space="0" w:color="auto"/>
            <w:bottom w:val="none" w:sz="0" w:space="0" w:color="auto"/>
            <w:right w:val="none" w:sz="0" w:space="0" w:color="auto"/>
          </w:divBdr>
        </w:div>
        <w:div w:id="1483619993">
          <w:marLeft w:val="0"/>
          <w:marRight w:val="0"/>
          <w:marTop w:val="64"/>
          <w:marBottom w:val="0"/>
          <w:divBdr>
            <w:top w:val="none" w:sz="0" w:space="0" w:color="auto"/>
            <w:left w:val="none" w:sz="0" w:space="0" w:color="auto"/>
            <w:bottom w:val="none" w:sz="0" w:space="0" w:color="auto"/>
            <w:right w:val="none" w:sz="0" w:space="0" w:color="auto"/>
          </w:divBdr>
        </w:div>
        <w:div w:id="1967659713">
          <w:marLeft w:val="0"/>
          <w:marRight w:val="0"/>
          <w:marTop w:val="64"/>
          <w:marBottom w:val="0"/>
          <w:divBdr>
            <w:top w:val="none" w:sz="0" w:space="0" w:color="auto"/>
            <w:left w:val="none" w:sz="0" w:space="0" w:color="auto"/>
            <w:bottom w:val="none" w:sz="0" w:space="0" w:color="auto"/>
            <w:right w:val="none" w:sz="0" w:space="0" w:color="auto"/>
          </w:divBdr>
        </w:div>
      </w:divsChild>
    </w:div>
    <w:div w:id="1842812380">
      <w:bodyDiv w:val="1"/>
      <w:marLeft w:val="0"/>
      <w:marRight w:val="0"/>
      <w:marTop w:val="0"/>
      <w:marBottom w:val="0"/>
      <w:divBdr>
        <w:top w:val="none" w:sz="0" w:space="0" w:color="auto"/>
        <w:left w:val="none" w:sz="0" w:space="0" w:color="auto"/>
        <w:bottom w:val="none" w:sz="0" w:space="0" w:color="auto"/>
        <w:right w:val="none" w:sz="0" w:space="0" w:color="auto"/>
      </w:divBdr>
    </w:div>
    <w:div w:id="1858546286">
      <w:bodyDiv w:val="1"/>
      <w:marLeft w:val="0"/>
      <w:marRight w:val="0"/>
      <w:marTop w:val="0"/>
      <w:marBottom w:val="0"/>
      <w:divBdr>
        <w:top w:val="none" w:sz="0" w:space="0" w:color="auto"/>
        <w:left w:val="none" w:sz="0" w:space="0" w:color="auto"/>
        <w:bottom w:val="none" w:sz="0" w:space="0" w:color="auto"/>
        <w:right w:val="none" w:sz="0" w:space="0" w:color="auto"/>
      </w:divBdr>
    </w:div>
    <w:div w:id="1915504550">
      <w:bodyDiv w:val="1"/>
      <w:marLeft w:val="0"/>
      <w:marRight w:val="0"/>
      <w:marTop w:val="0"/>
      <w:marBottom w:val="0"/>
      <w:divBdr>
        <w:top w:val="none" w:sz="0" w:space="0" w:color="auto"/>
        <w:left w:val="none" w:sz="0" w:space="0" w:color="auto"/>
        <w:bottom w:val="none" w:sz="0" w:space="0" w:color="auto"/>
        <w:right w:val="none" w:sz="0" w:space="0" w:color="auto"/>
      </w:divBdr>
      <w:divsChild>
        <w:div w:id="1411077719">
          <w:marLeft w:val="547"/>
          <w:marRight w:val="0"/>
          <w:marTop w:val="0"/>
          <w:marBottom w:val="0"/>
          <w:divBdr>
            <w:top w:val="none" w:sz="0" w:space="0" w:color="auto"/>
            <w:left w:val="none" w:sz="0" w:space="0" w:color="auto"/>
            <w:bottom w:val="none" w:sz="0" w:space="0" w:color="auto"/>
            <w:right w:val="none" w:sz="0" w:space="0" w:color="auto"/>
          </w:divBdr>
        </w:div>
      </w:divsChild>
    </w:div>
    <w:div w:id="1949192538">
      <w:bodyDiv w:val="1"/>
      <w:marLeft w:val="0"/>
      <w:marRight w:val="0"/>
      <w:marTop w:val="0"/>
      <w:marBottom w:val="0"/>
      <w:divBdr>
        <w:top w:val="none" w:sz="0" w:space="0" w:color="auto"/>
        <w:left w:val="none" w:sz="0" w:space="0" w:color="auto"/>
        <w:bottom w:val="none" w:sz="0" w:space="0" w:color="auto"/>
        <w:right w:val="none" w:sz="0" w:space="0" w:color="auto"/>
      </w:divBdr>
    </w:div>
    <w:div w:id="1950039656">
      <w:bodyDiv w:val="1"/>
      <w:marLeft w:val="0"/>
      <w:marRight w:val="0"/>
      <w:marTop w:val="0"/>
      <w:marBottom w:val="0"/>
      <w:divBdr>
        <w:top w:val="none" w:sz="0" w:space="0" w:color="auto"/>
        <w:left w:val="none" w:sz="0" w:space="0" w:color="auto"/>
        <w:bottom w:val="none" w:sz="0" w:space="0" w:color="auto"/>
        <w:right w:val="none" w:sz="0" w:space="0" w:color="auto"/>
      </w:divBdr>
    </w:div>
    <w:div w:id="1950311061">
      <w:bodyDiv w:val="1"/>
      <w:marLeft w:val="0"/>
      <w:marRight w:val="0"/>
      <w:marTop w:val="0"/>
      <w:marBottom w:val="0"/>
      <w:divBdr>
        <w:top w:val="none" w:sz="0" w:space="0" w:color="auto"/>
        <w:left w:val="none" w:sz="0" w:space="0" w:color="auto"/>
        <w:bottom w:val="none" w:sz="0" w:space="0" w:color="auto"/>
        <w:right w:val="none" w:sz="0" w:space="0" w:color="auto"/>
      </w:divBdr>
    </w:div>
    <w:div w:id="2012678862">
      <w:bodyDiv w:val="1"/>
      <w:marLeft w:val="0"/>
      <w:marRight w:val="0"/>
      <w:marTop w:val="0"/>
      <w:marBottom w:val="0"/>
      <w:divBdr>
        <w:top w:val="none" w:sz="0" w:space="0" w:color="auto"/>
        <w:left w:val="none" w:sz="0" w:space="0" w:color="auto"/>
        <w:bottom w:val="none" w:sz="0" w:space="0" w:color="auto"/>
        <w:right w:val="none" w:sz="0" w:space="0" w:color="auto"/>
      </w:divBdr>
      <w:divsChild>
        <w:div w:id="16153192">
          <w:marLeft w:val="547"/>
          <w:marRight w:val="0"/>
          <w:marTop w:val="0"/>
          <w:marBottom w:val="0"/>
          <w:divBdr>
            <w:top w:val="none" w:sz="0" w:space="0" w:color="auto"/>
            <w:left w:val="none" w:sz="0" w:space="0" w:color="auto"/>
            <w:bottom w:val="none" w:sz="0" w:space="0" w:color="auto"/>
            <w:right w:val="none" w:sz="0" w:space="0" w:color="auto"/>
          </w:divBdr>
        </w:div>
        <w:div w:id="673722141">
          <w:marLeft w:val="547"/>
          <w:marRight w:val="0"/>
          <w:marTop w:val="73"/>
          <w:marBottom w:val="0"/>
          <w:divBdr>
            <w:top w:val="none" w:sz="0" w:space="0" w:color="auto"/>
            <w:left w:val="none" w:sz="0" w:space="0" w:color="auto"/>
            <w:bottom w:val="none" w:sz="0" w:space="0" w:color="auto"/>
            <w:right w:val="none" w:sz="0" w:space="0" w:color="auto"/>
          </w:divBdr>
        </w:div>
        <w:div w:id="721833079">
          <w:marLeft w:val="547"/>
          <w:marRight w:val="0"/>
          <w:marTop w:val="73"/>
          <w:marBottom w:val="0"/>
          <w:divBdr>
            <w:top w:val="none" w:sz="0" w:space="0" w:color="auto"/>
            <w:left w:val="none" w:sz="0" w:space="0" w:color="auto"/>
            <w:bottom w:val="none" w:sz="0" w:space="0" w:color="auto"/>
            <w:right w:val="none" w:sz="0" w:space="0" w:color="auto"/>
          </w:divBdr>
        </w:div>
        <w:div w:id="1714961578">
          <w:marLeft w:val="547"/>
          <w:marRight w:val="0"/>
          <w:marTop w:val="73"/>
          <w:marBottom w:val="0"/>
          <w:divBdr>
            <w:top w:val="none" w:sz="0" w:space="0" w:color="auto"/>
            <w:left w:val="none" w:sz="0" w:space="0" w:color="auto"/>
            <w:bottom w:val="none" w:sz="0" w:space="0" w:color="auto"/>
            <w:right w:val="none" w:sz="0" w:space="0" w:color="auto"/>
          </w:divBdr>
        </w:div>
        <w:div w:id="2081176102">
          <w:marLeft w:val="547"/>
          <w:marRight w:val="0"/>
          <w:marTop w:val="73"/>
          <w:marBottom w:val="0"/>
          <w:divBdr>
            <w:top w:val="none" w:sz="0" w:space="0" w:color="auto"/>
            <w:left w:val="none" w:sz="0" w:space="0" w:color="auto"/>
            <w:bottom w:val="none" w:sz="0" w:space="0" w:color="auto"/>
            <w:right w:val="none" w:sz="0" w:space="0" w:color="auto"/>
          </w:divBdr>
        </w:div>
        <w:div w:id="1374234847">
          <w:marLeft w:val="547"/>
          <w:marRight w:val="0"/>
          <w:marTop w:val="73"/>
          <w:marBottom w:val="0"/>
          <w:divBdr>
            <w:top w:val="none" w:sz="0" w:space="0" w:color="auto"/>
            <w:left w:val="none" w:sz="0" w:space="0" w:color="auto"/>
            <w:bottom w:val="none" w:sz="0" w:space="0" w:color="auto"/>
            <w:right w:val="none" w:sz="0" w:space="0" w:color="auto"/>
          </w:divBdr>
        </w:div>
      </w:divsChild>
    </w:div>
    <w:div w:id="211170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yperlink" Target="https://viro.edu.ru/attachments/article/10235/2.pdf" TargetMode="External"/><Relationship Id="rId39" Type="http://schemas.openxmlformats.org/officeDocument/2006/relationships/chart" Target="charts/chart23.xml"/><Relationship Id="rId21" Type="http://schemas.openxmlformats.org/officeDocument/2006/relationships/hyperlink" Target="https://fipi.ru/" TargetMode="External"/><Relationship Id="rId34" Type="http://schemas.openxmlformats.org/officeDocument/2006/relationships/chart" Target="charts/chart18.xml"/><Relationship Id="rId42" Type="http://schemas.openxmlformats.org/officeDocument/2006/relationships/chart" Target="charts/chart26.xml"/><Relationship Id="rId47" Type="http://schemas.openxmlformats.org/officeDocument/2006/relationships/hyperlink" Target="https://viro.edu.ru/attachments/article/10989/1765.pdf" TargetMode="External"/><Relationship Id="rId50" Type="http://schemas.openxmlformats.org/officeDocument/2006/relationships/chart" Target="charts/chart30.xml"/><Relationship Id="rId55" Type="http://schemas.openxmlformats.org/officeDocument/2006/relationships/chart" Target="charts/chart35.xml"/><Relationship Id="rId63" Type="http://schemas.openxmlformats.org/officeDocument/2006/relationships/chart" Target="charts/chart43.xm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7.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s://viro.edu.ru/attachments/article/11010/1772.pdf" TargetMode="External"/><Relationship Id="rId32" Type="http://schemas.openxmlformats.org/officeDocument/2006/relationships/chart" Target="charts/chart16.xml"/><Relationship Id="rId37" Type="http://schemas.openxmlformats.org/officeDocument/2006/relationships/chart" Target="charts/chart21.xml"/><Relationship Id="rId40" Type="http://schemas.openxmlformats.org/officeDocument/2006/relationships/chart" Target="charts/chart24.xml"/><Relationship Id="rId45" Type="http://schemas.openxmlformats.org/officeDocument/2006/relationships/hyperlink" Target="https://fipi.ru/" TargetMode="External"/><Relationship Id="rId53" Type="http://schemas.openxmlformats.org/officeDocument/2006/relationships/chart" Target="charts/chart33.xml"/><Relationship Id="rId58" Type="http://schemas.openxmlformats.org/officeDocument/2006/relationships/chart" Target="charts/chart38.xml"/><Relationship Id="rId66" Type="http://schemas.openxmlformats.org/officeDocument/2006/relationships/hyperlink" Target="https://fg.resh.edu.ru/" TargetMode="Externa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hyperlink" Target="https://fg.resh.edu.ru" TargetMode="External"/><Relationship Id="rId28" Type="http://schemas.openxmlformats.org/officeDocument/2006/relationships/chart" Target="charts/chart12.xml"/><Relationship Id="rId36" Type="http://schemas.openxmlformats.org/officeDocument/2006/relationships/chart" Target="charts/chart20.xml"/><Relationship Id="rId49" Type="http://schemas.openxmlformats.org/officeDocument/2006/relationships/chart" Target="charts/chart29.xml"/><Relationship Id="rId57" Type="http://schemas.openxmlformats.org/officeDocument/2006/relationships/chart" Target="charts/chart37.xml"/><Relationship Id="rId61" Type="http://schemas.openxmlformats.org/officeDocument/2006/relationships/chart" Target="charts/chart41.xml"/><Relationship Id="rId10" Type="http://schemas.openxmlformats.org/officeDocument/2006/relationships/chart" Target="charts/chart2.xml"/><Relationship Id="rId19" Type="http://schemas.openxmlformats.org/officeDocument/2006/relationships/chart" Target="charts/chart10.xml"/><Relationship Id="rId31" Type="http://schemas.openxmlformats.org/officeDocument/2006/relationships/chart" Target="charts/chart15.xml"/><Relationship Id="rId44" Type="http://schemas.openxmlformats.org/officeDocument/2006/relationships/hyperlink" Target="https://viro.edu.ru/attachments/article/10989/1765.pdf" TargetMode="External"/><Relationship Id="rId52" Type="http://schemas.openxmlformats.org/officeDocument/2006/relationships/chart" Target="charts/chart32.xml"/><Relationship Id="rId60" Type="http://schemas.openxmlformats.org/officeDocument/2006/relationships/chart" Target="charts/chart40.xml"/><Relationship Id="rId65" Type="http://schemas.openxmlformats.org/officeDocument/2006/relationships/hyperlink" Target="http://skiv.instrao.ru/"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hyperlink" Target="http://skiv.instrao.ru/bankzadaniy/matematicheskaya-gramotnost" TargetMode="External"/><Relationship Id="rId27" Type="http://schemas.openxmlformats.org/officeDocument/2006/relationships/hyperlink" Target="https://viro.edu.ru/attachments/article/10234/45.pdf" TargetMode="External"/><Relationship Id="rId30" Type="http://schemas.openxmlformats.org/officeDocument/2006/relationships/chart" Target="charts/chart14.xml"/><Relationship Id="rId35" Type="http://schemas.openxmlformats.org/officeDocument/2006/relationships/chart" Target="charts/chart19.xml"/><Relationship Id="rId43" Type="http://schemas.openxmlformats.org/officeDocument/2006/relationships/chart" Target="charts/chart27.xml"/><Relationship Id="rId48" Type="http://schemas.openxmlformats.org/officeDocument/2006/relationships/chart" Target="charts/chart28.xml"/><Relationship Id="rId56" Type="http://schemas.openxmlformats.org/officeDocument/2006/relationships/chart" Target="charts/chart36.xml"/><Relationship Id="rId64" Type="http://schemas.openxmlformats.org/officeDocument/2006/relationships/hyperlink" Target="https://fipi.ru/metodicheskaya-kopilka/univers-kodifikatory-oko"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chart" Target="charts/chart31.xml"/><Relationship Id="rId3" Type="http://schemas.openxmlformats.org/officeDocument/2006/relationships/styles" Target="styles.xml"/><Relationship Id="rId12" Type="http://schemas.openxmlformats.org/officeDocument/2006/relationships/hyperlink" Target="https://vpr-ege.ru/vpr/spo" TargetMode="External"/><Relationship Id="rId17" Type="http://schemas.openxmlformats.org/officeDocument/2006/relationships/chart" Target="charts/chart8.xml"/><Relationship Id="rId25" Type="http://schemas.openxmlformats.org/officeDocument/2006/relationships/hyperlink" Target="https://viro.edu.ru/attachments/article/11009/1769.pdf" TargetMode="External"/><Relationship Id="rId33" Type="http://schemas.openxmlformats.org/officeDocument/2006/relationships/chart" Target="charts/chart17.xml"/><Relationship Id="rId38" Type="http://schemas.openxmlformats.org/officeDocument/2006/relationships/chart" Target="charts/chart22.xml"/><Relationship Id="rId46" Type="http://schemas.openxmlformats.org/officeDocument/2006/relationships/hyperlink" Target="https://viro.edu.ru/wp-content/uploads/2022/04/1789-&#1077;&#1096;&#1077;-&#1075;&#1072;&#1085;&#1080;&#1095;&#1077;&#1074;&#1072;.pdf" TargetMode="External"/><Relationship Id="rId59" Type="http://schemas.openxmlformats.org/officeDocument/2006/relationships/chart" Target="charts/chart39.xml"/><Relationship Id="rId67" Type="http://schemas.openxmlformats.org/officeDocument/2006/relationships/footer" Target="footer1.xml"/><Relationship Id="rId20" Type="http://schemas.openxmlformats.org/officeDocument/2006/relationships/chart" Target="charts/chart11.xml"/><Relationship Id="rId41" Type="http://schemas.openxmlformats.org/officeDocument/2006/relationships/chart" Target="charts/chart25.xml"/><Relationship Id="rId54" Type="http://schemas.openxmlformats.org/officeDocument/2006/relationships/chart" Target="charts/chart34.xml"/><Relationship Id="rId62" Type="http://schemas.openxmlformats.org/officeDocument/2006/relationships/chart" Target="charts/chart4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20.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21.xlsx"/><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Excel_Worksheet22.xlsx"/><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package" Target="../embeddings/Microsoft_Excel_Worksheet23.xlsx"/><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package" Target="../embeddings/Microsoft_Excel_Worksheet24.xlsx"/><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package" Target="../embeddings/Microsoft_Excel_Worksheet25.xlsx"/><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package" Target="../embeddings/Microsoft_Excel_Worksheet26.xlsx"/><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2" Type="http://schemas.openxmlformats.org/officeDocument/2006/relationships/package" Target="../embeddings/Microsoft_Excel_Worksheet27.xlsx"/><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2" Type="http://schemas.openxmlformats.org/officeDocument/2006/relationships/package" Target="../embeddings/Microsoft_Excel_Worksheet28.xlsx"/><Relationship Id="rId1" Type="http://schemas.openxmlformats.org/officeDocument/2006/relationships/themeOverride" Target="../theme/themeOverride28.xml"/></Relationships>
</file>

<file path=word/charts/_rels/chart29.xml.rels><?xml version="1.0" encoding="UTF-8" standalone="yes"?>
<Relationships xmlns="http://schemas.openxmlformats.org/package/2006/relationships"><Relationship Id="rId2" Type="http://schemas.openxmlformats.org/officeDocument/2006/relationships/package" Target="../embeddings/Microsoft_Excel_Worksheet29.xlsx"/><Relationship Id="rId1" Type="http://schemas.openxmlformats.org/officeDocument/2006/relationships/themeOverride" Target="../theme/themeOverride29.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package" Target="../embeddings/Microsoft_Excel_Worksheet30.xlsx"/><Relationship Id="rId1" Type="http://schemas.openxmlformats.org/officeDocument/2006/relationships/themeOverride" Target="../theme/themeOverride30.xml"/></Relationships>
</file>

<file path=word/charts/_rels/chart31.xml.rels><?xml version="1.0" encoding="UTF-8" standalone="yes"?>
<Relationships xmlns="http://schemas.openxmlformats.org/package/2006/relationships"><Relationship Id="rId2" Type="http://schemas.openxmlformats.org/officeDocument/2006/relationships/package" Target="../embeddings/Microsoft_Excel_Worksheet31.xlsx"/><Relationship Id="rId1" Type="http://schemas.openxmlformats.org/officeDocument/2006/relationships/themeOverride" Target="../theme/themeOverride31.xml"/></Relationships>
</file>

<file path=word/charts/_rels/chart32.xml.rels><?xml version="1.0" encoding="UTF-8" standalone="yes"?>
<Relationships xmlns="http://schemas.openxmlformats.org/package/2006/relationships"><Relationship Id="rId2" Type="http://schemas.openxmlformats.org/officeDocument/2006/relationships/package" Target="../embeddings/Microsoft_Excel_Worksheet32.xlsx"/><Relationship Id="rId1" Type="http://schemas.openxmlformats.org/officeDocument/2006/relationships/themeOverride" Target="../theme/themeOverride32.xml"/></Relationships>
</file>

<file path=word/charts/_rels/chart33.xml.rels><?xml version="1.0" encoding="UTF-8" standalone="yes"?>
<Relationships xmlns="http://schemas.openxmlformats.org/package/2006/relationships"><Relationship Id="rId2" Type="http://schemas.openxmlformats.org/officeDocument/2006/relationships/package" Target="../embeddings/Microsoft_Excel_Worksheet33.xlsx"/><Relationship Id="rId1" Type="http://schemas.openxmlformats.org/officeDocument/2006/relationships/themeOverride" Target="../theme/themeOverride33.xml"/></Relationships>
</file>

<file path=word/charts/_rels/chart34.xml.rels><?xml version="1.0" encoding="UTF-8" standalone="yes"?>
<Relationships xmlns="http://schemas.openxmlformats.org/package/2006/relationships"><Relationship Id="rId2" Type="http://schemas.openxmlformats.org/officeDocument/2006/relationships/package" Target="../embeddings/Microsoft_Excel_Worksheet34.xlsx"/><Relationship Id="rId1" Type="http://schemas.openxmlformats.org/officeDocument/2006/relationships/themeOverride" Target="../theme/themeOverride34.xml"/></Relationships>
</file>

<file path=word/charts/_rels/chart35.xml.rels><?xml version="1.0" encoding="UTF-8" standalone="yes"?>
<Relationships xmlns="http://schemas.openxmlformats.org/package/2006/relationships"><Relationship Id="rId2" Type="http://schemas.openxmlformats.org/officeDocument/2006/relationships/package" Target="../embeddings/Microsoft_Excel_Worksheet35.xlsx"/><Relationship Id="rId1" Type="http://schemas.openxmlformats.org/officeDocument/2006/relationships/themeOverride" Target="../theme/themeOverride35.xml"/></Relationships>
</file>

<file path=word/charts/_rels/chart36.xml.rels><?xml version="1.0" encoding="UTF-8" standalone="yes"?>
<Relationships xmlns="http://schemas.openxmlformats.org/package/2006/relationships"><Relationship Id="rId2" Type="http://schemas.openxmlformats.org/officeDocument/2006/relationships/package" Target="../embeddings/Microsoft_Excel_Worksheet36.xlsx"/><Relationship Id="rId1" Type="http://schemas.openxmlformats.org/officeDocument/2006/relationships/themeOverride" Target="../theme/themeOverride36.xml"/></Relationships>
</file>

<file path=word/charts/_rels/chart37.xml.rels><?xml version="1.0" encoding="UTF-8" standalone="yes"?>
<Relationships xmlns="http://schemas.openxmlformats.org/package/2006/relationships"><Relationship Id="rId2" Type="http://schemas.openxmlformats.org/officeDocument/2006/relationships/package" Target="../embeddings/Microsoft_Excel_Worksheet37.xlsx"/><Relationship Id="rId1" Type="http://schemas.openxmlformats.org/officeDocument/2006/relationships/themeOverride" Target="../theme/themeOverride37.xml"/></Relationships>
</file>

<file path=word/charts/_rels/chart38.xml.rels><?xml version="1.0" encoding="UTF-8" standalone="yes"?>
<Relationships xmlns="http://schemas.openxmlformats.org/package/2006/relationships"><Relationship Id="rId2" Type="http://schemas.openxmlformats.org/officeDocument/2006/relationships/package" Target="../embeddings/Microsoft_Excel_Worksheet38.xlsx"/><Relationship Id="rId1" Type="http://schemas.openxmlformats.org/officeDocument/2006/relationships/themeOverride" Target="../theme/themeOverride38.xml"/></Relationships>
</file>

<file path=word/charts/_rels/chart39.xml.rels><?xml version="1.0" encoding="UTF-8" standalone="yes"?>
<Relationships xmlns="http://schemas.openxmlformats.org/package/2006/relationships"><Relationship Id="rId2" Type="http://schemas.openxmlformats.org/officeDocument/2006/relationships/package" Target="../embeddings/Microsoft_Excel_Worksheet39.xlsx"/><Relationship Id="rId1" Type="http://schemas.openxmlformats.org/officeDocument/2006/relationships/themeOverride" Target="../theme/themeOverride39.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40.xml.rels><?xml version="1.0" encoding="UTF-8" standalone="yes"?>
<Relationships xmlns="http://schemas.openxmlformats.org/package/2006/relationships"><Relationship Id="rId2" Type="http://schemas.openxmlformats.org/officeDocument/2006/relationships/package" Target="../embeddings/Microsoft_Excel_Worksheet40.xlsx"/><Relationship Id="rId1" Type="http://schemas.openxmlformats.org/officeDocument/2006/relationships/themeOverride" Target="../theme/themeOverride40.xml"/></Relationships>
</file>

<file path=word/charts/_rels/chart41.xml.rels><?xml version="1.0" encoding="UTF-8" standalone="yes"?>
<Relationships xmlns="http://schemas.openxmlformats.org/package/2006/relationships"><Relationship Id="rId2" Type="http://schemas.openxmlformats.org/officeDocument/2006/relationships/package" Target="../embeddings/Microsoft_Excel_Worksheet41.xlsx"/><Relationship Id="rId1" Type="http://schemas.openxmlformats.org/officeDocument/2006/relationships/themeOverride" Target="../theme/themeOverride41.xml"/></Relationships>
</file>

<file path=word/charts/_rels/chart42.xml.rels><?xml version="1.0" encoding="UTF-8" standalone="yes"?>
<Relationships xmlns="http://schemas.openxmlformats.org/package/2006/relationships"><Relationship Id="rId2" Type="http://schemas.openxmlformats.org/officeDocument/2006/relationships/package" Target="../embeddings/Microsoft_Excel_Worksheet42.xlsx"/><Relationship Id="rId1" Type="http://schemas.openxmlformats.org/officeDocument/2006/relationships/themeOverride" Target="../theme/themeOverride42.xml"/></Relationships>
</file>

<file path=word/charts/_rels/chart43.xml.rels><?xml version="1.0" encoding="UTF-8" standalone="yes"?>
<Relationships xmlns="http://schemas.openxmlformats.org/package/2006/relationships"><Relationship Id="rId2" Type="http://schemas.openxmlformats.org/officeDocument/2006/relationships/package" Target="../embeddings/Microsoft_Excel_Worksheet43.xlsx"/><Relationship Id="rId1" Type="http://schemas.openxmlformats.org/officeDocument/2006/relationships/themeOverride" Target="../theme/themeOverride4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Вологодская область 2021 год</c:v>
                </c:pt>
              </c:strCache>
            </c:strRef>
          </c:tx>
          <c:spPr>
            <a:pattFill prst="dashUpDiag">
              <a:fgClr>
                <a:schemeClr val="tx1"/>
              </a:fgClr>
              <a:bgClr>
                <a:schemeClr val="bg1"/>
              </a:bgClr>
            </a:pattFill>
            <a:ln>
              <a:solidFill>
                <a:sysClr val="windowText" lastClr="000000"/>
              </a:solidFill>
            </a:ln>
          </c:spPr>
          <c:invertIfNegative val="0"/>
          <c:dLbls>
            <c:dLbl>
              <c:idx val="0"/>
              <c:layout>
                <c:manualLayout>
                  <c:x val="2.3148148148148147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9E0-4032-8810-9F85B01714B1}"/>
                </c:ext>
              </c:extLst>
            </c:dLbl>
            <c:dLbl>
              <c:idx val="3"/>
              <c:layout>
                <c:manualLayout>
                  <c:x val="-1.0587612493382704E-2"/>
                  <c:y val="8.110300081102927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9E0-4032-8810-9F85B01714B1}"/>
                </c:ext>
              </c:extLst>
            </c:dLbl>
            <c:dLbl>
              <c:idx val="4"/>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9E0-4032-8810-9F85B01714B1}"/>
                </c:ext>
              </c:extLst>
            </c:dLbl>
            <c:dLbl>
              <c:idx val="6"/>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9E0-4032-8810-9F85B01714B1}"/>
                </c:ext>
              </c:extLst>
            </c:dLbl>
            <c:dLbl>
              <c:idx val="7"/>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9E0-4032-8810-9F85B01714B1}"/>
                </c:ext>
              </c:extLst>
            </c:dLbl>
            <c:dLbl>
              <c:idx val="8"/>
              <c:layout>
                <c:manualLayout>
                  <c:x val="-8.4692187245756726E-3"/>
                  <c:y val="8.109414519427794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9E0-4032-8810-9F85B01714B1}"/>
                </c:ext>
              </c:extLst>
            </c:dLbl>
            <c:dLbl>
              <c:idx val="9"/>
              <c:layout>
                <c:manualLayout>
                  <c:x val="-6.3519140434319093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79E0-4032-8810-9F85B01714B1}"/>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Лист1!$A$2:$A$11</c:f>
              <c:strCache>
                <c:ptCount val="10"/>
                <c:pt idx="0">
                  <c:v>Русский язык</c:v>
                </c:pt>
                <c:pt idx="1">
                  <c:v>Математика</c:v>
                </c:pt>
                <c:pt idx="2">
                  <c:v>Физика</c:v>
                </c:pt>
                <c:pt idx="3">
                  <c:v>Химия</c:v>
                </c:pt>
                <c:pt idx="4">
                  <c:v>Биология</c:v>
                </c:pt>
                <c:pt idx="5">
                  <c:v>География</c:v>
                </c:pt>
                <c:pt idx="6">
                  <c:v>История</c:v>
                </c:pt>
                <c:pt idx="7">
                  <c:v>Обществознание</c:v>
                </c:pt>
                <c:pt idx="8">
                  <c:v>Информатика</c:v>
                </c:pt>
                <c:pt idx="9">
                  <c:v>Метапредметная работа</c:v>
                </c:pt>
              </c:strCache>
            </c:strRef>
          </c:cat>
          <c:val>
            <c:numRef>
              <c:f>Лист1!$B$2:$B$11</c:f>
              <c:numCache>
                <c:formatCode>General</c:formatCode>
                <c:ptCount val="10"/>
                <c:pt idx="0">
                  <c:v>97.8</c:v>
                </c:pt>
                <c:pt idx="1">
                  <c:v>83.4</c:v>
                </c:pt>
                <c:pt idx="2">
                  <c:v>75.400000000000006</c:v>
                </c:pt>
                <c:pt idx="3">
                  <c:v>25.1</c:v>
                </c:pt>
                <c:pt idx="4">
                  <c:v>86.9</c:v>
                </c:pt>
                <c:pt idx="5">
                  <c:v>82.4</c:v>
                </c:pt>
                <c:pt idx="6">
                  <c:v>68.2</c:v>
                </c:pt>
                <c:pt idx="7" formatCode="0.0">
                  <c:v>86</c:v>
                </c:pt>
                <c:pt idx="8">
                  <c:v>72.5</c:v>
                </c:pt>
                <c:pt idx="9" formatCode="0.0">
                  <c:v>86</c:v>
                </c:pt>
              </c:numCache>
            </c:numRef>
          </c:val>
          <c:extLst xmlns:c16r2="http://schemas.microsoft.com/office/drawing/2015/06/chart">
            <c:ext xmlns:c16="http://schemas.microsoft.com/office/drawing/2014/chart" uri="{C3380CC4-5D6E-409C-BE32-E72D297353CC}">
              <c16:uniqueId val="{00000007-79E0-4032-8810-9F85B01714B1}"/>
            </c:ext>
          </c:extLst>
        </c:ser>
        <c:ser>
          <c:idx val="1"/>
          <c:order val="1"/>
          <c:tx>
            <c:strRef>
              <c:f>Лист1!$C$1</c:f>
              <c:strCache>
                <c:ptCount val="1"/>
                <c:pt idx="0">
                  <c:v>Вологодская область 2022 год</c:v>
                </c:pt>
              </c:strCache>
            </c:strRef>
          </c:tx>
          <c:spPr>
            <a:pattFill prst="ltDnDiag">
              <a:fgClr>
                <a:schemeClr val="tx1"/>
              </a:fgClr>
              <a:bgClr>
                <a:schemeClr val="bg1"/>
              </a:bgClr>
            </a:pattFill>
            <a:ln>
              <a:solidFill>
                <a:sysClr val="windowText" lastClr="000000"/>
              </a:solidFill>
            </a:ln>
          </c:spPr>
          <c:invertIfNegative val="0"/>
          <c:dLbls>
            <c:dLbl>
              <c:idx val="0"/>
              <c:layout>
                <c:manualLayout>
                  <c:x val="2.3148148148147934E-3"/>
                  <c:y val="-7.936507936507955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79E0-4032-8810-9F85B01714B1}"/>
                </c:ext>
              </c:extLst>
            </c:dLbl>
            <c:dLbl>
              <c:idx val="1"/>
              <c:layout>
                <c:manualLayout>
                  <c:x val="4.6296296296296294E-3"/>
                  <c:y val="-3.968253968253949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79E0-4032-8810-9F85B01714B1}"/>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Лист1!$A$2:$A$11</c:f>
              <c:strCache>
                <c:ptCount val="10"/>
                <c:pt idx="0">
                  <c:v>Русский язык</c:v>
                </c:pt>
                <c:pt idx="1">
                  <c:v>Математика</c:v>
                </c:pt>
                <c:pt idx="2">
                  <c:v>Физика</c:v>
                </c:pt>
                <c:pt idx="3">
                  <c:v>Химия</c:v>
                </c:pt>
                <c:pt idx="4">
                  <c:v>Биология</c:v>
                </c:pt>
                <c:pt idx="5">
                  <c:v>География</c:v>
                </c:pt>
                <c:pt idx="6">
                  <c:v>История</c:v>
                </c:pt>
                <c:pt idx="7">
                  <c:v>Обществознание</c:v>
                </c:pt>
                <c:pt idx="8">
                  <c:v>Информатика</c:v>
                </c:pt>
                <c:pt idx="9">
                  <c:v>Метапредметная работа</c:v>
                </c:pt>
              </c:strCache>
            </c:strRef>
          </c:cat>
          <c:val>
            <c:numRef>
              <c:f>Лист1!$C$2:$C$11</c:f>
              <c:numCache>
                <c:formatCode>General</c:formatCode>
                <c:ptCount val="10"/>
                <c:pt idx="0" formatCode="0.0">
                  <c:v>92.73</c:v>
                </c:pt>
                <c:pt idx="1">
                  <c:v>86.4</c:v>
                </c:pt>
                <c:pt idx="2">
                  <c:v>78.599999999999994</c:v>
                </c:pt>
                <c:pt idx="3">
                  <c:v>68.599999999999994</c:v>
                </c:pt>
                <c:pt idx="4">
                  <c:v>83.4</c:v>
                </c:pt>
                <c:pt idx="5" formatCode="0.0">
                  <c:v>80</c:v>
                </c:pt>
                <c:pt idx="6">
                  <c:v>73.099999999999994</c:v>
                </c:pt>
                <c:pt idx="7">
                  <c:v>89.9</c:v>
                </c:pt>
                <c:pt idx="8">
                  <c:v>82.6</c:v>
                </c:pt>
                <c:pt idx="9">
                  <c:v>91.4</c:v>
                </c:pt>
              </c:numCache>
            </c:numRef>
          </c:val>
          <c:extLst xmlns:c16r2="http://schemas.microsoft.com/office/drawing/2015/06/chart">
            <c:ext xmlns:c16="http://schemas.microsoft.com/office/drawing/2014/chart" uri="{C3380CC4-5D6E-409C-BE32-E72D297353CC}">
              <c16:uniqueId val="{0000000A-79E0-4032-8810-9F85B01714B1}"/>
            </c:ext>
          </c:extLst>
        </c:ser>
        <c:ser>
          <c:idx val="2"/>
          <c:order val="2"/>
          <c:tx>
            <c:strRef>
              <c:f>Лист1!$D$1</c:f>
              <c:strCache>
                <c:ptCount val="1"/>
                <c:pt idx="0">
                  <c:v>Российская Федерация</c:v>
                </c:pt>
              </c:strCache>
            </c:strRef>
          </c:tx>
          <c:spPr>
            <a:pattFill prst="pct70">
              <a:fgClr>
                <a:schemeClr val="tx1"/>
              </a:fgClr>
              <a:bgClr>
                <a:schemeClr val="bg1"/>
              </a:bgClr>
            </a:pattFill>
            <a:ln>
              <a:solidFill>
                <a:sysClr val="windowText" lastClr="000000"/>
              </a:solidFill>
            </a:ln>
          </c:spPr>
          <c:invertIfNegative val="0"/>
          <c:dLbls>
            <c:dLbl>
              <c:idx val="0"/>
              <c:layout>
                <c:manualLayout>
                  <c:x val="2.3148148148148147E-3"/>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79E0-4032-8810-9F85B01714B1}"/>
                </c:ext>
              </c:extLst>
            </c:dLbl>
            <c:dLbl>
              <c:idx val="1"/>
              <c:layout>
                <c:manualLayout>
                  <c:x val="1.3888888888888888E-2"/>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79E0-4032-8810-9F85B01714B1}"/>
                </c:ext>
              </c:extLst>
            </c:dLbl>
            <c:dLbl>
              <c:idx val="4"/>
              <c:layout>
                <c:manualLayout>
                  <c:x val="6.3043837126439978E-3"/>
                  <c:y val="1.587309758603719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79E0-4032-8810-9F85B01714B1}"/>
                </c:ext>
              </c:extLst>
            </c:dLbl>
            <c:dLbl>
              <c:idx val="7"/>
              <c:layout>
                <c:manualLayout>
                  <c:x val="1.1574074074074073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79E0-4032-8810-9F85B01714B1}"/>
                </c:ext>
              </c:extLst>
            </c:dLbl>
            <c:dLbl>
              <c:idx val="8"/>
              <c:layout>
                <c:manualLayout>
                  <c:x val="6.9444444444444441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79E0-4032-8810-9F85B01714B1}"/>
                </c:ext>
              </c:extLst>
            </c:dLbl>
            <c:dLbl>
              <c:idx val="9"/>
              <c:layout>
                <c:manualLayout>
                  <c:x val="9.2592592592592587E-3"/>
                  <c:y val="3.968253968253986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79E0-4032-8810-9F85B01714B1}"/>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Лист1!$A$2:$A$11</c:f>
              <c:strCache>
                <c:ptCount val="10"/>
                <c:pt idx="0">
                  <c:v>Русский язык</c:v>
                </c:pt>
                <c:pt idx="1">
                  <c:v>Математика</c:v>
                </c:pt>
                <c:pt idx="2">
                  <c:v>Физика</c:v>
                </c:pt>
                <c:pt idx="3">
                  <c:v>Химия</c:v>
                </c:pt>
                <c:pt idx="4">
                  <c:v>Биология</c:v>
                </c:pt>
                <c:pt idx="5">
                  <c:v>География</c:v>
                </c:pt>
                <c:pt idx="6">
                  <c:v>История</c:v>
                </c:pt>
                <c:pt idx="7">
                  <c:v>Обществознание</c:v>
                </c:pt>
                <c:pt idx="8">
                  <c:v>Информатика</c:v>
                </c:pt>
                <c:pt idx="9">
                  <c:v>Метапредметная работа</c:v>
                </c:pt>
              </c:strCache>
            </c:strRef>
          </c:cat>
          <c:val>
            <c:numRef>
              <c:f>Лист1!$D$2:$D$11</c:f>
              <c:numCache>
                <c:formatCode>General</c:formatCode>
                <c:ptCount val="10"/>
                <c:pt idx="0" formatCode="0.0">
                  <c:v>91.28</c:v>
                </c:pt>
                <c:pt idx="1">
                  <c:v>87.6</c:v>
                </c:pt>
                <c:pt idx="2">
                  <c:v>82.7</c:v>
                </c:pt>
                <c:pt idx="3">
                  <c:v>57.4</c:v>
                </c:pt>
                <c:pt idx="4">
                  <c:v>87.2</c:v>
                </c:pt>
                <c:pt idx="5">
                  <c:v>79.2</c:v>
                </c:pt>
                <c:pt idx="6">
                  <c:v>84.1</c:v>
                </c:pt>
                <c:pt idx="7">
                  <c:v>91.2</c:v>
                </c:pt>
                <c:pt idx="8">
                  <c:v>80.8</c:v>
                </c:pt>
                <c:pt idx="9">
                  <c:v>90.1</c:v>
                </c:pt>
              </c:numCache>
            </c:numRef>
          </c:val>
          <c:extLst xmlns:c16r2="http://schemas.microsoft.com/office/drawing/2015/06/chart">
            <c:ext xmlns:c16="http://schemas.microsoft.com/office/drawing/2014/chart" uri="{C3380CC4-5D6E-409C-BE32-E72D297353CC}">
              <c16:uniqueId val="{00000011-79E0-4032-8810-9F85B01714B1}"/>
            </c:ext>
          </c:extLst>
        </c:ser>
        <c:dLbls>
          <c:showLegendKey val="0"/>
          <c:showVal val="0"/>
          <c:showCatName val="0"/>
          <c:showSerName val="0"/>
          <c:showPercent val="0"/>
          <c:showBubbleSize val="0"/>
        </c:dLbls>
        <c:gapWidth val="150"/>
        <c:axId val="83510400"/>
        <c:axId val="83511936"/>
      </c:barChart>
      <c:catAx>
        <c:axId val="83510400"/>
        <c:scaling>
          <c:orientation val="minMax"/>
        </c:scaling>
        <c:delete val="0"/>
        <c:axPos val="b"/>
        <c:numFmt formatCode="General" sourceLinked="0"/>
        <c:majorTickMark val="out"/>
        <c:minorTickMark val="none"/>
        <c:tickLblPos val="nextTo"/>
        <c:txPr>
          <a:bodyPr/>
          <a:lstStyle/>
          <a:p>
            <a:pPr>
              <a:defRPr sz="800"/>
            </a:pPr>
            <a:endParaRPr lang="ru-RU"/>
          </a:p>
        </c:txPr>
        <c:crossAx val="83511936"/>
        <c:crosses val="autoZero"/>
        <c:auto val="1"/>
        <c:lblAlgn val="ctr"/>
        <c:lblOffset val="100"/>
        <c:noMultiLvlLbl val="0"/>
      </c:catAx>
      <c:valAx>
        <c:axId val="83511936"/>
        <c:scaling>
          <c:orientation val="minMax"/>
          <c:max val="100"/>
        </c:scaling>
        <c:delete val="0"/>
        <c:axPos val="l"/>
        <c:majorGridlines>
          <c:spPr>
            <a:ln>
              <a:noFill/>
            </a:ln>
          </c:spPr>
        </c:majorGridlines>
        <c:numFmt formatCode="General" sourceLinked="1"/>
        <c:majorTickMark val="out"/>
        <c:minorTickMark val="none"/>
        <c:tickLblPos val="nextTo"/>
        <c:txPr>
          <a:bodyPr/>
          <a:lstStyle/>
          <a:p>
            <a:pPr>
              <a:defRPr sz="800"/>
            </a:pPr>
            <a:endParaRPr lang="ru-RU"/>
          </a:p>
        </c:txPr>
        <c:crossAx val="83510400"/>
        <c:crosses val="autoZero"/>
        <c:crossBetween val="between"/>
        <c:majorUnit val="20"/>
      </c:valAx>
      <c:spPr>
        <a:noFill/>
        <a:ln>
          <a:noFill/>
        </a:ln>
      </c:spPr>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0819672131147541E-2"/>
          <c:y val="8.7962962962962965E-2"/>
          <c:w val="0.94426229508196724"/>
          <c:h val="0.60648148148148151"/>
        </c:manualLayout>
      </c:layout>
      <c:barChart>
        <c:barDir val="col"/>
        <c:grouping val="clustered"/>
        <c:varyColors val="0"/>
        <c:ser>
          <c:idx val="0"/>
          <c:order val="0"/>
          <c:tx>
            <c:strRef>
              <c:f>Sheet1!$A$2</c:f>
              <c:strCache>
                <c:ptCount val="1"/>
                <c:pt idx="0">
                  <c:v>Вологодская область</c:v>
                </c:pt>
              </c:strCache>
            </c:strRef>
          </c:tx>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525">
              <a:solidFill>
                <a:srgbClr val="000000"/>
              </a:solidFill>
              <a:prstDash val="solid"/>
            </a:ln>
          </c:spPr>
          <c:invertIfNegative val="0"/>
          <c:dLbls>
            <c:dLbl>
              <c:idx val="0"/>
              <c:layout>
                <c:manualLayout>
                  <c:x val="-3.5848811232739308E-3"/>
                  <c:y val="8.0941858259625798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91D-4811-9733-6477FF485433}"/>
                </c:ext>
              </c:extLst>
            </c:dLbl>
            <c:dLbl>
              <c:idx val="1"/>
              <c:layout>
                <c:manualLayout>
                  <c:x val="-5.2241305116303843E-3"/>
                  <c:y val="1.314970036604523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91D-4811-9733-6477FF485433}"/>
                </c:ext>
              </c:extLst>
            </c:dLbl>
            <c:dLbl>
              <c:idx val="2"/>
              <c:layout>
                <c:manualLayout>
                  <c:x val="-3.5848605949947987E-3"/>
                  <c:y val="1.066381170374897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91D-4811-9733-6477FF485433}"/>
                </c:ext>
              </c:extLst>
            </c:dLbl>
            <c:dLbl>
              <c:idx val="3"/>
              <c:layout>
                <c:manualLayout>
                  <c:x val="-1.0142142770236506E-2"/>
                  <c:y val="1.6284036504940869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91D-4811-9733-6477FF485433}"/>
                </c:ext>
              </c:extLst>
            </c:dLbl>
            <c:dLbl>
              <c:idx val="4"/>
              <c:layout>
                <c:manualLayout>
                  <c:x val="-6.8635285913058453E-3"/>
                  <c:y val="7.4461771044220249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91D-4811-9733-6477FF485433}"/>
                </c:ext>
              </c:extLst>
            </c:dLbl>
            <c:dLbl>
              <c:idx val="5"/>
              <c:layout>
                <c:manualLayout>
                  <c:x val="-6.8636029369653628E-3"/>
                  <c:y val="1.072382364568663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91D-4811-9733-6477FF485433}"/>
                </c:ext>
              </c:extLst>
            </c:dLbl>
            <c:dLbl>
              <c:idx val="6"/>
              <c:layout>
                <c:manualLayout>
                  <c:x val="-6.8635080630267131E-3"/>
                  <c:y val="6.682190795659903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91D-4811-9733-6477FF485433}"/>
                </c:ext>
              </c:extLst>
            </c:dLbl>
            <c:dLbl>
              <c:idx val="7"/>
              <c:layout>
                <c:manualLayout>
                  <c:x val="-6.8635824086861752E-3"/>
                  <c:y val="6.5988923352285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91D-4811-9733-6477FF485433}"/>
                </c:ext>
              </c:extLst>
            </c:dLbl>
            <c:dLbl>
              <c:idx val="8"/>
              <c:layout>
                <c:manualLayout>
                  <c:x val="-1.9454547478623407E-3"/>
                  <c:y val="9.070903337515479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491D-4811-9733-6477FF485433}"/>
                </c:ext>
              </c:extLst>
            </c:dLbl>
            <c:dLbl>
              <c:idx val="9"/>
              <c:layout>
                <c:manualLayout>
                  <c:x val="-1.0142250404997277E-2"/>
                  <c:y val="6.580090868447685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491D-4811-9733-6477FF485433}"/>
                </c:ext>
              </c:extLst>
            </c:dLbl>
            <c:dLbl>
              <c:idx val="10"/>
              <c:layout>
                <c:manualLayout>
                  <c:x val="-6.8634670064685599E-3"/>
                  <c:y val="6.945963836963053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491D-4811-9733-6477FF485433}"/>
                </c:ext>
              </c:extLst>
            </c:dLbl>
            <c:dLbl>
              <c:idx val="11"/>
              <c:layout>
                <c:manualLayout>
                  <c:x val="-3.5848528275378433E-3"/>
                  <c:y val="7.251386108481805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491D-4811-9733-6477FF485433}"/>
                </c:ext>
              </c:extLst>
            </c:dLbl>
            <c:dLbl>
              <c:idx val="12"/>
              <c:layout>
                <c:manualLayout>
                  <c:x val="-3.5847579535992491E-3"/>
                  <c:y val="1.603389737083682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491D-4811-9733-6477FF485433}"/>
                </c:ext>
              </c:extLst>
            </c:dLbl>
            <c:dLbl>
              <c:idx val="13"/>
              <c:layout>
                <c:manualLayout>
                  <c:x val="-8.5028650861440624E-3"/>
                  <c:y val="1.521462792465999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491D-4811-9733-6477FF485433}"/>
                </c:ext>
              </c:extLst>
            </c:dLbl>
            <c:dLbl>
              <c:idx val="14"/>
              <c:layout>
                <c:manualLayout>
                  <c:x val="-6.8635951695085184E-3"/>
                  <c:y val="6.297955115422471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491D-4811-9733-6477FF485433}"/>
                </c:ext>
              </c:extLst>
            </c:dLbl>
            <c:dLbl>
              <c:idx val="15"/>
              <c:layout>
                <c:manualLayout>
                  <c:x val="-6.8635002955698132E-3"/>
                  <c:y val="4.455151367895288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491D-4811-9733-6477FF485433}"/>
                </c:ext>
              </c:extLst>
            </c:dLbl>
            <c:dLbl>
              <c:idx val="16"/>
              <c:layout>
                <c:manualLayout>
                  <c:x val="-6.8635746412293308E-3"/>
                  <c:y val="8.8105265853716253E-4"/>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491D-4811-9733-6477FF485433}"/>
                </c:ext>
              </c:extLst>
            </c:dLbl>
            <c:dLbl>
              <c:idx val="17"/>
              <c:layout>
                <c:manualLayout>
                  <c:x val="-8.5028240295857982E-3"/>
                  <c:y val="-2.188347731649331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491D-4811-9733-6477FF485433}"/>
                </c:ext>
              </c:extLst>
            </c:dLbl>
            <c:dLbl>
              <c:idx val="23"/>
              <c:layout>
                <c:manualLayout>
                  <c:x val="-1.0005973645053437E-2"/>
                  <c:y val="5.09893540652567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491D-4811-9733-6477FF485433}"/>
                </c:ext>
              </c:extLst>
            </c:dLbl>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Sheet1!$B$1:$P$1</c:f>
              <c:numCache>
                <c:formatCode>General</c:formatCode>
                <c:ptCount val="15"/>
                <c:pt idx="0">
                  <c:v>1</c:v>
                </c:pt>
                <c:pt idx="1">
                  <c:v>2</c:v>
                </c:pt>
                <c:pt idx="2">
                  <c:v>3</c:v>
                </c:pt>
                <c:pt idx="3">
                  <c:v>4</c:v>
                </c:pt>
                <c:pt idx="4" formatCode="@">
                  <c:v>5</c:v>
                </c:pt>
                <c:pt idx="5" formatCode="@">
                  <c:v>6</c:v>
                </c:pt>
                <c:pt idx="6" formatCode="@">
                  <c:v>7</c:v>
                </c:pt>
                <c:pt idx="7" formatCode="@">
                  <c:v>8</c:v>
                </c:pt>
                <c:pt idx="8">
                  <c:v>9</c:v>
                </c:pt>
                <c:pt idx="9">
                  <c:v>10</c:v>
                </c:pt>
                <c:pt idx="10" formatCode="@">
                  <c:v>11</c:v>
                </c:pt>
                <c:pt idx="11" formatCode="@">
                  <c:v>12</c:v>
                </c:pt>
                <c:pt idx="12" formatCode="@">
                  <c:v>13</c:v>
                </c:pt>
                <c:pt idx="13" formatCode="@">
                  <c:v>14</c:v>
                </c:pt>
                <c:pt idx="14">
                  <c:v>15</c:v>
                </c:pt>
              </c:numCache>
            </c:numRef>
          </c:cat>
          <c:val>
            <c:numRef>
              <c:f>Sheet1!$B$2:$P$2</c:f>
              <c:numCache>
                <c:formatCode>0.0</c:formatCode>
                <c:ptCount val="15"/>
                <c:pt idx="0">
                  <c:v>90.2</c:v>
                </c:pt>
                <c:pt idx="1">
                  <c:v>84.36</c:v>
                </c:pt>
                <c:pt idx="2">
                  <c:v>81.81</c:v>
                </c:pt>
                <c:pt idx="3">
                  <c:v>79.709999999999994</c:v>
                </c:pt>
                <c:pt idx="4">
                  <c:v>78.81</c:v>
                </c:pt>
                <c:pt idx="5">
                  <c:v>85.76</c:v>
                </c:pt>
                <c:pt idx="6">
                  <c:v>85.46</c:v>
                </c:pt>
                <c:pt idx="7">
                  <c:v>74.959999999999994</c:v>
                </c:pt>
                <c:pt idx="8">
                  <c:v>75.61</c:v>
                </c:pt>
                <c:pt idx="9">
                  <c:v>59.37</c:v>
                </c:pt>
                <c:pt idx="10">
                  <c:v>41.58</c:v>
                </c:pt>
                <c:pt idx="11">
                  <c:v>24.41</c:v>
                </c:pt>
                <c:pt idx="12">
                  <c:v>15.17</c:v>
                </c:pt>
                <c:pt idx="13">
                  <c:v>1.65</c:v>
                </c:pt>
                <c:pt idx="14">
                  <c:v>1.3</c:v>
                </c:pt>
              </c:numCache>
            </c:numRef>
          </c:val>
          <c:extLst xmlns:c16r2="http://schemas.microsoft.com/office/drawing/2015/06/chart">
            <c:ext xmlns:c16="http://schemas.microsoft.com/office/drawing/2014/chart" uri="{C3380CC4-5D6E-409C-BE32-E72D297353CC}">
              <c16:uniqueId val="{00000013-491D-4811-9733-6477FF485433}"/>
            </c:ext>
          </c:extLst>
        </c:ser>
        <c:ser>
          <c:idx val="1"/>
          <c:order val="1"/>
          <c:tx>
            <c:strRef>
              <c:f>Sheet1!$A$3</c:f>
              <c:strCache>
                <c:ptCount val="1"/>
                <c:pt idx="0">
                  <c:v>Российская Федерация</c:v>
                </c:pt>
              </c:strCache>
            </c:strRef>
          </c:tx>
          <c:spPr>
            <a:pattFill prst="dash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525">
              <a:solidFill>
                <a:srgbClr val="000000"/>
              </a:solidFill>
              <a:prstDash val="solid"/>
            </a:ln>
          </c:spPr>
          <c:invertIfNegative val="0"/>
          <c:dLbls>
            <c:dLbl>
              <c:idx val="0"/>
              <c:layout>
                <c:manualLayout>
                  <c:x val="6.0169953456371411E-3"/>
                  <c:y val="9.36735550560899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491D-4811-9733-6477FF485433}"/>
                </c:ext>
              </c:extLst>
            </c:dLbl>
            <c:dLbl>
              <c:idx val="1"/>
              <c:layout>
                <c:manualLayout>
                  <c:x val="6.0170902195757769E-3"/>
                  <c:y val="7.284065235272169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491D-4811-9733-6477FF485433}"/>
                </c:ext>
              </c:extLst>
            </c:dLbl>
            <c:dLbl>
              <c:idx val="2"/>
              <c:layout>
                <c:manualLayout>
                  <c:x val="4.37767161162117E-3"/>
                  <c:y val="6.33468053886662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491D-4811-9733-6477FF485433}"/>
                </c:ext>
              </c:extLst>
            </c:dLbl>
            <c:dLbl>
              <c:idx val="3"/>
              <c:layout>
                <c:manualLayout>
                  <c:x val="2.7384222232647304E-3"/>
                  <c:y val="6.43678046607876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491D-4811-9733-6477FF485433}"/>
                </c:ext>
              </c:extLst>
            </c:dLbl>
            <c:dLbl>
              <c:idx val="4"/>
              <c:layout>
                <c:manualLayout>
                  <c:x val="2.7383478776052406E-3"/>
                  <c:y val="1.98762541732108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491D-4811-9733-6477FF485433}"/>
                </c:ext>
              </c:extLst>
            </c:dLbl>
            <c:dLbl>
              <c:idx val="5"/>
              <c:layout>
                <c:manualLayout>
                  <c:x val="2.7382735319457785E-3"/>
                  <c:y val="1.0135826866083775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491D-4811-9733-6477FF485433}"/>
                </c:ext>
              </c:extLst>
            </c:dLbl>
            <c:dLbl>
              <c:idx val="6"/>
              <c:layout>
                <c:manualLayout>
                  <c:x val="1.0935089717359736E-2"/>
                  <c:y val="1.498758030680094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491D-4811-9733-6477FF485433}"/>
                </c:ext>
              </c:extLst>
            </c:dLbl>
            <c:dLbl>
              <c:idx val="7"/>
              <c:layout>
                <c:manualLayout>
                  <c:x val="6.0169825848150338E-3"/>
                  <c:y val="1.971930986364273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491D-4811-9733-6477FF485433}"/>
                </c:ext>
              </c:extLst>
            </c:dLbl>
            <c:dLbl>
              <c:idx val="8"/>
              <c:layout>
                <c:manualLayout>
                  <c:x val="7.6564217210487451E-3"/>
                  <c:y val="9.371840557321653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491D-4811-9733-6477FF485433}"/>
                </c:ext>
              </c:extLst>
            </c:dLbl>
            <c:dLbl>
              <c:idx val="9"/>
              <c:layout>
                <c:manualLayout>
                  <c:x val="2.7383145885039317E-3"/>
                  <c:y val="1.03395879654492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491D-4811-9733-6477FF485433}"/>
                </c:ext>
              </c:extLst>
            </c:dLbl>
            <c:dLbl>
              <c:idx val="10"/>
              <c:layout>
                <c:manualLayout>
                  <c:x val="-5.4032257683287767E-4"/>
                  <c:y val="3.967533833644622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491D-4811-9733-6477FF485433}"/>
                </c:ext>
              </c:extLst>
            </c:dLbl>
            <c:dLbl>
              <c:idx val="11"/>
              <c:layout>
                <c:manualLayout>
                  <c:x val="9.2957121659633657E-3"/>
                  <c:y val="1.380263289435729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491D-4811-9733-6477FF485433}"/>
                </c:ext>
              </c:extLst>
            </c:dLbl>
            <c:dLbl>
              <c:idx val="12"/>
              <c:layout>
                <c:manualLayout>
                  <c:x val="9.2958070399019599E-3"/>
                  <c:y val="6.797729627822629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491D-4811-9733-6477FF485433}"/>
                </c:ext>
              </c:extLst>
            </c:dLbl>
            <c:dLbl>
              <c:idx val="13"/>
              <c:layout>
                <c:manualLayout>
                  <c:x val="4.3776999073571465E-3"/>
                  <c:y val="9.168079457956168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491D-4811-9733-6477FF485433}"/>
                </c:ext>
              </c:extLst>
            </c:dLbl>
            <c:dLbl>
              <c:idx val="14"/>
              <c:layout>
                <c:manualLayout>
                  <c:x val="3.6539924859077286E-3"/>
                  <c:y val="8.501571435683554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491D-4811-9733-6477FF485433}"/>
                </c:ext>
              </c:extLst>
            </c:dLbl>
            <c:dLbl>
              <c:idx val="15"/>
              <c:layout>
                <c:manualLayout>
                  <c:x val="-3.8190008758390848E-3"/>
                  <c:y val="-1.9335447937714467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491D-4811-9733-6477FF485433}"/>
                </c:ext>
              </c:extLst>
            </c:dLbl>
            <c:dLbl>
              <c:idx val="16"/>
              <c:layout>
                <c:manualLayout>
                  <c:x val="9.2956788768621124E-3"/>
                  <c:y val="1.056171177653680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491D-4811-9733-6477FF485433}"/>
                </c:ext>
              </c:extLst>
            </c:dLbl>
            <c:dLbl>
              <c:idx val="17"/>
              <c:layout>
                <c:manualLayout>
                  <c:x val="4.3777409639155218E-3"/>
                  <c:y val="9.899825394986849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491D-4811-9733-6477FF485433}"/>
                </c:ext>
              </c:extLst>
            </c:dLbl>
            <c:dLbl>
              <c:idx val="18"/>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6-491D-4811-9733-6477FF485433}"/>
                </c:ext>
              </c:extLst>
            </c:dLbl>
            <c:dLbl>
              <c:idx val="21"/>
              <c:layout>
                <c:manualLayout>
                  <c:x val="1.4008363103074607E-2"/>
                  <c:y val="1.01978708130513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491D-4811-9733-6477FF485433}"/>
                </c:ext>
              </c:extLst>
            </c:dLbl>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Sheet1!$B$1:$P$1</c:f>
              <c:numCache>
                <c:formatCode>General</c:formatCode>
                <c:ptCount val="15"/>
                <c:pt idx="0">
                  <c:v>1</c:v>
                </c:pt>
                <c:pt idx="1">
                  <c:v>2</c:v>
                </c:pt>
                <c:pt idx="2">
                  <c:v>3</c:v>
                </c:pt>
                <c:pt idx="3">
                  <c:v>4</c:v>
                </c:pt>
                <c:pt idx="4" formatCode="@">
                  <c:v>5</c:v>
                </c:pt>
                <c:pt idx="5" formatCode="@">
                  <c:v>6</c:v>
                </c:pt>
                <c:pt idx="6" formatCode="@">
                  <c:v>7</c:v>
                </c:pt>
                <c:pt idx="7" formatCode="@">
                  <c:v>8</c:v>
                </c:pt>
                <c:pt idx="8">
                  <c:v>9</c:v>
                </c:pt>
                <c:pt idx="9">
                  <c:v>10</c:v>
                </c:pt>
                <c:pt idx="10" formatCode="@">
                  <c:v>11</c:v>
                </c:pt>
                <c:pt idx="11" formatCode="@">
                  <c:v>12</c:v>
                </c:pt>
                <c:pt idx="12" formatCode="@">
                  <c:v>13</c:v>
                </c:pt>
                <c:pt idx="13" formatCode="@">
                  <c:v>14</c:v>
                </c:pt>
                <c:pt idx="14">
                  <c:v>15</c:v>
                </c:pt>
              </c:numCache>
            </c:numRef>
          </c:cat>
          <c:val>
            <c:numRef>
              <c:f>Sheet1!$B$3:$P$3</c:f>
              <c:numCache>
                <c:formatCode>0.0</c:formatCode>
                <c:ptCount val="15"/>
                <c:pt idx="0">
                  <c:v>90.31</c:v>
                </c:pt>
                <c:pt idx="1">
                  <c:v>84.36</c:v>
                </c:pt>
                <c:pt idx="2">
                  <c:v>82.49</c:v>
                </c:pt>
                <c:pt idx="3">
                  <c:v>83.54</c:v>
                </c:pt>
                <c:pt idx="4">
                  <c:v>79.28</c:v>
                </c:pt>
                <c:pt idx="5">
                  <c:v>87.05</c:v>
                </c:pt>
                <c:pt idx="6">
                  <c:v>82.48</c:v>
                </c:pt>
                <c:pt idx="7">
                  <c:v>76.069999999999993</c:v>
                </c:pt>
                <c:pt idx="8">
                  <c:v>75.959999999999994</c:v>
                </c:pt>
                <c:pt idx="9">
                  <c:v>66.86</c:v>
                </c:pt>
                <c:pt idx="10">
                  <c:v>45.5</c:v>
                </c:pt>
                <c:pt idx="11">
                  <c:v>30.38</c:v>
                </c:pt>
                <c:pt idx="12">
                  <c:v>14.58</c:v>
                </c:pt>
                <c:pt idx="13">
                  <c:v>4.91</c:v>
                </c:pt>
                <c:pt idx="14">
                  <c:v>4.7300000000000004</c:v>
                </c:pt>
              </c:numCache>
            </c:numRef>
          </c:val>
          <c:extLst xmlns:c16r2="http://schemas.microsoft.com/office/drawing/2015/06/chart">
            <c:ext xmlns:c16="http://schemas.microsoft.com/office/drawing/2014/chart" uri="{C3380CC4-5D6E-409C-BE32-E72D297353CC}">
              <c16:uniqueId val="{00000028-491D-4811-9733-6477FF485433}"/>
            </c:ext>
          </c:extLst>
        </c:ser>
        <c:dLbls>
          <c:showLegendKey val="0"/>
          <c:showVal val="1"/>
          <c:showCatName val="0"/>
          <c:showSerName val="0"/>
          <c:showPercent val="0"/>
          <c:showBubbleSize val="0"/>
        </c:dLbls>
        <c:gapWidth val="150"/>
        <c:axId val="105847040"/>
        <c:axId val="105893888"/>
      </c:barChart>
      <c:catAx>
        <c:axId val="105847040"/>
        <c:scaling>
          <c:orientation val="minMax"/>
        </c:scaling>
        <c:delete val="0"/>
        <c:axPos val="b"/>
        <c:title>
          <c:tx>
            <c:rich>
              <a:bodyPr/>
              <a:lstStyle/>
              <a:p>
                <a:pPr>
                  <a:defRPr sz="800" b="0" i="0" u="none" strike="noStrike" baseline="0">
                    <a:solidFill>
                      <a:srgbClr val="000000"/>
                    </a:solidFill>
                    <a:latin typeface="Times New Roman"/>
                    <a:ea typeface="Times New Roman"/>
                    <a:cs typeface="Times New Roman"/>
                  </a:defRPr>
                </a:pPr>
                <a:r>
                  <a:rPr lang="ru-RU"/>
                  <a:t>№ задания</a:t>
                </a:r>
              </a:p>
            </c:rich>
          </c:tx>
          <c:layout>
            <c:manualLayout>
              <c:xMode val="edge"/>
              <c:yMode val="edge"/>
              <c:x val="0.47704918032786886"/>
              <c:y val="0.81481481481481477"/>
            </c:manualLayout>
          </c:layout>
          <c:overlay val="0"/>
          <c:spPr>
            <a:noFill/>
            <a:ln w="25416">
              <a:noFill/>
            </a:ln>
          </c:spPr>
        </c:title>
        <c:numFmt formatCode="General" sourceLinked="1"/>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05893888"/>
        <c:crosses val="autoZero"/>
        <c:auto val="1"/>
        <c:lblAlgn val="ctr"/>
        <c:lblOffset val="100"/>
        <c:tickLblSkip val="1"/>
        <c:tickMarkSkip val="1"/>
        <c:noMultiLvlLbl val="0"/>
      </c:catAx>
      <c:valAx>
        <c:axId val="105893888"/>
        <c:scaling>
          <c:orientation val="minMax"/>
          <c:max val="100"/>
        </c:scaling>
        <c:delete val="0"/>
        <c:axPos val="l"/>
        <c:title>
          <c:tx>
            <c:rich>
              <a:bodyPr rot="0" vert="horz"/>
              <a:lstStyle/>
              <a:p>
                <a:pPr algn="ctr">
                  <a:defRPr sz="800" b="0" i="0" u="none" strike="noStrike" baseline="0">
                    <a:solidFill>
                      <a:srgbClr val="000000"/>
                    </a:solidFill>
                    <a:latin typeface="Times New Roman"/>
                    <a:ea typeface="Times New Roman"/>
                    <a:cs typeface="Times New Roman"/>
                  </a:defRPr>
                </a:pPr>
                <a:r>
                  <a:rPr lang="ru-RU"/>
                  <a:t>%</a:t>
                </a:r>
              </a:p>
            </c:rich>
          </c:tx>
          <c:layout>
            <c:manualLayout>
              <c:xMode val="edge"/>
              <c:yMode val="edge"/>
              <c:x val="3.6065573770491806E-2"/>
              <c:y val="0"/>
            </c:manualLayout>
          </c:layout>
          <c:overlay val="0"/>
          <c:spPr>
            <a:noFill/>
            <a:ln w="25416">
              <a:noFill/>
            </a:ln>
          </c:spPr>
        </c:title>
        <c:numFmt formatCode="0" sourceLinked="0"/>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05847040"/>
        <c:crosses val="autoZero"/>
        <c:crossBetween val="between"/>
        <c:majorUnit val="20"/>
      </c:valAx>
      <c:spPr>
        <a:noFill/>
        <a:ln w="25416">
          <a:noFill/>
        </a:ln>
      </c:spPr>
    </c:plotArea>
    <c:legend>
      <c:legendPos val="r"/>
      <c:layout>
        <c:manualLayout>
          <c:xMode val="edge"/>
          <c:yMode val="edge"/>
          <c:x val="0.27704918032786885"/>
          <c:y val="0.8842592592592593"/>
          <c:w val="0.46065573770491802"/>
          <c:h val="0.10185185185185185"/>
        </c:manualLayout>
      </c:layout>
      <c:overlay val="0"/>
      <c:spPr>
        <a:noFill/>
        <a:ln w="25416">
          <a:noFill/>
        </a:ln>
      </c:spPr>
      <c:txPr>
        <a:bodyPr/>
        <a:lstStyle/>
        <a:p>
          <a:pPr>
            <a:defRPr sz="921"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51"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Вологодская область 2021 год</c:v>
                </c:pt>
              </c:strCache>
            </c:strRef>
          </c:tx>
          <c:spPr>
            <a:pattFill prst="dashUpDiag">
              <a:fgClr>
                <a:sysClr val="windowText" lastClr="000000"/>
              </a:fgClr>
              <a:bgClr>
                <a:sysClr val="window" lastClr="FFFFFF"/>
              </a:bgClr>
            </a:pattFill>
            <a:ln>
              <a:solidFill>
                <a:sysClr val="windowText" lastClr="000000"/>
              </a:solidFill>
            </a:ln>
          </c:spPr>
          <c:invertIfNegative val="0"/>
          <c:dLbls>
            <c:dLbl>
              <c:idx val="0"/>
              <c:layout>
                <c:manualLayout>
                  <c:x val="2.3148148148148147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3F3-471C-94C7-4926B3B68CC8}"/>
                </c:ext>
              </c:extLst>
            </c:dLbl>
            <c:dLbl>
              <c:idx val="3"/>
              <c:layout>
                <c:manualLayout>
                  <c:x val="-1.0587612493382704E-2"/>
                  <c:y val="8.110300081102927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3F3-471C-94C7-4926B3B68CC8}"/>
                </c:ext>
              </c:extLst>
            </c:dLbl>
            <c:dLbl>
              <c:idx val="4"/>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3F3-471C-94C7-4926B3B68CC8}"/>
                </c:ext>
              </c:extLst>
            </c:dLbl>
            <c:dLbl>
              <c:idx val="6"/>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3F3-471C-94C7-4926B3B68CC8}"/>
                </c:ext>
              </c:extLst>
            </c:dLbl>
            <c:dLbl>
              <c:idx val="7"/>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3F3-471C-94C7-4926B3B68CC8}"/>
                </c:ext>
              </c:extLst>
            </c:dLbl>
            <c:dLbl>
              <c:idx val="8"/>
              <c:layout>
                <c:manualLayout>
                  <c:x val="-8.4692187245756726E-3"/>
                  <c:y val="8.109414519427794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3F3-471C-94C7-4926B3B68CC8}"/>
                </c:ext>
              </c:extLst>
            </c:dLbl>
            <c:dLbl>
              <c:idx val="9"/>
              <c:layout>
                <c:manualLayout>
                  <c:x val="-6.3519140434319093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3F3-471C-94C7-4926B3B68CC8}"/>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8.4499999999999993</c:v>
                </c:pt>
                <c:pt idx="1">
                  <c:v>33.6</c:v>
                </c:pt>
                <c:pt idx="2">
                  <c:v>37.92</c:v>
                </c:pt>
                <c:pt idx="3">
                  <c:v>20.03</c:v>
                </c:pt>
              </c:numCache>
            </c:numRef>
          </c:val>
          <c:extLst xmlns:c16r2="http://schemas.microsoft.com/office/drawing/2015/06/chart">
            <c:ext xmlns:c16="http://schemas.microsoft.com/office/drawing/2014/chart" uri="{C3380CC4-5D6E-409C-BE32-E72D297353CC}">
              <c16:uniqueId val="{00000007-E3F3-471C-94C7-4926B3B68CC8}"/>
            </c:ext>
          </c:extLst>
        </c:ser>
        <c:ser>
          <c:idx val="1"/>
          <c:order val="1"/>
          <c:tx>
            <c:strRef>
              <c:f>Лист1!$C$1</c:f>
              <c:strCache>
                <c:ptCount val="1"/>
                <c:pt idx="0">
                  <c:v>Вологодская область 2022 год</c:v>
                </c:pt>
              </c:strCache>
            </c:strRef>
          </c:tx>
          <c:spPr>
            <a:pattFill prst="ltDnDiag">
              <a:fgClr>
                <a:schemeClr val="tx1"/>
              </a:fgClr>
              <a:bgClr>
                <a:schemeClr val="bg1"/>
              </a:bgClr>
            </a:pattFill>
            <a:ln>
              <a:solidFill>
                <a:sysClr val="windowText" lastClr="000000"/>
              </a:solidFill>
            </a:ln>
          </c:spPr>
          <c:invertIfNegative val="0"/>
          <c:dLbls>
            <c:dLbl>
              <c:idx val="0"/>
              <c:layout>
                <c:manualLayout>
                  <c:x val="2.3148148148147934E-3"/>
                  <c:y val="-7.936507936507955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3F3-471C-94C7-4926B3B68CC8}"/>
                </c:ext>
              </c:extLst>
            </c:dLbl>
            <c:dLbl>
              <c:idx val="1"/>
              <c:layout>
                <c:manualLayout>
                  <c:x val="4.6296296296296294E-3"/>
                  <c:y val="-3.968253968253949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3F3-471C-94C7-4926B3B68CC8}"/>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8.9499999999999993</c:v>
                </c:pt>
                <c:pt idx="1">
                  <c:v>70.56</c:v>
                </c:pt>
                <c:pt idx="2">
                  <c:v>20.39</c:v>
                </c:pt>
                <c:pt idx="3">
                  <c:v>0.1</c:v>
                </c:pt>
              </c:numCache>
            </c:numRef>
          </c:val>
          <c:extLst xmlns:c16r2="http://schemas.microsoft.com/office/drawing/2015/06/chart">
            <c:ext xmlns:c16="http://schemas.microsoft.com/office/drawing/2014/chart" uri="{C3380CC4-5D6E-409C-BE32-E72D297353CC}">
              <c16:uniqueId val="{0000000A-E3F3-471C-94C7-4926B3B68CC8}"/>
            </c:ext>
          </c:extLst>
        </c:ser>
        <c:ser>
          <c:idx val="2"/>
          <c:order val="2"/>
          <c:tx>
            <c:strRef>
              <c:f>Лист1!$D$1</c:f>
              <c:strCache>
                <c:ptCount val="1"/>
                <c:pt idx="0">
                  <c:v>Российская Федерация</c:v>
                </c:pt>
              </c:strCache>
            </c:strRef>
          </c:tx>
          <c:spPr>
            <a:pattFill prst="pct70">
              <a:fgClr>
                <a:schemeClr val="tx1"/>
              </a:fgClr>
              <a:bgClr>
                <a:schemeClr val="bg1"/>
              </a:bgClr>
            </a:pattFill>
            <a:ln>
              <a:solidFill>
                <a:sysClr val="windowText" lastClr="000000"/>
              </a:solidFill>
            </a:ln>
          </c:spPr>
          <c:invertIfNegative val="0"/>
          <c:dLbls>
            <c:dLbl>
              <c:idx val="0"/>
              <c:layout>
                <c:manualLayout>
                  <c:x val="2.3148148148148147E-3"/>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E3F3-471C-94C7-4926B3B68CC8}"/>
                </c:ext>
              </c:extLst>
            </c:dLbl>
            <c:dLbl>
              <c:idx val="1"/>
              <c:layout>
                <c:manualLayout>
                  <c:x val="1.3888888888888888E-2"/>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E3F3-471C-94C7-4926B3B68CC8}"/>
                </c:ext>
              </c:extLst>
            </c:dLbl>
            <c:dLbl>
              <c:idx val="4"/>
              <c:layout>
                <c:manualLayout>
                  <c:x val="2.3148148148147301E-3"/>
                  <c:y val="1.587301587301583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E3F3-471C-94C7-4926B3B68CC8}"/>
                </c:ext>
              </c:extLst>
            </c:dLbl>
            <c:dLbl>
              <c:idx val="7"/>
              <c:layout>
                <c:manualLayout>
                  <c:x val="1.1574074074074073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E3F3-471C-94C7-4926B3B68CC8}"/>
                </c:ext>
              </c:extLst>
            </c:dLbl>
            <c:dLbl>
              <c:idx val="8"/>
              <c:layout>
                <c:manualLayout>
                  <c:x val="6.9444444444444441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E3F3-471C-94C7-4926B3B68CC8}"/>
                </c:ext>
              </c:extLst>
            </c:dLbl>
            <c:dLbl>
              <c:idx val="9"/>
              <c:layout>
                <c:manualLayout>
                  <c:x val="9.2592592592592587E-3"/>
                  <c:y val="3.968253968253986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E3F3-471C-94C7-4926B3B68CC8}"/>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8.75</c:v>
                </c:pt>
                <c:pt idx="1">
                  <c:v>66.09</c:v>
                </c:pt>
                <c:pt idx="2">
                  <c:v>23.09</c:v>
                </c:pt>
                <c:pt idx="3">
                  <c:v>2.06</c:v>
                </c:pt>
              </c:numCache>
            </c:numRef>
          </c:val>
          <c:extLst xmlns:c16r2="http://schemas.microsoft.com/office/drawing/2015/06/chart">
            <c:ext xmlns:c16="http://schemas.microsoft.com/office/drawing/2014/chart" uri="{C3380CC4-5D6E-409C-BE32-E72D297353CC}">
              <c16:uniqueId val="{00000011-E3F3-471C-94C7-4926B3B68CC8}"/>
            </c:ext>
          </c:extLst>
        </c:ser>
        <c:dLbls>
          <c:showLegendKey val="0"/>
          <c:showVal val="0"/>
          <c:showCatName val="0"/>
          <c:showSerName val="0"/>
          <c:showPercent val="0"/>
          <c:showBubbleSize val="0"/>
        </c:dLbls>
        <c:gapWidth val="150"/>
        <c:axId val="106362752"/>
        <c:axId val="106364288"/>
      </c:barChart>
      <c:catAx>
        <c:axId val="106362752"/>
        <c:scaling>
          <c:orientation val="minMax"/>
        </c:scaling>
        <c:delete val="0"/>
        <c:axPos val="b"/>
        <c:numFmt formatCode="General" sourceLinked="1"/>
        <c:majorTickMark val="out"/>
        <c:minorTickMark val="none"/>
        <c:tickLblPos val="nextTo"/>
        <c:txPr>
          <a:bodyPr/>
          <a:lstStyle/>
          <a:p>
            <a:pPr>
              <a:defRPr sz="800"/>
            </a:pPr>
            <a:endParaRPr lang="ru-RU"/>
          </a:p>
        </c:txPr>
        <c:crossAx val="106364288"/>
        <c:crosses val="autoZero"/>
        <c:auto val="1"/>
        <c:lblAlgn val="ctr"/>
        <c:lblOffset val="100"/>
        <c:noMultiLvlLbl val="0"/>
      </c:catAx>
      <c:valAx>
        <c:axId val="106364288"/>
        <c:scaling>
          <c:orientation val="minMax"/>
          <c:max val="80"/>
        </c:scaling>
        <c:delete val="0"/>
        <c:axPos val="l"/>
        <c:majorGridlines>
          <c:spPr>
            <a:ln>
              <a:noFill/>
            </a:ln>
          </c:spPr>
        </c:majorGridlines>
        <c:numFmt formatCode="0" sourceLinked="0"/>
        <c:majorTickMark val="out"/>
        <c:minorTickMark val="none"/>
        <c:tickLblPos val="nextTo"/>
        <c:txPr>
          <a:bodyPr/>
          <a:lstStyle/>
          <a:p>
            <a:pPr>
              <a:defRPr sz="800"/>
            </a:pPr>
            <a:endParaRPr lang="ru-RU"/>
          </a:p>
        </c:txPr>
        <c:crossAx val="106362752"/>
        <c:crosses val="autoZero"/>
        <c:crossBetween val="between"/>
        <c:majorUnit val="10"/>
      </c:valAx>
      <c:spPr>
        <a:noFill/>
        <a:ln>
          <a:noFill/>
        </a:ln>
      </c:spPr>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0819672131147541E-2"/>
          <c:y val="8.7962962962962965E-2"/>
          <c:w val="0.94426229508196724"/>
          <c:h val="0.60648148148148151"/>
        </c:manualLayout>
      </c:layout>
      <c:barChart>
        <c:barDir val="col"/>
        <c:grouping val="clustered"/>
        <c:varyColors val="0"/>
        <c:ser>
          <c:idx val="0"/>
          <c:order val="0"/>
          <c:tx>
            <c:strRef>
              <c:f>Sheet1!$A$2</c:f>
              <c:strCache>
                <c:ptCount val="1"/>
                <c:pt idx="0">
                  <c:v>Вологодская область</c:v>
                </c:pt>
              </c:strCache>
            </c:strRef>
          </c:tx>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525">
              <a:solidFill>
                <a:srgbClr val="000000"/>
              </a:solidFill>
              <a:prstDash val="solid"/>
            </a:ln>
          </c:spPr>
          <c:invertIfNegative val="0"/>
          <c:dLbls>
            <c:dLbl>
              <c:idx val="0"/>
              <c:layout>
                <c:manualLayout>
                  <c:x val="-3.5848811232739308E-3"/>
                  <c:y val="8.0941858259625798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466-4111-BE6B-61888EF61DAC}"/>
                </c:ext>
              </c:extLst>
            </c:dLbl>
            <c:dLbl>
              <c:idx val="1"/>
              <c:layout>
                <c:manualLayout>
                  <c:x val="-5.2241305116303843E-3"/>
                  <c:y val="1.314970036604523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466-4111-BE6B-61888EF61DAC}"/>
                </c:ext>
              </c:extLst>
            </c:dLbl>
            <c:dLbl>
              <c:idx val="2"/>
              <c:layout>
                <c:manualLayout>
                  <c:x val="-3.5848605949947987E-3"/>
                  <c:y val="1.066381170374897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466-4111-BE6B-61888EF61DAC}"/>
                </c:ext>
              </c:extLst>
            </c:dLbl>
            <c:dLbl>
              <c:idx val="3"/>
              <c:layout>
                <c:manualLayout>
                  <c:x val="-1.0142142770236506E-2"/>
                  <c:y val="1.6284036504940869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466-4111-BE6B-61888EF61DAC}"/>
                </c:ext>
              </c:extLst>
            </c:dLbl>
            <c:dLbl>
              <c:idx val="4"/>
              <c:layout>
                <c:manualLayout>
                  <c:x val="-6.8635285913058453E-3"/>
                  <c:y val="7.4461771044220249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466-4111-BE6B-61888EF61DAC}"/>
                </c:ext>
              </c:extLst>
            </c:dLbl>
            <c:dLbl>
              <c:idx val="5"/>
              <c:layout>
                <c:manualLayout>
                  <c:x val="-6.8636029369653628E-3"/>
                  <c:y val="1.072382364568663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466-4111-BE6B-61888EF61DAC}"/>
                </c:ext>
              </c:extLst>
            </c:dLbl>
            <c:dLbl>
              <c:idx val="6"/>
              <c:layout>
                <c:manualLayout>
                  <c:x val="-6.8635080630267131E-3"/>
                  <c:y val="6.682190795659903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466-4111-BE6B-61888EF61DAC}"/>
                </c:ext>
              </c:extLst>
            </c:dLbl>
            <c:dLbl>
              <c:idx val="7"/>
              <c:layout>
                <c:manualLayout>
                  <c:x val="-6.8635824086861752E-3"/>
                  <c:y val="6.5988923352285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466-4111-BE6B-61888EF61DAC}"/>
                </c:ext>
              </c:extLst>
            </c:dLbl>
            <c:dLbl>
              <c:idx val="8"/>
              <c:layout>
                <c:manualLayout>
                  <c:x val="-1.9454547478623407E-3"/>
                  <c:y val="9.070903337515479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466-4111-BE6B-61888EF61DAC}"/>
                </c:ext>
              </c:extLst>
            </c:dLbl>
            <c:dLbl>
              <c:idx val="9"/>
              <c:layout>
                <c:manualLayout>
                  <c:x val="-1.0142250404997277E-2"/>
                  <c:y val="6.580090868447685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466-4111-BE6B-61888EF61DAC}"/>
                </c:ext>
              </c:extLst>
            </c:dLbl>
            <c:dLbl>
              <c:idx val="10"/>
              <c:layout>
                <c:manualLayout>
                  <c:x val="-6.8634670064685599E-3"/>
                  <c:y val="6.945963836963053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C466-4111-BE6B-61888EF61DAC}"/>
                </c:ext>
              </c:extLst>
            </c:dLbl>
            <c:dLbl>
              <c:idx val="11"/>
              <c:layout>
                <c:manualLayout>
                  <c:x val="-3.5848528275378433E-3"/>
                  <c:y val="7.251386108481805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C466-4111-BE6B-61888EF61DAC}"/>
                </c:ext>
              </c:extLst>
            </c:dLbl>
            <c:dLbl>
              <c:idx val="12"/>
              <c:layout>
                <c:manualLayout>
                  <c:x val="-3.5847579535992491E-3"/>
                  <c:y val="1.603389737083682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C466-4111-BE6B-61888EF61DAC}"/>
                </c:ext>
              </c:extLst>
            </c:dLbl>
            <c:dLbl>
              <c:idx val="13"/>
              <c:layout>
                <c:manualLayout>
                  <c:x val="-8.5028650861440624E-3"/>
                  <c:y val="1.521462792465999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C466-4111-BE6B-61888EF61DAC}"/>
                </c:ext>
              </c:extLst>
            </c:dLbl>
            <c:dLbl>
              <c:idx val="14"/>
              <c:layout>
                <c:manualLayout>
                  <c:x val="-6.8635951695085184E-3"/>
                  <c:y val="6.297955115422471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C466-4111-BE6B-61888EF61DAC}"/>
                </c:ext>
              </c:extLst>
            </c:dLbl>
            <c:dLbl>
              <c:idx val="15"/>
              <c:layout>
                <c:manualLayout>
                  <c:x val="-6.8635002955698132E-3"/>
                  <c:y val="4.455151367895288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C466-4111-BE6B-61888EF61DAC}"/>
                </c:ext>
              </c:extLst>
            </c:dLbl>
            <c:dLbl>
              <c:idx val="16"/>
              <c:layout>
                <c:manualLayout>
                  <c:x val="-6.8635746412293308E-3"/>
                  <c:y val="8.8105265853716253E-4"/>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C466-4111-BE6B-61888EF61DAC}"/>
                </c:ext>
              </c:extLst>
            </c:dLbl>
            <c:dLbl>
              <c:idx val="17"/>
              <c:layout>
                <c:manualLayout>
                  <c:x val="-8.5028240295857982E-3"/>
                  <c:y val="-2.188347731649331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C466-4111-BE6B-61888EF61DAC}"/>
                </c:ext>
              </c:extLst>
            </c:dLbl>
            <c:dLbl>
              <c:idx val="18"/>
              <c:layout>
                <c:manualLayout>
                  <c:x val="-4.0023894580213165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C466-4111-BE6B-61888EF61DAC}"/>
                </c:ext>
              </c:extLst>
            </c:dLbl>
            <c:dLbl>
              <c:idx val="23"/>
              <c:layout>
                <c:manualLayout>
                  <c:x val="-1.0005973645053437E-2"/>
                  <c:y val="5.09893540652567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C466-4111-BE6B-61888EF61DAC}"/>
                </c:ext>
              </c:extLst>
            </c:dLbl>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Sheet1!$B$1:$V$1</c:f>
              <c:numCache>
                <c:formatCode>General</c:formatCode>
                <c:ptCount val="21"/>
                <c:pt idx="0">
                  <c:v>1</c:v>
                </c:pt>
                <c:pt idx="1">
                  <c:v>2</c:v>
                </c:pt>
                <c:pt idx="2">
                  <c:v>3</c:v>
                </c:pt>
                <c:pt idx="3">
                  <c:v>4</c:v>
                </c:pt>
                <c:pt idx="4" formatCode="@">
                  <c:v>5</c:v>
                </c:pt>
                <c:pt idx="5" formatCode="@">
                  <c:v>6</c:v>
                </c:pt>
                <c:pt idx="6" formatCode="@">
                  <c:v>7</c:v>
                </c:pt>
                <c:pt idx="7" formatCode="@">
                  <c:v>8</c:v>
                </c:pt>
                <c:pt idx="8">
                  <c:v>9</c:v>
                </c:pt>
                <c:pt idx="9">
                  <c:v>10</c:v>
                </c:pt>
                <c:pt idx="10" formatCode="@">
                  <c:v>11</c:v>
                </c:pt>
                <c:pt idx="11" formatCode="@">
                  <c:v>12</c:v>
                </c:pt>
                <c:pt idx="12" formatCode="@">
                  <c:v>13</c:v>
                </c:pt>
                <c:pt idx="13" formatCode="@">
                  <c:v>14</c:v>
                </c:pt>
                <c:pt idx="14">
                  <c:v>15</c:v>
                </c:pt>
                <c:pt idx="15">
                  <c:v>16</c:v>
                </c:pt>
                <c:pt idx="16">
                  <c:v>17</c:v>
                </c:pt>
                <c:pt idx="17">
                  <c:v>18</c:v>
                </c:pt>
                <c:pt idx="18">
                  <c:v>19</c:v>
                </c:pt>
                <c:pt idx="19">
                  <c:v>20</c:v>
                </c:pt>
                <c:pt idx="20">
                  <c:v>21</c:v>
                </c:pt>
              </c:numCache>
            </c:numRef>
          </c:cat>
          <c:val>
            <c:numRef>
              <c:f>Sheet1!$B$2:$V$2</c:f>
              <c:numCache>
                <c:formatCode>0.0</c:formatCode>
                <c:ptCount val="21"/>
                <c:pt idx="0">
                  <c:v>64.89</c:v>
                </c:pt>
                <c:pt idx="1">
                  <c:v>28.14</c:v>
                </c:pt>
                <c:pt idx="2">
                  <c:v>63.73</c:v>
                </c:pt>
                <c:pt idx="3">
                  <c:v>33.17</c:v>
                </c:pt>
                <c:pt idx="4">
                  <c:v>36.65</c:v>
                </c:pt>
                <c:pt idx="5">
                  <c:v>23.79</c:v>
                </c:pt>
                <c:pt idx="6">
                  <c:v>21.95</c:v>
                </c:pt>
                <c:pt idx="7">
                  <c:v>22.24</c:v>
                </c:pt>
                <c:pt idx="8">
                  <c:v>37.619999999999997</c:v>
                </c:pt>
                <c:pt idx="9">
                  <c:v>32.590000000000003</c:v>
                </c:pt>
                <c:pt idx="10">
                  <c:v>46.37</c:v>
                </c:pt>
                <c:pt idx="11">
                  <c:v>39.36</c:v>
                </c:pt>
                <c:pt idx="12">
                  <c:v>44.83</c:v>
                </c:pt>
                <c:pt idx="13">
                  <c:v>50.34</c:v>
                </c:pt>
                <c:pt idx="14">
                  <c:v>48.94</c:v>
                </c:pt>
                <c:pt idx="15">
                  <c:v>47.78</c:v>
                </c:pt>
                <c:pt idx="16">
                  <c:v>52.08</c:v>
                </c:pt>
                <c:pt idx="17">
                  <c:v>46.28</c:v>
                </c:pt>
                <c:pt idx="18">
                  <c:v>11.27</c:v>
                </c:pt>
                <c:pt idx="19">
                  <c:v>9.86</c:v>
                </c:pt>
                <c:pt idx="20">
                  <c:v>14.07</c:v>
                </c:pt>
              </c:numCache>
            </c:numRef>
          </c:val>
          <c:extLst xmlns:c16r2="http://schemas.microsoft.com/office/drawing/2015/06/chart">
            <c:ext xmlns:c16="http://schemas.microsoft.com/office/drawing/2014/chart" uri="{C3380CC4-5D6E-409C-BE32-E72D297353CC}">
              <c16:uniqueId val="{00000014-C466-4111-BE6B-61888EF61DAC}"/>
            </c:ext>
          </c:extLst>
        </c:ser>
        <c:ser>
          <c:idx val="1"/>
          <c:order val="1"/>
          <c:tx>
            <c:strRef>
              <c:f>Sheet1!$A$3</c:f>
              <c:strCache>
                <c:ptCount val="1"/>
                <c:pt idx="0">
                  <c:v>Российская Федерация</c:v>
                </c:pt>
              </c:strCache>
            </c:strRef>
          </c:tx>
          <c:spPr>
            <a:pattFill prst="dash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525">
              <a:solidFill>
                <a:srgbClr val="000000"/>
              </a:solidFill>
              <a:prstDash val="solid"/>
            </a:ln>
          </c:spPr>
          <c:invertIfNegative val="0"/>
          <c:dLbls>
            <c:dLbl>
              <c:idx val="0"/>
              <c:layout>
                <c:manualLayout>
                  <c:x val="6.0169953456371411E-3"/>
                  <c:y val="9.36735550560899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C466-4111-BE6B-61888EF61DAC}"/>
                </c:ext>
              </c:extLst>
            </c:dLbl>
            <c:dLbl>
              <c:idx val="1"/>
              <c:layout>
                <c:manualLayout>
                  <c:x val="6.0170902195757769E-3"/>
                  <c:y val="7.284065235272169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C466-4111-BE6B-61888EF61DAC}"/>
                </c:ext>
              </c:extLst>
            </c:dLbl>
            <c:dLbl>
              <c:idx val="2"/>
              <c:layout>
                <c:manualLayout>
                  <c:x val="4.37767161162117E-3"/>
                  <c:y val="6.33468053886662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C466-4111-BE6B-61888EF61DAC}"/>
                </c:ext>
              </c:extLst>
            </c:dLbl>
            <c:dLbl>
              <c:idx val="3"/>
              <c:layout>
                <c:manualLayout>
                  <c:x val="2.7384222232647304E-3"/>
                  <c:y val="6.43678046607876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C466-4111-BE6B-61888EF61DAC}"/>
                </c:ext>
              </c:extLst>
            </c:dLbl>
            <c:dLbl>
              <c:idx val="4"/>
              <c:layout>
                <c:manualLayout>
                  <c:x val="2.7383478776052406E-3"/>
                  <c:y val="1.98762541732108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C466-4111-BE6B-61888EF61DAC}"/>
                </c:ext>
              </c:extLst>
            </c:dLbl>
            <c:dLbl>
              <c:idx val="5"/>
              <c:layout>
                <c:manualLayout>
                  <c:x val="2.7382735319457785E-3"/>
                  <c:y val="1.0135826866083775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C466-4111-BE6B-61888EF61DAC}"/>
                </c:ext>
              </c:extLst>
            </c:dLbl>
            <c:dLbl>
              <c:idx val="6"/>
              <c:layout>
                <c:manualLayout>
                  <c:x val="1.0935089717359736E-2"/>
                  <c:y val="1.498758030680094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C466-4111-BE6B-61888EF61DAC}"/>
                </c:ext>
              </c:extLst>
            </c:dLbl>
            <c:dLbl>
              <c:idx val="7"/>
              <c:layout>
                <c:manualLayout>
                  <c:x val="6.0169825848150338E-3"/>
                  <c:y val="1.971930986364273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C466-4111-BE6B-61888EF61DAC}"/>
                </c:ext>
              </c:extLst>
            </c:dLbl>
            <c:dLbl>
              <c:idx val="8"/>
              <c:layout>
                <c:manualLayout>
                  <c:x val="7.6564217210487451E-3"/>
                  <c:y val="9.371840557321653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C466-4111-BE6B-61888EF61DAC}"/>
                </c:ext>
              </c:extLst>
            </c:dLbl>
            <c:dLbl>
              <c:idx val="9"/>
              <c:layout>
                <c:manualLayout>
                  <c:x val="2.7383145885039317E-3"/>
                  <c:y val="1.03395879654492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C466-4111-BE6B-61888EF61DAC}"/>
                </c:ext>
              </c:extLst>
            </c:dLbl>
            <c:dLbl>
              <c:idx val="10"/>
              <c:layout>
                <c:manualLayout>
                  <c:x val="-5.4032257683287767E-4"/>
                  <c:y val="3.967533833644622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C466-4111-BE6B-61888EF61DAC}"/>
                </c:ext>
              </c:extLst>
            </c:dLbl>
            <c:dLbl>
              <c:idx val="11"/>
              <c:layout>
                <c:manualLayout>
                  <c:x val="9.2957121659633657E-3"/>
                  <c:y val="1.380263289435729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C466-4111-BE6B-61888EF61DAC}"/>
                </c:ext>
              </c:extLst>
            </c:dLbl>
            <c:dLbl>
              <c:idx val="12"/>
              <c:layout>
                <c:manualLayout>
                  <c:x val="9.2958070399019599E-3"/>
                  <c:y val="6.797729627822629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C466-4111-BE6B-61888EF61DAC}"/>
                </c:ext>
              </c:extLst>
            </c:dLbl>
            <c:dLbl>
              <c:idx val="13"/>
              <c:layout>
                <c:manualLayout>
                  <c:x val="4.3776999073571465E-3"/>
                  <c:y val="9.168079457956168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C466-4111-BE6B-61888EF61DAC}"/>
                </c:ext>
              </c:extLst>
            </c:dLbl>
            <c:dLbl>
              <c:idx val="14"/>
              <c:layout>
                <c:manualLayout>
                  <c:x val="7.6563140862879742E-3"/>
                  <c:y val="8.50170802469357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C466-4111-BE6B-61888EF61DAC}"/>
                </c:ext>
              </c:extLst>
            </c:dLbl>
            <c:dLbl>
              <c:idx val="15"/>
              <c:layout>
                <c:manualLayout>
                  <c:x val="-3.8190008758390848E-3"/>
                  <c:y val="-1.9335447937714467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C466-4111-BE6B-61888EF61DAC}"/>
                </c:ext>
              </c:extLst>
            </c:dLbl>
            <c:dLbl>
              <c:idx val="16"/>
              <c:layout>
                <c:manualLayout>
                  <c:x val="9.2956788768621124E-3"/>
                  <c:y val="1.056171177653680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C466-4111-BE6B-61888EF61DAC}"/>
                </c:ext>
              </c:extLst>
            </c:dLbl>
            <c:dLbl>
              <c:idx val="17"/>
              <c:layout>
                <c:manualLayout>
                  <c:x val="4.3777409639155218E-3"/>
                  <c:y val="9.899825394986849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6-C466-4111-BE6B-61888EF61DAC}"/>
                </c:ext>
              </c:extLst>
            </c:dLbl>
            <c:dLbl>
              <c:idx val="18"/>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C466-4111-BE6B-61888EF61DAC}"/>
                </c:ext>
              </c:extLst>
            </c:dLbl>
            <c:dLbl>
              <c:idx val="21"/>
              <c:layout>
                <c:manualLayout>
                  <c:x val="1.4008363103074607E-2"/>
                  <c:y val="1.01978708130513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8-C466-4111-BE6B-61888EF61DAC}"/>
                </c:ext>
              </c:extLst>
            </c:dLbl>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Sheet1!$B$1:$V$1</c:f>
              <c:numCache>
                <c:formatCode>General</c:formatCode>
                <c:ptCount val="21"/>
                <c:pt idx="0">
                  <c:v>1</c:v>
                </c:pt>
                <c:pt idx="1">
                  <c:v>2</c:v>
                </c:pt>
                <c:pt idx="2">
                  <c:v>3</c:v>
                </c:pt>
                <c:pt idx="3">
                  <c:v>4</c:v>
                </c:pt>
                <c:pt idx="4" formatCode="@">
                  <c:v>5</c:v>
                </c:pt>
                <c:pt idx="5" formatCode="@">
                  <c:v>6</c:v>
                </c:pt>
                <c:pt idx="6" formatCode="@">
                  <c:v>7</c:v>
                </c:pt>
                <c:pt idx="7" formatCode="@">
                  <c:v>8</c:v>
                </c:pt>
                <c:pt idx="8">
                  <c:v>9</c:v>
                </c:pt>
                <c:pt idx="9">
                  <c:v>10</c:v>
                </c:pt>
                <c:pt idx="10" formatCode="@">
                  <c:v>11</c:v>
                </c:pt>
                <c:pt idx="11" formatCode="@">
                  <c:v>12</c:v>
                </c:pt>
                <c:pt idx="12" formatCode="@">
                  <c:v>13</c:v>
                </c:pt>
                <c:pt idx="13" formatCode="@">
                  <c:v>14</c:v>
                </c:pt>
                <c:pt idx="14">
                  <c:v>15</c:v>
                </c:pt>
                <c:pt idx="15">
                  <c:v>16</c:v>
                </c:pt>
                <c:pt idx="16">
                  <c:v>17</c:v>
                </c:pt>
                <c:pt idx="17">
                  <c:v>18</c:v>
                </c:pt>
                <c:pt idx="18">
                  <c:v>19</c:v>
                </c:pt>
                <c:pt idx="19">
                  <c:v>20</c:v>
                </c:pt>
                <c:pt idx="20">
                  <c:v>21</c:v>
                </c:pt>
              </c:numCache>
            </c:numRef>
          </c:cat>
          <c:val>
            <c:numRef>
              <c:f>Sheet1!$B$3:$V$3</c:f>
              <c:numCache>
                <c:formatCode>0.0</c:formatCode>
                <c:ptCount val="21"/>
                <c:pt idx="0">
                  <c:v>67.87</c:v>
                </c:pt>
                <c:pt idx="1">
                  <c:v>34.79</c:v>
                </c:pt>
                <c:pt idx="2">
                  <c:v>68.97</c:v>
                </c:pt>
                <c:pt idx="3">
                  <c:v>41.84</c:v>
                </c:pt>
                <c:pt idx="4">
                  <c:v>46.26</c:v>
                </c:pt>
                <c:pt idx="5">
                  <c:v>36.57</c:v>
                </c:pt>
                <c:pt idx="6">
                  <c:v>31.87</c:v>
                </c:pt>
                <c:pt idx="7">
                  <c:v>32.99</c:v>
                </c:pt>
                <c:pt idx="8">
                  <c:v>42.09</c:v>
                </c:pt>
                <c:pt idx="9">
                  <c:v>38.56</c:v>
                </c:pt>
                <c:pt idx="10">
                  <c:v>50.19</c:v>
                </c:pt>
                <c:pt idx="11">
                  <c:v>47.51</c:v>
                </c:pt>
                <c:pt idx="12">
                  <c:v>51.11</c:v>
                </c:pt>
                <c:pt idx="13">
                  <c:v>53.79</c:v>
                </c:pt>
                <c:pt idx="14">
                  <c:v>46.16</c:v>
                </c:pt>
                <c:pt idx="15">
                  <c:v>57.95</c:v>
                </c:pt>
                <c:pt idx="16">
                  <c:v>54.88</c:v>
                </c:pt>
                <c:pt idx="17">
                  <c:v>46.38</c:v>
                </c:pt>
                <c:pt idx="18">
                  <c:v>14.63</c:v>
                </c:pt>
                <c:pt idx="19">
                  <c:v>15.37</c:v>
                </c:pt>
                <c:pt idx="20">
                  <c:v>17.91</c:v>
                </c:pt>
              </c:numCache>
            </c:numRef>
          </c:val>
          <c:extLst xmlns:c16r2="http://schemas.microsoft.com/office/drawing/2015/06/chart">
            <c:ext xmlns:c16="http://schemas.microsoft.com/office/drawing/2014/chart" uri="{C3380CC4-5D6E-409C-BE32-E72D297353CC}">
              <c16:uniqueId val="{00000029-C466-4111-BE6B-61888EF61DAC}"/>
            </c:ext>
          </c:extLst>
        </c:ser>
        <c:dLbls>
          <c:showLegendKey val="0"/>
          <c:showVal val="1"/>
          <c:showCatName val="0"/>
          <c:showSerName val="0"/>
          <c:showPercent val="0"/>
          <c:showBubbleSize val="0"/>
        </c:dLbls>
        <c:gapWidth val="150"/>
        <c:axId val="106176896"/>
        <c:axId val="106178816"/>
      </c:barChart>
      <c:catAx>
        <c:axId val="106176896"/>
        <c:scaling>
          <c:orientation val="minMax"/>
        </c:scaling>
        <c:delete val="0"/>
        <c:axPos val="b"/>
        <c:title>
          <c:tx>
            <c:rich>
              <a:bodyPr/>
              <a:lstStyle/>
              <a:p>
                <a:pPr>
                  <a:defRPr sz="800" b="0" i="0" u="none" strike="noStrike" baseline="0">
                    <a:solidFill>
                      <a:srgbClr val="000000"/>
                    </a:solidFill>
                    <a:latin typeface="Times New Roman"/>
                    <a:ea typeface="Times New Roman"/>
                    <a:cs typeface="Times New Roman"/>
                  </a:defRPr>
                </a:pPr>
                <a:r>
                  <a:rPr lang="ru-RU"/>
                  <a:t>№ задания</a:t>
                </a:r>
              </a:p>
            </c:rich>
          </c:tx>
          <c:layout>
            <c:manualLayout>
              <c:xMode val="edge"/>
              <c:yMode val="edge"/>
              <c:x val="0.47704918032786886"/>
              <c:y val="0.81481481481481477"/>
            </c:manualLayout>
          </c:layout>
          <c:overlay val="0"/>
          <c:spPr>
            <a:noFill/>
            <a:ln w="25416">
              <a:noFill/>
            </a:ln>
          </c:spPr>
        </c:title>
        <c:numFmt formatCode="General" sourceLinked="1"/>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06178816"/>
        <c:crosses val="autoZero"/>
        <c:auto val="1"/>
        <c:lblAlgn val="ctr"/>
        <c:lblOffset val="100"/>
        <c:tickLblSkip val="1"/>
        <c:tickMarkSkip val="1"/>
        <c:noMultiLvlLbl val="0"/>
      </c:catAx>
      <c:valAx>
        <c:axId val="106178816"/>
        <c:scaling>
          <c:orientation val="minMax"/>
          <c:max val="100"/>
        </c:scaling>
        <c:delete val="0"/>
        <c:axPos val="l"/>
        <c:title>
          <c:tx>
            <c:rich>
              <a:bodyPr rot="0" vert="horz"/>
              <a:lstStyle/>
              <a:p>
                <a:pPr algn="ctr">
                  <a:defRPr sz="800" b="0" i="0" u="none" strike="noStrike" baseline="0">
                    <a:solidFill>
                      <a:srgbClr val="000000"/>
                    </a:solidFill>
                    <a:latin typeface="Times New Roman"/>
                    <a:ea typeface="Times New Roman"/>
                    <a:cs typeface="Times New Roman"/>
                  </a:defRPr>
                </a:pPr>
                <a:r>
                  <a:rPr lang="ru-RU"/>
                  <a:t>%</a:t>
                </a:r>
              </a:p>
            </c:rich>
          </c:tx>
          <c:layout>
            <c:manualLayout>
              <c:xMode val="edge"/>
              <c:yMode val="edge"/>
              <c:x val="3.6065573770491806E-2"/>
              <c:y val="0"/>
            </c:manualLayout>
          </c:layout>
          <c:overlay val="0"/>
          <c:spPr>
            <a:noFill/>
            <a:ln w="25416">
              <a:noFill/>
            </a:ln>
          </c:spPr>
        </c:title>
        <c:numFmt formatCode="0" sourceLinked="0"/>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06176896"/>
        <c:crosses val="autoZero"/>
        <c:crossBetween val="between"/>
        <c:majorUnit val="20"/>
      </c:valAx>
      <c:spPr>
        <a:noFill/>
        <a:ln w="25416">
          <a:noFill/>
        </a:ln>
      </c:spPr>
    </c:plotArea>
    <c:legend>
      <c:legendPos val="r"/>
      <c:layout>
        <c:manualLayout>
          <c:xMode val="edge"/>
          <c:yMode val="edge"/>
          <c:x val="0.27704918032786885"/>
          <c:y val="0.8842592592592593"/>
          <c:w val="0.46065573770491802"/>
          <c:h val="0.10185185185185185"/>
        </c:manualLayout>
      </c:layout>
      <c:overlay val="0"/>
      <c:spPr>
        <a:noFill/>
        <a:ln w="25416">
          <a:noFill/>
        </a:ln>
      </c:spPr>
      <c:txPr>
        <a:bodyPr/>
        <a:lstStyle/>
        <a:p>
          <a:pPr>
            <a:defRPr sz="921"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51"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Вологодская область 2021 год</c:v>
                </c:pt>
              </c:strCache>
            </c:strRef>
          </c:tx>
          <c:spPr>
            <a:pattFill prst="dashUpDiag">
              <a:fgClr>
                <a:sysClr val="windowText" lastClr="000000"/>
              </a:fgClr>
              <a:bgClr>
                <a:sysClr val="window" lastClr="FFFFFF"/>
              </a:bgClr>
            </a:pattFill>
            <a:ln>
              <a:solidFill>
                <a:sysClr val="windowText" lastClr="000000"/>
              </a:solidFill>
            </a:ln>
          </c:spPr>
          <c:invertIfNegative val="0"/>
          <c:dLbls>
            <c:dLbl>
              <c:idx val="0"/>
              <c:layout>
                <c:manualLayout>
                  <c:x val="2.3148148148148147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D77-4A9E-9AB3-1369C7A100C8}"/>
                </c:ext>
              </c:extLst>
            </c:dLbl>
            <c:dLbl>
              <c:idx val="3"/>
              <c:layout>
                <c:manualLayout>
                  <c:x val="-1.0587612493382704E-2"/>
                  <c:y val="8.110300081102927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D77-4A9E-9AB3-1369C7A100C8}"/>
                </c:ext>
              </c:extLst>
            </c:dLbl>
            <c:dLbl>
              <c:idx val="4"/>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D77-4A9E-9AB3-1369C7A100C8}"/>
                </c:ext>
              </c:extLst>
            </c:dLbl>
            <c:dLbl>
              <c:idx val="6"/>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D77-4A9E-9AB3-1369C7A100C8}"/>
                </c:ext>
              </c:extLst>
            </c:dLbl>
            <c:dLbl>
              <c:idx val="7"/>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D77-4A9E-9AB3-1369C7A100C8}"/>
                </c:ext>
              </c:extLst>
            </c:dLbl>
            <c:dLbl>
              <c:idx val="8"/>
              <c:layout>
                <c:manualLayout>
                  <c:x val="-8.4692187245756726E-3"/>
                  <c:y val="8.109414519427794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D77-4A9E-9AB3-1369C7A100C8}"/>
                </c:ext>
              </c:extLst>
            </c:dLbl>
            <c:dLbl>
              <c:idx val="9"/>
              <c:layout>
                <c:manualLayout>
                  <c:x val="-6.3519140434319093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D77-4A9E-9AB3-1369C7A100C8}"/>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24.56</c:v>
                </c:pt>
                <c:pt idx="1">
                  <c:v>70.069999999999993</c:v>
                </c:pt>
                <c:pt idx="2">
                  <c:v>5.37</c:v>
                </c:pt>
                <c:pt idx="3">
                  <c:v>0</c:v>
                </c:pt>
              </c:numCache>
            </c:numRef>
          </c:val>
          <c:extLst xmlns:c16r2="http://schemas.microsoft.com/office/drawing/2015/06/chart">
            <c:ext xmlns:c16="http://schemas.microsoft.com/office/drawing/2014/chart" uri="{C3380CC4-5D6E-409C-BE32-E72D297353CC}">
              <c16:uniqueId val="{00000007-CD77-4A9E-9AB3-1369C7A100C8}"/>
            </c:ext>
          </c:extLst>
        </c:ser>
        <c:ser>
          <c:idx val="1"/>
          <c:order val="1"/>
          <c:tx>
            <c:strRef>
              <c:f>Лист1!$C$1</c:f>
              <c:strCache>
                <c:ptCount val="1"/>
                <c:pt idx="0">
                  <c:v>Вологодская область 2022 год</c:v>
                </c:pt>
              </c:strCache>
            </c:strRef>
          </c:tx>
          <c:spPr>
            <a:pattFill prst="ltDnDiag">
              <a:fgClr>
                <a:schemeClr val="tx1"/>
              </a:fgClr>
              <a:bgClr>
                <a:schemeClr val="bg1"/>
              </a:bgClr>
            </a:pattFill>
            <a:ln>
              <a:solidFill>
                <a:sysClr val="windowText" lastClr="000000"/>
              </a:solidFill>
            </a:ln>
          </c:spPr>
          <c:invertIfNegative val="0"/>
          <c:dLbls>
            <c:dLbl>
              <c:idx val="0"/>
              <c:layout>
                <c:manualLayout>
                  <c:x val="2.3148148148147934E-3"/>
                  <c:y val="-7.936507936507955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D77-4A9E-9AB3-1369C7A100C8}"/>
                </c:ext>
              </c:extLst>
            </c:dLbl>
            <c:dLbl>
              <c:idx val="1"/>
              <c:layout>
                <c:manualLayout>
                  <c:x val="4.6296296296296294E-3"/>
                  <c:y val="-3.968253968253949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D77-4A9E-9AB3-1369C7A100C8}"/>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21.37</c:v>
                </c:pt>
                <c:pt idx="1">
                  <c:v>68.28</c:v>
                </c:pt>
                <c:pt idx="2">
                  <c:v>10.06</c:v>
                </c:pt>
                <c:pt idx="3">
                  <c:v>0.28999999999999998</c:v>
                </c:pt>
              </c:numCache>
            </c:numRef>
          </c:val>
          <c:extLst xmlns:c16r2="http://schemas.microsoft.com/office/drawing/2015/06/chart">
            <c:ext xmlns:c16="http://schemas.microsoft.com/office/drawing/2014/chart" uri="{C3380CC4-5D6E-409C-BE32-E72D297353CC}">
              <c16:uniqueId val="{0000000A-CD77-4A9E-9AB3-1369C7A100C8}"/>
            </c:ext>
          </c:extLst>
        </c:ser>
        <c:ser>
          <c:idx val="2"/>
          <c:order val="2"/>
          <c:tx>
            <c:strRef>
              <c:f>Лист1!$D$1</c:f>
              <c:strCache>
                <c:ptCount val="1"/>
                <c:pt idx="0">
                  <c:v>Российская Федерация</c:v>
                </c:pt>
              </c:strCache>
            </c:strRef>
          </c:tx>
          <c:spPr>
            <a:pattFill prst="pct70">
              <a:fgClr>
                <a:schemeClr val="tx1"/>
              </a:fgClr>
              <a:bgClr>
                <a:schemeClr val="bg1"/>
              </a:bgClr>
            </a:pattFill>
            <a:ln>
              <a:solidFill>
                <a:sysClr val="windowText" lastClr="000000"/>
              </a:solidFill>
            </a:ln>
          </c:spPr>
          <c:invertIfNegative val="0"/>
          <c:dLbls>
            <c:dLbl>
              <c:idx val="0"/>
              <c:layout>
                <c:manualLayout>
                  <c:x val="2.3148148148148147E-3"/>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CD77-4A9E-9AB3-1369C7A100C8}"/>
                </c:ext>
              </c:extLst>
            </c:dLbl>
            <c:dLbl>
              <c:idx val="1"/>
              <c:layout>
                <c:manualLayout>
                  <c:x val="1.3888888888888888E-2"/>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CD77-4A9E-9AB3-1369C7A100C8}"/>
                </c:ext>
              </c:extLst>
            </c:dLbl>
            <c:dLbl>
              <c:idx val="4"/>
              <c:layout>
                <c:manualLayout>
                  <c:x val="2.3148148148147301E-3"/>
                  <c:y val="1.587301587301583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CD77-4A9E-9AB3-1369C7A100C8}"/>
                </c:ext>
              </c:extLst>
            </c:dLbl>
            <c:dLbl>
              <c:idx val="7"/>
              <c:layout>
                <c:manualLayout>
                  <c:x val="1.1574074074074073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CD77-4A9E-9AB3-1369C7A100C8}"/>
                </c:ext>
              </c:extLst>
            </c:dLbl>
            <c:dLbl>
              <c:idx val="8"/>
              <c:layout>
                <c:manualLayout>
                  <c:x val="6.9444444444444441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CD77-4A9E-9AB3-1369C7A100C8}"/>
                </c:ext>
              </c:extLst>
            </c:dLbl>
            <c:dLbl>
              <c:idx val="9"/>
              <c:layout>
                <c:manualLayout>
                  <c:x val="9.2592592592592587E-3"/>
                  <c:y val="3.968253968253986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CD77-4A9E-9AB3-1369C7A100C8}"/>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17.29</c:v>
                </c:pt>
                <c:pt idx="1">
                  <c:v>59.26</c:v>
                </c:pt>
                <c:pt idx="2">
                  <c:v>21.24</c:v>
                </c:pt>
                <c:pt idx="3">
                  <c:v>2.21</c:v>
                </c:pt>
              </c:numCache>
            </c:numRef>
          </c:val>
          <c:extLst xmlns:c16r2="http://schemas.microsoft.com/office/drawing/2015/06/chart">
            <c:ext xmlns:c16="http://schemas.microsoft.com/office/drawing/2014/chart" uri="{C3380CC4-5D6E-409C-BE32-E72D297353CC}">
              <c16:uniqueId val="{00000011-CD77-4A9E-9AB3-1369C7A100C8}"/>
            </c:ext>
          </c:extLst>
        </c:ser>
        <c:dLbls>
          <c:showLegendKey val="0"/>
          <c:showVal val="0"/>
          <c:showCatName val="0"/>
          <c:showSerName val="0"/>
          <c:showPercent val="0"/>
          <c:showBubbleSize val="0"/>
        </c:dLbls>
        <c:gapWidth val="150"/>
        <c:axId val="106871040"/>
        <c:axId val="106369024"/>
      </c:barChart>
      <c:catAx>
        <c:axId val="106871040"/>
        <c:scaling>
          <c:orientation val="minMax"/>
        </c:scaling>
        <c:delete val="0"/>
        <c:axPos val="b"/>
        <c:numFmt formatCode="General" sourceLinked="1"/>
        <c:majorTickMark val="out"/>
        <c:minorTickMark val="none"/>
        <c:tickLblPos val="nextTo"/>
        <c:txPr>
          <a:bodyPr/>
          <a:lstStyle/>
          <a:p>
            <a:pPr>
              <a:defRPr sz="800"/>
            </a:pPr>
            <a:endParaRPr lang="ru-RU"/>
          </a:p>
        </c:txPr>
        <c:crossAx val="106369024"/>
        <c:crosses val="autoZero"/>
        <c:auto val="1"/>
        <c:lblAlgn val="ctr"/>
        <c:lblOffset val="100"/>
        <c:noMultiLvlLbl val="0"/>
      </c:catAx>
      <c:valAx>
        <c:axId val="106369024"/>
        <c:scaling>
          <c:orientation val="minMax"/>
          <c:max val="80"/>
        </c:scaling>
        <c:delete val="0"/>
        <c:axPos val="l"/>
        <c:majorGridlines>
          <c:spPr>
            <a:ln>
              <a:noFill/>
            </a:ln>
          </c:spPr>
        </c:majorGridlines>
        <c:numFmt formatCode="0" sourceLinked="0"/>
        <c:majorTickMark val="out"/>
        <c:minorTickMark val="none"/>
        <c:tickLblPos val="nextTo"/>
        <c:txPr>
          <a:bodyPr/>
          <a:lstStyle/>
          <a:p>
            <a:pPr>
              <a:defRPr sz="800"/>
            </a:pPr>
            <a:endParaRPr lang="ru-RU"/>
          </a:p>
        </c:txPr>
        <c:crossAx val="106871040"/>
        <c:crosses val="autoZero"/>
        <c:crossBetween val="between"/>
        <c:majorUnit val="10"/>
      </c:valAx>
      <c:spPr>
        <a:noFill/>
        <a:ln>
          <a:noFill/>
        </a:ln>
      </c:spPr>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0819672131147541E-2"/>
          <c:y val="8.7962962962962965E-2"/>
          <c:w val="0.94426229508196724"/>
          <c:h val="0.60648148148148151"/>
        </c:manualLayout>
      </c:layout>
      <c:barChart>
        <c:barDir val="col"/>
        <c:grouping val="clustered"/>
        <c:varyColors val="0"/>
        <c:ser>
          <c:idx val="0"/>
          <c:order val="0"/>
          <c:tx>
            <c:strRef>
              <c:f>Sheet1!$A$2</c:f>
              <c:strCache>
                <c:ptCount val="1"/>
                <c:pt idx="0">
                  <c:v>Вологодская область</c:v>
                </c:pt>
              </c:strCache>
            </c:strRef>
          </c:tx>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525">
              <a:solidFill>
                <a:srgbClr val="000000"/>
              </a:solidFill>
              <a:prstDash val="solid"/>
            </a:ln>
          </c:spPr>
          <c:invertIfNegative val="0"/>
          <c:dLbls>
            <c:dLbl>
              <c:idx val="0"/>
              <c:layout>
                <c:manualLayout>
                  <c:x val="-3.5848811232739308E-3"/>
                  <c:y val="8.0941858259625798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216-43D6-AC61-D483A28AB7D2}"/>
                </c:ext>
              </c:extLst>
            </c:dLbl>
            <c:dLbl>
              <c:idx val="1"/>
              <c:layout>
                <c:manualLayout>
                  <c:x val="-5.2241305116303843E-3"/>
                  <c:y val="1.314970036604523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216-43D6-AC61-D483A28AB7D2}"/>
                </c:ext>
              </c:extLst>
            </c:dLbl>
            <c:dLbl>
              <c:idx val="2"/>
              <c:layout>
                <c:manualLayout>
                  <c:x val="-3.5848605949947987E-3"/>
                  <c:y val="1.066381170374897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216-43D6-AC61-D483A28AB7D2}"/>
                </c:ext>
              </c:extLst>
            </c:dLbl>
            <c:dLbl>
              <c:idx val="3"/>
              <c:layout>
                <c:manualLayout>
                  <c:x val="-1.0142142770236506E-2"/>
                  <c:y val="1.6284036504940869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216-43D6-AC61-D483A28AB7D2}"/>
                </c:ext>
              </c:extLst>
            </c:dLbl>
            <c:dLbl>
              <c:idx val="4"/>
              <c:layout>
                <c:manualLayout>
                  <c:x val="-6.8635285913058453E-3"/>
                  <c:y val="7.4461771044220249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216-43D6-AC61-D483A28AB7D2}"/>
                </c:ext>
              </c:extLst>
            </c:dLbl>
            <c:dLbl>
              <c:idx val="5"/>
              <c:layout>
                <c:manualLayout>
                  <c:x val="-6.8636029369653628E-3"/>
                  <c:y val="1.072382364568663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216-43D6-AC61-D483A28AB7D2}"/>
                </c:ext>
              </c:extLst>
            </c:dLbl>
            <c:dLbl>
              <c:idx val="6"/>
              <c:layout>
                <c:manualLayout>
                  <c:x val="-6.8635080630267131E-3"/>
                  <c:y val="6.682190795659903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216-43D6-AC61-D483A28AB7D2}"/>
                </c:ext>
              </c:extLst>
            </c:dLbl>
            <c:dLbl>
              <c:idx val="7"/>
              <c:layout>
                <c:manualLayout>
                  <c:x val="-6.8635824086861752E-3"/>
                  <c:y val="6.5988923352285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216-43D6-AC61-D483A28AB7D2}"/>
                </c:ext>
              </c:extLst>
            </c:dLbl>
            <c:dLbl>
              <c:idx val="8"/>
              <c:layout>
                <c:manualLayout>
                  <c:x val="-1.9454547478623407E-3"/>
                  <c:y val="9.070903337515479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216-43D6-AC61-D483A28AB7D2}"/>
                </c:ext>
              </c:extLst>
            </c:dLbl>
            <c:dLbl>
              <c:idx val="9"/>
              <c:layout>
                <c:manualLayout>
                  <c:x val="-1.0142250404997277E-2"/>
                  <c:y val="6.580090868447685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216-43D6-AC61-D483A28AB7D2}"/>
                </c:ext>
              </c:extLst>
            </c:dLbl>
            <c:dLbl>
              <c:idx val="10"/>
              <c:layout>
                <c:manualLayout>
                  <c:x val="-6.8634670064685599E-3"/>
                  <c:y val="6.945963836963053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C216-43D6-AC61-D483A28AB7D2}"/>
                </c:ext>
              </c:extLst>
            </c:dLbl>
            <c:dLbl>
              <c:idx val="11"/>
              <c:layout>
                <c:manualLayout>
                  <c:x val="-3.5848528275378433E-3"/>
                  <c:y val="7.251386108481805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C216-43D6-AC61-D483A28AB7D2}"/>
                </c:ext>
              </c:extLst>
            </c:dLbl>
            <c:dLbl>
              <c:idx val="12"/>
              <c:layout>
                <c:manualLayout>
                  <c:x val="-3.5847579535992491E-3"/>
                  <c:y val="1.603389737083682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C216-43D6-AC61-D483A28AB7D2}"/>
                </c:ext>
              </c:extLst>
            </c:dLbl>
            <c:dLbl>
              <c:idx val="13"/>
              <c:layout>
                <c:manualLayout>
                  <c:x val="-8.5028650861440624E-3"/>
                  <c:y val="1.521462792465999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C216-43D6-AC61-D483A28AB7D2}"/>
                </c:ext>
              </c:extLst>
            </c:dLbl>
            <c:dLbl>
              <c:idx val="14"/>
              <c:layout>
                <c:manualLayout>
                  <c:x val="-6.8635951695085184E-3"/>
                  <c:y val="6.297955115422471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C216-43D6-AC61-D483A28AB7D2}"/>
                </c:ext>
              </c:extLst>
            </c:dLbl>
            <c:dLbl>
              <c:idx val="15"/>
              <c:layout>
                <c:manualLayout>
                  <c:x val="-6.8635002955698132E-3"/>
                  <c:y val="4.455151367895288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C216-43D6-AC61-D483A28AB7D2}"/>
                </c:ext>
              </c:extLst>
            </c:dLbl>
            <c:dLbl>
              <c:idx val="16"/>
              <c:layout>
                <c:manualLayout>
                  <c:x val="-6.8635746412293308E-3"/>
                  <c:y val="8.8105265853716253E-4"/>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C216-43D6-AC61-D483A28AB7D2}"/>
                </c:ext>
              </c:extLst>
            </c:dLbl>
            <c:dLbl>
              <c:idx val="17"/>
              <c:layout>
                <c:manualLayout>
                  <c:x val="-8.5028240295857982E-3"/>
                  <c:y val="-2.188347731649331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C216-43D6-AC61-D483A28AB7D2}"/>
                </c:ext>
              </c:extLst>
            </c:dLbl>
            <c:dLbl>
              <c:idx val="23"/>
              <c:layout>
                <c:manualLayout>
                  <c:x val="-1.0005973645053437E-2"/>
                  <c:y val="5.09893540652567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C216-43D6-AC61-D483A28AB7D2}"/>
                </c:ext>
              </c:extLst>
            </c:dLbl>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Sheet1!$B$1:$S$1</c:f>
              <c:numCache>
                <c:formatCode>General</c:formatCode>
                <c:ptCount val="18"/>
                <c:pt idx="0">
                  <c:v>1</c:v>
                </c:pt>
                <c:pt idx="1">
                  <c:v>2</c:v>
                </c:pt>
                <c:pt idx="2">
                  <c:v>3</c:v>
                </c:pt>
                <c:pt idx="3">
                  <c:v>4</c:v>
                </c:pt>
                <c:pt idx="4" formatCode="@">
                  <c:v>5</c:v>
                </c:pt>
                <c:pt idx="5" formatCode="@">
                  <c:v>6</c:v>
                </c:pt>
                <c:pt idx="6" formatCode="@">
                  <c:v>7</c:v>
                </c:pt>
                <c:pt idx="7" formatCode="@">
                  <c:v>8</c:v>
                </c:pt>
                <c:pt idx="8">
                  <c:v>9</c:v>
                </c:pt>
                <c:pt idx="9">
                  <c:v>10</c:v>
                </c:pt>
                <c:pt idx="10" formatCode="@">
                  <c:v>11</c:v>
                </c:pt>
                <c:pt idx="11" formatCode="@">
                  <c:v>12</c:v>
                </c:pt>
                <c:pt idx="12" formatCode="@">
                  <c:v>13</c:v>
                </c:pt>
                <c:pt idx="13" formatCode="@">
                  <c:v>14</c:v>
                </c:pt>
                <c:pt idx="14">
                  <c:v>15</c:v>
                </c:pt>
                <c:pt idx="15">
                  <c:v>16</c:v>
                </c:pt>
                <c:pt idx="16">
                  <c:v>17</c:v>
                </c:pt>
                <c:pt idx="17">
                  <c:v>18</c:v>
                </c:pt>
              </c:numCache>
            </c:numRef>
          </c:cat>
          <c:val>
            <c:numRef>
              <c:f>Sheet1!$B$2:$S$2</c:f>
              <c:numCache>
                <c:formatCode>0.0</c:formatCode>
                <c:ptCount val="18"/>
                <c:pt idx="0">
                  <c:v>44.93</c:v>
                </c:pt>
                <c:pt idx="1">
                  <c:v>63.69</c:v>
                </c:pt>
                <c:pt idx="2">
                  <c:v>54.01</c:v>
                </c:pt>
                <c:pt idx="3">
                  <c:v>53.92</c:v>
                </c:pt>
                <c:pt idx="4">
                  <c:v>49.95</c:v>
                </c:pt>
                <c:pt idx="5">
                  <c:v>54.1</c:v>
                </c:pt>
                <c:pt idx="6">
                  <c:v>53.04</c:v>
                </c:pt>
                <c:pt idx="7">
                  <c:v>50.37</c:v>
                </c:pt>
                <c:pt idx="8">
                  <c:v>39.86</c:v>
                </c:pt>
                <c:pt idx="9">
                  <c:v>37.51</c:v>
                </c:pt>
                <c:pt idx="10">
                  <c:v>47.83</c:v>
                </c:pt>
                <c:pt idx="11">
                  <c:v>18.62</c:v>
                </c:pt>
                <c:pt idx="12">
                  <c:v>64.099999999999994</c:v>
                </c:pt>
                <c:pt idx="13">
                  <c:v>40.65</c:v>
                </c:pt>
                <c:pt idx="14">
                  <c:v>32.630000000000003</c:v>
                </c:pt>
                <c:pt idx="15">
                  <c:v>44.88</c:v>
                </c:pt>
                <c:pt idx="16">
                  <c:v>46.27</c:v>
                </c:pt>
                <c:pt idx="17">
                  <c:v>23.96</c:v>
                </c:pt>
              </c:numCache>
            </c:numRef>
          </c:val>
          <c:extLst xmlns:c16r2="http://schemas.microsoft.com/office/drawing/2015/06/chart">
            <c:ext xmlns:c16="http://schemas.microsoft.com/office/drawing/2014/chart" uri="{C3380CC4-5D6E-409C-BE32-E72D297353CC}">
              <c16:uniqueId val="{00000013-C216-43D6-AC61-D483A28AB7D2}"/>
            </c:ext>
          </c:extLst>
        </c:ser>
        <c:ser>
          <c:idx val="1"/>
          <c:order val="1"/>
          <c:tx>
            <c:strRef>
              <c:f>Sheet1!$A$3</c:f>
              <c:strCache>
                <c:ptCount val="1"/>
                <c:pt idx="0">
                  <c:v>Российская Федерация</c:v>
                </c:pt>
              </c:strCache>
            </c:strRef>
          </c:tx>
          <c:spPr>
            <a:pattFill prst="dash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525">
              <a:solidFill>
                <a:srgbClr val="000000"/>
              </a:solidFill>
              <a:prstDash val="solid"/>
            </a:ln>
          </c:spPr>
          <c:invertIfNegative val="0"/>
          <c:dLbls>
            <c:dLbl>
              <c:idx val="0"/>
              <c:layout>
                <c:manualLayout>
                  <c:x val="6.0169953456371411E-3"/>
                  <c:y val="9.36735550560899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C216-43D6-AC61-D483A28AB7D2}"/>
                </c:ext>
              </c:extLst>
            </c:dLbl>
            <c:dLbl>
              <c:idx val="1"/>
              <c:layout>
                <c:manualLayout>
                  <c:x val="6.0170902195757769E-3"/>
                  <c:y val="7.284065235272169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C216-43D6-AC61-D483A28AB7D2}"/>
                </c:ext>
              </c:extLst>
            </c:dLbl>
            <c:dLbl>
              <c:idx val="2"/>
              <c:layout>
                <c:manualLayout>
                  <c:x val="4.37767161162117E-3"/>
                  <c:y val="6.33468053886662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C216-43D6-AC61-D483A28AB7D2}"/>
                </c:ext>
              </c:extLst>
            </c:dLbl>
            <c:dLbl>
              <c:idx val="3"/>
              <c:layout>
                <c:manualLayout>
                  <c:x val="2.7384222232647304E-3"/>
                  <c:y val="6.43678046607876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C216-43D6-AC61-D483A28AB7D2}"/>
                </c:ext>
              </c:extLst>
            </c:dLbl>
            <c:dLbl>
              <c:idx val="4"/>
              <c:layout>
                <c:manualLayout>
                  <c:x val="2.7383478776052406E-3"/>
                  <c:y val="1.98762541732108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C216-43D6-AC61-D483A28AB7D2}"/>
                </c:ext>
              </c:extLst>
            </c:dLbl>
            <c:dLbl>
              <c:idx val="5"/>
              <c:layout>
                <c:manualLayout>
                  <c:x val="2.7382735319457785E-3"/>
                  <c:y val="1.0135826866083775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C216-43D6-AC61-D483A28AB7D2}"/>
                </c:ext>
              </c:extLst>
            </c:dLbl>
            <c:dLbl>
              <c:idx val="6"/>
              <c:layout>
                <c:manualLayout>
                  <c:x val="1.0935089717359736E-2"/>
                  <c:y val="1.498758030680094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C216-43D6-AC61-D483A28AB7D2}"/>
                </c:ext>
              </c:extLst>
            </c:dLbl>
            <c:dLbl>
              <c:idx val="7"/>
              <c:layout>
                <c:manualLayout>
                  <c:x val="6.0169825848150338E-3"/>
                  <c:y val="1.971930986364273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C216-43D6-AC61-D483A28AB7D2}"/>
                </c:ext>
              </c:extLst>
            </c:dLbl>
            <c:dLbl>
              <c:idx val="8"/>
              <c:layout>
                <c:manualLayout>
                  <c:x val="7.6564217210487451E-3"/>
                  <c:y val="9.371840557321653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C216-43D6-AC61-D483A28AB7D2}"/>
                </c:ext>
              </c:extLst>
            </c:dLbl>
            <c:dLbl>
              <c:idx val="9"/>
              <c:layout>
                <c:manualLayout>
                  <c:x val="2.7383145885039317E-3"/>
                  <c:y val="1.03395879654492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C216-43D6-AC61-D483A28AB7D2}"/>
                </c:ext>
              </c:extLst>
            </c:dLbl>
            <c:dLbl>
              <c:idx val="10"/>
              <c:layout>
                <c:manualLayout>
                  <c:x val="-5.4032257683287767E-4"/>
                  <c:y val="3.967533833644622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C216-43D6-AC61-D483A28AB7D2}"/>
                </c:ext>
              </c:extLst>
            </c:dLbl>
            <c:dLbl>
              <c:idx val="11"/>
              <c:layout>
                <c:manualLayout>
                  <c:x val="9.2957121659633657E-3"/>
                  <c:y val="1.380263289435729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C216-43D6-AC61-D483A28AB7D2}"/>
                </c:ext>
              </c:extLst>
            </c:dLbl>
            <c:dLbl>
              <c:idx val="12"/>
              <c:layout>
                <c:manualLayout>
                  <c:x val="9.2958070399019599E-3"/>
                  <c:y val="6.797729627822629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C216-43D6-AC61-D483A28AB7D2}"/>
                </c:ext>
              </c:extLst>
            </c:dLbl>
            <c:dLbl>
              <c:idx val="13"/>
              <c:layout>
                <c:manualLayout>
                  <c:x val="4.3776999073571465E-3"/>
                  <c:y val="9.168079457956168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C216-43D6-AC61-D483A28AB7D2}"/>
                </c:ext>
              </c:extLst>
            </c:dLbl>
            <c:dLbl>
              <c:idx val="14"/>
              <c:layout>
                <c:manualLayout>
                  <c:x val="7.6563140862879742E-3"/>
                  <c:y val="8.50170802469357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C216-43D6-AC61-D483A28AB7D2}"/>
                </c:ext>
              </c:extLst>
            </c:dLbl>
            <c:dLbl>
              <c:idx val="15"/>
              <c:layout>
                <c:manualLayout>
                  <c:x val="-3.8190008758390848E-3"/>
                  <c:y val="-1.9335447937714467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C216-43D6-AC61-D483A28AB7D2}"/>
                </c:ext>
              </c:extLst>
            </c:dLbl>
            <c:dLbl>
              <c:idx val="16"/>
              <c:layout>
                <c:manualLayout>
                  <c:x val="9.2956788768621124E-3"/>
                  <c:y val="1.056171177653680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C216-43D6-AC61-D483A28AB7D2}"/>
                </c:ext>
              </c:extLst>
            </c:dLbl>
            <c:dLbl>
              <c:idx val="17"/>
              <c:layout>
                <c:manualLayout>
                  <c:x val="4.3777409639155218E-3"/>
                  <c:y val="9.899825394986849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C216-43D6-AC61-D483A28AB7D2}"/>
                </c:ext>
              </c:extLst>
            </c:dLbl>
            <c:dLbl>
              <c:idx val="18"/>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6-C216-43D6-AC61-D483A28AB7D2}"/>
                </c:ext>
              </c:extLst>
            </c:dLbl>
            <c:dLbl>
              <c:idx val="21"/>
              <c:layout>
                <c:manualLayout>
                  <c:x val="1.4008363103074607E-2"/>
                  <c:y val="1.01978708130513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C216-43D6-AC61-D483A28AB7D2}"/>
                </c:ext>
              </c:extLst>
            </c:dLbl>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Sheet1!$B$1:$S$1</c:f>
              <c:numCache>
                <c:formatCode>General</c:formatCode>
                <c:ptCount val="18"/>
                <c:pt idx="0">
                  <c:v>1</c:v>
                </c:pt>
                <c:pt idx="1">
                  <c:v>2</c:v>
                </c:pt>
                <c:pt idx="2">
                  <c:v>3</c:v>
                </c:pt>
                <c:pt idx="3">
                  <c:v>4</c:v>
                </c:pt>
                <c:pt idx="4" formatCode="@">
                  <c:v>5</c:v>
                </c:pt>
                <c:pt idx="5" formatCode="@">
                  <c:v>6</c:v>
                </c:pt>
                <c:pt idx="6" formatCode="@">
                  <c:v>7</c:v>
                </c:pt>
                <c:pt idx="7" formatCode="@">
                  <c:v>8</c:v>
                </c:pt>
                <c:pt idx="8">
                  <c:v>9</c:v>
                </c:pt>
                <c:pt idx="9">
                  <c:v>10</c:v>
                </c:pt>
                <c:pt idx="10" formatCode="@">
                  <c:v>11</c:v>
                </c:pt>
                <c:pt idx="11" formatCode="@">
                  <c:v>12</c:v>
                </c:pt>
                <c:pt idx="12" formatCode="@">
                  <c:v>13</c:v>
                </c:pt>
                <c:pt idx="13" formatCode="@">
                  <c:v>14</c:v>
                </c:pt>
                <c:pt idx="14">
                  <c:v>15</c:v>
                </c:pt>
                <c:pt idx="15">
                  <c:v>16</c:v>
                </c:pt>
                <c:pt idx="16">
                  <c:v>17</c:v>
                </c:pt>
                <c:pt idx="17">
                  <c:v>18</c:v>
                </c:pt>
              </c:numCache>
            </c:numRef>
          </c:cat>
          <c:val>
            <c:numRef>
              <c:f>Sheet1!$B$3:$S$3</c:f>
              <c:numCache>
                <c:formatCode>0.0</c:formatCode>
                <c:ptCount val="18"/>
                <c:pt idx="0">
                  <c:v>48.97</c:v>
                </c:pt>
                <c:pt idx="1">
                  <c:v>69.67</c:v>
                </c:pt>
                <c:pt idx="2">
                  <c:v>62.97</c:v>
                </c:pt>
                <c:pt idx="3">
                  <c:v>55.39</c:v>
                </c:pt>
                <c:pt idx="4">
                  <c:v>51.25</c:v>
                </c:pt>
                <c:pt idx="5">
                  <c:v>51.69</c:v>
                </c:pt>
                <c:pt idx="6">
                  <c:v>60.64</c:v>
                </c:pt>
                <c:pt idx="7">
                  <c:v>57.59</c:v>
                </c:pt>
                <c:pt idx="8">
                  <c:v>31.84</c:v>
                </c:pt>
                <c:pt idx="9">
                  <c:v>42.61</c:v>
                </c:pt>
                <c:pt idx="10">
                  <c:v>52.06</c:v>
                </c:pt>
                <c:pt idx="11">
                  <c:v>19.59</c:v>
                </c:pt>
                <c:pt idx="12">
                  <c:v>71.64</c:v>
                </c:pt>
                <c:pt idx="13">
                  <c:v>41.23</c:v>
                </c:pt>
                <c:pt idx="14">
                  <c:v>37.85</c:v>
                </c:pt>
                <c:pt idx="15">
                  <c:v>53.56</c:v>
                </c:pt>
                <c:pt idx="16">
                  <c:v>51.28</c:v>
                </c:pt>
                <c:pt idx="17">
                  <c:v>30.97</c:v>
                </c:pt>
              </c:numCache>
            </c:numRef>
          </c:val>
          <c:extLst xmlns:c16r2="http://schemas.microsoft.com/office/drawing/2015/06/chart">
            <c:ext xmlns:c16="http://schemas.microsoft.com/office/drawing/2014/chart" uri="{C3380CC4-5D6E-409C-BE32-E72D297353CC}">
              <c16:uniqueId val="{00000028-C216-43D6-AC61-D483A28AB7D2}"/>
            </c:ext>
          </c:extLst>
        </c:ser>
        <c:dLbls>
          <c:showLegendKey val="0"/>
          <c:showVal val="1"/>
          <c:showCatName val="0"/>
          <c:showSerName val="0"/>
          <c:showPercent val="0"/>
          <c:showBubbleSize val="0"/>
        </c:dLbls>
        <c:gapWidth val="150"/>
        <c:axId val="111139456"/>
        <c:axId val="106533632"/>
      </c:barChart>
      <c:catAx>
        <c:axId val="111139456"/>
        <c:scaling>
          <c:orientation val="minMax"/>
        </c:scaling>
        <c:delete val="0"/>
        <c:axPos val="b"/>
        <c:title>
          <c:tx>
            <c:rich>
              <a:bodyPr/>
              <a:lstStyle/>
              <a:p>
                <a:pPr>
                  <a:defRPr sz="800" b="0" i="0" u="none" strike="noStrike" baseline="0">
                    <a:solidFill>
                      <a:srgbClr val="000000"/>
                    </a:solidFill>
                    <a:latin typeface="Times New Roman"/>
                    <a:ea typeface="Times New Roman"/>
                    <a:cs typeface="Times New Roman"/>
                  </a:defRPr>
                </a:pPr>
                <a:r>
                  <a:rPr lang="ru-RU"/>
                  <a:t>№ задания</a:t>
                </a:r>
              </a:p>
            </c:rich>
          </c:tx>
          <c:layout>
            <c:manualLayout>
              <c:xMode val="edge"/>
              <c:yMode val="edge"/>
              <c:x val="0.47704918032786886"/>
              <c:y val="0.81481481481481477"/>
            </c:manualLayout>
          </c:layout>
          <c:overlay val="0"/>
          <c:spPr>
            <a:noFill/>
            <a:ln w="25416">
              <a:noFill/>
            </a:ln>
          </c:spPr>
        </c:title>
        <c:numFmt formatCode="General" sourceLinked="1"/>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06533632"/>
        <c:crosses val="autoZero"/>
        <c:auto val="1"/>
        <c:lblAlgn val="ctr"/>
        <c:lblOffset val="100"/>
        <c:tickLblSkip val="1"/>
        <c:tickMarkSkip val="1"/>
        <c:noMultiLvlLbl val="0"/>
      </c:catAx>
      <c:valAx>
        <c:axId val="106533632"/>
        <c:scaling>
          <c:orientation val="minMax"/>
          <c:max val="100"/>
        </c:scaling>
        <c:delete val="0"/>
        <c:axPos val="l"/>
        <c:title>
          <c:tx>
            <c:rich>
              <a:bodyPr rot="0" vert="horz"/>
              <a:lstStyle/>
              <a:p>
                <a:pPr algn="ctr">
                  <a:defRPr sz="800" b="0" i="0" u="none" strike="noStrike" baseline="0">
                    <a:solidFill>
                      <a:srgbClr val="000000"/>
                    </a:solidFill>
                    <a:latin typeface="Times New Roman"/>
                    <a:ea typeface="Times New Roman"/>
                    <a:cs typeface="Times New Roman"/>
                  </a:defRPr>
                </a:pPr>
                <a:r>
                  <a:rPr lang="ru-RU"/>
                  <a:t>%</a:t>
                </a:r>
              </a:p>
            </c:rich>
          </c:tx>
          <c:layout>
            <c:manualLayout>
              <c:xMode val="edge"/>
              <c:yMode val="edge"/>
              <c:x val="3.6065573770491806E-2"/>
              <c:y val="0"/>
            </c:manualLayout>
          </c:layout>
          <c:overlay val="0"/>
          <c:spPr>
            <a:noFill/>
            <a:ln w="25416">
              <a:noFill/>
            </a:ln>
          </c:spPr>
        </c:title>
        <c:numFmt formatCode="0" sourceLinked="0"/>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11139456"/>
        <c:crosses val="autoZero"/>
        <c:crossBetween val="between"/>
        <c:majorUnit val="20"/>
      </c:valAx>
      <c:spPr>
        <a:noFill/>
        <a:ln w="25416">
          <a:noFill/>
        </a:ln>
      </c:spPr>
    </c:plotArea>
    <c:legend>
      <c:legendPos val="r"/>
      <c:layout>
        <c:manualLayout>
          <c:xMode val="edge"/>
          <c:yMode val="edge"/>
          <c:x val="0.27704918032786885"/>
          <c:y val="0.8842592592592593"/>
          <c:w val="0.46065573770491802"/>
          <c:h val="0.10185185185185185"/>
        </c:manualLayout>
      </c:layout>
      <c:overlay val="0"/>
      <c:spPr>
        <a:noFill/>
        <a:ln w="25416">
          <a:noFill/>
        </a:ln>
      </c:spPr>
      <c:txPr>
        <a:bodyPr/>
        <a:lstStyle/>
        <a:p>
          <a:pPr>
            <a:defRPr sz="921"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51"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Вологодская область 2021 год</c:v>
                </c:pt>
              </c:strCache>
            </c:strRef>
          </c:tx>
          <c:spPr>
            <a:pattFill prst="dashUpDiag">
              <a:fgClr>
                <a:sysClr val="windowText" lastClr="000000"/>
              </a:fgClr>
              <a:bgClr>
                <a:sysClr val="window" lastClr="FFFFFF"/>
              </a:bgClr>
            </a:pattFill>
            <a:ln>
              <a:solidFill>
                <a:sysClr val="windowText" lastClr="000000"/>
              </a:solidFill>
            </a:ln>
          </c:spPr>
          <c:invertIfNegative val="0"/>
          <c:dLbls>
            <c:dLbl>
              <c:idx val="0"/>
              <c:layout>
                <c:manualLayout>
                  <c:x val="2.3148148148148147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51E-43E0-B699-F7057E881E7F}"/>
                </c:ext>
              </c:extLst>
            </c:dLbl>
            <c:dLbl>
              <c:idx val="3"/>
              <c:layout>
                <c:manualLayout>
                  <c:x val="-1.0587612493382704E-2"/>
                  <c:y val="8.110300081102927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51E-43E0-B699-F7057E881E7F}"/>
                </c:ext>
              </c:extLst>
            </c:dLbl>
            <c:dLbl>
              <c:idx val="4"/>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51E-43E0-B699-F7057E881E7F}"/>
                </c:ext>
              </c:extLst>
            </c:dLbl>
            <c:dLbl>
              <c:idx val="6"/>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51E-43E0-B699-F7057E881E7F}"/>
                </c:ext>
              </c:extLst>
            </c:dLbl>
            <c:dLbl>
              <c:idx val="7"/>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51E-43E0-B699-F7057E881E7F}"/>
                </c:ext>
              </c:extLst>
            </c:dLbl>
            <c:dLbl>
              <c:idx val="8"/>
              <c:layout>
                <c:manualLayout>
                  <c:x val="-8.4692187245756726E-3"/>
                  <c:y val="8.109414519427794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51E-43E0-B699-F7057E881E7F}"/>
                </c:ext>
              </c:extLst>
            </c:dLbl>
            <c:dLbl>
              <c:idx val="9"/>
              <c:layout>
                <c:manualLayout>
                  <c:x val="-6.3519140434319093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51E-43E0-B699-F7057E881E7F}"/>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formatCode="General">
                  <c:v>30.8</c:v>
                </c:pt>
                <c:pt idx="1">
                  <c:v>50.3</c:v>
                </c:pt>
                <c:pt idx="2">
                  <c:v>15.18</c:v>
                </c:pt>
                <c:pt idx="3">
                  <c:v>3.72</c:v>
                </c:pt>
              </c:numCache>
            </c:numRef>
          </c:val>
          <c:extLst xmlns:c16r2="http://schemas.microsoft.com/office/drawing/2015/06/chart">
            <c:ext xmlns:c16="http://schemas.microsoft.com/office/drawing/2014/chart" uri="{C3380CC4-5D6E-409C-BE32-E72D297353CC}">
              <c16:uniqueId val="{00000007-151E-43E0-B699-F7057E881E7F}"/>
            </c:ext>
          </c:extLst>
        </c:ser>
        <c:ser>
          <c:idx val="1"/>
          <c:order val="1"/>
          <c:tx>
            <c:strRef>
              <c:f>Лист1!$C$1</c:f>
              <c:strCache>
                <c:ptCount val="1"/>
                <c:pt idx="0">
                  <c:v>Вологодская область 2022 год</c:v>
                </c:pt>
              </c:strCache>
            </c:strRef>
          </c:tx>
          <c:spPr>
            <a:pattFill prst="ltDnDiag">
              <a:fgClr>
                <a:schemeClr val="tx1"/>
              </a:fgClr>
              <a:bgClr>
                <a:schemeClr val="bg1"/>
              </a:bgClr>
            </a:pattFill>
            <a:ln>
              <a:solidFill>
                <a:sysClr val="windowText" lastClr="000000"/>
              </a:solidFill>
            </a:ln>
          </c:spPr>
          <c:invertIfNegative val="0"/>
          <c:dLbls>
            <c:dLbl>
              <c:idx val="0"/>
              <c:layout>
                <c:manualLayout>
                  <c:x val="2.3148148148147934E-3"/>
                  <c:y val="-7.936507936507955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51E-43E0-B699-F7057E881E7F}"/>
                </c:ext>
              </c:extLst>
            </c:dLbl>
            <c:dLbl>
              <c:idx val="1"/>
              <c:layout>
                <c:manualLayout>
                  <c:x val="4.6296296296296294E-3"/>
                  <c:y val="-3.968253968253949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51E-43E0-B699-F7057E881E7F}"/>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26.36</c:v>
                </c:pt>
                <c:pt idx="1">
                  <c:v>48.76</c:v>
                </c:pt>
                <c:pt idx="2">
                  <c:v>22.21</c:v>
                </c:pt>
                <c:pt idx="3">
                  <c:v>2.67</c:v>
                </c:pt>
              </c:numCache>
            </c:numRef>
          </c:val>
          <c:extLst xmlns:c16r2="http://schemas.microsoft.com/office/drawing/2015/06/chart">
            <c:ext xmlns:c16="http://schemas.microsoft.com/office/drawing/2014/chart" uri="{C3380CC4-5D6E-409C-BE32-E72D297353CC}">
              <c16:uniqueId val="{0000000A-151E-43E0-B699-F7057E881E7F}"/>
            </c:ext>
          </c:extLst>
        </c:ser>
        <c:ser>
          <c:idx val="2"/>
          <c:order val="2"/>
          <c:tx>
            <c:strRef>
              <c:f>Лист1!$D$1</c:f>
              <c:strCache>
                <c:ptCount val="1"/>
                <c:pt idx="0">
                  <c:v>Российская Федерация</c:v>
                </c:pt>
              </c:strCache>
            </c:strRef>
          </c:tx>
          <c:spPr>
            <a:pattFill prst="pct70">
              <a:fgClr>
                <a:schemeClr val="tx1"/>
              </a:fgClr>
              <a:bgClr>
                <a:schemeClr val="bg1"/>
              </a:bgClr>
            </a:pattFill>
            <a:ln>
              <a:solidFill>
                <a:sysClr val="windowText" lastClr="000000"/>
              </a:solidFill>
            </a:ln>
          </c:spPr>
          <c:invertIfNegative val="0"/>
          <c:dLbls>
            <c:dLbl>
              <c:idx val="0"/>
              <c:layout>
                <c:manualLayout>
                  <c:x val="2.3148148148148147E-3"/>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151E-43E0-B699-F7057E881E7F}"/>
                </c:ext>
              </c:extLst>
            </c:dLbl>
            <c:dLbl>
              <c:idx val="1"/>
              <c:layout>
                <c:manualLayout>
                  <c:x val="1.3888888888888888E-2"/>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151E-43E0-B699-F7057E881E7F}"/>
                </c:ext>
              </c:extLst>
            </c:dLbl>
            <c:dLbl>
              <c:idx val="4"/>
              <c:layout>
                <c:manualLayout>
                  <c:x val="2.3148148148147301E-3"/>
                  <c:y val="1.587301587301583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151E-43E0-B699-F7057E881E7F}"/>
                </c:ext>
              </c:extLst>
            </c:dLbl>
            <c:dLbl>
              <c:idx val="7"/>
              <c:layout>
                <c:manualLayout>
                  <c:x val="1.1574074074074073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151E-43E0-B699-F7057E881E7F}"/>
                </c:ext>
              </c:extLst>
            </c:dLbl>
            <c:dLbl>
              <c:idx val="8"/>
              <c:layout>
                <c:manualLayout>
                  <c:x val="6.9444444444444441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151E-43E0-B699-F7057E881E7F}"/>
                </c:ext>
              </c:extLst>
            </c:dLbl>
            <c:dLbl>
              <c:idx val="9"/>
              <c:layout>
                <c:manualLayout>
                  <c:x val="9.2592592592592587E-3"/>
                  <c:y val="3.968253968253986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151E-43E0-B699-F7057E881E7F}"/>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22.14</c:v>
                </c:pt>
                <c:pt idx="1">
                  <c:v>44.77</c:v>
                </c:pt>
                <c:pt idx="2">
                  <c:v>27.41</c:v>
                </c:pt>
                <c:pt idx="3">
                  <c:v>5.68</c:v>
                </c:pt>
              </c:numCache>
            </c:numRef>
          </c:val>
          <c:extLst xmlns:c16r2="http://schemas.microsoft.com/office/drawing/2015/06/chart">
            <c:ext xmlns:c16="http://schemas.microsoft.com/office/drawing/2014/chart" uri="{C3380CC4-5D6E-409C-BE32-E72D297353CC}">
              <c16:uniqueId val="{00000011-151E-43E0-B699-F7057E881E7F}"/>
            </c:ext>
          </c:extLst>
        </c:ser>
        <c:dLbls>
          <c:showLegendKey val="0"/>
          <c:showVal val="0"/>
          <c:showCatName val="0"/>
          <c:showSerName val="0"/>
          <c:showPercent val="0"/>
          <c:showBubbleSize val="0"/>
        </c:dLbls>
        <c:gapWidth val="150"/>
        <c:axId val="106609280"/>
        <c:axId val="106623360"/>
      </c:barChart>
      <c:catAx>
        <c:axId val="106609280"/>
        <c:scaling>
          <c:orientation val="minMax"/>
        </c:scaling>
        <c:delete val="0"/>
        <c:axPos val="b"/>
        <c:numFmt formatCode="General" sourceLinked="1"/>
        <c:majorTickMark val="out"/>
        <c:minorTickMark val="none"/>
        <c:tickLblPos val="nextTo"/>
        <c:txPr>
          <a:bodyPr/>
          <a:lstStyle/>
          <a:p>
            <a:pPr>
              <a:defRPr sz="800"/>
            </a:pPr>
            <a:endParaRPr lang="ru-RU"/>
          </a:p>
        </c:txPr>
        <c:crossAx val="106623360"/>
        <c:crosses val="autoZero"/>
        <c:auto val="1"/>
        <c:lblAlgn val="ctr"/>
        <c:lblOffset val="100"/>
        <c:noMultiLvlLbl val="0"/>
      </c:catAx>
      <c:valAx>
        <c:axId val="106623360"/>
        <c:scaling>
          <c:orientation val="minMax"/>
          <c:max val="60"/>
        </c:scaling>
        <c:delete val="0"/>
        <c:axPos val="l"/>
        <c:majorGridlines>
          <c:spPr>
            <a:ln>
              <a:noFill/>
            </a:ln>
          </c:spPr>
        </c:majorGridlines>
        <c:numFmt formatCode="General" sourceLinked="1"/>
        <c:majorTickMark val="out"/>
        <c:minorTickMark val="none"/>
        <c:tickLblPos val="nextTo"/>
        <c:txPr>
          <a:bodyPr/>
          <a:lstStyle/>
          <a:p>
            <a:pPr>
              <a:defRPr sz="800"/>
            </a:pPr>
            <a:endParaRPr lang="ru-RU"/>
          </a:p>
        </c:txPr>
        <c:crossAx val="106609280"/>
        <c:crosses val="autoZero"/>
        <c:crossBetween val="between"/>
        <c:majorUnit val="10"/>
      </c:valAx>
      <c:spPr>
        <a:noFill/>
        <a:ln>
          <a:noFill/>
        </a:ln>
      </c:spPr>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0819672131147541E-2"/>
          <c:y val="8.7962962962962965E-2"/>
          <c:w val="0.94426229508196724"/>
          <c:h val="0.60648148148148151"/>
        </c:manualLayout>
      </c:layout>
      <c:barChart>
        <c:barDir val="col"/>
        <c:grouping val="clustered"/>
        <c:varyColors val="0"/>
        <c:ser>
          <c:idx val="0"/>
          <c:order val="0"/>
          <c:tx>
            <c:strRef>
              <c:f>Sheet1!$A$2</c:f>
              <c:strCache>
                <c:ptCount val="1"/>
                <c:pt idx="0">
                  <c:v>Вологодская область</c:v>
                </c:pt>
              </c:strCache>
            </c:strRef>
          </c:tx>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525">
              <a:solidFill>
                <a:srgbClr val="000000"/>
              </a:solidFill>
              <a:prstDash val="solid"/>
            </a:ln>
          </c:spPr>
          <c:invertIfNegative val="0"/>
          <c:dLbls>
            <c:dLbl>
              <c:idx val="0"/>
              <c:layout>
                <c:manualLayout>
                  <c:x val="-3.5848811232739308E-3"/>
                  <c:y val="8.0941858259625798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C4D-4959-B26A-0F5DE80663B2}"/>
                </c:ext>
              </c:extLst>
            </c:dLbl>
            <c:dLbl>
              <c:idx val="1"/>
              <c:layout>
                <c:manualLayout>
                  <c:x val="-5.2241305116303843E-3"/>
                  <c:y val="1.314970036604523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C4D-4959-B26A-0F5DE80663B2}"/>
                </c:ext>
              </c:extLst>
            </c:dLbl>
            <c:dLbl>
              <c:idx val="2"/>
              <c:layout>
                <c:manualLayout>
                  <c:x val="-3.5848605949947987E-3"/>
                  <c:y val="1.066381170374897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C4D-4959-B26A-0F5DE80663B2}"/>
                </c:ext>
              </c:extLst>
            </c:dLbl>
            <c:dLbl>
              <c:idx val="3"/>
              <c:layout>
                <c:manualLayout>
                  <c:x val="-1.0142142770236506E-2"/>
                  <c:y val="1.6284036504940869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C4D-4959-B26A-0F5DE80663B2}"/>
                </c:ext>
              </c:extLst>
            </c:dLbl>
            <c:dLbl>
              <c:idx val="4"/>
              <c:layout>
                <c:manualLayout>
                  <c:x val="-6.8635285913058453E-3"/>
                  <c:y val="7.4461771044220249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C4D-4959-B26A-0F5DE80663B2}"/>
                </c:ext>
              </c:extLst>
            </c:dLbl>
            <c:dLbl>
              <c:idx val="5"/>
              <c:layout>
                <c:manualLayout>
                  <c:x val="-6.8636029369653628E-3"/>
                  <c:y val="1.072382364568663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C4D-4959-B26A-0F5DE80663B2}"/>
                </c:ext>
              </c:extLst>
            </c:dLbl>
            <c:dLbl>
              <c:idx val="6"/>
              <c:layout>
                <c:manualLayout>
                  <c:x val="-6.8635080630267131E-3"/>
                  <c:y val="6.682190795659903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C4D-4959-B26A-0F5DE80663B2}"/>
                </c:ext>
              </c:extLst>
            </c:dLbl>
            <c:dLbl>
              <c:idx val="7"/>
              <c:layout>
                <c:manualLayout>
                  <c:x val="-6.8635824086861752E-3"/>
                  <c:y val="6.5988923352285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C4D-4959-B26A-0F5DE80663B2}"/>
                </c:ext>
              </c:extLst>
            </c:dLbl>
            <c:dLbl>
              <c:idx val="8"/>
              <c:layout>
                <c:manualLayout>
                  <c:x val="-1.9454547478623407E-3"/>
                  <c:y val="9.070903337515479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6C4D-4959-B26A-0F5DE80663B2}"/>
                </c:ext>
              </c:extLst>
            </c:dLbl>
            <c:dLbl>
              <c:idx val="9"/>
              <c:layout>
                <c:manualLayout>
                  <c:x val="-1.0142250404997277E-2"/>
                  <c:y val="6.580090868447685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C4D-4959-B26A-0F5DE80663B2}"/>
                </c:ext>
              </c:extLst>
            </c:dLbl>
            <c:dLbl>
              <c:idx val="10"/>
              <c:layout>
                <c:manualLayout>
                  <c:x val="-6.8634670064685599E-3"/>
                  <c:y val="6.945963836963053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6C4D-4959-B26A-0F5DE80663B2}"/>
                </c:ext>
              </c:extLst>
            </c:dLbl>
            <c:dLbl>
              <c:idx val="11"/>
              <c:layout>
                <c:manualLayout>
                  <c:x val="-3.5848528275378433E-3"/>
                  <c:y val="7.251386108481805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6C4D-4959-B26A-0F5DE80663B2}"/>
                </c:ext>
              </c:extLst>
            </c:dLbl>
            <c:dLbl>
              <c:idx val="12"/>
              <c:layout>
                <c:manualLayout>
                  <c:x val="-3.5847579535992491E-3"/>
                  <c:y val="1.603389737083682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6C4D-4959-B26A-0F5DE80663B2}"/>
                </c:ext>
              </c:extLst>
            </c:dLbl>
            <c:dLbl>
              <c:idx val="13"/>
              <c:layout>
                <c:manualLayout>
                  <c:x val="-8.5028650861440624E-3"/>
                  <c:y val="1.521462792465999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6C4D-4959-B26A-0F5DE80663B2}"/>
                </c:ext>
              </c:extLst>
            </c:dLbl>
            <c:dLbl>
              <c:idx val="14"/>
              <c:layout>
                <c:manualLayout>
                  <c:x val="-6.8635951695085184E-3"/>
                  <c:y val="6.297955115422471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6C4D-4959-B26A-0F5DE80663B2}"/>
                </c:ext>
              </c:extLst>
            </c:dLbl>
            <c:dLbl>
              <c:idx val="15"/>
              <c:layout>
                <c:manualLayout>
                  <c:x val="-6.8635002955698132E-3"/>
                  <c:y val="4.455151367895288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6C4D-4959-B26A-0F5DE80663B2}"/>
                </c:ext>
              </c:extLst>
            </c:dLbl>
            <c:dLbl>
              <c:idx val="16"/>
              <c:layout>
                <c:manualLayout>
                  <c:x val="-6.8635746412293308E-3"/>
                  <c:y val="8.8105265853716253E-4"/>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6C4D-4959-B26A-0F5DE80663B2}"/>
                </c:ext>
              </c:extLst>
            </c:dLbl>
            <c:dLbl>
              <c:idx val="17"/>
              <c:layout>
                <c:manualLayout>
                  <c:x val="-8.5028240295857982E-3"/>
                  <c:y val="-2.188347731649331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6C4D-4959-B26A-0F5DE80663B2}"/>
                </c:ext>
              </c:extLst>
            </c:dLbl>
            <c:dLbl>
              <c:idx val="18"/>
              <c:layout>
                <c:manualLayout>
                  <c:x val="-4.0023894580213165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6C4D-4959-B26A-0F5DE80663B2}"/>
                </c:ext>
              </c:extLst>
            </c:dLbl>
            <c:dLbl>
              <c:idx val="23"/>
              <c:layout>
                <c:manualLayout>
                  <c:x val="-1.0005973645053437E-2"/>
                  <c:y val="5.09893540652567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6C4D-4959-B26A-0F5DE80663B2}"/>
                </c:ext>
              </c:extLst>
            </c:dLbl>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Sheet1!$B$1:$W$1</c:f>
              <c:numCache>
                <c:formatCode>General</c:formatCode>
                <c:ptCount val="22"/>
                <c:pt idx="0">
                  <c:v>1</c:v>
                </c:pt>
                <c:pt idx="1">
                  <c:v>2</c:v>
                </c:pt>
                <c:pt idx="2">
                  <c:v>3</c:v>
                </c:pt>
                <c:pt idx="3">
                  <c:v>4</c:v>
                </c:pt>
                <c:pt idx="4" formatCode="@">
                  <c:v>5</c:v>
                </c:pt>
                <c:pt idx="5" formatCode="@">
                  <c:v>6</c:v>
                </c:pt>
                <c:pt idx="6" formatCode="@">
                  <c:v>7</c:v>
                </c:pt>
                <c:pt idx="7" formatCode="@">
                  <c:v>8</c:v>
                </c:pt>
                <c:pt idx="8">
                  <c:v>9</c:v>
                </c:pt>
                <c:pt idx="9">
                  <c:v>10</c:v>
                </c:pt>
                <c:pt idx="10" formatCode="@">
                  <c:v>11</c:v>
                </c:pt>
                <c:pt idx="11" formatCode="@">
                  <c:v>12</c:v>
                </c:pt>
                <c:pt idx="12" formatCode="@">
                  <c:v>13</c:v>
                </c:pt>
                <c:pt idx="13" formatCode="@">
                  <c:v>14</c:v>
                </c:pt>
                <c:pt idx="14">
                  <c:v>15</c:v>
                </c:pt>
                <c:pt idx="15">
                  <c:v>16</c:v>
                </c:pt>
                <c:pt idx="16">
                  <c:v>17</c:v>
                </c:pt>
                <c:pt idx="17">
                  <c:v>18</c:v>
                </c:pt>
                <c:pt idx="18">
                  <c:v>19</c:v>
                </c:pt>
                <c:pt idx="19">
                  <c:v>20</c:v>
                </c:pt>
                <c:pt idx="20">
                  <c:v>21</c:v>
                </c:pt>
                <c:pt idx="21">
                  <c:v>22</c:v>
                </c:pt>
              </c:numCache>
            </c:numRef>
          </c:cat>
          <c:val>
            <c:numRef>
              <c:f>Sheet1!$B$2:$W$2</c:f>
              <c:numCache>
                <c:formatCode>0.0</c:formatCode>
                <c:ptCount val="22"/>
                <c:pt idx="0">
                  <c:v>50</c:v>
                </c:pt>
                <c:pt idx="1">
                  <c:v>53.43</c:v>
                </c:pt>
                <c:pt idx="2">
                  <c:v>61.27</c:v>
                </c:pt>
                <c:pt idx="3">
                  <c:v>70.099999999999994</c:v>
                </c:pt>
                <c:pt idx="4">
                  <c:v>62.75</c:v>
                </c:pt>
                <c:pt idx="5">
                  <c:v>46.08</c:v>
                </c:pt>
                <c:pt idx="6">
                  <c:v>53.43</c:v>
                </c:pt>
                <c:pt idx="7">
                  <c:v>37.75</c:v>
                </c:pt>
                <c:pt idx="8">
                  <c:v>50.74</c:v>
                </c:pt>
                <c:pt idx="9">
                  <c:v>41.67</c:v>
                </c:pt>
                <c:pt idx="10">
                  <c:v>56.86</c:v>
                </c:pt>
                <c:pt idx="11">
                  <c:v>44.61</c:v>
                </c:pt>
                <c:pt idx="12">
                  <c:v>49.51</c:v>
                </c:pt>
                <c:pt idx="13">
                  <c:v>43.63</c:v>
                </c:pt>
                <c:pt idx="14">
                  <c:v>54.9</c:v>
                </c:pt>
                <c:pt idx="15">
                  <c:v>22.55</c:v>
                </c:pt>
                <c:pt idx="16">
                  <c:v>35.29</c:v>
                </c:pt>
                <c:pt idx="17">
                  <c:v>50.49</c:v>
                </c:pt>
                <c:pt idx="18">
                  <c:v>4.9000000000000004</c:v>
                </c:pt>
                <c:pt idx="19">
                  <c:v>28.1</c:v>
                </c:pt>
                <c:pt idx="20">
                  <c:v>19.36</c:v>
                </c:pt>
                <c:pt idx="21">
                  <c:v>19.61</c:v>
                </c:pt>
              </c:numCache>
            </c:numRef>
          </c:val>
          <c:extLst xmlns:c16r2="http://schemas.microsoft.com/office/drawing/2015/06/chart">
            <c:ext xmlns:c16="http://schemas.microsoft.com/office/drawing/2014/chart" uri="{C3380CC4-5D6E-409C-BE32-E72D297353CC}">
              <c16:uniqueId val="{00000014-6C4D-4959-B26A-0F5DE80663B2}"/>
            </c:ext>
          </c:extLst>
        </c:ser>
        <c:ser>
          <c:idx val="1"/>
          <c:order val="1"/>
          <c:tx>
            <c:strRef>
              <c:f>Sheet1!$A$3</c:f>
              <c:strCache>
                <c:ptCount val="1"/>
                <c:pt idx="0">
                  <c:v>Российская Федерация</c:v>
                </c:pt>
              </c:strCache>
            </c:strRef>
          </c:tx>
          <c:spPr>
            <a:pattFill prst="dash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525">
              <a:solidFill>
                <a:srgbClr val="000000"/>
              </a:solidFill>
              <a:prstDash val="solid"/>
            </a:ln>
          </c:spPr>
          <c:invertIfNegative val="0"/>
          <c:dLbls>
            <c:dLbl>
              <c:idx val="0"/>
              <c:layout>
                <c:manualLayout>
                  <c:x val="6.0169953456371411E-3"/>
                  <c:y val="9.36735550560899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6C4D-4959-B26A-0F5DE80663B2}"/>
                </c:ext>
              </c:extLst>
            </c:dLbl>
            <c:dLbl>
              <c:idx val="1"/>
              <c:layout>
                <c:manualLayout>
                  <c:x val="6.0170902195757769E-3"/>
                  <c:y val="7.284065235272169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6C4D-4959-B26A-0F5DE80663B2}"/>
                </c:ext>
              </c:extLst>
            </c:dLbl>
            <c:dLbl>
              <c:idx val="2"/>
              <c:layout>
                <c:manualLayout>
                  <c:x val="4.37767161162117E-3"/>
                  <c:y val="6.33468053886662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6C4D-4959-B26A-0F5DE80663B2}"/>
                </c:ext>
              </c:extLst>
            </c:dLbl>
            <c:dLbl>
              <c:idx val="3"/>
              <c:layout>
                <c:manualLayout>
                  <c:x val="2.7384222232647304E-3"/>
                  <c:y val="6.43678046607876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6C4D-4959-B26A-0F5DE80663B2}"/>
                </c:ext>
              </c:extLst>
            </c:dLbl>
            <c:dLbl>
              <c:idx val="4"/>
              <c:layout>
                <c:manualLayout>
                  <c:x val="2.7383478776052406E-3"/>
                  <c:y val="1.98762541732108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6C4D-4959-B26A-0F5DE80663B2}"/>
                </c:ext>
              </c:extLst>
            </c:dLbl>
            <c:dLbl>
              <c:idx val="5"/>
              <c:layout>
                <c:manualLayout>
                  <c:x val="2.7382735319457785E-3"/>
                  <c:y val="1.0135826866083775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6C4D-4959-B26A-0F5DE80663B2}"/>
                </c:ext>
              </c:extLst>
            </c:dLbl>
            <c:dLbl>
              <c:idx val="6"/>
              <c:layout>
                <c:manualLayout>
                  <c:x val="1.0935089717359736E-2"/>
                  <c:y val="1.498758030680094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6C4D-4959-B26A-0F5DE80663B2}"/>
                </c:ext>
              </c:extLst>
            </c:dLbl>
            <c:dLbl>
              <c:idx val="7"/>
              <c:layout>
                <c:manualLayout>
                  <c:x val="6.0169825848150338E-3"/>
                  <c:y val="1.971930986364273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6C4D-4959-B26A-0F5DE80663B2}"/>
                </c:ext>
              </c:extLst>
            </c:dLbl>
            <c:dLbl>
              <c:idx val="8"/>
              <c:layout>
                <c:manualLayout>
                  <c:x val="9.6575766729397033E-3"/>
                  <c:y val="-5.9252014580540467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6C4D-4959-B26A-0F5DE80663B2}"/>
                </c:ext>
              </c:extLst>
            </c:dLbl>
            <c:dLbl>
              <c:idx val="9"/>
              <c:layout>
                <c:manualLayout>
                  <c:x val="2.7383145885039317E-3"/>
                  <c:y val="1.03395879654492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6C4D-4959-B26A-0F5DE80663B2}"/>
                </c:ext>
              </c:extLst>
            </c:dLbl>
            <c:dLbl>
              <c:idx val="10"/>
              <c:layout>
                <c:manualLayout>
                  <c:x val="9.465651068220414E-3"/>
                  <c:y val="3.967532240716227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6C4D-4959-B26A-0F5DE80663B2}"/>
                </c:ext>
              </c:extLst>
            </c:dLbl>
            <c:dLbl>
              <c:idx val="11"/>
              <c:layout>
                <c:manualLayout>
                  <c:x val="9.2957121659633657E-3"/>
                  <c:y val="1.380263289435729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6C4D-4959-B26A-0F5DE80663B2}"/>
                </c:ext>
              </c:extLst>
            </c:dLbl>
            <c:dLbl>
              <c:idx val="12"/>
              <c:layout>
                <c:manualLayout>
                  <c:x val="9.2958070399019599E-3"/>
                  <c:y val="6.797729627822629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6C4D-4959-B26A-0F5DE80663B2}"/>
                </c:ext>
              </c:extLst>
            </c:dLbl>
            <c:dLbl>
              <c:idx val="13"/>
              <c:layout>
                <c:manualLayout>
                  <c:x val="4.3776999073571465E-3"/>
                  <c:y val="9.168079457956168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6C4D-4959-B26A-0F5DE80663B2}"/>
                </c:ext>
              </c:extLst>
            </c:dLbl>
            <c:dLbl>
              <c:idx val="14"/>
              <c:layout>
                <c:manualLayout>
                  <c:x val="7.6563140862879742E-3"/>
                  <c:y val="8.50170802469357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6C4D-4959-B26A-0F5DE80663B2}"/>
                </c:ext>
              </c:extLst>
            </c:dLbl>
            <c:dLbl>
              <c:idx val="15"/>
              <c:layout>
                <c:manualLayout>
                  <c:x val="-3.8190008758390848E-3"/>
                  <c:y val="-1.9335447937714467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6C4D-4959-B26A-0F5DE80663B2}"/>
                </c:ext>
              </c:extLst>
            </c:dLbl>
            <c:dLbl>
              <c:idx val="16"/>
              <c:layout>
                <c:manualLayout>
                  <c:x val="9.2956788768621124E-3"/>
                  <c:y val="1.056171177653680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6C4D-4959-B26A-0F5DE80663B2}"/>
                </c:ext>
              </c:extLst>
            </c:dLbl>
            <c:dLbl>
              <c:idx val="17"/>
              <c:layout>
                <c:manualLayout>
                  <c:x val="4.3777409639155218E-3"/>
                  <c:y val="9.899825394986849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6-6C4D-4959-B26A-0F5DE80663B2}"/>
                </c:ext>
              </c:extLst>
            </c:dLbl>
            <c:dLbl>
              <c:idx val="18"/>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6C4D-4959-B26A-0F5DE80663B2}"/>
                </c:ext>
              </c:extLst>
            </c:dLbl>
            <c:dLbl>
              <c:idx val="21"/>
              <c:layout>
                <c:manualLayout>
                  <c:x val="1.4008363103074607E-2"/>
                  <c:y val="1.01978708130513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8-6C4D-4959-B26A-0F5DE80663B2}"/>
                </c:ext>
              </c:extLst>
            </c:dLbl>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Sheet1!$B$1:$W$1</c:f>
              <c:numCache>
                <c:formatCode>General</c:formatCode>
                <c:ptCount val="22"/>
                <c:pt idx="0">
                  <c:v>1</c:v>
                </c:pt>
                <c:pt idx="1">
                  <c:v>2</c:v>
                </c:pt>
                <c:pt idx="2">
                  <c:v>3</c:v>
                </c:pt>
                <c:pt idx="3">
                  <c:v>4</c:v>
                </c:pt>
                <c:pt idx="4" formatCode="@">
                  <c:v>5</c:v>
                </c:pt>
                <c:pt idx="5" formatCode="@">
                  <c:v>6</c:v>
                </c:pt>
                <c:pt idx="6" formatCode="@">
                  <c:v>7</c:v>
                </c:pt>
                <c:pt idx="7" formatCode="@">
                  <c:v>8</c:v>
                </c:pt>
                <c:pt idx="8">
                  <c:v>9</c:v>
                </c:pt>
                <c:pt idx="9">
                  <c:v>10</c:v>
                </c:pt>
                <c:pt idx="10" formatCode="@">
                  <c:v>11</c:v>
                </c:pt>
                <c:pt idx="11" formatCode="@">
                  <c:v>12</c:v>
                </c:pt>
                <c:pt idx="12" formatCode="@">
                  <c:v>13</c:v>
                </c:pt>
                <c:pt idx="13" formatCode="@">
                  <c:v>14</c:v>
                </c:pt>
                <c:pt idx="14">
                  <c:v>15</c:v>
                </c:pt>
                <c:pt idx="15">
                  <c:v>16</c:v>
                </c:pt>
                <c:pt idx="16">
                  <c:v>17</c:v>
                </c:pt>
                <c:pt idx="17">
                  <c:v>18</c:v>
                </c:pt>
                <c:pt idx="18">
                  <c:v>19</c:v>
                </c:pt>
                <c:pt idx="19">
                  <c:v>20</c:v>
                </c:pt>
                <c:pt idx="20">
                  <c:v>21</c:v>
                </c:pt>
                <c:pt idx="21">
                  <c:v>22</c:v>
                </c:pt>
              </c:numCache>
            </c:numRef>
          </c:cat>
          <c:val>
            <c:numRef>
              <c:f>Sheet1!$B$3:$W$3</c:f>
              <c:numCache>
                <c:formatCode>0.0</c:formatCode>
                <c:ptCount val="22"/>
                <c:pt idx="0">
                  <c:v>41.96</c:v>
                </c:pt>
                <c:pt idx="1">
                  <c:v>48.51</c:v>
                </c:pt>
                <c:pt idx="2">
                  <c:v>51.67</c:v>
                </c:pt>
                <c:pt idx="3">
                  <c:v>54.26</c:v>
                </c:pt>
                <c:pt idx="4">
                  <c:v>56.58</c:v>
                </c:pt>
                <c:pt idx="5">
                  <c:v>47.93</c:v>
                </c:pt>
                <c:pt idx="6">
                  <c:v>47.73</c:v>
                </c:pt>
                <c:pt idx="7">
                  <c:v>38.46</c:v>
                </c:pt>
                <c:pt idx="8">
                  <c:v>43.35</c:v>
                </c:pt>
                <c:pt idx="9">
                  <c:v>40.65</c:v>
                </c:pt>
                <c:pt idx="10">
                  <c:v>49.4</c:v>
                </c:pt>
                <c:pt idx="11">
                  <c:v>40.94</c:v>
                </c:pt>
                <c:pt idx="12">
                  <c:v>42.2</c:v>
                </c:pt>
                <c:pt idx="13">
                  <c:v>34.6</c:v>
                </c:pt>
                <c:pt idx="14">
                  <c:v>46.24</c:v>
                </c:pt>
                <c:pt idx="15">
                  <c:v>23.06</c:v>
                </c:pt>
                <c:pt idx="16">
                  <c:v>32.630000000000003</c:v>
                </c:pt>
                <c:pt idx="17">
                  <c:v>35.380000000000003</c:v>
                </c:pt>
                <c:pt idx="18">
                  <c:v>8.7200000000000006</c:v>
                </c:pt>
                <c:pt idx="19">
                  <c:v>23.22</c:v>
                </c:pt>
                <c:pt idx="20">
                  <c:v>14.64</c:v>
                </c:pt>
                <c:pt idx="21">
                  <c:v>18.440000000000001</c:v>
                </c:pt>
              </c:numCache>
            </c:numRef>
          </c:val>
          <c:extLst xmlns:c16r2="http://schemas.microsoft.com/office/drawing/2015/06/chart">
            <c:ext xmlns:c16="http://schemas.microsoft.com/office/drawing/2014/chart" uri="{C3380CC4-5D6E-409C-BE32-E72D297353CC}">
              <c16:uniqueId val="{00000029-6C4D-4959-B26A-0F5DE80663B2}"/>
            </c:ext>
          </c:extLst>
        </c:ser>
        <c:dLbls>
          <c:showLegendKey val="0"/>
          <c:showVal val="1"/>
          <c:showCatName val="0"/>
          <c:showSerName val="0"/>
          <c:showPercent val="0"/>
          <c:showBubbleSize val="0"/>
        </c:dLbls>
        <c:gapWidth val="150"/>
        <c:axId val="106775680"/>
        <c:axId val="106777600"/>
      </c:barChart>
      <c:catAx>
        <c:axId val="106775680"/>
        <c:scaling>
          <c:orientation val="minMax"/>
        </c:scaling>
        <c:delete val="0"/>
        <c:axPos val="b"/>
        <c:title>
          <c:tx>
            <c:rich>
              <a:bodyPr/>
              <a:lstStyle/>
              <a:p>
                <a:pPr>
                  <a:defRPr sz="800" b="0" i="0" u="none" strike="noStrike" baseline="0">
                    <a:solidFill>
                      <a:srgbClr val="000000"/>
                    </a:solidFill>
                    <a:latin typeface="Times New Roman"/>
                    <a:ea typeface="Times New Roman"/>
                    <a:cs typeface="Times New Roman"/>
                  </a:defRPr>
                </a:pPr>
                <a:r>
                  <a:rPr lang="ru-RU"/>
                  <a:t>№ задания</a:t>
                </a:r>
              </a:p>
            </c:rich>
          </c:tx>
          <c:layout>
            <c:manualLayout>
              <c:xMode val="edge"/>
              <c:yMode val="edge"/>
              <c:x val="0.47704918032786886"/>
              <c:y val="0.81481481481481477"/>
            </c:manualLayout>
          </c:layout>
          <c:overlay val="0"/>
          <c:spPr>
            <a:noFill/>
            <a:ln w="25416">
              <a:noFill/>
            </a:ln>
          </c:spPr>
        </c:title>
        <c:numFmt formatCode="General" sourceLinked="1"/>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06777600"/>
        <c:crosses val="autoZero"/>
        <c:auto val="1"/>
        <c:lblAlgn val="ctr"/>
        <c:lblOffset val="100"/>
        <c:tickLblSkip val="1"/>
        <c:tickMarkSkip val="1"/>
        <c:noMultiLvlLbl val="0"/>
      </c:catAx>
      <c:valAx>
        <c:axId val="106777600"/>
        <c:scaling>
          <c:orientation val="minMax"/>
          <c:max val="100"/>
        </c:scaling>
        <c:delete val="0"/>
        <c:axPos val="l"/>
        <c:title>
          <c:tx>
            <c:rich>
              <a:bodyPr rot="0" vert="horz"/>
              <a:lstStyle/>
              <a:p>
                <a:pPr algn="ctr">
                  <a:defRPr sz="800" b="0" i="0" u="none" strike="noStrike" baseline="0">
                    <a:solidFill>
                      <a:srgbClr val="000000"/>
                    </a:solidFill>
                    <a:latin typeface="Times New Roman"/>
                    <a:ea typeface="Times New Roman"/>
                    <a:cs typeface="Times New Roman"/>
                  </a:defRPr>
                </a:pPr>
                <a:r>
                  <a:rPr lang="ru-RU"/>
                  <a:t>%</a:t>
                </a:r>
              </a:p>
            </c:rich>
          </c:tx>
          <c:layout>
            <c:manualLayout>
              <c:xMode val="edge"/>
              <c:yMode val="edge"/>
              <c:x val="3.6065573770491806E-2"/>
              <c:y val="0"/>
            </c:manualLayout>
          </c:layout>
          <c:overlay val="0"/>
          <c:spPr>
            <a:noFill/>
            <a:ln w="25416">
              <a:noFill/>
            </a:ln>
          </c:spPr>
        </c:title>
        <c:numFmt formatCode="0" sourceLinked="0"/>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06775680"/>
        <c:crosses val="autoZero"/>
        <c:crossBetween val="between"/>
        <c:majorUnit val="20"/>
      </c:valAx>
      <c:spPr>
        <a:noFill/>
        <a:ln w="25416">
          <a:noFill/>
        </a:ln>
      </c:spPr>
    </c:plotArea>
    <c:legend>
      <c:legendPos val="r"/>
      <c:layout>
        <c:manualLayout>
          <c:xMode val="edge"/>
          <c:yMode val="edge"/>
          <c:x val="0.27704918032786885"/>
          <c:y val="0.8842592592592593"/>
          <c:w val="0.46065573770491802"/>
          <c:h val="0.10185185185185185"/>
        </c:manualLayout>
      </c:layout>
      <c:overlay val="0"/>
      <c:spPr>
        <a:noFill/>
        <a:ln w="25416">
          <a:noFill/>
        </a:ln>
      </c:spPr>
      <c:txPr>
        <a:bodyPr/>
        <a:lstStyle/>
        <a:p>
          <a:pPr>
            <a:defRPr sz="921"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51"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Вологодская область 2021 год</c:v>
                </c:pt>
              </c:strCache>
            </c:strRef>
          </c:tx>
          <c:spPr>
            <a:pattFill prst="dashUpDiag">
              <a:fgClr>
                <a:sysClr val="windowText" lastClr="000000"/>
              </a:fgClr>
              <a:bgClr>
                <a:sysClr val="window" lastClr="FFFFFF"/>
              </a:bgClr>
            </a:pattFill>
            <a:ln>
              <a:solidFill>
                <a:sysClr val="windowText" lastClr="000000"/>
              </a:solidFill>
            </a:ln>
          </c:spPr>
          <c:invertIfNegative val="0"/>
          <c:dLbls>
            <c:dLbl>
              <c:idx val="0"/>
              <c:layout>
                <c:manualLayout>
                  <c:x val="2.3148148148148147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79D-48F1-A518-92E806EB503C}"/>
                </c:ext>
              </c:extLst>
            </c:dLbl>
            <c:dLbl>
              <c:idx val="3"/>
              <c:layout>
                <c:manualLayout>
                  <c:x val="-1.0587612493382704E-2"/>
                  <c:y val="8.110300081102927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79D-48F1-A518-92E806EB503C}"/>
                </c:ext>
              </c:extLst>
            </c:dLbl>
            <c:dLbl>
              <c:idx val="4"/>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79D-48F1-A518-92E806EB503C}"/>
                </c:ext>
              </c:extLst>
            </c:dLbl>
            <c:dLbl>
              <c:idx val="6"/>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79D-48F1-A518-92E806EB503C}"/>
                </c:ext>
              </c:extLst>
            </c:dLbl>
            <c:dLbl>
              <c:idx val="7"/>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79D-48F1-A518-92E806EB503C}"/>
                </c:ext>
              </c:extLst>
            </c:dLbl>
            <c:dLbl>
              <c:idx val="8"/>
              <c:layout>
                <c:manualLayout>
                  <c:x val="-8.4692187245756726E-3"/>
                  <c:y val="8.109414519427794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79D-48F1-A518-92E806EB503C}"/>
                </c:ext>
              </c:extLst>
            </c:dLbl>
            <c:dLbl>
              <c:idx val="9"/>
              <c:layout>
                <c:manualLayout>
                  <c:x val="-6.3519140434319093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79D-48F1-A518-92E806EB503C}"/>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74.86</c:v>
                </c:pt>
                <c:pt idx="1">
                  <c:v>19.43</c:v>
                </c:pt>
                <c:pt idx="2">
                  <c:v>5.14</c:v>
                </c:pt>
                <c:pt idx="3">
                  <c:v>0.56999999999999995</c:v>
                </c:pt>
              </c:numCache>
            </c:numRef>
          </c:val>
          <c:extLst xmlns:c16r2="http://schemas.microsoft.com/office/drawing/2015/06/chart">
            <c:ext xmlns:c16="http://schemas.microsoft.com/office/drawing/2014/chart" uri="{C3380CC4-5D6E-409C-BE32-E72D297353CC}">
              <c16:uniqueId val="{00000007-379D-48F1-A518-92E806EB503C}"/>
            </c:ext>
          </c:extLst>
        </c:ser>
        <c:ser>
          <c:idx val="1"/>
          <c:order val="1"/>
          <c:tx>
            <c:strRef>
              <c:f>Лист1!$C$1</c:f>
              <c:strCache>
                <c:ptCount val="1"/>
                <c:pt idx="0">
                  <c:v>Вологодская область 2022 год</c:v>
                </c:pt>
              </c:strCache>
            </c:strRef>
          </c:tx>
          <c:spPr>
            <a:pattFill prst="ltDnDiag">
              <a:fgClr>
                <a:schemeClr val="tx1"/>
              </a:fgClr>
              <a:bgClr>
                <a:schemeClr val="bg1"/>
              </a:bgClr>
            </a:pattFill>
            <a:ln>
              <a:solidFill>
                <a:sysClr val="windowText" lastClr="000000"/>
              </a:solidFill>
            </a:ln>
          </c:spPr>
          <c:invertIfNegative val="0"/>
          <c:dLbls>
            <c:dLbl>
              <c:idx val="0"/>
              <c:layout>
                <c:manualLayout>
                  <c:x val="2.3148148148147934E-3"/>
                  <c:y val="-7.936507936507955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79D-48F1-A518-92E806EB503C}"/>
                </c:ext>
              </c:extLst>
            </c:dLbl>
            <c:dLbl>
              <c:idx val="1"/>
              <c:layout>
                <c:manualLayout>
                  <c:x val="4.6296296296296294E-3"/>
                  <c:y val="-3.968253968253949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79D-48F1-A518-92E806EB503C}"/>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31.37</c:v>
                </c:pt>
                <c:pt idx="1">
                  <c:v>35.78</c:v>
                </c:pt>
                <c:pt idx="2">
                  <c:v>28.92</c:v>
                </c:pt>
                <c:pt idx="3">
                  <c:v>3.92</c:v>
                </c:pt>
              </c:numCache>
            </c:numRef>
          </c:val>
          <c:extLst xmlns:c16r2="http://schemas.microsoft.com/office/drawing/2015/06/chart">
            <c:ext xmlns:c16="http://schemas.microsoft.com/office/drawing/2014/chart" uri="{C3380CC4-5D6E-409C-BE32-E72D297353CC}">
              <c16:uniqueId val="{0000000A-379D-48F1-A518-92E806EB503C}"/>
            </c:ext>
          </c:extLst>
        </c:ser>
        <c:ser>
          <c:idx val="2"/>
          <c:order val="2"/>
          <c:tx>
            <c:strRef>
              <c:f>Лист1!$D$1</c:f>
              <c:strCache>
                <c:ptCount val="1"/>
                <c:pt idx="0">
                  <c:v>Российская Федерация</c:v>
                </c:pt>
              </c:strCache>
            </c:strRef>
          </c:tx>
          <c:spPr>
            <a:pattFill prst="pct70">
              <a:fgClr>
                <a:schemeClr val="tx1"/>
              </a:fgClr>
              <a:bgClr>
                <a:schemeClr val="bg1"/>
              </a:bgClr>
            </a:pattFill>
            <a:ln>
              <a:solidFill>
                <a:sysClr val="windowText" lastClr="000000"/>
              </a:solidFill>
            </a:ln>
          </c:spPr>
          <c:invertIfNegative val="0"/>
          <c:dLbls>
            <c:dLbl>
              <c:idx val="0"/>
              <c:layout>
                <c:manualLayout>
                  <c:x val="2.3148148148148147E-3"/>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379D-48F1-A518-92E806EB503C}"/>
                </c:ext>
              </c:extLst>
            </c:dLbl>
            <c:dLbl>
              <c:idx val="1"/>
              <c:layout>
                <c:manualLayout>
                  <c:x val="1.3888888888888888E-2"/>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379D-48F1-A518-92E806EB503C}"/>
                </c:ext>
              </c:extLst>
            </c:dLbl>
            <c:dLbl>
              <c:idx val="4"/>
              <c:layout>
                <c:manualLayout>
                  <c:x val="2.3148148148147301E-3"/>
                  <c:y val="1.587301587301583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379D-48F1-A518-92E806EB503C}"/>
                </c:ext>
              </c:extLst>
            </c:dLbl>
            <c:dLbl>
              <c:idx val="7"/>
              <c:layout>
                <c:manualLayout>
                  <c:x val="1.1574074074074073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379D-48F1-A518-92E806EB503C}"/>
                </c:ext>
              </c:extLst>
            </c:dLbl>
            <c:dLbl>
              <c:idx val="8"/>
              <c:layout>
                <c:manualLayout>
                  <c:x val="6.9444444444444441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379D-48F1-A518-92E806EB503C}"/>
                </c:ext>
              </c:extLst>
            </c:dLbl>
            <c:dLbl>
              <c:idx val="9"/>
              <c:layout>
                <c:manualLayout>
                  <c:x val="9.2592592592592587E-3"/>
                  <c:y val="3.968253968253986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379D-48F1-A518-92E806EB503C}"/>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42.59</c:v>
                </c:pt>
                <c:pt idx="1">
                  <c:v>33.29</c:v>
                </c:pt>
                <c:pt idx="2">
                  <c:v>19.829999999999998</c:v>
                </c:pt>
                <c:pt idx="3">
                  <c:v>4.3</c:v>
                </c:pt>
              </c:numCache>
            </c:numRef>
          </c:val>
          <c:extLst xmlns:c16r2="http://schemas.microsoft.com/office/drawing/2015/06/chart">
            <c:ext xmlns:c16="http://schemas.microsoft.com/office/drawing/2014/chart" uri="{C3380CC4-5D6E-409C-BE32-E72D297353CC}">
              <c16:uniqueId val="{00000011-379D-48F1-A518-92E806EB503C}"/>
            </c:ext>
          </c:extLst>
        </c:ser>
        <c:dLbls>
          <c:showLegendKey val="0"/>
          <c:showVal val="0"/>
          <c:showCatName val="0"/>
          <c:showSerName val="0"/>
          <c:showPercent val="0"/>
          <c:showBubbleSize val="0"/>
        </c:dLbls>
        <c:gapWidth val="150"/>
        <c:axId val="106712448"/>
        <c:axId val="106726528"/>
      </c:barChart>
      <c:catAx>
        <c:axId val="106712448"/>
        <c:scaling>
          <c:orientation val="minMax"/>
        </c:scaling>
        <c:delete val="0"/>
        <c:axPos val="b"/>
        <c:numFmt formatCode="General" sourceLinked="1"/>
        <c:majorTickMark val="out"/>
        <c:minorTickMark val="none"/>
        <c:tickLblPos val="nextTo"/>
        <c:txPr>
          <a:bodyPr/>
          <a:lstStyle/>
          <a:p>
            <a:pPr>
              <a:defRPr sz="800"/>
            </a:pPr>
            <a:endParaRPr lang="ru-RU"/>
          </a:p>
        </c:txPr>
        <c:crossAx val="106726528"/>
        <c:crosses val="autoZero"/>
        <c:auto val="1"/>
        <c:lblAlgn val="ctr"/>
        <c:lblOffset val="100"/>
        <c:noMultiLvlLbl val="0"/>
      </c:catAx>
      <c:valAx>
        <c:axId val="106726528"/>
        <c:scaling>
          <c:orientation val="minMax"/>
          <c:max val="80"/>
        </c:scaling>
        <c:delete val="0"/>
        <c:axPos val="l"/>
        <c:majorGridlines>
          <c:spPr>
            <a:ln>
              <a:noFill/>
            </a:ln>
          </c:spPr>
        </c:majorGridlines>
        <c:numFmt formatCode="0" sourceLinked="0"/>
        <c:majorTickMark val="out"/>
        <c:minorTickMark val="none"/>
        <c:tickLblPos val="nextTo"/>
        <c:txPr>
          <a:bodyPr/>
          <a:lstStyle/>
          <a:p>
            <a:pPr>
              <a:defRPr sz="800"/>
            </a:pPr>
            <a:endParaRPr lang="ru-RU"/>
          </a:p>
        </c:txPr>
        <c:crossAx val="106712448"/>
        <c:crosses val="autoZero"/>
        <c:crossBetween val="between"/>
        <c:majorUnit val="10"/>
      </c:valAx>
      <c:spPr>
        <a:noFill/>
        <a:ln>
          <a:noFill/>
        </a:ln>
      </c:spPr>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0819672131147541E-2"/>
          <c:y val="8.7962962962962965E-2"/>
          <c:w val="0.94426229508196724"/>
          <c:h val="0.60648148148148151"/>
        </c:manualLayout>
      </c:layout>
      <c:barChart>
        <c:barDir val="col"/>
        <c:grouping val="clustered"/>
        <c:varyColors val="0"/>
        <c:ser>
          <c:idx val="0"/>
          <c:order val="0"/>
          <c:tx>
            <c:strRef>
              <c:f>Sheet1!$A$2</c:f>
              <c:strCache>
                <c:ptCount val="1"/>
                <c:pt idx="0">
                  <c:v>Вологодская область</c:v>
                </c:pt>
              </c:strCache>
            </c:strRef>
          </c:tx>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525">
              <a:solidFill>
                <a:srgbClr val="000000"/>
              </a:solidFill>
              <a:prstDash val="solid"/>
            </a:ln>
          </c:spPr>
          <c:invertIfNegative val="0"/>
          <c:dLbls>
            <c:dLbl>
              <c:idx val="0"/>
              <c:layout>
                <c:manualLayout>
                  <c:x val="-3.5848811232739308E-3"/>
                  <c:y val="8.0941858259625798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B6D-4460-BEEB-6805DF91C1C1}"/>
                </c:ext>
              </c:extLst>
            </c:dLbl>
            <c:dLbl>
              <c:idx val="1"/>
              <c:layout>
                <c:manualLayout>
                  <c:x val="-5.2241305116303843E-3"/>
                  <c:y val="1.314970036604523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B6D-4460-BEEB-6805DF91C1C1}"/>
                </c:ext>
              </c:extLst>
            </c:dLbl>
            <c:dLbl>
              <c:idx val="2"/>
              <c:layout>
                <c:manualLayout>
                  <c:x val="-3.5848605949947987E-3"/>
                  <c:y val="1.066381170374897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B6D-4460-BEEB-6805DF91C1C1}"/>
                </c:ext>
              </c:extLst>
            </c:dLbl>
            <c:dLbl>
              <c:idx val="3"/>
              <c:layout>
                <c:manualLayout>
                  <c:x val="-1.0142142770236506E-2"/>
                  <c:y val="1.6284036504940869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B6D-4460-BEEB-6805DF91C1C1}"/>
                </c:ext>
              </c:extLst>
            </c:dLbl>
            <c:dLbl>
              <c:idx val="4"/>
              <c:layout>
                <c:manualLayout>
                  <c:x val="-6.8635285913058453E-3"/>
                  <c:y val="7.4461771044220249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B6D-4460-BEEB-6805DF91C1C1}"/>
                </c:ext>
              </c:extLst>
            </c:dLbl>
            <c:dLbl>
              <c:idx val="5"/>
              <c:layout>
                <c:manualLayout>
                  <c:x val="-6.8636029369653628E-3"/>
                  <c:y val="1.072382364568663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B6D-4460-BEEB-6805DF91C1C1}"/>
                </c:ext>
              </c:extLst>
            </c:dLbl>
            <c:dLbl>
              <c:idx val="6"/>
              <c:layout>
                <c:manualLayout>
                  <c:x val="-6.8635080630267131E-3"/>
                  <c:y val="6.682190795659903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B6D-4460-BEEB-6805DF91C1C1}"/>
                </c:ext>
              </c:extLst>
            </c:dLbl>
            <c:dLbl>
              <c:idx val="7"/>
              <c:layout>
                <c:manualLayout>
                  <c:x val="-6.8635824086861752E-3"/>
                  <c:y val="6.5988923352285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B6D-4460-BEEB-6805DF91C1C1}"/>
                </c:ext>
              </c:extLst>
            </c:dLbl>
            <c:dLbl>
              <c:idx val="8"/>
              <c:layout>
                <c:manualLayout>
                  <c:x val="-1.9454547478623407E-3"/>
                  <c:y val="9.070903337515479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B6D-4460-BEEB-6805DF91C1C1}"/>
                </c:ext>
              </c:extLst>
            </c:dLbl>
            <c:dLbl>
              <c:idx val="9"/>
              <c:layout>
                <c:manualLayout>
                  <c:x val="-1.0142250404997277E-2"/>
                  <c:y val="6.580090868447685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B6D-4460-BEEB-6805DF91C1C1}"/>
                </c:ext>
              </c:extLst>
            </c:dLbl>
            <c:dLbl>
              <c:idx val="10"/>
              <c:layout>
                <c:manualLayout>
                  <c:x val="-6.8634670064685599E-3"/>
                  <c:y val="6.945963836963053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3B6D-4460-BEEB-6805DF91C1C1}"/>
                </c:ext>
              </c:extLst>
            </c:dLbl>
            <c:dLbl>
              <c:idx val="11"/>
              <c:layout>
                <c:manualLayout>
                  <c:x val="-3.5848528275378433E-3"/>
                  <c:y val="7.251386108481805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3B6D-4460-BEEB-6805DF91C1C1}"/>
                </c:ext>
              </c:extLst>
            </c:dLbl>
            <c:dLbl>
              <c:idx val="12"/>
              <c:layout>
                <c:manualLayout>
                  <c:x val="-3.5847579535992491E-3"/>
                  <c:y val="1.603389737083682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3B6D-4460-BEEB-6805DF91C1C1}"/>
                </c:ext>
              </c:extLst>
            </c:dLbl>
            <c:dLbl>
              <c:idx val="13"/>
              <c:layout>
                <c:manualLayout>
                  <c:x val="-8.5028650861440624E-3"/>
                  <c:y val="1.521462792465999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3B6D-4460-BEEB-6805DF91C1C1}"/>
                </c:ext>
              </c:extLst>
            </c:dLbl>
            <c:dLbl>
              <c:idx val="14"/>
              <c:layout>
                <c:manualLayout>
                  <c:x val="-6.8635951695085184E-3"/>
                  <c:y val="6.297955115422471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3B6D-4460-BEEB-6805DF91C1C1}"/>
                </c:ext>
              </c:extLst>
            </c:dLbl>
            <c:dLbl>
              <c:idx val="15"/>
              <c:layout>
                <c:manualLayout>
                  <c:x val="-6.8635002955698132E-3"/>
                  <c:y val="4.455151367895288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3B6D-4460-BEEB-6805DF91C1C1}"/>
                </c:ext>
              </c:extLst>
            </c:dLbl>
            <c:dLbl>
              <c:idx val="16"/>
              <c:layout>
                <c:manualLayout>
                  <c:x val="-6.8635746412293308E-3"/>
                  <c:y val="8.8105265853716253E-4"/>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3B6D-4460-BEEB-6805DF91C1C1}"/>
                </c:ext>
              </c:extLst>
            </c:dLbl>
            <c:dLbl>
              <c:idx val="17"/>
              <c:layout>
                <c:manualLayout>
                  <c:x val="-8.5028240295857982E-3"/>
                  <c:y val="-2.188347731649331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3B6D-4460-BEEB-6805DF91C1C1}"/>
                </c:ext>
              </c:extLst>
            </c:dLbl>
            <c:dLbl>
              <c:idx val="23"/>
              <c:layout>
                <c:manualLayout>
                  <c:x val="-1.0005973645053437E-2"/>
                  <c:y val="5.09893540652567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3B6D-4460-BEEB-6805DF91C1C1}"/>
                </c:ext>
              </c:extLst>
            </c:dLbl>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Sheet1!$B$1:$P$1</c:f>
              <c:numCache>
                <c:formatCode>General</c:formatCode>
                <c:ptCount val="15"/>
                <c:pt idx="0">
                  <c:v>1</c:v>
                </c:pt>
                <c:pt idx="1">
                  <c:v>2</c:v>
                </c:pt>
                <c:pt idx="2">
                  <c:v>3</c:v>
                </c:pt>
                <c:pt idx="3">
                  <c:v>4</c:v>
                </c:pt>
                <c:pt idx="4" formatCode="@">
                  <c:v>5</c:v>
                </c:pt>
                <c:pt idx="5" formatCode="@">
                  <c:v>6</c:v>
                </c:pt>
                <c:pt idx="6" formatCode="@">
                  <c:v>7</c:v>
                </c:pt>
                <c:pt idx="7" formatCode="@">
                  <c:v>8</c:v>
                </c:pt>
                <c:pt idx="8">
                  <c:v>9</c:v>
                </c:pt>
                <c:pt idx="9">
                  <c:v>10</c:v>
                </c:pt>
                <c:pt idx="10" formatCode="@">
                  <c:v>11</c:v>
                </c:pt>
                <c:pt idx="11" formatCode="@">
                  <c:v>12</c:v>
                </c:pt>
                <c:pt idx="12" formatCode="@">
                  <c:v>13</c:v>
                </c:pt>
                <c:pt idx="13" formatCode="@">
                  <c:v>14</c:v>
                </c:pt>
                <c:pt idx="14">
                  <c:v>15</c:v>
                </c:pt>
              </c:numCache>
            </c:numRef>
          </c:cat>
          <c:val>
            <c:numRef>
              <c:f>Sheet1!$B$2:$P$2</c:f>
              <c:numCache>
                <c:formatCode>0.0</c:formatCode>
                <c:ptCount val="15"/>
                <c:pt idx="0">
                  <c:v>57.84</c:v>
                </c:pt>
                <c:pt idx="1">
                  <c:v>59.19</c:v>
                </c:pt>
                <c:pt idx="2">
                  <c:v>53.51</c:v>
                </c:pt>
                <c:pt idx="3">
                  <c:v>82.43</c:v>
                </c:pt>
                <c:pt idx="4">
                  <c:v>91.89</c:v>
                </c:pt>
                <c:pt idx="5">
                  <c:v>68.38</c:v>
                </c:pt>
                <c:pt idx="6">
                  <c:v>67.84</c:v>
                </c:pt>
                <c:pt idx="7">
                  <c:v>56.49</c:v>
                </c:pt>
                <c:pt idx="8">
                  <c:v>35.86</c:v>
                </c:pt>
                <c:pt idx="9">
                  <c:v>32.61</c:v>
                </c:pt>
                <c:pt idx="10">
                  <c:v>79.73</c:v>
                </c:pt>
                <c:pt idx="11">
                  <c:v>37.57</c:v>
                </c:pt>
                <c:pt idx="12">
                  <c:v>18.2</c:v>
                </c:pt>
                <c:pt idx="13">
                  <c:v>44.86</c:v>
                </c:pt>
                <c:pt idx="14">
                  <c:v>59.46</c:v>
                </c:pt>
              </c:numCache>
            </c:numRef>
          </c:val>
          <c:extLst xmlns:c16r2="http://schemas.microsoft.com/office/drawing/2015/06/chart">
            <c:ext xmlns:c16="http://schemas.microsoft.com/office/drawing/2014/chart" uri="{C3380CC4-5D6E-409C-BE32-E72D297353CC}">
              <c16:uniqueId val="{00000013-3B6D-4460-BEEB-6805DF91C1C1}"/>
            </c:ext>
          </c:extLst>
        </c:ser>
        <c:ser>
          <c:idx val="1"/>
          <c:order val="1"/>
          <c:tx>
            <c:strRef>
              <c:f>Sheet1!$A$3</c:f>
              <c:strCache>
                <c:ptCount val="1"/>
                <c:pt idx="0">
                  <c:v>Российская Федерация</c:v>
                </c:pt>
              </c:strCache>
            </c:strRef>
          </c:tx>
          <c:spPr>
            <a:pattFill prst="dash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525">
              <a:solidFill>
                <a:srgbClr val="000000"/>
              </a:solidFill>
              <a:prstDash val="solid"/>
            </a:ln>
          </c:spPr>
          <c:invertIfNegative val="0"/>
          <c:dLbls>
            <c:dLbl>
              <c:idx val="0"/>
              <c:layout>
                <c:manualLayout>
                  <c:x val="6.0169953456371411E-3"/>
                  <c:y val="9.36735550560899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3B6D-4460-BEEB-6805DF91C1C1}"/>
                </c:ext>
              </c:extLst>
            </c:dLbl>
            <c:dLbl>
              <c:idx val="1"/>
              <c:layout>
                <c:manualLayout>
                  <c:x val="6.0170902195757769E-3"/>
                  <c:y val="7.284065235272169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3B6D-4460-BEEB-6805DF91C1C1}"/>
                </c:ext>
              </c:extLst>
            </c:dLbl>
            <c:dLbl>
              <c:idx val="2"/>
              <c:layout>
                <c:manualLayout>
                  <c:x val="4.37767161162117E-3"/>
                  <c:y val="6.33468053886662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3B6D-4460-BEEB-6805DF91C1C1}"/>
                </c:ext>
              </c:extLst>
            </c:dLbl>
            <c:dLbl>
              <c:idx val="3"/>
              <c:layout>
                <c:manualLayout>
                  <c:x val="2.7384222232647304E-3"/>
                  <c:y val="6.43678046607876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3B6D-4460-BEEB-6805DF91C1C1}"/>
                </c:ext>
              </c:extLst>
            </c:dLbl>
            <c:dLbl>
              <c:idx val="4"/>
              <c:layout>
                <c:manualLayout>
                  <c:x val="2.7383478776052406E-3"/>
                  <c:y val="1.98762541732108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3B6D-4460-BEEB-6805DF91C1C1}"/>
                </c:ext>
              </c:extLst>
            </c:dLbl>
            <c:dLbl>
              <c:idx val="5"/>
              <c:layout>
                <c:manualLayout>
                  <c:x val="2.7382735319457785E-3"/>
                  <c:y val="1.0135826866083775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3B6D-4460-BEEB-6805DF91C1C1}"/>
                </c:ext>
              </c:extLst>
            </c:dLbl>
            <c:dLbl>
              <c:idx val="6"/>
              <c:layout>
                <c:manualLayout>
                  <c:x val="1.0935089717359736E-2"/>
                  <c:y val="1.498758030680094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3B6D-4460-BEEB-6805DF91C1C1}"/>
                </c:ext>
              </c:extLst>
            </c:dLbl>
            <c:dLbl>
              <c:idx val="7"/>
              <c:layout>
                <c:manualLayout>
                  <c:x val="6.0169825848150338E-3"/>
                  <c:y val="1.971930986364273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3B6D-4460-BEEB-6805DF91C1C1}"/>
                </c:ext>
              </c:extLst>
            </c:dLbl>
            <c:dLbl>
              <c:idx val="8"/>
              <c:layout>
                <c:manualLayout>
                  <c:x val="7.6564217210487451E-3"/>
                  <c:y val="9.371840557321653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3B6D-4460-BEEB-6805DF91C1C1}"/>
                </c:ext>
              </c:extLst>
            </c:dLbl>
            <c:dLbl>
              <c:idx val="9"/>
              <c:layout>
                <c:manualLayout>
                  <c:x val="2.7383145885039317E-3"/>
                  <c:y val="1.03395879654492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3B6D-4460-BEEB-6805DF91C1C1}"/>
                </c:ext>
              </c:extLst>
            </c:dLbl>
            <c:dLbl>
              <c:idx val="10"/>
              <c:layout>
                <c:manualLayout>
                  <c:x val="-5.4032257683287767E-4"/>
                  <c:y val="3.967533833644622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3B6D-4460-BEEB-6805DF91C1C1}"/>
                </c:ext>
              </c:extLst>
            </c:dLbl>
            <c:dLbl>
              <c:idx val="11"/>
              <c:layout>
                <c:manualLayout>
                  <c:x val="9.2957121659633657E-3"/>
                  <c:y val="1.380263289435729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3B6D-4460-BEEB-6805DF91C1C1}"/>
                </c:ext>
              </c:extLst>
            </c:dLbl>
            <c:dLbl>
              <c:idx val="12"/>
              <c:layout>
                <c:manualLayout>
                  <c:x val="9.2958070399019599E-3"/>
                  <c:y val="6.797729627822629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3B6D-4460-BEEB-6805DF91C1C1}"/>
                </c:ext>
              </c:extLst>
            </c:dLbl>
            <c:dLbl>
              <c:idx val="13"/>
              <c:layout>
                <c:manualLayout>
                  <c:x val="4.3776999073571465E-3"/>
                  <c:y val="9.168079457956168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3B6D-4460-BEEB-6805DF91C1C1}"/>
                </c:ext>
              </c:extLst>
            </c:dLbl>
            <c:dLbl>
              <c:idx val="14"/>
              <c:layout>
                <c:manualLayout>
                  <c:x val="7.6563140862879742E-3"/>
                  <c:y val="8.50170802469357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3B6D-4460-BEEB-6805DF91C1C1}"/>
                </c:ext>
              </c:extLst>
            </c:dLbl>
            <c:dLbl>
              <c:idx val="15"/>
              <c:layout>
                <c:manualLayout>
                  <c:x val="-3.8190008758390848E-3"/>
                  <c:y val="-1.9335447937714467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3B6D-4460-BEEB-6805DF91C1C1}"/>
                </c:ext>
              </c:extLst>
            </c:dLbl>
            <c:dLbl>
              <c:idx val="16"/>
              <c:layout>
                <c:manualLayout>
                  <c:x val="9.2956788768621124E-3"/>
                  <c:y val="1.056171177653680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3B6D-4460-BEEB-6805DF91C1C1}"/>
                </c:ext>
              </c:extLst>
            </c:dLbl>
            <c:dLbl>
              <c:idx val="17"/>
              <c:layout>
                <c:manualLayout>
                  <c:x val="4.3777409639155218E-3"/>
                  <c:y val="9.899825394986849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3B6D-4460-BEEB-6805DF91C1C1}"/>
                </c:ext>
              </c:extLst>
            </c:dLbl>
            <c:dLbl>
              <c:idx val="18"/>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6-3B6D-4460-BEEB-6805DF91C1C1}"/>
                </c:ext>
              </c:extLst>
            </c:dLbl>
            <c:dLbl>
              <c:idx val="21"/>
              <c:layout>
                <c:manualLayout>
                  <c:x val="1.4008363103074607E-2"/>
                  <c:y val="1.01978708130513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3B6D-4460-BEEB-6805DF91C1C1}"/>
                </c:ext>
              </c:extLst>
            </c:dLbl>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Sheet1!$B$1:$P$1</c:f>
              <c:numCache>
                <c:formatCode>General</c:formatCode>
                <c:ptCount val="15"/>
                <c:pt idx="0">
                  <c:v>1</c:v>
                </c:pt>
                <c:pt idx="1">
                  <c:v>2</c:v>
                </c:pt>
                <c:pt idx="2">
                  <c:v>3</c:v>
                </c:pt>
                <c:pt idx="3">
                  <c:v>4</c:v>
                </c:pt>
                <c:pt idx="4" formatCode="@">
                  <c:v>5</c:v>
                </c:pt>
                <c:pt idx="5" formatCode="@">
                  <c:v>6</c:v>
                </c:pt>
                <c:pt idx="6" formatCode="@">
                  <c:v>7</c:v>
                </c:pt>
                <c:pt idx="7" formatCode="@">
                  <c:v>8</c:v>
                </c:pt>
                <c:pt idx="8">
                  <c:v>9</c:v>
                </c:pt>
                <c:pt idx="9">
                  <c:v>10</c:v>
                </c:pt>
                <c:pt idx="10" formatCode="@">
                  <c:v>11</c:v>
                </c:pt>
                <c:pt idx="11" formatCode="@">
                  <c:v>12</c:v>
                </c:pt>
                <c:pt idx="12" formatCode="@">
                  <c:v>13</c:v>
                </c:pt>
                <c:pt idx="13" formatCode="@">
                  <c:v>14</c:v>
                </c:pt>
                <c:pt idx="14">
                  <c:v>15</c:v>
                </c:pt>
              </c:numCache>
            </c:numRef>
          </c:cat>
          <c:val>
            <c:numRef>
              <c:f>Sheet1!$B$3:$P$3</c:f>
              <c:numCache>
                <c:formatCode>0.0</c:formatCode>
                <c:ptCount val="15"/>
                <c:pt idx="0">
                  <c:v>65.209999999999994</c:v>
                </c:pt>
                <c:pt idx="1">
                  <c:v>60.58</c:v>
                </c:pt>
                <c:pt idx="2">
                  <c:v>55.43</c:v>
                </c:pt>
                <c:pt idx="3">
                  <c:v>80.53</c:v>
                </c:pt>
                <c:pt idx="4">
                  <c:v>77.77</c:v>
                </c:pt>
                <c:pt idx="5">
                  <c:v>66.900000000000006</c:v>
                </c:pt>
                <c:pt idx="6">
                  <c:v>64.180000000000007</c:v>
                </c:pt>
                <c:pt idx="7">
                  <c:v>43.47</c:v>
                </c:pt>
                <c:pt idx="8">
                  <c:v>39.869999999999997</c:v>
                </c:pt>
                <c:pt idx="9">
                  <c:v>38.659999999999997</c:v>
                </c:pt>
                <c:pt idx="10">
                  <c:v>72.790000000000006</c:v>
                </c:pt>
                <c:pt idx="11">
                  <c:v>36.15</c:v>
                </c:pt>
                <c:pt idx="12">
                  <c:v>26.1</c:v>
                </c:pt>
                <c:pt idx="13">
                  <c:v>28.76</c:v>
                </c:pt>
                <c:pt idx="14">
                  <c:v>49.16</c:v>
                </c:pt>
              </c:numCache>
            </c:numRef>
          </c:val>
          <c:extLst xmlns:c16r2="http://schemas.microsoft.com/office/drawing/2015/06/chart">
            <c:ext xmlns:c16="http://schemas.microsoft.com/office/drawing/2014/chart" uri="{C3380CC4-5D6E-409C-BE32-E72D297353CC}">
              <c16:uniqueId val="{00000028-3B6D-4460-BEEB-6805DF91C1C1}"/>
            </c:ext>
          </c:extLst>
        </c:ser>
        <c:dLbls>
          <c:showLegendKey val="0"/>
          <c:showVal val="1"/>
          <c:showCatName val="0"/>
          <c:showSerName val="0"/>
          <c:showPercent val="0"/>
          <c:showBubbleSize val="0"/>
        </c:dLbls>
        <c:gapWidth val="150"/>
        <c:axId val="111169536"/>
        <c:axId val="111171456"/>
      </c:barChart>
      <c:catAx>
        <c:axId val="111169536"/>
        <c:scaling>
          <c:orientation val="minMax"/>
        </c:scaling>
        <c:delete val="0"/>
        <c:axPos val="b"/>
        <c:title>
          <c:tx>
            <c:rich>
              <a:bodyPr/>
              <a:lstStyle/>
              <a:p>
                <a:pPr>
                  <a:defRPr sz="800" b="0" i="0" u="none" strike="noStrike" baseline="0">
                    <a:solidFill>
                      <a:srgbClr val="000000"/>
                    </a:solidFill>
                    <a:latin typeface="Times New Roman"/>
                    <a:ea typeface="Times New Roman"/>
                    <a:cs typeface="Times New Roman"/>
                  </a:defRPr>
                </a:pPr>
                <a:r>
                  <a:rPr lang="ru-RU"/>
                  <a:t>№ задания</a:t>
                </a:r>
              </a:p>
            </c:rich>
          </c:tx>
          <c:layout>
            <c:manualLayout>
              <c:xMode val="edge"/>
              <c:yMode val="edge"/>
              <c:x val="0.47704918032786886"/>
              <c:y val="0.81481481481481477"/>
            </c:manualLayout>
          </c:layout>
          <c:overlay val="0"/>
          <c:spPr>
            <a:noFill/>
            <a:ln w="25416">
              <a:noFill/>
            </a:ln>
          </c:spPr>
        </c:title>
        <c:numFmt formatCode="General" sourceLinked="1"/>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11171456"/>
        <c:crosses val="autoZero"/>
        <c:auto val="1"/>
        <c:lblAlgn val="ctr"/>
        <c:lblOffset val="100"/>
        <c:tickLblSkip val="1"/>
        <c:tickMarkSkip val="1"/>
        <c:noMultiLvlLbl val="0"/>
      </c:catAx>
      <c:valAx>
        <c:axId val="111171456"/>
        <c:scaling>
          <c:orientation val="minMax"/>
          <c:max val="100"/>
        </c:scaling>
        <c:delete val="0"/>
        <c:axPos val="l"/>
        <c:title>
          <c:tx>
            <c:rich>
              <a:bodyPr rot="0" vert="horz"/>
              <a:lstStyle/>
              <a:p>
                <a:pPr algn="ctr">
                  <a:defRPr sz="800" b="0" i="0" u="none" strike="noStrike" baseline="0">
                    <a:solidFill>
                      <a:srgbClr val="000000"/>
                    </a:solidFill>
                    <a:latin typeface="Times New Roman"/>
                    <a:ea typeface="Times New Roman"/>
                    <a:cs typeface="Times New Roman"/>
                  </a:defRPr>
                </a:pPr>
                <a:r>
                  <a:rPr lang="ru-RU"/>
                  <a:t>%</a:t>
                </a:r>
              </a:p>
            </c:rich>
          </c:tx>
          <c:layout>
            <c:manualLayout>
              <c:xMode val="edge"/>
              <c:yMode val="edge"/>
              <c:x val="3.6065573770491806E-2"/>
              <c:y val="0"/>
            </c:manualLayout>
          </c:layout>
          <c:overlay val="0"/>
          <c:spPr>
            <a:noFill/>
            <a:ln w="25416">
              <a:noFill/>
            </a:ln>
          </c:spPr>
        </c:title>
        <c:numFmt formatCode="0" sourceLinked="0"/>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11169536"/>
        <c:crosses val="autoZero"/>
        <c:crossBetween val="between"/>
        <c:majorUnit val="20"/>
      </c:valAx>
      <c:spPr>
        <a:noFill/>
        <a:ln w="25416">
          <a:noFill/>
        </a:ln>
      </c:spPr>
    </c:plotArea>
    <c:legend>
      <c:legendPos val="r"/>
      <c:layout>
        <c:manualLayout>
          <c:xMode val="edge"/>
          <c:yMode val="edge"/>
          <c:x val="0.27704918032786885"/>
          <c:y val="0.8842592592592593"/>
          <c:w val="0.46065573770491802"/>
          <c:h val="0.10185185185185185"/>
        </c:manualLayout>
      </c:layout>
      <c:overlay val="0"/>
      <c:spPr>
        <a:noFill/>
        <a:ln w="25416">
          <a:noFill/>
        </a:ln>
      </c:spPr>
      <c:txPr>
        <a:bodyPr/>
        <a:lstStyle/>
        <a:p>
          <a:pPr>
            <a:defRPr sz="921"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51"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Вологодская область 2021 год</c:v>
                </c:pt>
              </c:strCache>
            </c:strRef>
          </c:tx>
          <c:spPr>
            <a:pattFill prst="dashUpDiag">
              <a:fgClr>
                <a:sysClr val="windowText" lastClr="000000"/>
              </a:fgClr>
              <a:bgClr>
                <a:sysClr val="window" lastClr="FFFFFF"/>
              </a:bgClr>
            </a:pattFill>
            <a:ln>
              <a:solidFill>
                <a:sysClr val="windowText" lastClr="000000"/>
              </a:solidFill>
            </a:ln>
          </c:spPr>
          <c:invertIfNegative val="0"/>
          <c:dLbls>
            <c:dLbl>
              <c:idx val="0"/>
              <c:layout>
                <c:manualLayout>
                  <c:x val="2.3148148148148147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089-471C-85EB-AABC96D771E4}"/>
                </c:ext>
              </c:extLst>
            </c:dLbl>
            <c:dLbl>
              <c:idx val="3"/>
              <c:layout>
                <c:manualLayout>
                  <c:x val="-1.0587612493382704E-2"/>
                  <c:y val="8.110300081102927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089-471C-85EB-AABC96D771E4}"/>
                </c:ext>
              </c:extLst>
            </c:dLbl>
            <c:dLbl>
              <c:idx val="4"/>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089-471C-85EB-AABC96D771E4}"/>
                </c:ext>
              </c:extLst>
            </c:dLbl>
            <c:dLbl>
              <c:idx val="6"/>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089-471C-85EB-AABC96D771E4}"/>
                </c:ext>
              </c:extLst>
            </c:dLbl>
            <c:dLbl>
              <c:idx val="7"/>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089-471C-85EB-AABC96D771E4}"/>
                </c:ext>
              </c:extLst>
            </c:dLbl>
            <c:dLbl>
              <c:idx val="8"/>
              <c:layout>
                <c:manualLayout>
                  <c:x val="-8.4692187245756726E-3"/>
                  <c:y val="8.109414519427794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089-471C-85EB-AABC96D771E4}"/>
                </c:ext>
              </c:extLst>
            </c:dLbl>
            <c:dLbl>
              <c:idx val="9"/>
              <c:layout>
                <c:manualLayout>
                  <c:x val="-6.3519140434319093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2089-471C-85EB-AABC96D771E4}"/>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57.47</c:v>
                </c:pt>
                <c:pt idx="1">
                  <c:v>35.06</c:v>
                </c:pt>
                <c:pt idx="2">
                  <c:v>7.47</c:v>
                </c:pt>
                <c:pt idx="3">
                  <c:v>0</c:v>
                </c:pt>
              </c:numCache>
            </c:numRef>
          </c:val>
          <c:extLst xmlns:c16r2="http://schemas.microsoft.com/office/drawing/2015/06/chart">
            <c:ext xmlns:c16="http://schemas.microsoft.com/office/drawing/2014/chart" uri="{C3380CC4-5D6E-409C-BE32-E72D297353CC}">
              <c16:uniqueId val="{00000007-2089-471C-85EB-AABC96D771E4}"/>
            </c:ext>
          </c:extLst>
        </c:ser>
        <c:ser>
          <c:idx val="1"/>
          <c:order val="1"/>
          <c:tx>
            <c:strRef>
              <c:f>Лист1!$C$1</c:f>
              <c:strCache>
                <c:ptCount val="1"/>
                <c:pt idx="0">
                  <c:v>Вологодская область 2022 год</c:v>
                </c:pt>
              </c:strCache>
            </c:strRef>
          </c:tx>
          <c:spPr>
            <a:pattFill prst="ltDnDiag">
              <a:fgClr>
                <a:schemeClr val="tx1"/>
              </a:fgClr>
              <a:bgClr>
                <a:schemeClr val="bg1"/>
              </a:bgClr>
            </a:pattFill>
            <a:ln>
              <a:solidFill>
                <a:sysClr val="windowText" lastClr="000000"/>
              </a:solidFill>
            </a:ln>
          </c:spPr>
          <c:invertIfNegative val="0"/>
          <c:dLbls>
            <c:dLbl>
              <c:idx val="0"/>
              <c:layout>
                <c:manualLayout>
                  <c:x val="2.3148148148147934E-3"/>
                  <c:y val="-7.936507936507955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2089-471C-85EB-AABC96D771E4}"/>
                </c:ext>
              </c:extLst>
            </c:dLbl>
            <c:dLbl>
              <c:idx val="1"/>
              <c:layout>
                <c:manualLayout>
                  <c:x val="4.6296296296296294E-3"/>
                  <c:y val="-3.968253968253949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2089-471C-85EB-AABC96D771E4}"/>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10.81</c:v>
                </c:pt>
                <c:pt idx="1">
                  <c:v>48.11</c:v>
                </c:pt>
                <c:pt idx="2">
                  <c:v>40</c:v>
                </c:pt>
                <c:pt idx="3">
                  <c:v>1.08</c:v>
                </c:pt>
              </c:numCache>
            </c:numRef>
          </c:val>
          <c:extLst xmlns:c16r2="http://schemas.microsoft.com/office/drawing/2015/06/chart">
            <c:ext xmlns:c16="http://schemas.microsoft.com/office/drawing/2014/chart" uri="{C3380CC4-5D6E-409C-BE32-E72D297353CC}">
              <c16:uniqueId val="{0000000A-2089-471C-85EB-AABC96D771E4}"/>
            </c:ext>
          </c:extLst>
        </c:ser>
        <c:ser>
          <c:idx val="2"/>
          <c:order val="2"/>
          <c:tx>
            <c:strRef>
              <c:f>Лист1!$D$1</c:f>
              <c:strCache>
                <c:ptCount val="1"/>
                <c:pt idx="0">
                  <c:v>Российская Федерация</c:v>
                </c:pt>
              </c:strCache>
            </c:strRef>
          </c:tx>
          <c:spPr>
            <a:pattFill prst="pct70">
              <a:fgClr>
                <a:schemeClr val="tx1"/>
              </a:fgClr>
              <a:bgClr>
                <a:schemeClr val="bg1"/>
              </a:bgClr>
            </a:pattFill>
            <a:ln>
              <a:solidFill>
                <a:sysClr val="windowText" lastClr="000000"/>
              </a:solidFill>
            </a:ln>
          </c:spPr>
          <c:invertIfNegative val="0"/>
          <c:dLbls>
            <c:dLbl>
              <c:idx val="0"/>
              <c:layout>
                <c:manualLayout>
                  <c:x val="2.3148148148148147E-3"/>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2089-471C-85EB-AABC96D771E4}"/>
                </c:ext>
              </c:extLst>
            </c:dLbl>
            <c:dLbl>
              <c:idx val="1"/>
              <c:layout>
                <c:manualLayout>
                  <c:x val="1.3888888888888888E-2"/>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2089-471C-85EB-AABC96D771E4}"/>
                </c:ext>
              </c:extLst>
            </c:dLbl>
            <c:dLbl>
              <c:idx val="4"/>
              <c:layout>
                <c:manualLayout>
                  <c:x val="2.3148148148147301E-3"/>
                  <c:y val="1.587301587301583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2089-471C-85EB-AABC96D771E4}"/>
                </c:ext>
              </c:extLst>
            </c:dLbl>
            <c:dLbl>
              <c:idx val="7"/>
              <c:layout>
                <c:manualLayout>
                  <c:x val="1.1574074074074073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2089-471C-85EB-AABC96D771E4}"/>
                </c:ext>
              </c:extLst>
            </c:dLbl>
            <c:dLbl>
              <c:idx val="8"/>
              <c:layout>
                <c:manualLayout>
                  <c:x val="6.9444444444444441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2089-471C-85EB-AABC96D771E4}"/>
                </c:ext>
              </c:extLst>
            </c:dLbl>
            <c:dLbl>
              <c:idx val="9"/>
              <c:layout>
                <c:manualLayout>
                  <c:x val="9.2592592592592587E-3"/>
                  <c:y val="3.968253968253986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2089-471C-85EB-AABC96D771E4}"/>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20.329999999999998</c:v>
                </c:pt>
                <c:pt idx="1">
                  <c:v>40.82</c:v>
                </c:pt>
                <c:pt idx="2">
                  <c:v>32.28</c:v>
                </c:pt>
                <c:pt idx="3">
                  <c:v>6.57</c:v>
                </c:pt>
              </c:numCache>
            </c:numRef>
          </c:val>
          <c:extLst xmlns:c16r2="http://schemas.microsoft.com/office/drawing/2015/06/chart">
            <c:ext xmlns:c16="http://schemas.microsoft.com/office/drawing/2014/chart" uri="{C3380CC4-5D6E-409C-BE32-E72D297353CC}">
              <c16:uniqueId val="{00000011-2089-471C-85EB-AABC96D771E4}"/>
            </c:ext>
          </c:extLst>
        </c:ser>
        <c:dLbls>
          <c:showLegendKey val="0"/>
          <c:showVal val="0"/>
          <c:showCatName val="0"/>
          <c:showSerName val="0"/>
          <c:showPercent val="0"/>
          <c:showBubbleSize val="0"/>
        </c:dLbls>
        <c:gapWidth val="150"/>
        <c:axId val="114790400"/>
        <c:axId val="114791936"/>
      </c:barChart>
      <c:catAx>
        <c:axId val="114790400"/>
        <c:scaling>
          <c:orientation val="minMax"/>
        </c:scaling>
        <c:delete val="0"/>
        <c:axPos val="b"/>
        <c:numFmt formatCode="General" sourceLinked="1"/>
        <c:majorTickMark val="out"/>
        <c:minorTickMark val="none"/>
        <c:tickLblPos val="nextTo"/>
        <c:txPr>
          <a:bodyPr/>
          <a:lstStyle/>
          <a:p>
            <a:pPr>
              <a:defRPr sz="800"/>
            </a:pPr>
            <a:endParaRPr lang="ru-RU"/>
          </a:p>
        </c:txPr>
        <c:crossAx val="114791936"/>
        <c:crosses val="autoZero"/>
        <c:auto val="1"/>
        <c:lblAlgn val="ctr"/>
        <c:lblOffset val="100"/>
        <c:noMultiLvlLbl val="0"/>
      </c:catAx>
      <c:valAx>
        <c:axId val="114791936"/>
        <c:scaling>
          <c:orientation val="minMax"/>
          <c:max val="60"/>
        </c:scaling>
        <c:delete val="0"/>
        <c:axPos val="l"/>
        <c:majorGridlines>
          <c:spPr>
            <a:ln>
              <a:noFill/>
            </a:ln>
          </c:spPr>
        </c:majorGridlines>
        <c:numFmt formatCode="0" sourceLinked="0"/>
        <c:majorTickMark val="out"/>
        <c:minorTickMark val="none"/>
        <c:tickLblPos val="nextTo"/>
        <c:txPr>
          <a:bodyPr/>
          <a:lstStyle/>
          <a:p>
            <a:pPr>
              <a:defRPr sz="800"/>
            </a:pPr>
            <a:endParaRPr lang="ru-RU"/>
          </a:p>
        </c:txPr>
        <c:crossAx val="114790400"/>
        <c:crosses val="autoZero"/>
        <c:crossBetween val="between"/>
        <c:majorUnit val="10"/>
      </c:valAx>
      <c:spPr>
        <a:noFill/>
        <a:ln>
          <a:noFill/>
        </a:ln>
      </c:spPr>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Вологодская область 2021 год</c:v>
                </c:pt>
              </c:strCache>
            </c:strRef>
          </c:tx>
          <c:spPr>
            <a:pattFill prst="dashUpDiag">
              <a:fgClr>
                <a:sysClr val="windowText" lastClr="000000"/>
              </a:fgClr>
              <a:bgClr>
                <a:sysClr val="window" lastClr="FFFFFF"/>
              </a:bgClr>
            </a:pattFill>
            <a:ln>
              <a:solidFill>
                <a:sysClr val="windowText" lastClr="000000"/>
              </a:solidFill>
            </a:ln>
          </c:spPr>
          <c:invertIfNegative val="0"/>
          <c:dLbls>
            <c:dLbl>
              <c:idx val="0"/>
              <c:layout>
                <c:manualLayout>
                  <c:x val="2.3148148148148147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635-4EC5-B114-CEC06C98854C}"/>
                </c:ext>
              </c:extLst>
            </c:dLbl>
            <c:dLbl>
              <c:idx val="3"/>
              <c:layout>
                <c:manualLayout>
                  <c:x val="-1.0587612493382704E-2"/>
                  <c:y val="8.110300081102927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635-4EC5-B114-CEC06C98854C}"/>
                </c:ext>
              </c:extLst>
            </c:dLbl>
            <c:dLbl>
              <c:idx val="4"/>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635-4EC5-B114-CEC06C98854C}"/>
                </c:ext>
              </c:extLst>
            </c:dLbl>
            <c:dLbl>
              <c:idx val="6"/>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635-4EC5-B114-CEC06C98854C}"/>
                </c:ext>
              </c:extLst>
            </c:dLbl>
            <c:dLbl>
              <c:idx val="7"/>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635-4EC5-B114-CEC06C98854C}"/>
                </c:ext>
              </c:extLst>
            </c:dLbl>
            <c:dLbl>
              <c:idx val="8"/>
              <c:layout>
                <c:manualLayout>
                  <c:x val="-8.4692187245756726E-3"/>
                  <c:y val="8.109414519427794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635-4EC5-B114-CEC06C98854C}"/>
                </c:ext>
              </c:extLst>
            </c:dLbl>
            <c:dLbl>
              <c:idx val="9"/>
              <c:layout>
                <c:manualLayout>
                  <c:x val="-6.3519140434319093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635-4EC5-B114-CEC06C98854C}"/>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Лист1!$A$2:$A$11</c:f>
              <c:strCache>
                <c:ptCount val="10"/>
                <c:pt idx="0">
                  <c:v>Русский язык</c:v>
                </c:pt>
                <c:pt idx="1">
                  <c:v>Математика</c:v>
                </c:pt>
                <c:pt idx="2">
                  <c:v>Физика</c:v>
                </c:pt>
                <c:pt idx="3">
                  <c:v>Химия</c:v>
                </c:pt>
                <c:pt idx="4">
                  <c:v>Биология</c:v>
                </c:pt>
                <c:pt idx="5">
                  <c:v>География</c:v>
                </c:pt>
                <c:pt idx="6">
                  <c:v>История</c:v>
                </c:pt>
                <c:pt idx="7">
                  <c:v>Обществознание</c:v>
                </c:pt>
                <c:pt idx="8">
                  <c:v>Информатика</c:v>
                </c:pt>
                <c:pt idx="9">
                  <c:v>Метапредметная работа</c:v>
                </c:pt>
              </c:strCache>
            </c:strRef>
          </c:cat>
          <c:val>
            <c:numRef>
              <c:f>Лист1!$B$2:$B$11</c:f>
              <c:numCache>
                <c:formatCode>General</c:formatCode>
                <c:ptCount val="10"/>
                <c:pt idx="0">
                  <c:v>78.900000000000006</c:v>
                </c:pt>
                <c:pt idx="1">
                  <c:v>91.6</c:v>
                </c:pt>
                <c:pt idx="2">
                  <c:v>69.2</c:v>
                </c:pt>
                <c:pt idx="3">
                  <c:v>42.5</c:v>
                </c:pt>
                <c:pt idx="4">
                  <c:v>61.7</c:v>
                </c:pt>
                <c:pt idx="5">
                  <c:v>63.6</c:v>
                </c:pt>
                <c:pt idx="6">
                  <c:v>84.4</c:v>
                </c:pt>
                <c:pt idx="7" formatCode="0.0">
                  <c:v>62</c:v>
                </c:pt>
                <c:pt idx="8">
                  <c:v>20.7</c:v>
                </c:pt>
                <c:pt idx="9" formatCode="0.0">
                  <c:v>35.200000000000003</c:v>
                </c:pt>
              </c:numCache>
            </c:numRef>
          </c:val>
          <c:extLst xmlns:c16r2="http://schemas.microsoft.com/office/drawing/2015/06/chart">
            <c:ext xmlns:c16="http://schemas.microsoft.com/office/drawing/2014/chart" uri="{C3380CC4-5D6E-409C-BE32-E72D297353CC}">
              <c16:uniqueId val="{00000007-3635-4EC5-B114-CEC06C98854C}"/>
            </c:ext>
          </c:extLst>
        </c:ser>
        <c:ser>
          <c:idx val="1"/>
          <c:order val="1"/>
          <c:tx>
            <c:strRef>
              <c:f>Лист1!$C$1</c:f>
              <c:strCache>
                <c:ptCount val="1"/>
                <c:pt idx="0">
                  <c:v>Вологодская область 2022 год</c:v>
                </c:pt>
              </c:strCache>
            </c:strRef>
          </c:tx>
          <c:spPr>
            <a:pattFill prst="ltDnDiag">
              <a:fgClr>
                <a:schemeClr val="tx1"/>
              </a:fgClr>
              <a:bgClr>
                <a:schemeClr val="bg1"/>
              </a:bgClr>
            </a:pattFill>
            <a:ln>
              <a:solidFill>
                <a:sysClr val="windowText" lastClr="000000"/>
              </a:solidFill>
            </a:ln>
          </c:spPr>
          <c:invertIfNegative val="0"/>
          <c:dLbls>
            <c:dLbl>
              <c:idx val="0"/>
              <c:layout>
                <c:manualLayout>
                  <c:x val="2.3148148148147934E-3"/>
                  <c:y val="-7.936507936507955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635-4EC5-B114-CEC06C98854C}"/>
                </c:ext>
              </c:extLst>
            </c:dLbl>
            <c:dLbl>
              <c:idx val="1"/>
              <c:layout>
                <c:manualLayout>
                  <c:x val="4.6296296296296294E-3"/>
                  <c:y val="-3.968253968253949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635-4EC5-B114-CEC06C98854C}"/>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Лист1!$A$2:$A$11</c:f>
              <c:strCache>
                <c:ptCount val="10"/>
                <c:pt idx="0">
                  <c:v>Русский язык</c:v>
                </c:pt>
                <c:pt idx="1">
                  <c:v>Математика</c:v>
                </c:pt>
                <c:pt idx="2">
                  <c:v>Физика</c:v>
                </c:pt>
                <c:pt idx="3">
                  <c:v>Химия</c:v>
                </c:pt>
                <c:pt idx="4">
                  <c:v>Биология</c:v>
                </c:pt>
                <c:pt idx="5">
                  <c:v>География</c:v>
                </c:pt>
                <c:pt idx="6">
                  <c:v>История</c:v>
                </c:pt>
                <c:pt idx="7">
                  <c:v>Обществознание</c:v>
                </c:pt>
                <c:pt idx="8">
                  <c:v>Информатика</c:v>
                </c:pt>
                <c:pt idx="9">
                  <c:v>Метапредметная работа</c:v>
                </c:pt>
              </c:strCache>
            </c:strRef>
          </c:cat>
          <c:val>
            <c:numRef>
              <c:f>Лист1!$C$2:$C$11</c:f>
              <c:numCache>
                <c:formatCode>General</c:formatCode>
                <c:ptCount val="10"/>
                <c:pt idx="0" formatCode="0.0">
                  <c:v>85.3</c:v>
                </c:pt>
                <c:pt idx="1">
                  <c:v>91.1</c:v>
                </c:pt>
                <c:pt idx="2">
                  <c:v>73.599999999999994</c:v>
                </c:pt>
                <c:pt idx="3">
                  <c:v>89.2</c:v>
                </c:pt>
                <c:pt idx="4">
                  <c:v>87.3</c:v>
                </c:pt>
                <c:pt idx="5" formatCode="0.0">
                  <c:v>67.7</c:v>
                </c:pt>
                <c:pt idx="6">
                  <c:v>85.4</c:v>
                </c:pt>
                <c:pt idx="7">
                  <c:v>83.6</c:v>
                </c:pt>
                <c:pt idx="8">
                  <c:v>37.299999999999997</c:v>
                </c:pt>
                <c:pt idx="9">
                  <c:v>62.3</c:v>
                </c:pt>
              </c:numCache>
            </c:numRef>
          </c:val>
          <c:extLst xmlns:c16r2="http://schemas.microsoft.com/office/drawing/2015/06/chart">
            <c:ext xmlns:c16="http://schemas.microsoft.com/office/drawing/2014/chart" uri="{C3380CC4-5D6E-409C-BE32-E72D297353CC}">
              <c16:uniqueId val="{0000000A-3635-4EC5-B114-CEC06C98854C}"/>
            </c:ext>
          </c:extLst>
        </c:ser>
        <c:ser>
          <c:idx val="2"/>
          <c:order val="2"/>
          <c:tx>
            <c:strRef>
              <c:f>Лист1!$D$1</c:f>
              <c:strCache>
                <c:ptCount val="1"/>
                <c:pt idx="0">
                  <c:v>Российская Федерация</c:v>
                </c:pt>
              </c:strCache>
            </c:strRef>
          </c:tx>
          <c:spPr>
            <a:pattFill prst="pct70">
              <a:fgClr>
                <a:schemeClr val="tx1"/>
              </a:fgClr>
              <a:bgClr>
                <a:schemeClr val="bg1"/>
              </a:bgClr>
            </a:pattFill>
            <a:ln>
              <a:solidFill>
                <a:sysClr val="windowText" lastClr="000000"/>
              </a:solidFill>
            </a:ln>
          </c:spPr>
          <c:invertIfNegative val="0"/>
          <c:dLbls>
            <c:dLbl>
              <c:idx val="0"/>
              <c:layout>
                <c:manualLayout>
                  <c:x val="2.3148148148148147E-3"/>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3635-4EC5-B114-CEC06C98854C}"/>
                </c:ext>
              </c:extLst>
            </c:dLbl>
            <c:dLbl>
              <c:idx val="1"/>
              <c:layout>
                <c:manualLayout>
                  <c:x val="1.3888888888888888E-2"/>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3635-4EC5-B114-CEC06C98854C}"/>
                </c:ext>
              </c:extLst>
            </c:dLbl>
            <c:dLbl>
              <c:idx val="4"/>
              <c:layout>
                <c:manualLayout>
                  <c:x val="2.3148148148147301E-3"/>
                  <c:y val="1.587301587301583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3635-4EC5-B114-CEC06C98854C}"/>
                </c:ext>
              </c:extLst>
            </c:dLbl>
            <c:dLbl>
              <c:idx val="6"/>
              <c:layout>
                <c:manualLayout>
                  <c:x val="1.196855944251001E-2"/>
                  <c:y val="8.841382123839220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3635-4EC5-B114-CEC06C98854C}"/>
                </c:ext>
              </c:extLst>
            </c:dLbl>
            <c:dLbl>
              <c:idx val="7"/>
              <c:layout>
                <c:manualLayout>
                  <c:x val="1.1574074074074073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3635-4EC5-B114-CEC06C98854C}"/>
                </c:ext>
              </c:extLst>
            </c:dLbl>
            <c:dLbl>
              <c:idx val="8"/>
              <c:layout>
                <c:manualLayout>
                  <c:x val="6.9444444444444441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3635-4EC5-B114-CEC06C98854C}"/>
                </c:ext>
              </c:extLst>
            </c:dLbl>
            <c:dLbl>
              <c:idx val="9"/>
              <c:layout>
                <c:manualLayout>
                  <c:x val="9.2592592592592587E-3"/>
                  <c:y val="3.968253968253986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3635-4EC5-B114-CEC06C98854C}"/>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Лист1!$A$2:$A$11</c:f>
              <c:strCache>
                <c:ptCount val="10"/>
                <c:pt idx="0">
                  <c:v>Русский язык</c:v>
                </c:pt>
                <c:pt idx="1">
                  <c:v>Математика</c:v>
                </c:pt>
                <c:pt idx="2">
                  <c:v>Физика</c:v>
                </c:pt>
                <c:pt idx="3">
                  <c:v>Химия</c:v>
                </c:pt>
                <c:pt idx="4">
                  <c:v>Биология</c:v>
                </c:pt>
                <c:pt idx="5">
                  <c:v>География</c:v>
                </c:pt>
                <c:pt idx="6">
                  <c:v>История</c:v>
                </c:pt>
                <c:pt idx="7">
                  <c:v>Обществознание</c:v>
                </c:pt>
                <c:pt idx="8">
                  <c:v>Информатика</c:v>
                </c:pt>
                <c:pt idx="9">
                  <c:v>Метапредметная работа</c:v>
                </c:pt>
              </c:strCache>
            </c:strRef>
          </c:cat>
          <c:val>
            <c:numRef>
              <c:f>Лист1!$D$2:$D$11</c:f>
              <c:numCache>
                <c:formatCode>General</c:formatCode>
                <c:ptCount val="10"/>
                <c:pt idx="0" formatCode="0.0">
                  <c:v>86.1</c:v>
                </c:pt>
                <c:pt idx="1">
                  <c:v>91.3</c:v>
                </c:pt>
                <c:pt idx="2">
                  <c:v>77.900000000000006</c:v>
                </c:pt>
                <c:pt idx="3">
                  <c:v>79.7</c:v>
                </c:pt>
                <c:pt idx="4">
                  <c:v>79.3</c:v>
                </c:pt>
                <c:pt idx="5" formatCode="0.0">
                  <c:v>88</c:v>
                </c:pt>
                <c:pt idx="6">
                  <c:v>84.6</c:v>
                </c:pt>
                <c:pt idx="7">
                  <c:v>86.7</c:v>
                </c:pt>
                <c:pt idx="8">
                  <c:v>43.4</c:v>
                </c:pt>
                <c:pt idx="9">
                  <c:v>74.2</c:v>
                </c:pt>
              </c:numCache>
            </c:numRef>
          </c:val>
          <c:extLst xmlns:c16r2="http://schemas.microsoft.com/office/drawing/2015/06/chart">
            <c:ext xmlns:c16="http://schemas.microsoft.com/office/drawing/2014/chart" uri="{C3380CC4-5D6E-409C-BE32-E72D297353CC}">
              <c16:uniqueId val="{00000012-3635-4EC5-B114-CEC06C98854C}"/>
            </c:ext>
          </c:extLst>
        </c:ser>
        <c:dLbls>
          <c:showLegendKey val="0"/>
          <c:showVal val="0"/>
          <c:showCatName val="0"/>
          <c:showSerName val="0"/>
          <c:showPercent val="0"/>
          <c:showBubbleSize val="0"/>
        </c:dLbls>
        <c:gapWidth val="150"/>
        <c:axId val="83604224"/>
        <c:axId val="83605760"/>
      </c:barChart>
      <c:catAx>
        <c:axId val="83604224"/>
        <c:scaling>
          <c:orientation val="minMax"/>
        </c:scaling>
        <c:delete val="0"/>
        <c:axPos val="b"/>
        <c:numFmt formatCode="General" sourceLinked="0"/>
        <c:majorTickMark val="out"/>
        <c:minorTickMark val="none"/>
        <c:tickLblPos val="nextTo"/>
        <c:txPr>
          <a:bodyPr/>
          <a:lstStyle/>
          <a:p>
            <a:pPr>
              <a:defRPr sz="800"/>
            </a:pPr>
            <a:endParaRPr lang="ru-RU"/>
          </a:p>
        </c:txPr>
        <c:crossAx val="83605760"/>
        <c:crosses val="autoZero"/>
        <c:auto val="1"/>
        <c:lblAlgn val="ctr"/>
        <c:lblOffset val="100"/>
        <c:noMultiLvlLbl val="0"/>
      </c:catAx>
      <c:valAx>
        <c:axId val="83605760"/>
        <c:scaling>
          <c:orientation val="minMax"/>
        </c:scaling>
        <c:delete val="0"/>
        <c:axPos val="l"/>
        <c:majorGridlines>
          <c:spPr>
            <a:ln>
              <a:noFill/>
            </a:ln>
          </c:spPr>
        </c:majorGridlines>
        <c:numFmt formatCode="General" sourceLinked="1"/>
        <c:majorTickMark val="out"/>
        <c:minorTickMark val="none"/>
        <c:tickLblPos val="nextTo"/>
        <c:txPr>
          <a:bodyPr/>
          <a:lstStyle/>
          <a:p>
            <a:pPr>
              <a:defRPr sz="800"/>
            </a:pPr>
            <a:endParaRPr lang="ru-RU"/>
          </a:p>
        </c:txPr>
        <c:crossAx val="83604224"/>
        <c:crosses val="autoZero"/>
        <c:crossBetween val="between"/>
        <c:majorUnit val="20"/>
      </c:valAx>
      <c:spPr>
        <a:noFill/>
        <a:ln>
          <a:noFill/>
        </a:ln>
      </c:spPr>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0819672131147541E-2"/>
          <c:y val="8.7962962962962965E-2"/>
          <c:w val="0.94426229508196724"/>
          <c:h val="0.60648148148148151"/>
        </c:manualLayout>
      </c:layout>
      <c:barChart>
        <c:barDir val="col"/>
        <c:grouping val="clustered"/>
        <c:varyColors val="0"/>
        <c:ser>
          <c:idx val="0"/>
          <c:order val="0"/>
          <c:tx>
            <c:strRef>
              <c:f>Sheet1!$A$2</c:f>
              <c:strCache>
                <c:ptCount val="1"/>
                <c:pt idx="0">
                  <c:v>Вологодская область</c:v>
                </c:pt>
              </c:strCache>
            </c:strRef>
          </c:tx>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525">
              <a:solidFill>
                <a:srgbClr val="000000"/>
              </a:solidFill>
              <a:prstDash val="solid"/>
            </a:ln>
          </c:spPr>
          <c:invertIfNegative val="0"/>
          <c:dLbls>
            <c:dLbl>
              <c:idx val="0"/>
              <c:layout>
                <c:manualLayout>
                  <c:x val="-3.5848811232739308E-3"/>
                  <c:y val="8.0941858259625798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7EC-4B72-87AD-3322F443D4A4}"/>
                </c:ext>
              </c:extLst>
            </c:dLbl>
            <c:dLbl>
              <c:idx val="1"/>
              <c:layout>
                <c:manualLayout>
                  <c:x val="-5.2241305116303843E-3"/>
                  <c:y val="1.314970036604523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7EC-4B72-87AD-3322F443D4A4}"/>
                </c:ext>
              </c:extLst>
            </c:dLbl>
            <c:dLbl>
              <c:idx val="2"/>
              <c:layout>
                <c:manualLayout>
                  <c:x val="-3.5848605949947987E-3"/>
                  <c:y val="1.066381170374897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7EC-4B72-87AD-3322F443D4A4}"/>
                </c:ext>
              </c:extLst>
            </c:dLbl>
            <c:dLbl>
              <c:idx val="3"/>
              <c:layout>
                <c:manualLayout>
                  <c:x val="-1.0142142770236506E-2"/>
                  <c:y val="1.6284036504940869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7EC-4B72-87AD-3322F443D4A4}"/>
                </c:ext>
              </c:extLst>
            </c:dLbl>
            <c:dLbl>
              <c:idx val="4"/>
              <c:layout>
                <c:manualLayout>
                  <c:x val="-6.8635285913058453E-3"/>
                  <c:y val="7.4461771044220249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7EC-4B72-87AD-3322F443D4A4}"/>
                </c:ext>
              </c:extLst>
            </c:dLbl>
            <c:dLbl>
              <c:idx val="5"/>
              <c:layout>
                <c:manualLayout>
                  <c:x val="-6.8636029369653628E-3"/>
                  <c:y val="1.072382364568663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7EC-4B72-87AD-3322F443D4A4}"/>
                </c:ext>
              </c:extLst>
            </c:dLbl>
            <c:dLbl>
              <c:idx val="6"/>
              <c:layout>
                <c:manualLayout>
                  <c:x val="-6.8635080630267131E-3"/>
                  <c:y val="6.682190795659903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77EC-4B72-87AD-3322F443D4A4}"/>
                </c:ext>
              </c:extLst>
            </c:dLbl>
            <c:dLbl>
              <c:idx val="7"/>
              <c:layout>
                <c:manualLayout>
                  <c:x val="-6.8635824086861752E-3"/>
                  <c:y val="6.5988923352285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77EC-4B72-87AD-3322F443D4A4}"/>
                </c:ext>
              </c:extLst>
            </c:dLbl>
            <c:dLbl>
              <c:idx val="8"/>
              <c:layout>
                <c:manualLayout>
                  <c:x val="-1.9454547478623407E-3"/>
                  <c:y val="9.070903337515479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77EC-4B72-87AD-3322F443D4A4}"/>
                </c:ext>
              </c:extLst>
            </c:dLbl>
            <c:dLbl>
              <c:idx val="9"/>
              <c:layout>
                <c:manualLayout>
                  <c:x val="-1.0142250404997277E-2"/>
                  <c:y val="6.580090868447685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77EC-4B72-87AD-3322F443D4A4}"/>
                </c:ext>
              </c:extLst>
            </c:dLbl>
            <c:dLbl>
              <c:idx val="10"/>
              <c:layout>
                <c:manualLayout>
                  <c:x val="-6.8634670064685599E-3"/>
                  <c:y val="6.945963836963053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77EC-4B72-87AD-3322F443D4A4}"/>
                </c:ext>
              </c:extLst>
            </c:dLbl>
            <c:dLbl>
              <c:idx val="11"/>
              <c:layout>
                <c:manualLayout>
                  <c:x val="-3.5848528275378433E-3"/>
                  <c:y val="7.251386108481805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77EC-4B72-87AD-3322F443D4A4}"/>
                </c:ext>
              </c:extLst>
            </c:dLbl>
            <c:dLbl>
              <c:idx val="12"/>
              <c:layout>
                <c:manualLayout>
                  <c:x val="-3.5847579535992491E-3"/>
                  <c:y val="1.603389737083682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77EC-4B72-87AD-3322F443D4A4}"/>
                </c:ext>
              </c:extLst>
            </c:dLbl>
            <c:dLbl>
              <c:idx val="13"/>
              <c:layout>
                <c:manualLayout>
                  <c:x val="-8.5028650861440624E-3"/>
                  <c:y val="1.521462792465999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77EC-4B72-87AD-3322F443D4A4}"/>
                </c:ext>
              </c:extLst>
            </c:dLbl>
            <c:dLbl>
              <c:idx val="14"/>
              <c:layout>
                <c:manualLayout>
                  <c:x val="-6.8635951695085184E-3"/>
                  <c:y val="6.297955115422471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77EC-4B72-87AD-3322F443D4A4}"/>
                </c:ext>
              </c:extLst>
            </c:dLbl>
            <c:dLbl>
              <c:idx val="15"/>
              <c:layout>
                <c:manualLayout>
                  <c:x val="-6.8635002955698132E-3"/>
                  <c:y val="4.455151367895288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77EC-4B72-87AD-3322F443D4A4}"/>
                </c:ext>
              </c:extLst>
            </c:dLbl>
            <c:dLbl>
              <c:idx val="16"/>
              <c:layout>
                <c:manualLayout>
                  <c:x val="-6.8635746412293308E-3"/>
                  <c:y val="8.8105265853716253E-4"/>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77EC-4B72-87AD-3322F443D4A4}"/>
                </c:ext>
              </c:extLst>
            </c:dLbl>
            <c:dLbl>
              <c:idx val="17"/>
              <c:layout>
                <c:manualLayout>
                  <c:x val="-8.5028240295857982E-3"/>
                  <c:y val="-2.188347731649331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77EC-4B72-87AD-3322F443D4A4}"/>
                </c:ext>
              </c:extLst>
            </c:dLbl>
            <c:dLbl>
              <c:idx val="18"/>
              <c:layout>
                <c:manualLayout>
                  <c:x val="-4.0023894580213165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77EC-4B72-87AD-3322F443D4A4}"/>
                </c:ext>
              </c:extLst>
            </c:dLbl>
            <c:dLbl>
              <c:idx val="23"/>
              <c:layout>
                <c:manualLayout>
                  <c:x val="-1.0005973645053437E-2"/>
                  <c:y val="5.09893540652567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77EC-4B72-87AD-3322F443D4A4}"/>
                </c:ext>
              </c:extLst>
            </c:dLbl>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Sheet1!$B$1:$T$1</c:f>
              <c:numCache>
                <c:formatCode>General</c:formatCode>
                <c:ptCount val="19"/>
                <c:pt idx="0">
                  <c:v>1</c:v>
                </c:pt>
                <c:pt idx="1">
                  <c:v>2</c:v>
                </c:pt>
                <c:pt idx="2">
                  <c:v>3</c:v>
                </c:pt>
                <c:pt idx="3">
                  <c:v>4</c:v>
                </c:pt>
                <c:pt idx="4" formatCode="@">
                  <c:v>5</c:v>
                </c:pt>
                <c:pt idx="5" formatCode="@">
                  <c:v>6</c:v>
                </c:pt>
                <c:pt idx="6" formatCode="@">
                  <c:v>7</c:v>
                </c:pt>
                <c:pt idx="7" formatCode="@">
                  <c:v>8</c:v>
                </c:pt>
                <c:pt idx="8">
                  <c:v>9</c:v>
                </c:pt>
                <c:pt idx="9">
                  <c:v>10</c:v>
                </c:pt>
                <c:pt idx="10" formatCode="@">
                  <c:v>11</c:v>
                </c:pt>
                <c:pt idx="11" formatCode="@">
                  <c:v>12</c:v>
                </c:pt>
                <c:pt idx="12" formatCode="@">
                  <c:v>13</c:v>
                </c:pt>
                <c:pt idx="13" formatCode="@">
                  <c:v>14</c:v>
                </c:pt>
                <c:pt idx="14">
                  <c:v>15</c:v>
                </c:pt>
                <c:pt idx="15">
                  <c:v>16</c:v>
                </c:pt>
                <c:pt idx="16">
                  <c:v>17</c:v>
                </c:pt>
                <c:pt idx="17">
                  <c:v>18</c:v>
                </c:pt>
                <c:pt idx="18">
                  <c:v>19</c:v>
                </c:pt>
              </c:numCache>
            </c:numRef>
          </c:cat>
          <c:val>
            <c:numRef>
              <c:f>Sheet1!$B$2:$T$2</c:f>
              <c:numCache>
                <c:formatCode>0.0</c:formatCode>
                <c:ptCount val="19"/>
                <c:pt idx="0">
                  <c:v>56.68</c:v>
                </c:pt>
                <c:pt idx="1">
                  <c:v>61.76</c:v>
                </c:pt>
                <c:pt idx="2">
                  <c:v>61.76</c:v>
                </c:pt>
                <c:pt idx="3">
                  <c:v>61.76</c:v>
                </c:pt>
                <c:pt idx="4">
                  <c:v>47.33</c:v>
                </c:pt>
                <c:pt idx="5">
                  <c:v>54.81</c:v>
                </c:pt>
                <c:pt idx="6">
                  <c:v>44.65</c:v>
                </c:pt>
                <c:pt idx="7">
                  <c:v>50.53</c:v>
                </c:pt>
                <c:pt idx="8">
                  <c:v>61.23</c:v>
                </c:pt>
                <c:pt idx="9">
                  <c:v>74.47</c:v>
                </c:pt>
                <c:pt idx="10">
                  <c:v>64.709999999999994</c:v>
                </c:pt>
                <c:pt idx="11">
                  <c:v>58.69</c:v>
                </c:pt>
                <c:pt idx="12">
                  <c:v>43.32</c:v>
                </c:pt>
                <c:pt idx="13">
                  <c:v>36.76</c:v>
                </c:pt>
                <c:pt idx="14">
                  <c:v>38.64</c:v>
                </c:pt>
                <c:pt idx="15">
                  <c:v>54.28</c:v>
                </c:pt>
                <c:pt idx="16">
                  <c:v>37.03</c:v>
                </c:pt>
                <c:pt idx="17">
                  <c:v>16.579999999999998</c:v>
                </c:pt>
                <c:pt idx="18">
                  <c:v>25.94</c:v>
                </c:pt>
              </c:numCache>
            </c:numRef>
          </c:val>
          <c:extLst xmlns:c16r2="http://schemas.microsoft.com/office/drawing/2015/06/chart">
            <c:ext xmlns:c16="http://schemas.microsoft.com/office/drawing/2014/chart" uri="{C3380CC4-5D6E-409C-BE32-E72D297353CC}">
              <c16:uniqueId val="{00000014-77EC-4B72-87AD-3322F443D4A4}"/>
            </c:ext>
          </c:extLst>
        </c:ser>
        <c:ser>
          <c:idx val="1"/>
          <c:order val="1"/>
          <c:tx>
            <c:strRef>
              <c:f>Sheet1!$A$3</c:f>
              <c:strCache>
                <c:ptCount val="1"/>
                <c:pt idx="0">
                  <c:v>Российская Федерация</c:v>
                </c:pt>
              </c:strCache>
            </c:strRef>
          </c:tx>
          <c:spPr>
            <a:pattFill prst="dash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525">
              <a:solidFill>
                <a:srgbClr val="000000"/>
              </a:solidFill>
              <a:prstDash val="solid"/>
            </a:ln>
          </c:spPr>
          <c:invertIfNegative val="0"/>
          <c:dLbls>
            <c:dLbl>
              <c:idx val="0"/>
              <c:layout>
                <c:manualLayout>
                  <c:x val="6.0169953456371411E-3"/>
                  <c:y val="9.36735550560899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77EC-4B72-87AD-3322F443D4A4}"/>
                </c:ext>
              </c:extLst>
            </c:dLbl>
            <c:dLbl>
              <c:idx val="1"/>
              <c:layout>
                <c:manualLayout>
                  <c:x val="6.0170902195757769E-3"/>
                  <c:y val="7.284065235272169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77EC-4B72-87AD-3322F443D4A4}"/>
                </c:ext>
              </c:extLst>
            </c:dLbl>
            <c:dLbl>
              <c:idx val="2"/>
              <c:layout>
                <c:manualLayout>
                  <c:x val="4.37767161162117E-3"/>
                  <c:y val="6.33468053886662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77EC-4B72-87AD-3322F443D4A4}"/>
                </c:ext>
              </c:extLst>
            </c:dLbl>
            <c:dLbl>
              <c:idx val="3"/>
              <c:layout>
                <c:manualLayout>
                  <c:x val="2.7384222232647304E-3"/>
                  <c:y val="6.43678046607876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77EC-4B72-87AD-3322F443D4A4}"/>
                </c:ext>
              </c:extLst>
            </c:dLbl>
            <c:dLbl>
              <c:idx val="4"/>
              <c:layout>
                <c:manualLayout>
                  <c:x val="2.7383478776052406E-3"/>
                  <c:y val="1.98762541732108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77EC-4B72-87AD-3322F443D4A4}"/>
                </c:ext>
              </c:extLst>
            </c:dLbl>
            <c:dLbl>
              <c:idx val="5"/>
              <c:layout>
                <c:manualLayout>
                  <c:x val="2.7382735319457785E-3"/>
                  <c:y val="1.0135826866083775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77EC-4B72-87AD-3322F443D4A4}"/>
                </c:ext>
              </c:extLst>
            </c:dLbl>
            <c:dLbl>
              <c:idx val="6"/>
              <c:layout>
                <c:manualLayout>
                  <c:x val="1.0935089717359736E-2"/>
                  <c:y val="1.498758030680094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77EC-4B72-87AD-3322F443D4A4}"/>
                </c:ext>
              </c:extLst>
            </c:dLbl>
            <c:dLbl>
              <c:idx val="7"/>
              <c:layout>
                <c:manualLayout>
                  <c:x val="6.0169825848150338E-3"/>
                  <c:y val="1.971930986364273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77EC-4B72-87AD-3322F443D4A4}"/>
                </c:ext>
              </c:extLst>
            </c:dLbl>
            <c:dLbl>
              <c:idx val="8"/>
              <c:layout>
                <c:manualLayout>
                  <c:x val="7.6564217210487451E-3"/>
                  <c:y val="9.371840557321653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77EC-4B72-87AD-3322F443D4A4}"/>
                </c:ext>
              </c:extLst>
            </c:dLbl>
            <c:dLbl>
              <c:idx val="9"/>
              <c:layout>
                <c:manualLayout>
                  <c:x val="2.7383145885039317E-3"/>
                  <c:y val="1.03395879654492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77EC-4B72-87AD-3322F443D4A4}"/>
                </c:ext>
              </c:extLst>
            </c:dLbl>
            <c:dLbl>
              <c:idx val="10"/>
              <c:layout>
                <c:manualLayout>
                  <c:x val="-5.4032257683287767E-4"/>
                  <c:y val="3.967533833644622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77EC-4B72-87AD-3322F443D4A4}"/>
                </c:ext>
              </c:extLst>
            </c:dLbl>
            <c:dLbl>
              <c:idx val="11"/>
              <c:layout>
                <c:manualLayout>
                  <c:x val="9.2957121659633657E-3"/>
                  <c:y val="1.380263289435729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77EC-4B72-87AD-3322F443D4A4}"/>
                </c:ext>
              </c:extLst>
            </c:dLbl>
            <c:dLbl>
              <c:idx val="12"/>
              <c:layout>
                <c:manualLayout>
                  <c:x val="9.2958070399019599E-3"/>
                  <c:y val="6.797729627822629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77EC-4B72-87AD-3322F443D4A4}"/>
                </c:ext>
              </c:extLst>
            </c:dLbl>
            <c:dLbl>
              <c:idx val="13"/>
              <c:layout>
                <c:manualLayout>
                  <c:x val="4.3776999073571465E-3"/>
                  <c:y val="9.168079457956168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77EC-4B72-87AD-3322F443D4A4}"/>
                </c:ext>
              </c:extLst>
            </c:dLbl>
            <c:dLbl>
              <c:idx val="14"/>
              <c:layout>
                <c:manualLayout>
                  <c:x val="7.6563140862879742E-3"/>
                  <c:y val="8.50170802469357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77EC-4B72-87AD-3322F443D4A4}"/>
                </c:ext>
              </c:extLst>
            </c:dLbl>
            <c:dLbl>
              <c:idx val="15"/>
              <c:layout>
                <c:manualLayout>
                  <c:x val="-3.8190008758390848E-3"/>
                  <c:y val="-1.9335447937714467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77EC-4B72-87AD-3322F443D4A4}"/>
                </c:ext>
              </c:extLst>
            </c:dLbl>
            <c:dLbl>
              <c:idx val="16"/>
              <c:layout>
                <c:manualLayout>
                  <c:x val="9.2956788768621124E-3"/>
                  <c:y val="1.056171177653680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77EC-4B72-87AD-3322F443D4A4}"/>
                </c:ext>
              </c:extLst>
            </c:dLbl>
            <c:dLbl>
              <c:idx val="17"/>
              <c:layout>
                <c:manualLayout>
                  <c:x val="4.3777409639155218E-3"/>
                  <c:y val="9.899825394986849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6-77EC-4B72-87AD-3322F443D4A4}"/>
                </c:ext>
              </c:extLst>
            </c:dLbl>
            <c:dLbl>
              <c:idx val="18"/>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77EC-4B72-87AD-3322F443D4A4}"/>
                </c:ext>
              </c:extLst>
            </c:dLbl>
            <c:dLbl>
              <c:idx val="21"/>
              <c:layout>
                <c:manualLayout>
                  <c:x val="1.4008363103074607E-2"/>
                  <c:y val="1.01978708130513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8-77EC-4B72-87AD-3322F443D4A4}"/>
                </c:ext>
              </c:extLst>
            </c:dLbl>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Sheet1!$B$1:$T$1</c:f>
              <c:numCache>
                <c:formatCode>General</c:formatCode>
                <c:ptCount val="19"/>
                <c:pt idx="0">
                  <c:v>1</c:v>
                </c:pt>
                <c:pt idx="1">
                  <c:v>2</c:v>
                </c:pt>
                <c:pt idx="2">
                  <c:v>3</c:v>
                </c:pt>
                <c:pt idx="3">
                  <c:v>4</c:v>
                </c:pt>
                <c:pt idx="4" formatCode="@">
                  <c:v>5</c:v>
                </c:pt>
                <c:pt idx="5" formatCode="@">
                  <c:v>6</c:v>
                </c:pt>
                <c:pt idx="6" formatCode="@">
                  <c:v>7</c:v>
                </c:pt>
                <c:pt idx="7" formatCode="@">
                  <c:v>8</c:v>
                </c:pt>
                <c:pt idx="8">
                  <c:v>9</c:v>
                </c:pt>
                <c:pt idx="9">
                  <c:v>10</c:v>
                </c:pt>
                <c:pt idx="10" formatCode="@">
                  <c:v>11</c:v>
                </c:pt>
                <c:pt idx="11" formatCode="@">
                  <c:v>12</c:v>
                </c:pt>
                <c:pt idx="12" formatCode="@">
                  <c:v>13</c:v>
                </c:pt>
                <c:pt idx="13" formatCode="@">
                  <c:v>14</c:v>
                </c:pt>
                <c:pt idx="14">
                  <c:v>15</c:v>
                </c:pt>
                <c:pt idx="15">
                  <c:v>16</c:v>
                </c:pt>
                <c:pt idx="16">
                  <c:v>17</c:v>
                </c:pt>
                <c:pt idx="17">
                  <c:v>18</c:v>
                </c:pt>
                <c:pt idx="18">
                  <c:v>19</c:v>
                </c:pt>
              </c:numCache>
            </c:numRef>
          </c:cat>
          <c:val>
            <c:numRef>
              <c:f>Sheet1!$B$3:$T$3</c:f>
              <c:numCache>
                <c:formatCode>0.0</c:formatCode>
                <c:ptCount val="19"/>
                <c:pt idx="0">
                  <c:v>66.19</c:v>
                </c:pt>
                <c:pt idx="1">
                  <c:v>67.790000000000006</c:v>
                </c:pt>
                <c:pt idx="2">
                  <c:v>67.260000000000005</c:v>
                </c:pt>
                <c:pt idx="3">
                  <c:v>69.36</c:v>
                </c:pt>
                <c:pt idx="4">
                  <c:v>62.91</c:v>
                </c:pt>
                <c:pt idx="5">
                  <c:v>68.08</c:v>
                </c:pt>
                <c:pt idx="6">
                  <c:v>61.12</c:v>
                </c:pt>
                <c:pt idx="7">
                  <c:v>63.93</c:v>
                </c:pt>
                <c:pt idx="8">
                  <c:v>65.56</c:v>
                </c:pt>
                <c:pt idx="9">
                  <c:v>77.58</c:v>
                </c:pt>
                <c:pt idx="10">
                  <c:v>65.069999999999993</c:v>
                </c:pt>
                <c:pt idx="11">
                  <c:v>64.5</c:v>
                </c:pt>
                <c:pt idx="12">
                  <c:v>50.72</c:v>
                </c:pt>
                <c:pt idx="13">
                  <c:v>43.25</c:v>
                </c:pt>
                <c:pt idx="14">
                  <c:v>56.31</c:v>
                </c:pt>
                <c:pt idx="15">
                  <c:v>45.8</c:v>
                </c:pt>
                <c:pt idx="16">
                  <c:v>36.520000000000003</c:v>
                </c:pt>
                <c:pt idx="17">
                  <c:v>20.22</c:v>
                </c:pt>
                <c:pt idx="18">
                  <c:v>26.84</c:v>
                </c:pt>
              </c:numCache>
            </c:numRef>
          </c:val>
          <c:extLst xmlns:c16r2="http://schemas.microsoft.com/office/drawing/2015/06/chart">
            <c:ext xmlns:c16="http://schemas.microsoft.com/office/drawing/2014/chart" uri="{C3380CC4-5D6E-409C-BE32-E72D297353CC}">
              <c16:uniqueId val="{00000029-77EC-4B72-87AD-3322F443D4A4}"/>
            </c:ext>
          </c:extLst>
        </c:ser>
        <c:dLbls>
          <c:showLegendKey val="0"/>
          <c:showVal val="1"/>
          <c:showCatName val="0"/>
          <c:showSerName val="0"/>
          <c:showPercent val="0"/>
          <c:showBubbleSize val="0"/>
        </c:dLbls>
        <c:gapWidth val="150"/>
        <c:axId val="114819840"/>
        <c:axId val="114821760"/>
      </c:barChart>
      <c:catAx>
        <c:axId val="114819840"/>
        <c:scaling>
          <c:orientation val="minMax"/>
        </c:scaling>
        <c:delete val="0"/>
        <c:axPos val="b"/>
        <c:title>
          <c:tx>
            <c:rich>
              <a:bodyPr/>
              <a:lstStyle/>
              <a:p>
                <a:pPr>
                  <a:defRPr sz="800" b="0" i="0" u="none" strike="noStrike" baseline="0">
                    <a:solidFill>
                      <a:srgbClr val="000000"/>
                    </a:solidFill>
                    <a:latin typeface="Times New Roman"/>
                    <a:ea typeface="Times New Roman"/>
                    <a:cs typeface="Times New Roman"/>
                  </a:defRPr>
                </a:pPr>
                <a:r>
                  <a:rPr lang="ru-RU"/>
                  <a:t>№ задания</a:t>
                </a:r>
              </a:p>
            </c:rich>
          </c:tx>
          <c:layout>
            <c:manualLayout>
              <c:xMode val="edge"/>
              <c:yMode val="edge"/>
              <c:x val="0.47704918032786886"/>
              <c:y val="0.81481481481481477"/>
            </c:manualLayout>
          </c:layout>
          <c:overlay val="0"/>
          <c:spPr>
            <a:noFill/>
            <a:ln w="25416">
              <a:noFill/>
            </a:ln>
          </c:spPr>
        </c:title>
        <c:numFmt formatCode="General" sourceLinked="1"/>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14821760"/>
        <c:crosses val="autoZero"/>
        <c:auto val="1"/>
        <c:lblAlgn val="ctr"/>
        <c:lblOffset val="100"/>
        <c:tickLblSkip val="1"/>
        <c:tickMarkSkip val="1"/>
        <c:noMultiLvlLbl val="0"/>
      </c:catAx>
      <c:valAx>
        <c:axId val="114821760"/>
        <c:scaling>
          <c:orientation val="minMax"/>
          <c:max val="100"/>
        </c:scaling>
        <c:delete val="0"/>
        <c:axPos val="l"/>
        <c:title>
          <c:tx>
            <c:rich>
              <a:bodyPr rot="0" vert="horz"/>
              <a:lstStyle/>
              <a:p>
                <a:pPr algn="ctr">
                  <a:defRPr sz="800" b="0" i="0" u="none" strike="noStrike" baseline="0">
                    <a:solidFill>
                      <a:srgbClr val="000000"/>
                    </a:solidFill>
                    <a:latin typeface="Times New Roman"/>
                    <a:ea typeface="Times New Roman"/>
                    <a:cs typeface="Times New Roman"/>
                  </a:defRPr>
                </a:pPr>
                <a:r>
                  <a:rPr lang="ru-RU"/>
                  <a:t>%</a:t>
                </a:r>
              </a:p>
            </c:rich>
          </c:tx>
          <c:layout>
            <c:manualLayout>
              <c:xMode val="edge"/>
              <c:yMode val="edge"/>
              <c:x val="3.6065573770491806E-2"/>
              <c:y val="0"/>
            </c:manualLayout>
          </c:layout>
          <c:overlay val="0"/>
          <c:spPr>
            <a:noFill/>
            <a:ln w="25416">
              <a:noFill/>
            </a:ln>
          </c:spPr>
        </c:title>
        <c:numFmt formatCode="0" sourceLinked="0"/>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14819840"/>
        <c:crosses val="autoZero"/>
        <c:crossBetween val="between"/>
        <c:majorUnit val="20"/>
      </c:valAx>
      <c:spPr>
        <a:noFill/>
        <a:ln w="25416">
          <a:noFill/>
        </a:ln>
      </c:spPr>
    </c:plotArea>
    <c:legend>
      <c:legendPos val="r"/>
      <c:layout>
        <c:manualLayout>
          <c:xMode val="edge"/>
          <c:yMode val="edge"/>
          <c:x val="0.27704918032786885"/>
          <c:y val="0.8842592592592593"/>
          <c:w val="0.46065573770491802"/>
          <c:h val="0.10185185185185185"/>
        </c:manualLayout>
      </c:layout>
      <c:overlay val="0"/>
      <c:spPr>
        <a:noFill/>
        <a:ln w="25416">
          <a:noFill/>
        </a:ln>
      </c:spPr>
      <c:txPr>
        <a:bodyPr/>
        <a:lstStyle/>
        <a:p>
          <a:pPr>
            <a:defRPr sz="921"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51"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Вологодская область 2021 год</c:v>
                </c:pt>
              </c:strCache>
            </c:strRef>
          </c:tx>
          <c:spPr>
            <a:pattFill prst="dashUpDiag">
              <a:fgClr>
                <a:sysClr val="windowText" lastClr="000000"/>
              </a:fgClr>
              <a:bgClr>
                <a:sysClr val="window" lastClr="FFFFFF"/>
              </a:bgClr>
            </a:pattFill>
            <a:ln>
              <a:solidFill>
                <a:sysClr val="windowText" lastClr="000000"/>
              </a:solidFill>
            </a:ln>
          </c:spPr>
          <c:invertIfNegative val="0"/>
          <c:dLbls>
            <c:dLbl>
              <c:idx val="0"/>
              <c:layout>
                <c:manualLayout>
                  <c:x val="2.3148148148148147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BCF-49D8-8C96-33FDED34FE84}"/>
                </c:ext>
              </c:extLst>
            </c:dLbl>
            <c:dLbl>
              <c:idx val="3"/>
              <c:layout>
                <c:manualLayout>
                  <c:x val="-1.0587612493382704E-2"/>
                  <c:y val="8.110300081102927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BCF-49D8-8C96-33FDED34FE84}"/>
                </c:ext>
              </c:extLst>
            </c:dLbl>
            <c:dLbl>
              <c:idx val="4"/>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BCF-49D8-8C96-33FDED34FE84}"/>
                </c:ext>
              </c:extLst>
            </c:dLbl>
            <c:dLbl>
              <c:idx val="6"/>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BCF-49D8-8C96-33FDED34FE84}"/>
                </c:ext>
              </c:extLst>
            </c:dLbl>
            <c:dLbl>
              <c:idx val="7"/>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BCF-49D8-8C96-33FDED34FE84}"/>
                </c:ext>
              </c:extLst>
            </c:dLbl>
            <c:dLbl>
              <c:idx val="8"/>
              <c:layout>
                <c:manualLayout>
                  <c:x val="-8.4692187245756726E-3"/>
                  <c:y val="8.109414519427794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BCF-49D8-8C96-33FDED34FE84}"/>
                </c:ext>
              </c:extLst>
            </c:dLbl>
            <c:dLbl>
              <c:idx val="9"/>
              <c:layout>
                <c:manualLayout>
                  <c:x val="-6.3519140434319093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0BCF-49D8-8C96-33FDED34FE84}"/>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13.11</c:v>
                </c:pt>
                <c:pt idx="1">
                  <c:v>58.03</c:v>
                </c:pt>
                <c:pt idx="2">
                  <c:v>25.57</c:v>
                </c:pt>
                <c:pt idx="3">
                  <c:v>3.28</c:v>
                </c:pt>
              </c:numCache>
            </c:numRef>
          </c:val>
          <c:extLst xmlns:c16r2="http://schemas.microsoft.com/office/drawing/2015/06/chart">
            <c:ext xmlns:c16="http://schemas.microsoft.com/office/drawing/2014/chart" uri="{C3380CC4-5D6E-409C-BE32-E72D297353CC}">
              <c16:uniqueId val="{00000007-0BCF-49D8-8C96-33FDED34FE84}"/>
            </c:ext>
          </c:extLst>
        </c:ser>
        <c:ser>
          <c:idx val="1"/>
          <c:order val="1"/>
          <c:tx>
            <c:strRef>
              <c:f>Лист1!$C$1</c:f>
              <c:strCache>
                <c:ptCount val="1"/>
                <c:pt idx="0">
                  <c:v>Вологодская область 2022 год</c:v>
                </c:pt>
              </c:strCache>
            </c:strRef>
          </c:tx>
          <c:spPr>
            <a:pattFill prst="ltDnDiag">
              <a:fgClr>
                <a:schemeClr val="tx1"/>
              </a:fgClr>
              <a:bgClr>
                <a:schemeClr val="bg1"/>
              </a:bgClr>
            </a:pattFill>
            <a:ln>
              <a:solidFill>
                <a:sysClr val="windowText" lastClr="000000"/>
              </a:solidFill>
            </a:ln>
          </c:spPr>
          <c:invertIfNegative val="0"/>
          <c:dLbls>
            <c:dLbl>
              <c:idx val="0"/>
              <c:layout>
                <c:manualLayout>
                  <c:x val="2.3148148148147934E-3"/>
                  <c:y val="-7.936507936507955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0BCF-49D8-8C96-33FDED34FE84}"/>
                </c:ext>
              </c:extLst>
            </c:dLbl>
            <c:dLbl>
              <c:idx val="1"/>
              <c:layout>
                <c:manualLayout>
                  <c:x val="4.6296296296296294E-3"/>
                  <c:y val="-3.968253968253949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0BCF-49D8-8C96-33FDED34FE84}"/>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16.579999999999998</c:v>
                </c:pt>
                <c:pt idx="1">
                  <c:v>52.14</c:v>
                </c:pt>
                <c:pt idx="2">
                  <c:v>28.88</c:v>
                </c:pt>
                <c:pt idx="3">
                  <c:v>2.41</c:v>
                </c:pt>
              </c:numCache>
            </c:numRef>
          </c:val>
          <c:extLst xmlns:c16r2="http://schemas.microsoft.com/office/drawing/2015/06/chart">
            <c:ext xmlns:c16="http://schemas.microsoft.com/office/drawing/2014/chart" uri="{C3380CC4-5D6E-409C-BE32-E72D297353CC}">
              <c16:uniqueId val="{0000000A-0BCF-49D8-8C96-33FDED34FE84}"/>
            </c:ext>
          </c:extLst>
        </c:ser>
        <c:ser>
          <c:idx val="2"/>
          <c:order val="2"/>
          <c:tx>
            <c:strRef>
              <c:f>Лист1!$D$1</c:f>
              <c:strCache>
                <c:ptCount val="1"/>
                <c:pt idx="0">
                  <c:v>Российская Федерация</c:v>
                </c:pt>
              </c:strCache>
            </c:strRef>
          </c:tx>
          <c:spPr>
            <a:pattFill prst="pct70">
              <a:fgClr>
                <a:schemeClr val="tx1"/>
              </a:fgClr>
              <a:bgClr>
                <a:schemeClr val="bg1"/>
              </a:bgClr>
            </a:pattFill>
            <a:ln>
              <a:solidFill>
                <a:sysClr val="windowText" lastClr="000000"/>
              </a:solidFill>
            </a:ln>
          </c:spPr>
          <c:invertIfNegative val="0"/>
          <c:dLbls>
            <c:dLbl>
              <c:idx val="0"/>
              <c:layout>
                <c:manualLayout>
                  <c:x val="2.3148148148148147E-3"/>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0BCF-49D8-8C96-33FDED34FE84}"/>
                </c:ext>
              </c:extLst>
            </c:dLbl>
            <c:dLbl>
              <c:idx val="1"/>
              <c:layout>
                <c:manualLayout>
                  <c:x val="1.3888888888888888E-2"/>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0BCF-49D8-8C96-33FDED34FE84}"/>
                </c:ext>
              </c:extLst>
            </c:dLbl>
            <c:dLbl>
              <c:idx val="4"/>
              <c:layout>
                <c:manualLayout>
                  <c:x val="2.3148148148147301E-3"/>
                  <c:y val="1.587301587301583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0BCF-49D8-8C96-33FDED34FE84}"/>
                </c:ext>
              </c:extLst>
            </c:dLbl>
            <c:dLbl>
              <c:idx val="7"/>
              <c:layout>
                <c:manualLayout>
                  <c:x val="1.1574074074074073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0BCF-49D8-8C96-33FDED34FE84}"/>
                </c:ext>
              </c:extLst>
            </c:dLbl>
            <c:dLbl>
              <c:idx val="8"/>
              <c:layout>
                <c:manualLayout>
                  <c:x val="6.9444444444444441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0BCF-49D8-8C96-33FDED34FE84}"/>
                </c:ext>
              </c:extLst>
            </c:dLbl>
            <c:dLbl>
              <c:idx val="9"/>
              <c:layout>
                <c:manualLayout>
                  <c:x val="9.2592592592592587E-3"/>
                  <c:y val="3.968253968253986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0BCF-49D8-8C96-33FDED34FE84}"/>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12.84</c:v>
                </c:pt>
                <c:pt idx="1">
                  <c:v>42.19</c:v>
                </c:pt>
                <c:pt idx="2">
                  <c:v>38.130000000000003</c:v>
                </c:pt>
                <c:pt idx="3">
                  <c:v>6.84</c:v>
                </c:pt>
              </c:numCache>
            </c:numRef>
          </c:val>
          <c:extLst xmlns:c16r2="http://schemas.microsoft.com/office/drawing/2015/06/chart">
            <c:ext xmlns:c16="http://schemas.microsoft.com/office/drawing/2014/chart" uri="{C3380CC4-5D6E-409C-BE32-E72D297353CC}">
              <c16:uniqueId val="{00000011-0BCF-49D8-8C96-33FDED34FE84}"/>
            </c:ext>
          </c:extLst>
        </c:ser>
        <c:dLbls>
          <c:showLegendKey val="0"/>
          <c:showVal val="0"/>
          <c:showCatName val="0"/>
          <c:showSerName val="0"/>
          <c:showPercent val="0"/>
          <c:showBubbleSize val="0"/>
        </c:dLbls>
        <c:gapWidth val="150"/>
        <c:axId val="114893568"/>
        <c:axId val="114895104"/>
      </c:barChart>
      <c:catAx>
        <c:axId val="114893568"/>
        <c:scaling>
          <c:orientation val="minMax"/>
        </c:scaling>
        <c:delete val="0"/>
        <c:axPos val="b"/>
        <c:numFmt formatCode="General" sourceLinked="1"/>
        <c:majorTickMark val="out"/>
        <c:minorTickMark val="none"/>
        <c:tickLblPos val="nextTo"/>
        <c:txPr>
          <a:bodyPr/>
          <a:lstStyle/>
          <a:p>
            <a:pPr>
              <a:defRPr sz="800"/>
            </a:pPr>
            <a:endParaRPr lang="ru-RU"/>
          </a:p>
        </c:txPr>
        <c:crossAx val="114895104"/>
        <c:crosses val="autoZero"/>
        <c:auto val="1"/>
        <c:lblAlgn val="ctr"/>
        <c:lblOffset val="100"/>
        <c:noMultiLvlLbl val="0"/>
      </c:catAx>
      <c:valAx>
        <c:axId val="114895104"/>
        <c:scaling>
          <c:orientation val="minMax"/>
          <c:max val="80"/>
        </c:scaling>
        <c:delete val="0"/>
        <c:axPos val="l"/>
        <c:majorGridlines>
          <c:spPr>
            <a:ln>
              <a:noFill/>
            </a:ln>
          </c:spPr>
        </c:majorGridlines>
        <c:numFmt formatCode="0" sourceLinked="0"/>
        <c:majorTickMark val="out"/>
        <c:minorTickMark val="none"/>
        <c:tickLblPos val="nextTo"/>
        <c:txPr>
          <a:bodyPr/>
          <a:lstStyle/>
          <a:p>
            <a:pPr>
              <a:defRPr sz="800"/>
            </a:pPr>
            <a:endParaRPr lang="ru-RU"/>
          </a:p>
        </c:txPr>
        <c:crossAx val="114893568"/>
        <c:crosses val="autoZero"/>
        <c:crossBetween val="between"/>
        <c:majorUnit val="10"/>
      </c:valAx>
      <c:spPr>
        <a:noFill/>
        <a:ln>
          <a:noFill/>
        </a:ln>
      </c:spPr>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0819672131147541E-2"/>
          <c:y val="8.7962962962962965E-2"/>
          <c:w val="0.94426229508196724"/>
          <c:h val="0.60648148148148151"/>
        </c:manualLayout>
      </c:layout>
      <c:barChart>
        <c:barDir val="col"/>
        <c:grouping val="clustered"/>
        <c:varyColors val="0"/>
        <c:ser>
          <c:idx val="0"/>
          <c:order val="0"/>
          <c:tx>
            <c:strRef>
              <c:f>Sheet1!$A$2</c:f>
              <c:strCache>
                <c:ptCount val="1"/>
                <c:pt idx="0">
                  <c:v>Вологодская область</c:v>
                </c:pt>
              </c:strCache>
            </c:strRef>
          </c:tx>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525">
              <a:solidFill>
                <a:srgbClr val="000000"/>
              </a:solidFill>
              <a:prstDash val="solid"/>
            </a:ln>
          </c:spPr>
          <c:invertIfNegative val="0"/>
          <c:dLbls>
            <c:dLbl>
              <c:idx val="0"/>
              <c:layout>
                <c:manualLayout>
                  <c:x val="-3.5848811232739308E-3"/>
                  <c:y val="8.0941858259625798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701-49B9-A088-1B51A4813413}"/>
                </c:ext>
              </c:extLst>
            </c:dLbl>
            <c:dLbl>
              <c:idx val="1"/>
              <c:layout>
                <c:manualLayout>
                  <c:x val="-5.2241305116303843E-3"/>
                  <c:y val="1.314970036604523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701-49B9-A088-1B51A4813413}"/>
                </c:ext>
              </c:extLst>
            </c:dLbl>
            <c:dLbl>
              <c:idx val="2"/>
              <c:layout>
                <c:manualLayout>
                  <c:x val="-3.5848605949947987E-3"/>
                  <c:y val="1.066381170374897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701-49B9-A088-1B51A4813413}"/>
                </c:ext>
              </c:extLst>
            </c:dLbl>
            <c:dLbl>
              <c:idx val="3"/>
              <c:layout>
                <c:manualLayout>
                  <c:x val="-1.0142142770236506E-2"/>
                  <c:y val="1.6284036504940869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701-49B9-A088-1B51A4813413}"/>
                </c:ext>
              </c:extLst>
            </c:dLbl>
            <c:dLbl>
              <c:idx val="4"/>
              <c:layout>
                <c:manualLayout>
                  <c:x val="-6.8635285913058453E-3"/>
                  <c:y val="7.4461771044220249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701-49B9-A088-1B51A4813413}"/>
                </c:ext>
              </c:extLst>
            </c:dLbl>
            <c:dLbl>
              <c:idx val="5"/>
              <c:layout>
                <c:manualLayout>
                  <c:x val="-6.8636029369653628E-3"/>
                  <c:y val="1.072382364568663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701-49B9-A088-1B51A4813413}"/>
                </c:ext>
              </c:extLst>
            </c:dLbl>
            <c:dLbl>
              <c:idx val="6"/>
              <c:layout>
                <c:manualLayout>
                  <c:x val="-6.8635080630267131E-3"/>
                  <c:y val="6.682190795659903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701-49B9-A088-1B51A4813413}"/>
                </c:ext>
              </c:extLst>
            </c:dLbl>
            <c:dLbl>
              <c:idx val="7"/>
              <c:layout>
                <c:manualLayout>
                  <c:x val="-6.8635824086861752E-3"/>
                  <c:y val="6.5988923352285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701-49B9-A088-1B51A4813413}"/>
                </c:ext>
              </c:extLst>
            </c:dLbl>
            <c:dLbl>
              <c:idx val="8"/>
              <c:layout>
                <c:manualLayout>
                  <c:x val="-1.9454547478623407E-3"/>
                  <c:y val="9.070903337515479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F701-49B9-A088-1B51A4813413}"/>
                </c:ext>
              </c:extLst>
            </c:dLbl>
            <c:dLbl>
              <c:idx val="9"/>
              <c:layout>
                <c:manualLayout>
                  <c:x val="-1.0142250404997277E-2"/>
                  <c:y val="6.580090868447685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F701-49B9-A088-1B51A4813413}"/>
                </c:ext>
              </c:extLst>
            </c:dLbl>
            <c:dLbl>
              <c:idx val="10"/>
              <c:layout>
                <c:manualLayout>
                  <c:x val="-6.8634670064685599E-3"/>
                  <c:y val="6.945963836963053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F701-49B9-A088-1B51A4813413}"/>
                </c:ext>
              </c:extLst>
            </c:dLbl>
            <c:dLbl>
              <c:idx val="11"/>
              <c:layout>
                <c:manualLayout>
                  <c:x val="-3.5848528275378433E-3"/>
                  <c:y val="7.251386108481805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F701-49B9-A088-1B51A4813413}"/>
                </c:ext>
              </c:extLst>
            </c:dLbl>
            <c:dLbl>
              <c:idx val="12"/>
              <c:layout>
                <c:manualLayout>
                  <c:x val="-3.5847579535992491E-3"/>
                  <c:y val="1.603389737083682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F701-49B9-A088-1B51A4813413}"/>
                </c:ext>
              </c:extLst>
            </c:dLbl>
            <c:dLbl>
              <c:idx val="13"/>
              <c:layout>
                <c:manualLayout>
                  <c:x val="-8.5028650861440624E-3"/>
                  <c:y val="1.521462792465999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F701-49B9-A088-1B51A4813413}"/>
                </c:ext>
              </c:extLst>
            </c:dLbl>
            <c:dLbl>
              <c:idx val="14"/>
              <c:layout>
                <c:manualLayout>
                  <c:x val="-6.8635951695085184E-3"/>
                  <c:y val="6.297955115422471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F701-49B9-A088-1B51A4813413}"/>
                </c:ext>
              </c:extLst>
            </c:dLbl>
            <c:dLbl>
              <c:idx val="15"/>
              <c:layout>
                <c:manualLayout>
                  <c:x val="-6.8635002955698132E-3"/>
                  <c:y val="4.455151367895288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F701-49B9-A088-1B51A4813413}"/>
                </c:ext>
              </c:extLst>
            </c:dLbl>
            <c:dLbl>
              <c:idx val="16"/>
              <c:layout>
                <c:manualLayout>
                  <c:x val="-6.8635746412293308E-3"/>
                  <c:y val="8.8105265853716253E-4"/>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F701-49B9-A088-1B51A4813413}"/>
                </c:ext>
              </c:extLst>
            </c:dLbl>
            <c:dLbl>
              <c:idx val="17"/>
              <c:layout>
                <c:manualLayout>
                  <c:x val="-8.5028240295857982E-3"/>
                  <c:y val="-2.188347731649331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F701-49B9-A088-1B51A4813413}"/>
                </c:ext>
              </c:extLst>
            </c:dLbl>
            <c:dLbl>
              <c:idx val="23"/>
              <c:layout>
                <c:manualLayout>
                  <c:x val="-1.0005973645053437E-2"/>
                  <c:y val="5.09893540652567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F701-49B9-A088-1B51A4813413}"/>
                </c:ext>
              </c:extLst>
            </c:dLbl>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Sheet1!$B$1:$R$1</c:f>
              <c:numCache>
                <c:formatCode>General</c:formatCode>
                <c:ptCount val="17"/>
                <c:pt idx="0">
                  <c:v>1</c:v>
                </c:pt>
                <c:pt idx="1">
                  <c:v>2</c:v>
                </c:pt>
                <c:pt idx="2">
                  <c:v>3</c:v>
                </c:pt>
                <c:pt idx="3">
                  <c:v>4</c:v>
                </c:pt>
                <c:pt idx="4" formatCode="@">
                  <c:v>5</c:v>
                </c:pt>
                <c:pt idx="5" formatCode="@">
                  <c:v>6</c:v>
                </c:pt>
                <c:pt idx="6" formatCode="@">
                  <c:v>7</c:v>
                </c:pt>
                <c:pt idx="7" formatCode="@">
                  <c:v>8</c:v>
                </c:pt>
                <c:pt idx="8">
                  <c:v>9</c:v>
                </c:pt>
                <c:pt idx="9">
                  <c:v>10</c:v>
                </c:pt>
                <c:pt idx="10" formatCode="@">
                  <c:v>11</c:v>
                </c:pt>
                <c:pt idx="11" formatCode="@">
                  <c:v>12</c:v>
                </c:pt>
                <c:pt idx="12" formatCode="@">
                  <c:v>13</c:v>
                </c:pt>
                <c:pt idx="13" formatCode="@">
                  <c:v>14</c:v>
                </c:pt>
                <c:pt idx="14">
                  <c:v>15</c:v>
                </c:pt>
                <c:pt idx="15">
                  <c:v>16</c:v>
                </c:pt>
                <c:pt idx="16">
                  <c:v>17</c:v>
                </c:pt>
              </c:numCache>
            </c:numRef>
          </c:cat>
          <c:val>
            <c:numRef>
              <c:f>Sheet1!$B$2:$R$2</c:f>
              <c:numCache>
                <c:formatCode>0.0</c:formatCode>
                <c:ptCount val="17"/>
                <c:pt idx="0">
                  <c:v>49.82</c:v>
                </c:pt>
                <c:pt idx="1">
                  <c:v>76.94</c:v>
                </c:pt>
                <c:pt idx="2">
                  <c:v>63.91</c:v>
                </c:pt>
                <c:pt idx="3">
                  <c:v>50.35</c:v>
                </c:pt>
                <c:pt idx="4">
                  <c:v>79.58</c:v>
                </c:pt>
                <c:pt idx="5">
                  <c:v>52.46</c:v>
                </c:pt>
                <c:pt idx="6">
                  <c:v>58.63</c:v>
                </c:pt>
                <c:pt idx="7">
                  <c:v>63.03</c:v>
                </c:pt>
                <c:pt idx="8">
                  <c:v>60.04</c:v>
                </c:pt>
                <c:pt idx="9">
                  <c:v>76.760000000000005</c:v>
                </c:pt>
                <c:pt idx="10">
                  <c:v>69.19</c:v>
                </c:pt>
                <c:pt idx="11">
                  <c:v>60.92</c:v>
                </c:pt>
                <c:pt idx="12">
                  <c:v>43.78</c:v>
                </c:pt>
                <c:pt idx="13">
                  <c:v>25.53</c:v>
                </c:pt>
                <c:pt idx="14">
                  <c:v>75</c:v>
                </c:pt>
                <c:pt idx="15">
                  <c:v>11.74</c:v>
                </c:pt>
                <c:pt idx="16">
                  <c:v>50.88</c:v>
                </c:pt>
              </c:numCache>
            </c:numRef>
          </c:val>
          <c:extLst xmlns:c16r2="http://schemas.microsoft.com/office/drawing/2015/06/chart">
            <c:ext xmlns:c16="http://schemas.microsoft.com/office/drawing/2014/chart" uri="{C3380CC4-5D6E-409C-BE32-E72D297353CC}">
              <c16:uniqueId val="{00000013-F701-49B9-A088-1B51A4813413}"/>
            </c:ext>
          </c:extLst>
        </c:ser>
        <c:ser>
          <c:idx val="1"/>
          <c:order val="1"/>
          <c:tx>
            <c:strRef>
              <c:f>Sheet1!$A$3</c:f>
              <c:strCache>
                <c:ptCount val="1"/>
                <c:pt idx="0">
                  <c:v>Российская Федерация</c:v>
                </c:pt>
              </c:strCache>
            </c:strRef>
          </c:tx>
          <c:spPr>
            <a:pattFill prst="dash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525">
              <a:solidFill>
                <a:srgbClr val="000000"/>
              </a:solidFill>
              <a:prstDash val="solid"/>
            </a:ln>
          </c:spPr>
          <c:invertIfNegative val="0"/>
          <c:dLbls>
            <c:dLbl>
              <c:idx val="0"/>
              <c:layout>
                <c:manualLayout>
                  <c:x val="6.0169953456371411E-3"/>
                  <c:y val="9.36735550560899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F701-49B9-A088-1B51A4813413}"/>
                </c:ext>
              </c:extLst>
            </c:dLbl>
            <c:dLbl>
              <c:idx val="1"/>
              <c:layout>
                <c:manualLayout>
                  <c:x val="6.0170902195757769E-3"/>
                  <c:y val="7.284065235272169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F701-49B9-A088-1B51A4813413}"/>
                </c:ext>
              </c:extLst>
            </c:dLbl>
            <c:dLbl>
              <c:idx val="2"/>
              <c:layout>
                <c:manualLayout>
                  <c:x val="4.37767161162117E-3"/>
                  <c:y val="6.33468053886662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F701-49B9-A088-1B51A4813413}"/>
                </c:ext>
              </c:extLst>
            </c:dLbl>
            <c:dLbl>
              <c:idx val="3"/>
              <c:layout>
                <c:manualLayout>
                  <c:x val="2.7384222232647304E-3"/>
                  <c:y val="6.43678046607876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F701-49B9-A088-1B51A4813413}"/>
                </c:ext>
              </c:extLst>
            </c:dLbl>
            <c:dLbl>
              <c:idx val="4"/>
              <c:layout>
                <c:manualLayout>
                  <c:x val="2.7383478776052406E-3"/>
                  <c:y val="1.98762541732108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F701-49B9-A088-1B51A4813413}"/>
                </c:ext>
              </c:extLst>
            </c:dLbl>
            <c:dLbl>
              <c:idx val="5"/>
              <c:layout>
                <c:manualLayout>
                  <c:x val="2.7382735319457785E-3"/>
                  <c:y val="1.0135826866083775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F701-49B9-A088-1B51A4813413}"/>
                </c:ext>
              </c:extLst>
            </c:dLbl>
            <c:dLbl>
              <c:idx val="6"/>
              <c:layout>
                <c:manualLayout>
                  <c:x val="1.0935089717359736E-2"/>
                  <c:y val="1.498758030680094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F701-49B9-A088-1B51A4813413}"/>
                </c:ext>
              </c:extLst>
            </c:dLbl>
            <c:dLbl>
              <c:idx val="7"/>
              <c:layout>
                <c:manualLayout>
                  <c:x val="6.0169825848150338E-3"/>
                  <c:y val="1.971930986364273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F701-49B9-A088-1B51A4813413}"/>
                </c:ext>
              </c:extLst>
            </c:dLbl>
            <c:dLbl>
              <c:idx val="8"/>
              <c:layout>
                <c:manualLayout>
                  <c:x val="7.6564217210487451E-3"/>
                  <c:y val="9.371840557321653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F701-49B9-A088-1B51A4813413}"/>
                </c:ext>
              </c:extLst>
            </c:dLbl>
            <c:dLbl>
              <c:idx val="9"/>
              <c:layout>
                <c:manualLayout>
                  <c:x val="2.7383145885039317E-3"/>
                  <c:y val="1.03395879654492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F701-49B9-A088-1B51A4813413}"/>
                </c:ext>
              </c:extLst>
            </c:dLbl>
            <c:dLbl>
              <c:idx val="10"/>
              <c:layout>
                <c:manualLayout>
                  <c:x val="-5.4032257683287767E-4"/>
                  <c:y val="3.967533833644622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F701-49B9-A088-1B51A4813413}"/>
                </c:ext>
              </c:extLst>
            </c:dLbl>
            <c:dLbl>
              <c:idx val="11"/>
              <c:layout>
                <c:manualLayout>
                  <c:x val="9.2957121659633657E-3"/>
                  <c:y val="1.380263289435729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F701-49B9-A088-1B51A4813413}"/>
                </c:ext>
              </c:extLst>
            </c:dLbl>
            <c:dLbl>
              <c:idx val="12"/>
              <c:layout>
                <c:manualLayout>
                  <c:x val="9.2958070399019599E-3"/>
                  <c:y val="6.797729627822629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F701-49B9-A088-1B51A4813413}"/>
                </c:ext>
              </c:extLst>
            </c:dLbl>
            <c:dLbl>
              <c:idx val="13"/>
              <c:layout>
                <c:manualLayout>
                  <c:x val="4.3776999073571465E-3"/>
                  <c:y val="9.168079457956168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F701-49B9-A088-1B51A4813413}"/>
                </c:ext>
              </c:extLst>
            </c:dLbl>
            <c:dLbl>
              <c:idx val="14"/>
              <c:layout>
                <c:manualLayout>
                  <c:x val="7.6563140862879742E-3"/>
                  <c:y val="8.50170802469357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F701-49B9-A088-1B51A4813413}"/>
                </c:ext>
              </c:extLst>
            </c:dLbl>
            <c:dLbl>
              <c:idx val="15"/>
              <c:layout>
                <c:manualLayout>
                  <c:x val="-3.8190008758390848E-3"/>
                  <c:y val="-1.9335447937714467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F701-49B9-A088-1B51A4813413}"/>
                </c:ext>
              </c:extLst>
            </c:dLbl>
            <c:dLbl>
              <c:idx val="16"/>
              <c:layout>
                <c:manualLayout>
                  <c:x val="9.2956788768621124E-3"/>
                  <c:y val="1.056171177653680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F701-49B9-A088-1B51A4813413}"/>
                </c:ext>
              </c:extLst>
            </c:dLbl>
            <c:dLbl>
              <c:idx val="17"/>
              <c:layout>
                <c:manualLayout>
                  <c:x val="4.3777409639155218E-3"/>
                  <c:y val="9.899825394986849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F701-49B9-A088-1B51A4813413}"/>
                </c:ext>
              </c:extLst>
            </c:dLbl>
            <c:dLbl>
              <c:idx val="18"/>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6-F701-49B9-A088-1B51A4813413}"/>
                </c:ext>
              </c:extLst>
            </c:dLbl>
            <c:dLbl>
              <c:idx val="21"/>
              <c:layout>
                <c:manualLayout>
                  <c:x val="1.4008363103074607E-2"/>
                  <c:y val="1.01978708130513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F701-49B9-A088-1B51A4813413}"/>
                </c:ext>
              </c:extLst>
            </c:dLbl>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Sheet1!$B$1:$R$1</c:f>
              <c:numCache>
                <c:formatCode>General</c:formatCode>
                <c:ptCount val="17"/>
                <c:pt idx="0">
                  <c:v>1</c:v>
                </c:pt>
                <c:pt idx="1">
                  <c:v>2</c:v>
                </c:pt>
                <c:pt idx="2">
                  <c:v>3</c:v>
                </c:pt>
                <c:pt idx="3">
                  <c:v>4</c:v>
                </c:pt>
                <c:pt idx="4" formatCode="@">
                  <c:v>5</c:v>
                </c:pt>
                <c:pt idx="5" formatCode="@">
                  <c:v>6</c:v>
                </c:pt>
                <c:pt idx="6" formatCode="@">
                  <c:v>7</c:v>
                </c:pt>
                <c:pt idx="7" formatCode="@">
                  <c:v>8</c:v>
                </c:pt>
                <c:pt idx="8">
                  <c:v>9</c:v>
                </c:pt>
                <c:pt idx="9">
                  <c:v>10</c:v>
                </c:pt>
                <c:pt idx="10" formatCode="@">
                  <c:v>11</c:v>
                </c:pt>
                <c:pt idx="11" formatCode="@">
                  <c:v>12</c:v>
                </c:pt>
                <c:pt idx="12" formatCode="@">
                  <c:v>13</c:v>
                </c:pt>
                <c:pt idx="13" formatCode="@">
                  <c:v>14</c:v>
                </c:pt>
                <c:pt idx="14">
                  <c:v>15</c:v>
                </c:pt>
                <c:pt idx="15">
                  <c:v>16</c:v>
                </c:pt>
                <c:pt idx="16">
                  <c:v>17</c:v>
                </c:pt>
              </c:numCache>
            </c:numRef>
          </c:cat>
          <c:val>
            <c:numRef>
              <c:f>Sheet1!$B$3:$R$3</c:f>
              <c:numCache>
                <c:formatCode>0.0</c:formatCode>
                <c:ptCount val="17"/>
                <c:pt idx="0">
                  <c:v>48.78</c:v>
                </c:pt>
                <c:pt idx="1">
                  <c:v>78.69</c:v>
                </c:pt>
                <c:pt idx="2">
                  <c:v>67.400000000000006</c:v>
                </c:pt>
                <c:pt idx="3">
                  <c:v>47.21</c:v>
                </c:pt>
                <c:pt idx="4">
                  <c:v>67.319999999999993</c:v>
                </c:pt>
                <c:pt idx="5">
                  <c:v>55.13</c:v>
                </c:pt>
                <c:pt idx="6">
                  <c:v>55.73</c:v>
                </c:pt>
                <c:pt idx="7">
                  <c:v>49.85</c:v>
                </c:pt>
                <c:pt idx="8">
                  <c:v>60.96</c:v>
                </c:pt>
                <c:pt idx="9">
                  <c:v>70.62</c:v>
                </c:pt>
                <c:pt idx="10">
                  <c:v>62.56</c:v>
                </c:pt>
                <c:pt idx="11">
                  <c:v>57.88</c:v>
                </c:pt>
                <c:pt idx="12">
                  <c:v>40.99</c:v>
                </c:pt>
                <c:pt idx="13">
                  <c:v>27.34</c:v>
                </c:pt>
                <c:pt idx="14">
                  <c:v>66.11</c:v>
                </c:pt>
                <c:pt idx="15">
                  <c:v>19.190000000000001</c:v>
                </c:pt>
                <c:pt idx="16">
                  <c:v>41.85</c:v>
                </c:pt>
              </c:numCache>
            </c:numRef>
          </c:val>
          <c:extLst xmlns:c16r2="http://schemas.microsoft.com/office/drawing/2015/06/chart">
            <c:ext xmlns:c16="http://schemas.microsoft.com/office/drawing/2014/chart" uri="{C3380CC4-5D6E-409C-BE32-E72D297353CC}">
              <c16:uniqueId val="{00000028-F701-49B9-A088-1B51A4813413}"/>
            </c:ext>
          </c:extLst>
        </c:ser>
        <c:dLbls>
          <c:showLegendKey val="0"/>
          <c:showVal val="1"/>
          <c:showCatName val="0"/>
          <c:showSerName val="0"/>
          <c:showPercent val="0"/>
          <c:showBubbleSize val="0"/>
        </c:dLbls>
        <c:gapWidth val="150"/>
        <c:axId val="135869568"/>
        <c:axId val="135871488"/>
      </c:barChart>
      <c:catAx>
        <c:axId val="135869568"/>
        <c:scaling>
          <c:orientation val="minMax"/>
        </c:scaling>
        <c:delete val="0"/>
        <c:axPos val="b"/>
        <c:title>
          <c:tx>
            <c:rich>
              <a:bodyPr/>
              <a:lstStyle/>
              <a:p>
                <a:pPr>
                  <a:defRPr sz="800" b="0" i="0" u="none" strike="noStrike" baseline="0">
                    <a:solidFill>
                      <a:srgbClr val="000000"/>
                    </a:solidFill>
                    <a:latin typeface="Times New Roman"/>
                    <a:ea typeface="Times New Roman"/>
                    <a:cs typeface="Times New Roman"/>
                  </a:defRPr>
                </a:pPr>
                <a:r>
                  <a:rPr lang="ru-RU"/>
                  <a:t>№ задания</a:t>
                </a:r>
              </a:p>
            </c:rich>
          </c:tx>
          <c:layout>
            <c:manualLayout>
              <c:xMode val="edge"/>
              <c:yMode val="edge"/>
              <c:x val="0.47704918032786886"/>
              <c:y val="0.81481481481481477"/>
            </c:manualLayout>
          </c:layout>
          <c:overlay val="0"/>
          <c:spPr>
            <a:noFill/>
            <a:ln w="25416">
              <a:noFill/>
            </a:ln>
          </c:spPr>
        </c:title>
        <c:numFmt formatCode="General" sourceLinked="1"/>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35871488"/>
        <c:crosses val="autoZero"/>
        <c:auto val="1"/>
        <c:lblAlgn val="ctr"/>
        <c:lblOffset val="100"/>
        <c:tickLblSkip val="1"/>
        <c:tickMarkSkip val="1"/>
        <c:noMultiLvlLbl val="0"/>
      </c:catAx>
      <c:valAx>
        <c:axId val="135871488"/>
        <c:scaling>
          <c:orientation val="minMax"/>
          <c:max val="100"/>
        </c:scaling>
        <c:delete val="0"/>
        <c:axPos val="l"/>
        <c:title>
          <c:tx>
            <c:rich>
              <a:bodyPr rot="0" vert="horz"/>
              <a:lstStyle/>
              <a:p>
                <a:pPr algn="ctr">
                  <a:defRPr sz="800" b="0" i="0" u="none" strike="noStrike" baseline="0">
                    <a:solidFill>
                      <a:srgbClr val="000000"/>
                    </a:solidFill>
                    <a:latin typeface="Times New Roman"/>
                    <a:ea typeface="Times New Roman"/>
                    <a:cs typeface="Times New Roman"/>
                  </a:defRPr>
                </a:pPr>
                <a:r>
                  <a:rPr lang="ru-RU"/>
                  <a:t>%</a:t>
                </a:r>
              </a:p>
            </c:rich>
          </c:tx>
          <c:layout>
            <c:manualLayout>
              <c:xMode val="edge"/>
              <c:yMode val="edge"/>
              <c:x val="3.6065573770491806E-2"/>
              <c:y val="0"/>
            </c:manualLayout>
          </c:layout>
          <c:overlay val="0"/>
          <c:spPr>
            <a:noFill/>
            <a:ln w="25416">
              <a:noFill/>
            </a:ln>
          </c:spPr>
        </c:title>
        <c:numFmt formatCode="0" sourceLinked="0"/>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35869568"/>
        <c:crosses val="autoZero"/>
        <c:crossBetween val="between"/>
        <c:majorUnit val="20"/>
      </c:valAx>
      <c:spPr>
        <a:noFill/>
        <a:ln w="25416">
          <a:noFill/>
        </a:ln>
      </c:spPr>
    </c:plotArea>
    <c:legend>
      <c:legendPos val="r"/>
      <c:layout>
        <c:manualLayout>
          <c:xMode val="edge"/>
          <c:yMode val="edge"/>
          <c:x val="0.27704918032786885"/>
          <c:y val="0.8842592592592593"/>
          <c:w val="0.46065573770491802"/>
          <c:h val="0.10185185185185185"/>
        </c:manualLayout>
      </c:layout>
      <c:overlay val="0"/>
      <c:spPr>
        <a:noFill/>
        <a:ln w="25416">
          <a:noFill/>
        </a:ln>
      </c:spPr>
      <c:txPr>
        <a:bodyPr/>
        <a:lstStyle/>
        <a:p>
          <a:pPr>
            <a:defRPr sz="921"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51"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Вологодская область 2021 год</c:v>
                </c:pt>
              </c:strCache>
            </c:strRef>
          </c:tx>
          <c:spPr>
            <a:pattFill prst="dashUpDiag">
              <a:fgClr>
                <a:sysClr val="windowText" lastClr="000000"/>
              </a:fgClr>
              <a:bgClr>
                <a:sysClr val="window" lastClr="FFFFFF"/>
              </a:bgClr>
            </a:pattFill>
            <a:ln>
              <a:solidFill>
                <a:sysClr val="windowText" lastClr="000000"/>
              </a:solidFill>
            </a:ln>
          </c:spPr>
          <c:invertIfNegative val="0"/>
          <c:dLbls>
            <c:dLbl>
              <c:idx val="0"/>
              <c:layout>
                <c:manualLayout>
                  <c:x val="2.3148148148148147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D65-44D8-9ED8-03244E529B69}"/>
                </c:ext>
              </c:extLst>
            </c:dLbl>
            <c:dLbl>
              <c:idx val="3"/>
              <c:layout>
                <c:manualLayout>
                  <c:x val="-1.0587612493382704E-2"/>
                  <c:y val="8.110300081102927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D65-44D8-9ED8-03244E529B69}"/>
                </c:ext>
              </c:extLst>
            </c:dLbl>
            <c:dLbl>
              <c:idx val="4"/>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D65-44D8-9ED8-03244E529B69}"/>
                </c:ext>
              </c:extLst>
            </c:dLbl>
            <c:dLbl>
              <c:idx val="6"/>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D65-44D8-9ED8-03244E529B69}"/>
                </c:ext>
              </c:extLst>
            </c:dLbl>
            <c:dLbl>
              <c:idx val="7"/>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D65-44D8-9ED8-03244E529B69}"/>
                </c:ext>
              </c:extLst>
            </c:dLbl>
            <c:dLbl>
              <c:idx val="8"/>
              <c:layout>
                <c:manualLayout>
                  <c:x val="-8.4692187245756726E-3"/>
                  <c:y val="8.109414519427794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D65-44D8-9ED8-03244E529B69}"/>
                </c:ext>
              </c:extLst>
            </c:dLbl>
            <c:dLbl>
              <c:idx val="9"/>
              <c:layout>
                <c:manualLayout>
                  <c:x val="-6.3519140434319093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D65-44D8-9ED8-03244E529B69}"/>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38.340000000000003</c:v>
                </c:pt>
                <c:pt idx="1">
                  <c:v>31.62</c:v>
                </c:pt>
                <c:pt idx="2">
                  <c:v>25.3</c:v>
                </c:pt>
                <c:pt idx="3">
                  <c:v>4.74</c:v>
                </c:pt>
              </c:numCache>
            </c:numRef>
          </c:val>
          <c:extLst xmlns:c16r2="http://schemas.microsoft.com/office/drawing/2015/06/chart">
            <c:ext xmlns:c16="http://schemas.microsoft.com/office/drawing/2014/chart" uri="{C3380CC4-5D6E-409C-BE32-E72D297353CC}">
              <c16:uniqueId val="{00000007-8D65-44D8-9ED8-03244E529B69}"/>
            </c:ext>
          </c:extLst>
        </c:ser>
        <c:ser>
          <c:idx val="1"/>
          <c:order val="1"/>
          <c:tx>
            <c:strRef>
              <c:f>Лист1!$C$1</c:f>
              <c:strCache>
                <c:ptCount val="1"/>
                <c:pt idx="0">
                  <c:v>Вологодская область 2022 год</c:v>
                </c:pt>
              </c:strCache>
            </c:strRef>
          </c:tx>
          <c:spPr>
            <a:pattFill prst="ltDnDiag">
              <a:fgClr>
                <a:schemeClr val="tx1"/>
              </a:fgClr>
              <a:bgClr>
                <a:schemeClr val="bg1"/>
              </a:bgClr>
            </a:pattFill>
            <a:ln>
              <a:solidFill>
                <a:sysClr val="windowText" lastClr="000000"/>
              </a:solidFill>
            </a:ln>
          </c:spPr>
          <c:invertIfNegative val="0"/>
          <c:dLbls>
            <c:dLbl>
              <c:idx val="0"/>
              <c:layout>
                <c:manualLayout>
                  <c:x val="2.3148148148147934E-3"/>
                  <c:y val="-7.936507936507955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8D65-44D8-9ED8-03244E529B69}"/>
                </c:ext>
              </c:extLst>
            </c:dLbl>
            <c:dLbl>
              <c:idx val="1"/>
              <c:layout>
                <c:manualLayout>
                  <c:x val="4.6296296296296294E-3"/>
                  <c:y val="-3.968253968253949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8D65-44D8-9ED8-03244E529B69}"/>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12.68</c:v>
                </c:pt>
                <c:pt idx="1">
                  <c:v>39.79</c:v>
                </c:pt>
                <c:pt idx="2">
                  <c:v>40.85</c:v>
                </c:pt>
                <c:pt idx="3">
                  <c:v>6.69</c:v>
                </c:pt>
              </c:numCache>
            </c:numRef>
          </c:val>
          <c:extLst xmlns:c16r2="http://schemas.microsoft.com/office/drawing/2015/06/chart">
            <c:ext xmlns:c16="http://schemas.microsoft.com/office/drawing/2014/chart" uri="{C3380CC4-5D6E-409C-BE32-E72D297353CC}">
              <c16:uniqueId val="{0000000A-8D65-44D8-9ED8-03244E529B69}"/>
            </c:ext>
          </c:extLst>
        </c:ser>
        <c:ser>
          <c:idx val="2"/>
          <c:order val="2"/>
          <c:tx>
            <c:strRef>
              <c:f>Лист1!$D$1</c:f>
              <c:strCache>
                <c:ptCount val="1"/>
                <c:pt idx="0">
                  <c:v>Российская Федерация</c:v>
                </c:pt>
              </c:strCache>
            </c:strRef>
          </c:tx>
          <c:spPr>
            <a:pattFill prst="pct70">
              <a:fgClr>
                <a:schemeClr val="tx1"/>
              </a:fgClr>
              <a:bgClr>
                <a:schemeClr val="bg1"/>
              </a:bgClr>
            </a:pattFill>
            <a:ln>
              <a:solidFill>
                <a:sysClr val="windowText" lastClr="000000"/>
              </a:solidFill>
            </a:ln>
          </c:spPr>
          <c:invertIfNegative val="0"/>
          <c:dLbls>
            <c:dLbl>
              <c:idx val="0"/>
              <c:layout>
                <c:manualLayout>
                  <c:x val="2.3148148148148147E-3"/>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8D65-44D8-9ED8-03244E529B69}"/>
                </c:ext>
              </c:extLst>
            </c:dLbl>
            <c:dLbl>
              <c:idx val="1"/>
              <c:layout>
                <c:manualLayout>
                  <c:x val="1.3888888888888888E-2"/>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8D65-44D8-9ED8-03244E529B69}"/>
                </c:ext>
              </c:extLst>
            </c:dLbl>
            <c:dLbl>
              <c:idx val="4"/>
              <c:layout>
                <c:manualLayout>
                  <c:x val="2.3148148148147301E-3"/>
                  <c:y val="1.587301587301583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8D65-44D8-9ED8-03244E529B69}"/>
                </c:ext>
              </c:extLst>
            </c:dLbl>
            <c:dLbl>
              <c:idx val="7"/>
              <c:layout>
                <c:manualLayout>
                  <c:x val="1.1574074074074073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8D65-44D8-9ED8-03244E529B69}"/>
                </c:ext>
              </c:extLst>
            </c:dLbl>
            <c:dLbl>
              <c:idx val="8"/>
              <c:layout>
                <c:manualLayout>
                  <c:x val="6.9444444444444441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8D65-44D8-9ED8-03244E529B69}"/>
                </c:ext>
              </c:extLst>
            </c:dLbl>
            <c:dLbl>
              <c:idx val="9"/>
              <c:layout>
                <c:manualLayout>
                  <c:x val="9.2592592592592587E-3"/>
                  <c:y val="3.968253968253986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8D65-44D8-9ED8-03244E529B69}"/>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20.65</c:v>
                </c:pt>
                <c:pt idx="1">
                  <c:v>34.82</c:v>
                </c:pt>
                <c:pt idx="2">
                  <c:v>35.840000000000003</c:v>
                </c:pt>
                <c:pt idx="3">
                  <c:v>8.6999999999999993</c:v>
                </c:pt>
              </c:numCache>
            </c:numRef>
          </c:val>
          <c:extLst xmlns:c16r2="http://schemas.microsoft.com/office/drawing/2015/06/chart">
            <c:ext xmlns:c16="http://schemas.microsoft.com/office/drawing/2014/chart" uri="{C3380CC4-5D6E-409C-BE32-E72D297353CC}">
              <c16:uniqueId val="{00000011-8D65-44D8-9ED8-03244E529B69}"/>
            </c:ext>
          </c:extLst>
        </c:ser>
        <c:dLbls>
          <c:showLegendKey val="0"/>
          <c:showVal val="0"/>
          <c:showCatName val="0"/>
          <c:showSerName val="0"/>
          <c:showPercent val="0"/>
          <c:showBubbleSize val="0"/>
        </c:dLbls>
        <c:gapWidth val="150"/>
        <c:axId val="135967872"/>
        <c:axId val="135969408"/>
      </c:barChart>
      <c:catAx>
        <c:axId val="135967872"/>
        <c:scaling>
          <c:orientation val="minMax"/>
        </c:scaling>
        <c:delete val="0"/>
        <c:axPos val="b"/>
        <c:numFmt formatCode="General" sourceLinked="1"/>
        <c:majorTickMark val="out"/>
        <c:minorTickMark val="none"/>
        <c:tickLblPos val="nextTo"/>
        <c:txPr>
          <a:bodyPr/>
          <a:lstStyle/>
          <a:p>
            <a:pPr>
              <a:defRPr sz="800"/>
            </a:pPr>
            <a:endParaRPr lang="ru-RU"/>
          </a:p>
        </c:txPr>
        <c:crossAx val="135969408"/>
        <c:crosses val="autoZero"/>
        <c:auto val="1"/>
        <c:lblAlgn val="ctr"/>
        <c:lblOffset val="100"/>
        <c:noMultiLvlLbl val="0"/>
      </c:catAx>
      <c:valAx>
        <c:axId val="135969408"/>
        <c:scaling>
          <c:orientation val="minMax"/>
          <c:max val="60"/>
        </c:scaling>
        <c:delete val="0"/>
        <c:axPos val="l"/>
        <c:majorGridlines>
          <c:spPr>
            <a:ln>
              <a:noFill/>
            </a:ln>
          </c:spPr>
        </c:majorGridlines>
        <c:numFmt formatCode="0" sourceLinked="0"/>
        <c:majorTickMark val="out"/>
        <c:minorTickMark val="none"/>
        <c:tickLblPos val="nextTo"/>
        <c:txPr>
          <a:bodyPr/>
          <a:lstStyle/>
          <a:p>
            <a:pPr>
              <a:defRPr sz="800"/>
            </a:pPr>
            <a:endParaRPr lang="ru-RU"/>
          </a:p>
        </c:txPr>
        <c:crossAx val="135967872"/>
        <c:crosses val="autoZero"/>
        <c:crossBetween val="between"/>
        <c:majorUnit val="10"/>
      </c:valAx>
      <c:spPr>
        <a:noFill/>
        <a:ln>
          <a:noFill/>
        </a:ln>
      </c:spPr>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0819672131147541E-2"/>
          <c:y val="8.7962962962962965E-2"/>
          <c:w val="0.94426229508196724"/>
          <c:h val="0.60648148148148151"/>
        </c:manualLayout>
      </c:layout>
      <c:barChart>
        <c:barDir val="col"/>
        <c:grouping val="clustered"/>
        <c:varyColors val="0"/>
        <c:ser>
          <c:idx val="0"/>
          <c:order val="0"/>
          <c:tx>
            <c:strRef>
              <c:f>Sheet1!$A$2</c:f>
              <c:strCache>
                <c:ptCount val="1"/>
                <c:pt idx="0">
                  <c:v>Вологодская область</c:v>
                </c:pt>
              </c:strCache>
            </c:strRef>
          </c:tx>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525">
              <a:solidFill>
                <a:srgbClr val="000000"/>
              </a:solidFill>
              <a:prstDash val="solid"/>
            </a:ln>
          </c:spPr>
          <c:invertIfNegative val="0"/>
          <c:dLbls>
            <c:dLbl>
              <c:idx val="0"/>
              <c:layout>
                <c:manualLayout>
                  <c:x val="-3.5848811232739308E-3"/>
                  <c:y val="8.0941858259625798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A87-4CF6-8F70-6C6C7A30E07A}"/>
                </c:ext>
              </c:extLst>
            </c:dLbl>
            <c:dLbl>
              <c:idx val="1"/>
              <c:layout>
                <c:manualLayout>
                  <c:x val="-5.2241305116303843E-3"/>
                  <c:y val="1.314970036604523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A87-4CF6-8F70-6C6C7A30E07A}"/>
                </c:ext>
              </c:extLst>
            </c:dLbl>
            <c:dLbl>
              <c:idx val="2"/>
              <c:layout>
                <c:manualLayout>
                  <c:x val="-3.5848605949947987E-3"/>
                  <c:y val="1.066381170374897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A87-4CF6-8F70-6C6C7A30E07A}"/>
                </c:ext>
              </c:extLst>
            </c:dLbl>
            <c:dLbl>
              <c:idx val="3"/>
              <c:layout>
                <c:manualLayout>
                  <c:x val="-1.0142142770236506E-2"/>
                  <c:y val="1.6284036504940869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A87-4CF6-8F70-6C6C7A30E07A}"/>
                </c:ext>
              </c:extLst>
            </c:dLbl>
            <c:dLbl>
              <c:idx val="4"/>
              <c:layout>
                <c:manualLayout>
                  <c:x val="-6.8635285913058453E-3"/>
                  <c:y val="7.4461771044220249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A87-4CF6-8F70-6C6C7A30E07A}"/>
                </c:ext>
              </c:extLst>
            </c:dLbl>
            <c:dLbl>
              <c:idx val="5"/>
              <c:layout>
                <c:manualLayout>
                  <c:x val="-6.8636029369653628E-3"/>
                  <c:y val="1.072382364568663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A87-4CF6-8F70-6C6C7A30E07A}"/>
                </c:ext>
              </c:extLst>
            </c:dLbl>
            <c:dLbl>
              <c:idx val="6"/>
              <c:layout>
                <c:manualLayout>
                  <c:x val="-6.8635080630267131E-3"/>
                  <c:y val="6.682190795659903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A87-4CF6-8F70-6C6C7A30E07A}"/>
                </c:ext>
              </c:extLst>
            </c:dLbl>
            <c:dLbl>
              <c:idx val="7"/>
              <c:layout>
                <c:manualLayout>
                  <c:x val="-6.8635824086861752E-3"/>
                  <c:y val="6.5988923352285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A87-4CF6-8F70-6C6C7A30E07A}"/>
                </c:ext>
              </c:extLst>
            </c:dLbl>
            <c:dLbl>
              <c:idx val="8"/>
              <c:layout>
                <c:manualLayout>
                  <c:x val="-1.9454547478623407E-3"/>
                  <c:y val="9.070903337515479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8A87-4CF6-8F70-6C6C7A30E07A}"/>
                </c:ext>
              </c:extLst>
            </c:dLbl>
            <c:dLbl>
              <c:idx val="9"/>
              <c:layout>
                <c:manualLayout>
                  <c:x val="-1.0142250404997277E-2"/>
                  <c:y val="6.580090868447685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8A87-4CF6-8F70-6C6C7A30E07A}"/>
                </c:ext>
              </c:extLst>
            </c:dLbl>
            <c:dLbl>
              <c:idx val="10"/>
              <c:layout>
                <c:manualLayout>
                  <c:x val="-6.8634670064685599E-3"/>
                  <c:y val="6.945963836963053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8A87-4CF6-8F70-6C6C7A30E07A}"/>
                </c:ext>
              </c:extLst>
            </c:dLbl>
            <c:dLbl>
              <c:idx val="11"/>
              <c:layout>
                <c:manualLayout>
                  <c:x val="-3.5848528275378433E-3"/>
                  <c:y val="7.251386108481805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8A87-4CF6-8F70-6C6C7A30E07A}"/>
                </c:ext>
              </c:extLst>
            </c:dLbl>
            <c:dLbl>
              <c:idx val="12"/>
              <c:layout>
                <c:manualLayout>
                  <c:x val="-3.5847579535992491E-3"/>
                  <c:y val="1.603389737083682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8A87-4CF6-8F70-6C6C7A30E07A}"/>
                </c:ext>
              </c:extLst>
            </c:dLbl>
            <c:dLbl>
              <c:idx val="13"/>
              <c:layout>
                <c:manualLayout>
                  <c:x val="-8.5028650861440624E-3"/>
                  <c:y val="1.521462792465999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8A87-4CF6-8F70-6C6C7A30E07A}"/>
                </c:ext>
              </c:extLst>
            </c:dLbl>
            <c:dLbl>
              <c:idx val="14"/>
              <c:layout>
                <c:manualLayout>
                  <c:x val="-6.8635951695085184E-3"/>
                  <c:y val="6.297955115422471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8A87-4CF6-8F70-6C6C7A30E07A}"/>
                </c:ext>
              </c:extLst>
            </c:dLbl>
            <c:dLbl>
              <c:idx val="15"/>
              <c:layout>
                <c:manualLayout>
                  <c:x val="-6.8635002955698132E-3"/>
                  <c:y val="4.455151367895288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8A87-4CF6-8F70-6C6C7A30E07A}"/>
                </c:ext>
              </c:extLst>
            </c:dLbl>
            <c:dLbl>
              <c:idx val="16"/>
              <c:layout>
                <c:manualLayout>
                  <c:x val="-6.8635746412293308E-3"/>
                  <c:y val="8.8105265853716253E-4"/>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8A87-4CF6-8F70-6C6C7A30E07A}"/>
                </c:ext>
              </c:extLst>
            </c:dLbl>
            <c:dLbl>
              <c:idx val="17"/>
              <c:layout>
                <c:manualLayout>
                  <c:x val="-8.5028240295857982E-3"/>
                  <c:y val="-2.188347731649331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8A87-4CF6-8F70-6C6C7A30E07A}"/>
                </c:ext>
              </c:extLst>
            </c:dLbl>
            <c:dLbl>
              <c:idx val="18"/>
              <c:layout>
                <c:manualLayout>
                  <c:x val="-4.0023894580213165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8A87-4CF6-8F70-6C6C7A30E07A}"/>
                </c:ext>
              </c:extLst>
            </c:dLbl>
            <c:dLbl>
              <c:idx val="23"/>
              <c:layout>
                <c:manualLayout>
                  <c:x val="-1.0005973645053437E-2"/>
                  <c:y val="5.09893540652567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8A87-4CF6-8F70-6C6C7A30E07A}"/>
                </c:ext>
              </c:extLst>
            </c:dLbl>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Sheet1!$B$1:$P$1</c:f>
              <c:numCache>
                <c:formatCode>General</c:formatCode>
                <c:ptCount val="15"/>
                <c:pt idx="0">
                  <c:v>1</c:v>
                </c:pt>
                <c:pt idx="1">
                  <c:v>2</c:v>
                </c:pt>
                <c:pt idx="2">
                  <c:v>3</c:v>
                </c:pt>
                <c:pt idx="3">
                  <c:v>4</c:v>
                </c:pt>
                <c:pt idx="4" formatCode="@">
                  <c:v>5</c:v>
                </c:pt>
                <c:pt idx="5" formatCode="@">
                  <c:v>6</c:v>
                </c:pt>
                <c:pt idx="6" formatCode="@">
                  <c:v>7</c:v>
                </c:pt>
                <c:pt idx="7" formatCode="@">
                  <c:v>8</c:v>
                </c:pt>
                <c:pt idx="8">
                  <c:v>9</c:v>
                </c:pt>
                <c:pt idx="9">
                  <c:v>10</c:v>
                </c:pt>
                <c:pt idx="10" formatCode="@">
                  <c:v>11</c:v>
                </c:pt>
                <c:pt idx="11" formatCode="@">
                  <c:v>12</c:v>
                </c:pt>
                <c:pt idx="12" formatCode="@">
                  <c:v>13</c:v>
                </c:pt>
                <c:pt idx="13" formatCode="@">
                  <c:v>14</c:v>
                </c:pt>
                <c:pt idx="14">
                  <c:v>15</c:v>
                </c:pt>
              </c:numCache>
            </c:numRef>
          </c:cat>
          <c:val>
            <c:numRef>
              <c:f>Sheet1!$B$2:$P$2</c:f>
              <c:numCache>
                <c:formatCode>0.0</c:formatCode>
                <c:ptCount val="15"/>
                <c:pt idx="0">
                  <c:v>58.02</c:v>
                </c:pt>
                <c:pt idx="1">
                  <c:v>84.43</c:v>
                </c:pt>
                <c:pt idx="2">
                  <c:v>51.89</c:v>
                </c:pt>
                <c:pt idx="3">
                  <c:v>60.85</c:v>
                </c:pt>
                <c:pt idx="4">
                  <c:v>79.25</c:v>
                </c:pt>
                <c:pt idx="5">
                  <c:v>15.09</c:v>
                </c:pt>
                <c:pt idx="6">
                  <c:v>62.26</c:v>
                </c:pt>
                <c:pt idx="7">
                  <c:v>29.72</c:v>
                </c:pt>
                <c:pt idx="8">
                  <c:v>69.81</c:v>
                </c:pt>
                <c:pt idx="9">
                  <c:v>57.55</c:v>
                </c:pt>
                <c:pt idx="10">
                  <c:v>72.64</c:v>
                </c:pt>
                <c:pt idx="11">
                  <c:v>45.75</c:v>
                </c:pt>
                <c:pt idx="12">
                  <c:v>27.36</c:v>
                </c:pt>
                <c:pt idx="13">
                  <c:v>9.75</c:v>
                </c:pt>
                <c:pt idx="14">
                  <c:v>9.43</c:v>
                </c:pt>
              </c:numCache>
            </c:numRef>
          </c:val>
          <c:extLst xmlns:c16r2="http://schemas.microsoft.com/office/drawing/2015/06/chart">
            <c:ext xmlns:c16="http://schemas.microsoft.com/office/drawing/2014/chart" uri="{C3380CC4-5D6E-409C-BE32-E72D297353CC}">
              <c16:uniqueId val="{00000014-8A87-4CF6-8F70-6C6C7A30E07A}"/>
            </c:ext>
          </c:extLst>
        </c:ser>
        <c:ser>
          <c:idx val="1"/>
          <c:order val="1"/>
          <c:tx>
            <c:strRef>
              <c:f>Sheet1!$A$3</c:f>
              <c:strCache>
                <c:ptCount val="1"/>
                <c:pt idx="0">
                  <c:v>Российская Федерация</c:v>
                </c:pt>
              </c:strCache>
            </c:strRef>
          </c:tx>
          <c:spPr>
            <a:pattFill prst="dash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525">
              <a:solidFill>
                <a:srgbClr val="000000"/>
              </a:solidFill>
              <a:prstDash val="solid"/>
            </a:ln>
          </c:spPr>
          <c:invertIfNegative val="0"/>
          <c:dLbls>
            <c:dLbl>
              <c:idx val="0"/>
              <c:layout>
                <c:manualLayout>
                  <c:x val="6.0169953456371411E-3"/>
                  <c:y val="9.36735550560899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8A87-4CF6-8F70-6C6C7A30E07A}"/>
                </c:ext>
              </c:extLst>
            </c:dLbl>
            <c:dLbl>
              <c:idx val="1"/>
              <c:layout>
                <c:manualLayout>
                  <c:x val="6.0170902195757769E-3"/>
                  <c:y val="7.284065235272169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8A87-4CF6-8F70-6C6C7A30E07A}"/>
                </c:ext>
              </c:extLst>
            </c:dLbl>
            <c:dLbl>
              <c:idx val="2"/>
              <c:layout>
                <c:manualLayout>
                  <c:x val="4.37767161162117E-3"/>
                  <c:y val="6.33468053886662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8A87-4CF6-8F70-6C6C7A30E07A}"/>
                </c:ext>
              </c:extLst>
            </c:dLbl>
            <c:dLbl>
              <c:idx val="3"/>
              <c:layout>
                <c:manualLayout>
                  <c:x val="2.7384222232647304E-3"/>
                  <c:y val="6.43678046607876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8A87-4CF6-8F70-6C6C7A30E07A}"/>
                </c:ext>
              </c:extLst>
            </c:dLbl>
            <c:dLbl>
              <c:idx val="4"/>
              <c:layout>
                <c:manualLayout>
                  <c:x val="2.7383478776052406E-3"/>
                  <c:y val="1.98762541732108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8A87-4CF6-8F70-6C6C7A30E07A}"/>
                </c:ext>
              </c:extLst>
            </c:dLbl>
            <c:dLbl>
              <c:idx val="5"/>
              <c:layout>
                <c:manualLayout>
                  <c:x val="2.7382735319457785E-3"/>
                  <c:y val="1.0135826866083775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8A87-4CF6-8F70-6C6C7A30E07A}"/>
                </c:ext>
              </c:extLst>
            </c:dLbl>
            <c:dLbl>
              <c:idx val="6"/>
              <c:layout>
                <c:manualLayout>
                  <c:x val="1.0935089717359736E-2"/>
                  <c:y val="1.498758030680094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8A87-4CF6-8F70-6C6C7A30E07A}"/>
                </c:ext>
              </c:extLst>
            </c:dLbl>
            <c:dLbl>
              <c:idx val="7"/>
              <c:layout>
                <c:manualLayout>
                  <c:x val="6.0169825848150338E-3"/>
                  <c:y val="1.971930986364273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8A87-4CF6-8F70-6C6C7A30E07A}"/>
                </c:ext>
              </c:extLst>
            </c:dLbl>
            <c:dLbl>
              <c:idx val="8"/>
              <c:layout>
                <c:manualLayout>
                  <c:x val="7.6564217210487451E-3"/>
                  <c:y val="9.371840557321653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8A87-4CF6-8F70-6C6C7A30E07A}"/>
                </c:ext>
              </c:extLst>
            </c:dLbl>
            <c:dLbl>
              <c:idx val="9"/>
              <c:layout>
                <c:manualLayout>
                  <c:x val="2.7383145885039317E-3"/>
                  <c:y val="1.03395879654492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8A87-4CF6-8F70-6C6C7A30E07A}"/>
                </c:ext>
              </c:extLst>
            </c:dLbl>
            <c:dLbl>
              <c:idx val="10"/>
              <c:layout>
                <c:manualLayout>
                  <c:x val="-5.4032257683287767E-4"/>
                  <c:y val="3.967533833644622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8A87-4CF6-8F70-6C6C7A30E07A}"/>
                </c:ext>
              </c:extLst>
            </c:dLbl>
            <c:dLbl>
              <c:idx val="11"/>
              <c:layout>
                <c:manualLayout>
                  <c:x val="9.2957121659633657E-3"/>
                  <c:y val="1.380263289435729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8A87-4CF6-8F70-6C6C7A30E07A}"/>
                </c:ext>
              </c:extLst>
            </c:dLbl>
            <c:dLbl>
              <c:idx val="12"/>
              <c:layout>
                <c:manualLayout>
                  <c:x val="9.2958070399019599E-3"/>
                  <c:y val="6.797729627822629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8A87-4CF6-8F70-6C6C7A30E07A}"/>
                </c:ext>
              </c:extLst>
            </c:dLbl>
            <c:dLbl>
              <c:idx val="13"/>
              <c:layout>
                <c:manualLayout>
                  <c:x val="4.3776999073571465E-3"/>
                  <c:y val="9.168079457956168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8A87-4CF6-8F70-6C6C7A30E07A}"/>
                </c:ext>
              </c:extLst>
            </c:dLbl>
            <c:dLbl>
              <c:idx val="14"/>
              <c:layout>
                <c:manualLayout>
                  <c:x val="7.6563140862879742E-3"/>
                  <c:y val="8.50170802469357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8A87-4CF6-8F70-6C6C7A30E07A}"/>
                </c:ext>
              </c:extLst>
            </c:dLbl>
            <c:dLbl>
              <c:idx val="15"/>
              <c:layout>
                <c:manualLayout>
                  <c:x val="-3.8190008758390848E-3"/>
                  <c:y val="-1.9335447937714467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8A87-4CF6-8F70-6C6C7A30E07A}"/>
                </c:ext>
              </c:extLst>
            </c:dLbl>
            <c:dLbl>
              <c:idx val="16"/>
              <c:layout>
                <c:manualLayout>
                  <c:x val="9.2956788768621124E-3"/>
                  <c:y val="1.056171177653680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8A87-4CF6-8F70-6C6C7A30E07A}"/>
                </c:ext>
              </c:extLst>
            </c:dLbl>
            <c:dLbl>
              <c:idx val="17"/>
              <c:layout>
                <c:manualLayout>
                  <c:x val="4.3777409639155218E-3"/>
                  <c:y val="9.899825394986849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6-8A87-4CF6-8F70-6C6C7A30E07A}"/>
                </c:ext>
              </c:extLst>
            </c:dLbl>
            <c:dLbl>
              <c:idx val="18"/>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8A87-4CF6-8F70-6C6C7A30E07A}"/>
                </c:ext>
              </c:extLst>
            </c:dLbl>
            <c:dLbl>
              <c:idx val="21"/>
              <c:layout>
                <c:manualLayout>
                  <c:x val="1.4008363103074607E-2"/>
                  <c:y val="1.01978708130513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8-8A87-4CF6-8F70-6C6C7A30E07A}"/>
                </c:ext>
              </c:extLst>
            </c:dLbl>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Sheet1!$B$1:$P$1</c:f>
              <c:numCache>
                <c:formatCode>General</c:formatCode>
                <c:ptCount val="15"/>
                <c:pt idx="0">
                  <c:v>1</c:v>
                </c:pt>
                <c:pt idx="1">
                  <c:v>2</c:v>
                </c:pt>
                <c:pt idx="2">
                  <c:v>3</c:v>
                </c:pt>
                <c:pt idx="3">
                  <c:v>4</c:v>
                </c:pt>
                <c:pt idx="4" formatCode="@">
                  <c:v>5</c:v>
                </c:pt>
                <c:pt idx="5" formatCode="@">
                  <c:v>6</c:v>
                </c:pt>
                <c:pt idx="6" formatCode="@">
                  <c:v>7</c:v>
                </c:pt>
                <c:pt idx="7" formatCode="@">
                  <c:v>8</c:v>
                </c:pt>
                <c:pt idx="8">
                  <c:v>9</c:v>
                </c:pt>
                <c:pt idx="9">
                  <c:v>10</c:v>
                </c:pt>
                <c:pt idx="10" formatCode="@">
                  <c:v>11</c:v>
                </c:pt>
                <c:pt idx="11" formatCode="@">
                  <c:v>12</c:v>
                </c:pt>
                <c:pt idx="12" formatCode="@">
                  <c:v>13</c:v>
                </c:pt>
                <c:pt idx="13" formatCode="@">
                  <c:v>14</c:v>
                </c:pt>
                <c:pt idx="14">
                  <c:v>15</c:v>
                </c:pt>
              </c:numCache>
            </c:numRef>
          </c:cat>
          <c:val>
            <c:numRef>
              <c:f>Sheet1!$B$3:$P$3</c:f>
              <c:numCache>
                <c:formatCode>0.0</c:formatCode>
                <c:ptCount val="15"/>
                <c:pt idx="0">
                  <c:v>60.84</c:v>
                </c:pt>
                <c:pt idx="1">
                  <c:v>82.01</c:v>
                </c:pt>
                <c:pt idx="2">
                  <c:v>45.66</c:v>
                </c:pt>
                <c:pt idx="3">
                  <c:v>54.86</c:v>
                </c:pt>
                <c:pt idx="4">
                  <c:v>69.989999999999995</c:v>
                </c:pt>
                <c:pt idx="5">
                  <c:v>21.75</c:v>
                </c:pt>
                <c:pt idx="6">
                  <c:v>69.67</c:v>
                </c:pt>
                <c:pt idx="7">
                  <c:v>39.28</c:v>
                </c:pt>
                <c:pt idx="8">
                  <c:v>54.67</c:v>
                </c:pt>
                <c:pt idx="9">
                  <c:v>65.31</c:v>
                </c:pt>
                <c:pt idx="10">
                  <c:v>68.510000000000005</c:v>
                </c:pt>
                <c:pt idx="11">
                  <c:v>36.229999999999997</c:v>
                </c:pt>
                <c:pt idx="12">
                  <c:v>28.9</c:v>
                </c:pt>
                <c:pt idx="13">
                  <c:v>9.06</c:v>
                </c:pt>
                <c:pt idx="14">
                  <c:v>6.23</c:v>
                </c:pt>
              </c:numCache>
            </c:numRef>
          </c:val>
          <c:extLst xmlns:c16r2="http://schemas.microsoft.com/office/drawing/2015/06/chart">
            <c:ext xmlns:c16="http://schemas.microsoft.com/office/drawing/2014/chart" uri="{C3380CC4-5D6E-409C-BE32-E72D297353CC}">
              <c16:uniqueId val="{00000029-8A87-4CF6-8F70-6C6C7A30E07A}"/>
            </c:ext>
          </c:extLst>
        </c:ser>
        <c:dLbls>
          <c:showLegendKey val="0"/>
          <c:showVal val="1"/>
          <c:showCatName val="0"/>
          <c:showSerName val="0"/>
          <c:showPercent val="0"/>
          <c:showBubbleSize val="0"/>
        </c:dLbls>
        <c:gapWidth val="150"/>
        <c:axId val="136165248"/>
        <c:axId val="136208384"/>
      </c:barChart>
      <c:catAx>
        <c:axId val="136165248"/>
        <c:scaling>
          <c:orientation val="minMax"/>
        </c:scaling>
        <c:delete val="0"/>
        <c:axPos val="b"/>
        <c:title>
          <c:tx>
            <c:rich>
              <a:bodyPr/>
              <a:lstStyle/>
              <a:p>
                <a:pPr>
                  <a:defRPr sz="800" b="0" i="0" u="none" strike="noStrike" baseline="0">
                    <a:solidFill>
                      <a:srgbClr val="000000"/>
                    </a:solidFill>
                    <a:latin typeface="Times New Roman"/>
                    <a:ea typeface="Times New Roman"/>
                    <a:cs typeface="Times New Roman"/>
                  </a:defRPr>
                </a:pPr>
                <a:r>
                  <a:rPr lang="ru-RU"/>
                  <a:t>№ задания</a:t>
                </a:r>
              </a:p>
            </c:rich>
          </c:tx>
          <c:layout>
            <c:manualLayout>
              <c:xMode val="edge"/>
              <c:yMode val="edge"/>
              <c:x val="0.47704918032786886"/>
              <c:y val="0.81481481481481477"/>
            </c:manualLayout>
          </c:layout>
          <c:overlay val="0"/>
          <c:spPr>
            <a:noFill/>
            <a:ln w="25416">
              <a:noFill/>
            </a:ln>
          </c:spPr>
        </c:title>
        <c:numFmt formatCode="General" sourceLinked="1"/>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36208384"/>
        <c:crosses val="autoZero"/>
        <c:auto val="1"/>
        <c:lblAlgn val="ctr"/>
        <c:lblOffset val="100"/>
        <c:tickLblSkip val="1"/>
        <c:tickMarkSkip val="1"/>
        <c:noMultiLvlLbl val="0"/>
      </c:catAx>
      <c:valAx>
        <c:axId val="136208384"/>
        <c:scaling>
          <c:orientation val="minMax"/>
          <c:max val="100"/>
        </c:scaling>
        <c:delete val="0"/>
        <c:axPos val="l"/>
        <c:title>
          <c:tx>
            <c:rich>
              <a:bodyPr rot="0" vert="horz"/>
              <a:lstStyle/>
              <a:p>
                <a:pPr algn="ctr">
                  <a:defRPr sz="800" b="0" i="0" u="none" strike="noStrike" baseline="0">
                    <a:solidFill>
                      <a:srgbClr val="000000"/>
                    </a:solidFill>
                    <a:latin typeface="Times New Roman"/>
                    <a:ea typeface="Times New Roman"/>
                    <a:cs typeface="Times New Roman"/>
                  </a:defRPr>
                </a:pPr>
                <a:r>
                  <a:rPr lang="ru-RU"/>
                  <a:t>%</a:t>
                </a:r>
              </a:p>
            </c:rich>
          </c:tx>
          <c:layout>
            <c:manualLayout>
              <c:xMode val="edge"/>
              <c:yMode val="edge"/>
              <c:x val="3.6065573770491806E-2"/>
              <c:y val="0"/>
            </c:manualLayout>
          </c:layout>
          <c:overlay val="0"/>
          <c:spPr>
            <a:noFill/>
            <a:ln w="25416">
              <a:noFill/>
            </a:ln>
          </c:spPr>
        </c:title>
        <c:numFmt formatCode="0" sourceLinked="0"/>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36165248"/>
        <c:crosses val="autoZero"/>
        <c:crossBetween val="between"/>
        <c:majorUnit val="20"/>
      </c:valAx>
      <c:spPr>
        <a:noFill/>
        <a:ln w="25416">
          <a:noFill/>
        </a:ln>
      </c:spPr>
    </c:plotArea>
    <c:legend>
      <c:legendPos val="r"/>
      <c:layout>
        <c:manualLayout>
          <c:xMode val="edge"/>
          <c:yMode val="edge"/>
          <c:x val="0.27704918032786885"/>
          <c:y val="0.8842592592592593"/>
          <c:w val="0.46065573770491802"/>
          <c:h val="0.10185185185185185"/>
        </c:manualLayout>
      </c:layout>
      <c:overlay val="0"/>
      <c:spPr>
        <a:noFill/>
        <a:ln w="25416">
          <a:noFill/>
        </a:ln>
      </c:spPr>
      <c:txPr>
        <a:bodyPr/>
        <a:lstStyle/>
        <a:p>
          <a:pPr>
            <a:defRPr sz="921"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51"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Вологодская область 2021 год</c:v>
                </c:pt>
              </c:strCache>
            </c:strRef>
          </c:tx>
          <c:spPr>
            <a:pattFill prst="dashUpDiag">
              <a:fgClr>
                <a:sysClr val="windowText" lastClr="000000"/>
              </a:fgClr>
              <a:bgClr>
                <a:sysClr val="window" lastClr="FFFFFF"/>
              </a:bgClr>
            </a:pattFill>
            <a:ln>
              <a:solidFill>
                <a:sysClr val="windowText" lastClr="000000"/>
              </a:solidFill>
            </a:ln>
          </c:spPr>
          <c:invertIfNegative val="0"/>
          <c:dLbls>
            <c:dLbl>
              <c:idx val="0"/>
              <c:layout>
                <c:manualLayout>
                  <c:x val="2.3148148148148147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E54-4898-A515-7DA8E568B545}"/>
                </c:ext>
              </c:extLst>
            </c:dLbl>
            <c:dLbl>
              <c:idx val="3"/>
              <c:layout>
                <c:manualLayout>
                  <c:x val="-1.0587612493382704E-2"/>
                  <c:y val="8.110300081102927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E54-4898-A515-7DA8E568B545}"/>
                </c:ext>
              </c:extLst>
            </c:dLbl>
            <c:dLbl>
              <c:idx val="4"/>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E54-4898-A515-7DA8E568B545}"/>
                </c:ext>
              </c:extLst>
            </c:dLbl>
            <c:dLbl>
              <c:idx val="6"/>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E54-4898-A515-7DA8E568B545}"/>
                </c:ext>
              </c:extLst>
            </c:dLbl>
            <c:dLbl>
              <c:idx val="7"/>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E54-4898-A515-7DA8E568B545}"/>
                </c:ext>
              </c:extLst>
            </c:dLbl>
            <c:dLbl>
              <c:idx val="8"/>
              <c:layout>
                <c:manualLayout>
                  <c:x val="-8.4692187245756726E-3"/>
                  <c:y val="8.109414519427794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E54-4898-A515-7DA8E568B545}"/>
                </c:ext>
              </c:extLst>
            </c:dLbl>
            <c:dLbl>
              <c:idx val="9"/>
              <c:layout>
                <c:manualLayout>
                  <c:x val="-6.3519140434319093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2E54-4898-A515-7DA8E568B545}"/>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27.49</c:v>
                </c:pt>
                <c:pt idx="1">
                  <c:v>53.96</c:v>
                </c:pt>
                <c:pt idx="2">
                  <c:v>17.760000000000002</c:v>
                </c:pt>
                <c:pt idx="3">
                  <c:v>0.79</c:v>
                </c:pt>
              </c:numCache>
            </c:numRef>
          </c:val>
          <c:extLst xmlns:c16r2="http://schemas.microsoft.com/office/drawing/2015/06/chart">
            <c:ext xmlns:c16="http://schemas.microsoft.com/office/drawing/2014/chart" uri="{C3380CC4-5D6E-409C-BE32-E72D297353CC}">
              <c16:uniqueId val="{00000007-2E54-4898-A515-7DA8E568B545}"/>
            </c:ext>
          </c:extLst>
        </c:ser>
        <c:ser>
          <c:idx val="1"/>
          <c:order val="1"/>
          <c:tx>
            <c:strRef>
              <c:f>Лист1!$C$1</c:f>
              <c:strCache>
                <c:ptCount val="1"/>
                <c:pt idx="0">
                  <c:v>Вологодская область 2022 год</c:v>
                </c:pt>
              </c:strCache>
            </c:strRef>
          </c:tx>
          <c:spPr>
            <a:pattFill prst="ltDnDiag">
              <a:fgClr>
                <a:schemeClr val="tx1"/>
              </a:fgClr>
              <a:bgClr>
                <a:schemeClr val="bg1"/>
              </a:bgClr>
            </a:pattFill>
            <a:ln>
              <a:solidFill>
                <a:sysClr val="windowText" lastClr="000000"/>
              </a:solidFill>
            </a:ln>
          </c:spPr>
          <c:invertIfNegative val="0"/>
          <c:dLbls>
            <c:dLbl>
              <c:idx val="0"/>
              <c:layout>
                <c:manualLayout>
                  <c:x val="2.3148148148147934E-3"/>
                  <c:y val="-7.936507936507955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2E54-4898-A515-7DA8E568B545}"/>
                </c:ext>
              </c:extLst>
            </c:dLbl>
            <c:dLbl>
              <c:idx val="1"/>
              <c:layout>
                <c:manualLayout>
                  <c:x val="4.6296296296296294E-3"/>
                  <c:y val="-3.968253968253949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2E54-4898-A515-7DA8E568B545}"/>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17.45</c:v>
                </c:pt>
                <c:pt idx="1">
                  <c:v>61.79</c:v>
                </c:pt>
                <c:pt idx="2">
                  <c:v>20.28</c:v>
                </c:pt>
                <c:pt idx="3">
                  <c:v>0.47</c:v>
                </c:pt>
              </c:numCache>
            </c:numRef>
          </c:val>
          <c:extLst xmlns:c16r2="http://schemas.microsoft.com/office/drawing/2015/06/chart">
            <c:ext xmlns:c16="http://schemas.microsoft.com/office/drawing/2014/chart" uri="{C3380CC4-5D6E-409C-BE32-E72D297353CC}">
              <c16:uniqueId val="{0000000A-2E54-4898-A515-7DA8E568B545}"/>
            </c:ext>
          </c:extLst>
        </c:ser>
        <c:ser>
          <c:idx val="2"/>
          <c:order val="2"/>
          <c:tx>
            <c:strRef>
              <c:f>Лист1!$D$1</c:f>
              <c:strCache>
                <c:ptCount val="1"/>
                <c:pt idx="0">
                  <c:v>Российская Федерация</c:v>
                </c:pt>
              </c:strCache>
            </c:strRef>
          </c:tx>
          <c:spPr>
            <a:pattFill prst="pct70">
              <a:fgClr>
                <a:schemeClr val="tx1"/>
              </a:fgClr>
              <a:bgClr>
                <a:schemeClr val="bg1"/>
              </a:bgClr>
            </a:pattFill>
            <a:ln>
              <a:solidFill>
                <a:sysClr val="windowText" lastClr="000000"/>
              </a:solidFill>
            </a:ln>
          </c:spPr>
          <c:invertIfNegative val="0"/>
          <c:dLbls>
            <c:dLbl>
              <c:idx val="0"/>
              <c:layout>
                <c:manualLayout>
                  <c:x val="2.3148148148148147E-3"/>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2E54-4898-A515-7DA8E568B545}"/>
                </c:ext>
              </c:extLst>
            </c:dLbl>
            <c:dLbl>
              <c:idx val="1"/>
              <c:layout>
                <c:manualLayout>
                  <c:x val="1.3888888888888888E-2"/>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2E54-4898-A515-7DA8E568B545}"/>
                </c:ext>
              </c:extLst>
            </c:dLbl>
            <c:dLbl>
              <c:idx val="4"/>
              <c:layout>
                <c:manualLayout>
                  <c:x val="2.3148148148147301E-3"/>
                  <c:y val="1.587301587301583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2E54-4898-A515-7DA8E568B545}"/>
                </c:ext>
              </c:extLst>
            </c:dLbl>
            <c:dLbl>
              <c:idx val="7"/>
              <c:layout>
                <c:manualLayout>
                  <c:x val="1.1574074074074073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2E54-4898-A515-7DA8E568B545}"/>
                </c:ext>
              </c:extLst>
            </c:dLbl>
            <c:dLbl>
              <c:idx val="8"/>
              <c:layout>
                <c:manualLayout>
                  <c:x val="6.9444444444444441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2E54-4898-A515-7DA8E568B545}"/>
                </c:ext>
              </c:extLst>
            </c:dLbl>
            <c:dLbl>
              <c:idx val="9"/>
              <c:layout>
                <c:manualLayout>
                  <c:x val="9.2592592592592587E-3"/>
                  <c:y val="3.968253968253986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2E54-4898-A515-7DA8E568B545}"/>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19.2</c:v>
                </c:pt>
                <c:pt idx="1">
                  <c:v>60.5</c:v>
                </c:pt>
                <c:pt idx="2">
                  <c:v>19.670000000000002</c:v>
                </c:pt>
                <c:pt idx="3">
                  <c:v>0.63</c:v>
                </c:pt>
              </c:numCache>
            </c:numRef>
          </c:val>
          <c:extLst xmlns:c16r2="http://schemas.microsoft.com/office/drawing/2015/06/chart">
            <c:ext xmlns:c16="http://schemas.microsoft.com/office/drawing/2014/chart" uri="{C3380CC4-5D6E-409C-BE32-E72D297353CC}">
              <c16:uniqueId val="{00000011-2E54-4898-A515-7DA8E568B545}"/>
            </c:ext>
          </c:extLst>
        </c:ser>
        <c:dLbls>
          <c:showLegendKey val="0"/>
          <c:showVal val="0"/>
          <c:showCatName val="0"/>
          <c:showSerName val="0"/>
          <c:showPercent val="0"/>
          <c:showBubbleSize val="0"/>
        </c:dLbls>
        <c:gapWidth val="150"/>
        <c:axId val="136230784"/>
        <c:axId val="136232320"/>
      </c:barChart>
      <c:catAx>
        <c:axId val="136230784"/>
        <c:scaling>
          <c:orientation val="minMax"/>
        </c:scaling>
        <c:delete val="0"/>
        <c:axPos val="b"/>
        <c:numFmt formatCode="General" sourceLinked="1"/>
        <c:majorTickMark val="out"/>
        <c:minorTickMark val="none"/>
        <c:tickLblPos val="nextTo"/>
        <c:txPr>
          <a:bodyPr/>
          <a:lstStyle/>
          <a:p>
            <a:pPr>
              <a:defRPr sz="800"/>
            </a:pPr>
            <a:endParaRPr lang="ru-RU"/>
          </a:p>
        </c:txPr>
        <c:crossAx val="136232320"/>
        <c:crosses val="autoZero"/>
        <c:auto val="1"/>
        <c:lblAlgn val="ctr"/>
        <c:lblOffset val="100"/>
        <c:noMultiLvlLbl val="0"/>
      </c:catAx>
      <c:valAx>
        <c:axId val="136232320"/>
        <c:scaling>
          <c:orientation val="minMax"/>
          <c:max val="80"/>
        </c:scaling>
        <c:delete val="0"/>
        <c:axPos val="l"/>
        <c:majorGridlines>
          <c:spPr>
            <a:ln>
              <a:noFill/>
            </a:ln>
          </c:spPr>
        </c:majorGridlines>
        <c:numFmt formatCode="0" sourceLinked="0"/>
        <c:majorTickMark val="out"/>
        <c:minorTickMark val="none"/>
        <c:tickLblPos val="nextTo"/>
        <c:txPr>
          <a:bodyPr/>
          <a:lstStyle/>
          <a:p>
            <a:pPr>
              <a:defRPr sz="800"/>
            </a:pPr>
            <a:endParaRPr lang="ru-RU"/>
          </a:p>
        </c:txPr>
        <c:crossAx val="136230784"/>
        <c:crosses val="autoZero"/>
        <c:crossBetween val="between"/>
        <c:majorUnit val="10"/>
      </c:valAx>
      <c:spPr>
        <a:noFill/>
        <a:ln>
          <a:noFill/>
        </a:ln>
      </c:spPr>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0819672131147541E-2"/>
          <c:y val="8.7962962962962965E-2"/>
          <c:w val="0.94426229508196724"/>
          <c:h val="0.60648148148148151"/>
        </c:manualLayout>
      </c:layout>
      <c:barChart>
        <c:barDir val="col"/>
        <c:grouping val="clustered"/>
        <c:varyColors val="0"/>
        <c:ser>
          <c:idx val="0"/>
          <c:order val="0"/>
          <c:tx>
            <c:strRef>
              <c:f>Sheet1!$A$2</c:f>
              <c:strCache>
                <c:ptCount val="1"/>
                <c:pt idx="0">
                  <c:v>Вологодская область</c:v>
                </c:pt>
              </c:strCache>
            </c:strRef>
          </c:tx>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525">
              <a:solidFill>
                <a:srgbClr val="000000"/>
              </a:solidFill>
              <a:prstDash val="solid"/>
            </a:ln>
          </c:spPr>
          <c:invertIfNegative val="0"/>
          <c:dLbls>
            <c:dLbl>
              <c:idx val="0"/>
              <c:layout>
                <c:manualLayout>
                  <c:x val="-3.5848811232739308E-3"/>
                  <c:y val="8.0941858259625798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A41-48F6-AAC0-4F86BE5FB9F8}"/>
                </c:ext>
              </c:extLst>
            </c:dLbl>
            <c:dLbl>
              <c:idx val="1"/>
              <c:layout>
                <c:manualLayout>
                  <c:x val="-5.2241305116303843E-3"/>
                  <c:y val="1.314970036604523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A41-48F6-AAC0-4F86BE5FB9F8}"/>
                </c:ext>
              </c:extLst>
            </c:dLbl>
            <c:dLbl>
              <c:idx val="2"/>
              <c:layout>
                <c:manualLayout>
                  <c:x val="-3.5848605949947987E-3"/>
                  <c:y val="1.066381170374897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A41-48F6-AAC0-4F86BE5FB9F8}"/>
                </c:ext>
              </c:extLst>
            </c:dLbl>
            <c:dLbl>
              <c:idx val="3"/>
              <c:layout>
                <c:manualLayout>
                  <c:x val="-1.0142142770236506E-2"/>
                  <c:y val="1.6284036504940869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A41-48F6-AAC0-4F86BE5FB9F8}"/>
                </c:ext>
              </c:extLst>
            </c:dLbl>
            <c:dLbl>
              <c:idx val="4"/>
              <c:layout>
                <c:manualLayout>
                  <c:x val="-6.8635285913058453E-3"/>
                  <c:y val="7.4461771044220249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A41-48F6-AAC0-4F86BE5FB9F8}"/>
                </c:ext>
              </c:extLst>
            </c:dLbl>
            <c:dLbl>
              <c:idx val="5"/>
              <c:layout>
                <c:manualLayout>
                  <c:x val="-6.8636029369653628E-3"/>
                  <c:y val="1.072382364568663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A41-48F6-AAC0-4F86BE5FB9F8}"/>
                </c:ext>
              </c:extLst>
            </c:dLbl>
            <c:dLbl>
              <c:idx val="6"/>
              <c:layout>
                <c:manualLayout>
                  <c:x val="-6.8635080630267131E-3"/>
                  <c:y val="6.682190795659903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A41-48F6-AAC0-4F86BE5FB9F8}"/>
                </c:ext>
              </c:extLst>
            </c:dLbl>
            <c:dLbl>
              <c:idx val="7"/>
              <c:layout>
                <c:manualLayout>
                  <c:x val="-6.8635824086861752E-3"/>
                  <c:y val="6.5988923352285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A41-48F6-AAC0-4F86BE5FB9F8}"/>
                </c:ext>
              </c:extLst>
            </c:dLbl>
            <c:dLbl>
              <c:idx val="8"/>
              <c:layout>
                <c:manualLayout>
                  <c:x val="-1.9454547478623407E-3"/>
                  <c:y val="9.070903337515479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6A41-48F6-AAC0-4F86BE5FB9F8}"/>
                </c:ext>
              </c:extLst>
            </c:dLbl>
            <c:dLbl>
              <c:idx val="9"/>
              <c:layout>
                <c:manualLayout>
                  <c:x val="-1.0142250404997277E-2"/>
                  <c:y val="6.580090868447685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A41-48F6-AAC0-4F86BE5FB9F8}"/>
                </c:ext>
              </c:extLst>
            </c:dLbl>
            <c:dLbl>
              <c:idx val="10"/>
              <c:layout>
                <c:manualLayout>
                  <c:x val="-6.8634670064685599E-3"/>
                  <c:y val="6.945963836963053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6A41-48F6-AAC0-4F86BE5FB9F8}"/>
                </c:ext>
              </c:extLst>
            </c:dLbl>
            <c:dLbl>
              <c:idx val="11"/>
              <c:layout>
                <c:manualLayout>
                  <c:x val="-3.5848528275378433E-3"/>
                  <c:y val="7.251386108481805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6A41-48F6-AAC0-4F86BE5FB9F8}"/>
                </c:ext>
              </c:extLst>
            </c:dLbl>
            <c:dLbl>
              <c:idx val="12"/>
              <c:layout>
                <c:manualLayout>
                  <c:x val="-3.5847579535992491E-3"/>
                  <c:y val="1.603389737083682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6A41-48F6-AAC0-4F86BE5FB9F8}"/>
                </c:ext>
              </c:extLst>
            </c:dLbl>
            <c:dLbl>
              <c:idx val="13"/>
              <c:layout>
                <c:manualLayout>
                  <c:x val="-8.5028650861440624E-3"/>
                  <c:y val="1.521462792465999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6A41-48F6-AAC0-4F86BE5FB9F8}"/>
                </c:ext>
              </c:extLst>
            </c:dLbl>
            <c:dLbl>
              <c:idx val="14"/>
              <c:layout>
                <c:manualLayout>
                  <c:x val="-6.8635951695085184E-3"/>
                  <c:y val="6.297955115422471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6A41-48F6-AAC0-4F86BE5FB9F8}"/>
                </c:ext>
              </c:extLst>
            </c:dLbl>
            <c:dLbl>
              <c:idx val="15"/>
              <c:layout>
                <c:manualLayout>
                  <c:x val="-6.8635002955698132E-3"/>
                  <c:y val="4.455151367895288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6A41-48F6-AAC0-4F86BE5FB9F8}"/>
                </c:ext>
              </c:extLst>
            </c:dLbl>
            <c:dLbl>
              <c:idx val="16"/>
              <c:layout>
                <c:manualLayout>
                  <c:x val="-6.8635746412293308E-3"/>
                  <c:y val="8.8105265853716253E-4"/>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6A41-48F6-AAC0-4F86BE5FB9F8}"/>
                </c:ext>
              </c:extLst>
            </c:dLbl>
            <c:dLbl>
              <c:idx val="17"/>
              <c:layout>
                <c:manualLayout>
                  <c:x val="-8.5028240295857982E-3"/>
                  <c:y val="-2.188347731649331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6A41-48F6-AAC0-4F86BE5FB9F8}"/>
                </c:ext>
              </c:extLst>
            </c:dLbl>
            <c:dLbl>
              <c:idx val="23"/>
              <c:layout>
                <c:manualLayout>
                  <c:x val="-1.0005973645053437E-2"/>
                  <c:y val="5.09893540652567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6A41-48F6-AAC0-4F86BE5FB9F8}"/>
                </c:ext>
              </c:extLst>
            </c:dLbl>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Sheet1!$B$1:$P$1</c:f>
              <c:numCache>
                <c:formatCode>General</c:formatCode>
                <c:ptCount val="15"/>
                <c:pt idx="0">
                  <c:v>1</c:v>
                </c:pt>
                <c:pt idx="1">
                  <c:v>2</c:v>
                </c:pt>
                <c:pt idx="2">
                  <c:v>3</c:v>
                </c:pt>
                <c:pt idx="3">
                  <c:v>4</c:v>
                </c:pt>
                <c:pt idx="4" formatCode="@">
                  <c:v>5</c:v>
                </c:pt>
                <c:pt idx="5" formatCode="@">
                  <c:v>6</c:v>
                </c:pt>
                <c:pt idx="6" formatCode="@">
                  <c:v>7</c:v>
                </c:pt>
                <c:pt idx="7" formatCode="@">
                  <c:v>8</c:v>
                </c:pt>
                <c:pt idx="8">
                  <c:v>9</c:v>
                </c:pt>
                <c:pt idx="9">
                  <c:v>10</c:v>
                </c:pt>
                <c:pt idx="10" formatCode="@">
                  <c:v>11</c:v>
                </c:pt>
                <c:pt idx="11" formatCode="@">
                  <c:v>12</c:v>
                </c:pt>
                <c:pt idx="12" formatCode="@">
                  <c:v>13</c:v>
                </c:pt>
                <c:pt idx="13" formatCode="@">
                  <c:v>14</c:v>
                </c:pt>
                <c:pt idx="14">
                  <c:v>15</c:v>
                </c:pt>
              </c:numCache>
            </c:numRef>
          </c:cat>
          <c:val>
            <c:numRef>
              <c:f>Sheet1!$B$2:$P$2</c:f>
              <c:numCache>
                <c:formatCode>0.0</c:formatCode>
                <c:ptCount val="15"/>
                <c:pt idx="0">
                  <c:v>67.63</c:v>
                </c:pt>
                <c:pt idx="1">
                  <c:v>36.93</c:v>
                </c:pt>
                <c:pt idx="2">
                  <c:v>61</c:v>
                </c:pt>
                <c:pt idx="3">
                  <c:v>44.81</c:v>
                </c:pt>
                <c:pt idx="4">
                  <c:v>38.17</c:v>
                </c:pt>
                <c:pt idx="5">
                  <c:v>28.22</c:v>
                </c:pt>
                <c:pt idx="6">
                  <c:v>31.95</c:v>
                </c:pt>
                <c:pt idx="7">
                  <c:v>52.7</c:v>
                </c:pt>
                <c:pt idx="8">
                  <c:v>34.44</c:v>
                </c:pt>
                <c:pt idx="9">
                  <c:v>31.12</c:v>
                </c:pt>
                <c:pt idx="10">
                  <c:v>45.23</c:v>
                </c:pt>
                <c:pt idx="11">
                  <c:v>36.51</c:v>
                </c:pt>
                <c:pt idx="12">
                  <c:v>13.69</c:v>
                </c:pt>
                <c:pt idx="13">
                  <c:v>2.35</c:v>
                </c:pt>
                <c:pt idx="14">
                  <c:v>2.77</c:v>
                </c:pt>
              </c:numCache>
            </c:numRef>
          </c:val>
          <c:extLst xmlns:c16r2="http://schemas.microsoft.com/office/drawing/2015/06/chart">
            <c:ext xmlns:c16="http://schemas.microsoft.com/office/drawing/2014/chart" uri="{C3380CC4-5D6E-409C-BE32-E72D297353CC}">
              <c16:uniqueId val="{00000013-6A41-48F6-AAC0-4F86BE5FB9F8}"/>
            </c:ext>
          </c:extLst>
        </c:ser>
        <c:ser>
          <c:idx val="1"/>
          <c:order val="1"/>
          <c:tx>
            <c:strRef>
              <c:f>Sheet1!$A$3</c:f>
              <c:strCache>
                <c:ptCount val="1"/>
                <c:pt idx="0">
                  <c:v>Российская Федерация</c:v>
                </c:pt>
              </c:strCache>
            </c:strRef>
          </c:tx>
          <c:spPr>
            <a:pattFill prst="dash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525">
              <a:solidFill>
                <a:srgbClr val="000000"/>
              </a:solidFill>
              <a:prstDash val="solid"/>
            </a:ln>
          </c:spPr>
          <c:invertIfNegative val="0"/>
          <c:dLbls>
            <c:dLbl>
              <c:idx val="0"/>
              <c:layout>
                <c:manualLayout>
                  <c:x val="6.0169953456371411E-3"/>
                  <c:y val="9.36735550560899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6A41-48F6-AAC0-4F86BE5FB9F8}"/>
                </c:ext>
              </c:extLst>
            </c:dLbl>
            <c:dLbl>
              <c:idx val="1"/>
              <c:layout>
                <c:manualLayout>
                  <c:x val="6.0170902195757769E-3"/>
                  <c:y val="7.284065235272169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6A41-48F6-AAC0-4F86BE5FB9F8}"/>
                </c:ext>
              </c:extLst>
            </c:dLbl>
            <c:dLbl>
              <c:idx val="2"/>
              <c:layout>
                <c:manualLayout>
                  <c:x val="4.37767161162117E-3"/>
                  <c:y val="6.33468053886662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6A41-48F6-AAC0-4F86BE5FB9F8}"/>
                </c:ext>
              </c:extLst>
            </c:dLbl>
            <c:dLbl>
              <c:idx val="3"/>
              <c:layout>
                <c:manualLayout>
                  <c:x val="2.7384222232647304E-3"/>
                  <c:y val="6.43678046607876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6A41-48F6-AAC0-4F86BE5FB9F8}"/>
                </c:ext>
              </c:extLst>
            </c:dLbl>
            <c:dLbl>
              <c:idx val="4"/>
              <c:layout>
                <c:manualLayout>
                  <c:x val="2.7383478776052406E-3"/>
                  <c:y val="1.98762541732108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6A41-48F6-AAC0-4F86BE5FB9F8}"/>
                </c:ext>
              </c:extLst>
            </c:dLbl>
            <c:dLbl>
              <c:idx val="5"/>
              <c:layout>
                <c:manualLayout>
                  <c:x val="2.7382735319457785E-3"/>
                  <c:y val="1.0135826866083775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6A41-48F6-AAC0-4F86BE5FB9F8}"/>
                </c:ext>
              </c:extLst>
            </c:dLbl>
            <c:dLbl>
              <c:idx val="6"/>
              <c:layout>
                <c:manualLayout>
                  <c:x val="1.0935089717359736E-2"/>
                  <c:y val="1.498758030680094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6A41-48F6-AAC0-4F86BE5FB9F8}"/>
                </c:ext>
              </c:extLst>
            </c:dLbl>
            <c:dLbl>
              <c:idx val="7"/>
              <c:layout>
                <c:manualLayout>
                  <c:x val="6.0169825848150338E-3"/>
                  <c:y val="1.971930986364273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6A41-48F6-AAC0-4F86BE5FB9F8}"/>
                </c:ext>
              </c:extLst>
            </c:dLbl>
            <c:dLbl>
              <c:idx val="8"/>
              <c:layout>
                <c:manualLayout>
                  <c:x val="7.6564217210487451E-3"/>
                  <c:y val="9.371840557321653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6A41-48F6-AAC0-4F86BE5FB9F8}"/>
                </c:ext>
              </c:extLst>
            </c:dLbl>
            <c:dLbl>
              <c:idx val="9"/>
              <c:layout>
                <c:manualLayout>
                  <c:x val="2.7383145885039317E-3"/>
                  <c:y val="1.03395879654492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6A41-48F6-AAC0-4F86BE5FB9F8}"/>
                </c:ext>
              </c:extLst>
            </c:dLbl>
            <c:dLbl>
              <c:idx val="10"/>
              <c:layout>
                <c:manualLayout>
                  <c:x val="-5.4032257683287767E-4"/>
                  <c:y val="3.967533833644622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6A41-48F6-AAC0-4F86BE5FB9F8}"/>
                </c:ext>
              </c:extLst>
            </c:dLbl>
            <c:dLbl>
              <c:idx val="11"/>
              <c:layout>
                <c:manualLayout>
                  <c:x val="9.2957121659633657E-3"/>
                  <c:y val="1.380263289435729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6A41-48F6-AAC0-4F86BE5FB9F8}"/>
                </c:ext>
              </c:extLst>
            </c:dLbl>
            <c:dLbl>
              <c:idx val="12"/>
              <c:layout>
                <c:manualLayout>
                  <c:x val="9.2958070399019599E-3"/>
                  <c:y val="6.797729627822629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6A41-48F6-AAC0-4F86BE5FB9F8}"/>
                </c:ext>
              </c:extLst>
            </c:dLbl>
            <c:dLbl>
              <c:idx val="13"/>
              <c:layout>
                <c:manualLayout>
                  <c:x val="4.3776999073571465E-3"/>
                  <c:y val="9.168079457956168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6A41-48F6-AAC0-4F86BE5FB9F8}"/>
                </c:ext>
              </c:extLst>
            </c:dLbl>
            <c:dLbl>
              <c:idx val="14"/>
              <c:layout>
                <c:manualLayout>
                  <c:x val="7.6563140862879742E-3"/>
                  <c:y val="8.50170802469357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6A41-48F6-AAC0-4F86BE5FB9F8}"/>
                </c:ext>
              </c:extLst>
            </c:dLbl>
            <c:dLbl>
              <c:idx val="15"/>
              <c:layout>
                <c:manualLayout>
                  <c:x val="-3.8190008758390848E-3"/>
                  <c:y val="-1.9335447937714467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6A41-48F6-AAC0-4F86BE5FB9F8}"/>
                </c:ext>
              </c:extLst>
            </c:dLbl>
            <c:dLbl>
              <c:idx val="16"/>
              <c:layout>
                <c:manualLayout>
                  <c:x val="9.2956788768621124E-3"/>
                  <c:y val="1.056171177653680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6A41-48F6-AAC0-4F86BE5FB9F8}"/>
                </c:ext>
              </c:extLst>
            </c:dLbl>
            <c:dLbl>
              <c:idx val="17"/>
              <c:layout>
                <c:manualLayout>
                  <c:x val="4.3777409639155218E-3"/>
                  <c:y val="9.899825394986849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6A41-48F6-AAC0-4F86BE5FB9F8}"/>
                </c:ext>
              </c:extLst>
            </c:dLbl>
            <c:dLbl>
              <c:idx val="18"/>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6-6A41-48F6-AAC0-4F86BE5FB9F8}"/>
                </c:ext>
              </c:extLst>
            </c:dLbl>
            <c:dLbl>
              <c:idx val="21"/>
              <c:layout>
                <c:manualLayout>
                  <c:x val="1.4008363103074607E-2"/>
                  <c:y val="1.01978708130513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6A41-48F6-AAC0-4F86BE5FB9F8}"/>
                </c:ext>
              </c:extLst>
            </c:dLbl>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Sheet1!$B$1:$P$1</c:f>
              <c:numCache>
                <c:formatCode>General</c:formatCode>
                <c:ptCount val="15"/>
                <c:pt idx="0">
                  <c:v>1</c:v>
                </c:pt>
                <c:pt idx="1">
                  <c:v>2</c:v>
                </c:pt>
                <c:pt idx="2">
                  <c:v>3</c:v>
                </c:pt>
                <c:pt idx="3">
                  <c:v>4</c:v>
                </c:pt>
                <c:pt idx="4" formatCode="@">
                  <c:v>5</c:v>
                </c:pt>
                <c:pt idx="5" formatCode="@">
                  <c:v>6</c:v>
                </c:pt>
                <c:pt idx="6" formatCode="@">
                  <c:v>7</c:v>
                </c:pt>
                <c:pt idx="7" formatCode="@">
                  <c:v>8</c:v>
                </c:pt>
                <c:pt idx="8">
                  <c:v>9</c:v>
                </c:pt>
                <c:pt idx="9">
                  <c:v>10</c:v>
                </c:pt>
                <c:pt idx="10" formatCode="@">
                  <c:v>11</c:v>
                </c:pt>
                <c:pt idx="11" formatCode="@">
                  <c:v>12</c:v>
                </c:pt>
                <c:pt idx="12" formatCode="@">
                  <c:v>13</c:v>
                </c:pt>
                <c:pt idx="13" formatCode="@">
                  <c:v>14</c:v>
                </c:pt>
                <c:pt idx="14">
                  <c:v>15</c:v>
                </c:pt>
              </c:numCache>
            </c:numRef>
          </c:cat>
          <c:val>
            <c:numRef>
              <c:f>Sheet1!$B$3:$P$3</c:f>
              <c:numCache>
                <c:formatCode>0.0</c:formatCode>
                <c:ptCount val="15"/>
                <c:pt idx="0">
                  <c:v>71.61</c:v>
                </c:pt>
                <c:pt idx="1">
                  <c:v>36.99</c:v>
                </c:pt>
                <c:pt idx="2">
                  <c:v>58.89</c:v>
                </c:pt>
                <c:pt idx="3">
                  <c:v>48.06</c:v>
                </c:pt>
                <c:pt idx="4">
                  <c:v>44.3</c:v>
                </c:pt>
                <c:pt idx="5">
                  <c:v>36.14</c:v>
                </c:pt>
                <c:pt idx="6">
                  <c:v>39.54</c:v>
                </c:pt>
                <c:pt idx="7">
                  <c:v>51.76</c:v>
                </c:pt>
                <c:pt idx="8">
                  <c:v>38.840000000000003</c:v>
                </c:pt>
                <c:pt idx="9">
                  <c:v>35.42</c:v>
                </c:pt>
                <c:pt idx="10">
                  <c:v>40.43</c:v>
                </c:pt>
                <c:pt idx="11">
                  <c:v>41.8</c:v>
                </c:pt>
                <c:pt idx="12">
                  <c:v>30.11</c:v>
                </c:pt>
                <c:pt idx="13">
                  <c:v>8.01</c:v>
                </c:pt>
                <c:pt idx="14">
                  <c:v>2.88</c:v>
                </c:pt>
              </c:numCache>
            </c:numRef>
          </c:val>
          <c:extLst xmlns:c16r2="http://schemas.microsoft.com/office/drawing/2015/06/chart">
            <c:ext xmlns:c16="http://schemas.microsoft.com/office/drawing/2014/chart" uri="{C3380CC4-5D6E-409C-BE32-E72D297353CC}">
              <c16:uniqueId val="{00000028-6A41-48F6-AAC0-4F86BE5FB9F8}"/>
            </c:ext>
          </c:extLst>
        </c:ser>
        <c:dLbls>
          <c:showLegendKey val="0"/>
          <c:showVal val="1"/>
          <c:showCatName val="0"/>
          <c:showSerName val="0"/>
          <c:showPercent val="0"/>
          <c:showBubbleSize val="0"/>
        </c:dLbls>
        <c:gapWidth val="150"/>
        <c:axId val="136263936"/>
        <c:axId val="136311168"/>
      </c:barChart>
      <c:catAx>
        <c:axId val="136263936"/>
        <c:scaling>
          <c:orientation val="minMax"/>
        </c:scaling>
        <c:delete val="0"/>
        <c:axPos val="b"/>
        <c:title>
          <c:tx>
            <c:rich>
              <a:bodyPr/>
              <a:lstStyle/>
              <a:p>
                <a:pPr>
                  <a:defRPr sz="800" b="0" i="0" u="none" strike="noStrike" baseline="0">
                    <a:solidFill>
                      <a:srgbClr val="000000"/>
                    </a:solidFill>
                    <a:latin typeface="Times New Roman"/>
                    <a:ea typeface="Times New Roman"/>
                    <a:cs typeface="Times New Roman"/>
                  </a:defRPr>
                </a:pPr>
                <a:r>
                  <a:rPr lang="ru-RU"/>
                  <a:t>№ задания</a:t>
                </a:r>
              </a:p>
            </c:rich>
          </c:tx>
          <c:layout>
            <c:manualLayout>
              <c:xMode val="edge"/>
              <c:yMode val="edge"/>
              <c:x val="0.47704918032786886"/>
              <c:y val="0.81481481481481477"/>
            </c:manualLayout>
          </c:layout>
          <c:overlay val="0"/>
          <c:spPr>
            <a:noFill/>
            <a:ln w="25416">
              <a:noFill/>
            </a:ln>
          </c:spPr>
        </c:title>
        <c:numFmt formatCode="General" sourceLinked="1"/>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36311168"/>
        <c:crosses val="autoZero"/>
        <c:auto val="1"/>
        <c:lblAlgn val="ctr"/>
        <c:lblOffset val="100"/>
        <c:tickLblSkip val="1"/>
        <c:tickMarkSkip val="1"/>
        <c:noMultiLvlLbl val="0"/>
      </c:catAx>
      <c:valAx>
        <c:axId val="136311168"/>
        <c:scaling>
          <c:orientation val="minMax"/>
          <c:max val="100"/>
        </c:scaling>
        <c:delete val="0"/>
        <c:axPos val="l"/>
        <c:title>
          <c:tx>
            <c:rich>
              <a:bodyPr rot="0" vert="horz"/>
              <a:lstStyle/>
              <a:p>
                <a:pPr algn="ctr">
                  <a:defRPr sz="800" b="0" i="0" u="none" strike="noStrike" baseline="0">
                    <a:solidFill>
                      <a:srgbClr val="000000"/>
                    </a:solidFill>
                    <a:latin typeface="Times New Roman"/>
                    <a:ea typeface="Times New Roman"/>
                    <a:cs typeface="Times New Roman"/>
                  </a:defRPr>
                </a:pPr>
                <a:r>
                  <a:rPr lang="ru-RU"/>
                  <a:t>%</a:t>
                </a:r>
              </a:p>
            </c:rich>
          </c:tx>
          <c:layout>
            <c:manualLayout>
              <c:xMode val="edge"/>
              <c:yMode val="edge"/>
              <c:x val="3.6065573770491806E-2"/>
              <c:y val="0"/>
            </c:manualLayout>
          </c:layout>
          <c:overlay val="0"/>
          <c:spPr>
            <a:noFill/>
            <a:ln w="25416">
              <a:noFill/>
            </a:ln>
          </c:spPr>
        </c:title>
        <c:numFmt formatCode="0" sourceLinked="0"/>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36263936"/>
        <c:crosses val="autoZero"/>
        <c:crossBetween val="between"/>
        <c:majorUnit val="20"/>
      </c:valAx>
      <c:spPr>
        <a:noFill/>
        <a:ln w="25416">
          <a:noFill/>
        </a:ln>
      </c:spPr>
    </c:plotArea>
    <c:legend>
      <c:legendPos val="r"/>
      <c:layout>
        <c:manualLayout>
          <c:xMode val="edge"/>
          <c:yMode val="edge"/>
          <c:x val="0.27704918032786885"/>
          <c:y val="0.8842592592592593"/>
          <c:w val="0.46065573770491802"/>
          <c:h val="0.10185185185185185"/>
        </c:manualLayout>
      </c:layout>
      <c:overlay val="0"/>
      <c:spPr>
        <a:noFill/>
        <a:ln w="25416">
          <a:noFill/>
        </a:ln>
      </c:spPr>
      <c:txPr>
        <a:bodyPr/>
        <a:lstStyle/>
        <a:p>
          <a:pPr>
            <a:defRPr sz="921"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51"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Вологодская область 2021 год</c:v>
                </c:pt>
              </c:strCache>
            </c:strRef>
          </c:tx>
          <c:spPr>
            <a:pattFill prst="dashUpDiag">
              <a:fgClr>
                <a:sysClr val="windowText" lastClr="000000"/>
              </a:fgClr>
              <a:bgClr>
                <a:sysClr val="window" lastClr="FFFFFF"/>
              </a:bgClr>
            </a:pattFill>
            <a:ln>
              <a:solidFill>
                <a:sysClr val="windowText" lastClr="000000"/>
              </a:solidFill>
            </a:ln>
          </c:spPr>
          <c:invertIfNegative val="0"/>
          <c:dLbls>
            <c:dLbl>
              <c:idx val="0"/>
              <c:layout>
                <c:manualLayout>
                  <c:x val="2.3148148148148147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D28-4916-981A-F918A2024FE0}"/>
                </c:ext>
              </c:extLst>
            </c:dLbl>
            <c:dLbl>
              <c:idx val="3"/>
              <c:layout>
                <c:manualLayout>
                  <c:x val="-1.0587612493382704E-2"/>
                  <c:y val="8.110300081102927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D28-4916-981A-F918A2024FE0}"/>
                </c:ext>
              </c:extLst>
            </c:dLbl>
            <c:dLbl>
              <c:idx val="4"/>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D28-4916-981A-F918A2024FE0}"/>
                </c:ext>
              </c:extLst>
            </c:dLbl>
            <c:dLbl>
              <c:idx val="6"/>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D28-4916-981A-F918A2024FE0}"/>
                </c:ext>
              </c:extLst>
            </c:dLbl>
            <c:dLbl>
              <c:idx val="7"/>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D28-4916-981A-F918A2024FE0}"/>
                </c:ext>
              </c:extLst>
            </c:dLbl>
            <c:dLbl>
              <c:idx val="8"/>
              <c:layout>
                <c:manualLayout>
                  <c:x val="-8.4692187245756726E-3"/>
                  <c:y val="8.109414519427794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D28-4916-981A-F918A2024FE0}"/>
                </c:ext>
              </c:extLst>
            </c:dLbl>
            <c:dLbl>
              <c:idx val="9"/>
              <c:layout>
                <c:manualLayout>
                  <c:x val="-6.3519140434319093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D28-4916-981A-F918A2024FE0}"/>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79.27</c:v>
                </c:pt>
                <c:pt idx="1">
                  <c:v>19.93</c:v>
                </c:pt>
                <c:pt idx="2">
                  <c:v>0.8</c:v>
                </c:pt>
                <c:pt idx="3">
                  <c:v>0</c:v>
                </c:pt>
              </c:numCache>
            </c:numRef>
          </c:val>
          <c:extLst xmlns:c16r2="http://schemas.microsoft.com/office/drawing/2015/06/chart">
            <c:ext xmlns:c16="http://schemas.microsoft.com/office/drawing/2014/chart" uri="{C3380CC4-5D6E-409C-BE32-E72D297353CC}">
              <c16:uniqueId val="{00000007-9D28-4916-981A-F918A2024FE0}"/>
            </c:ext>
          </c:extLst>
        </c:ser>
        <c:ser>
          <c:idx val="1"/>
          <c:order val="1"/>
          <c:tx>
            <c:strRef>
              <c:f>Лист1!$C$1</c:f>
              <c:strCache>
                <c:ptCount val="1"/>
                <c:pt idx="0">
                  <c:v>Вологодская область 2022 год</c:v>
                </c:pt>
              </c:strCache>
            </c:strRef>
          </c:tx>
          <c:spPr>
            <a:pattFill prst="ltDnDiag">
              <a:fgClr>
                <a:schemeClr val="tx1"/>
              </a:fgClr>
              <a:bgClr>
                <a:schemeClr val="bg1"/>
              </a:bgClr>
            </a:pattFill>
            <a:ln>
              <a:solidFill>
                <a:sysClr val="windowText" lastClr="000000"/>
              </a:solidFill>
            </a:ln>
          </c:spPr>
          <c:invertIfNegative val="0"/>
          <c:dLbls>
            <c:dLbl>
              <c:idx val="0"/>
              <c:layout>
                <c:manualLayout>
                  <c:x val="2.3148148148147934E-3"/>
                  <c:y val="-7.936507936507955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D28-4916-981A-F918A2024FE0}"/>
                </c:ext>
              </c:extLst>
            </c:dLbl>
            <c:dLbl>
              <c:idx val="1"/>
              <c:layout>
                <c:manualLayout>
                  <c:x val="4.6296296296296294E-3"/>
                  <c:y val="-3.968253968253949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9D28-4916-981A-F918A2024FE0}"/>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62.66</c:v>
                </c:pt>
                <c:pt idx="1">
                  <c:v>36.93</c:v>
                </c:pt>
                <c:pt idx="2">
                  <c:v>0.41</c:v>
                </c:pt>
                <c:pt idx="3">
                  <c:v>0</c:v>
                </c:pt>
              </c:numCache>
            </c:numRef>
          </c:val>
          <c:extLst xmlns:c16r2="http://schemas.microsoft.com/office/drawing/2015/06/chart">
            <c:ext xmlns:c16="http://schemas.microsoft.com/office/drawing/2014/chart" uri="{C3380CC4-5D6E-409C-BE32-E72D297353CC}">
              <c16:uniqueId val="{0000000A-9D28-4916-981A-F918A2024FE0}"/>
            </c:ext>
          </c:extLst>
        </c:ser>
        <c:ser>
          <c:idx val="2"/>
          <c:order val="2"/>
          <c:tx>
            <c:strRef>
              <c:f>Лист1!$D$1</c:f>
              <c:strCache>
                <c:ptCount val="1"/>
                <c:pt idx="0">
                  <c:v>Российская Федерация</c:v>
                </c:pt>
              </c:strCache>
            </c:strRef>
          </c:tx>
          <c:spPr>
            <a:pattFill prst="pct70">
              <a:fgClr>
                <a:schemeClr val="tx1"/>
              </a:fgClr>
              <a:bgClr>
                <a:schemeClr val="bg1"/>
              </a:bgClr>
            </a:pattFill>
            <a:ln>
              <a:solidFill>
                <a:sysClr val="windowText" lastClr="000000"/>
              </a:solidFill>
            </a:ln>
          </c:spPr>
          <c:invertIfNegative val="0"/>
          <c:dLbls>
            <c:dLbl>
              <c:idx val="0"/>
              <c:layout>
                <c:manualLayout>
                  <c:x val="2.3148148148148147E-3"/>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9D28-4916-981A-F918A2024FE0}"/>
                </c:ext>
              </c:extLst>
            </c:dLbl>
            <c:dLbl>
              <c:idx val="1"/>
              <c:layout>
                <c:manualLayout>
                  <c:x val="1.3888888888888888E-2"/>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9D28-4916-981A-F918A2024FE0}"/>
                </c:ext>
              </c:extLst>
            </c:dLbl>
            <c:dLbl>
              <c:idx val="4"/>
              <c:layout>
                <c:manualLayout>
                  <c:x val="2.3148148148147301E-3"/>
                  <c:y val="1.587301587301583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9D28-4916-981A-F918A2024FE0}"/>
                </c:ext>
              </c:extLst>
            </c:dLbl>
            <c:dLbl>
              <c:idx val="7"/>
              <c:layout>
                <c:manualLayout>
                  <c:x val="1.1574074074074073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9D28-4916-981A-F918A2024FE0}"/>
                </c:ext>
              </c:extLst>
            </c:dLbl>
            <c:dLbl>
              <c:idx val="8"/>
              <c:layout>
                <c:manualLayout>
                  <c:x val="6.9444444444444441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9D28-4916-981A-F918A2024FE0}"/>
                </c:ext>
              </c:extLst>
            </c:dLbl>
            <c:dLbl>
              <c:idx val="9"/>
              <c:layout>
                <c:manualLayout>
                  <c:x val="9.2592592592592587E-3"/>
                  <c:y val="3.968253968253986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9D28-4916-981A-F918A2024FE0}"/>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56.57</c:v>
                </c:pt>
                <c:pt idx="1">
                  <c:v>33.67</c:v>
                </c:pt>
                <c:pt idx="2">
                  <c:v>8.94</c:v>
                </c:pt>
                <c:pt idx="3">
                  <c:v>0.81</c:v>
                </c:pt>
              </c:numCache>
            </c:numRef>
          </c:val>
          <c:extLst xmlns:c16r2="http://schemas.microsoft.com/office/drawing/2015/06/chart">
            <c:ext xmlns:c16="http://schemas.microsoft.com/office/drawing/2014/chart" uri="{C3380CC4-5D6E-409C-BE32-E72D297353CC}">
              <c16:uniqueId val="{00000011-9D28-4916-981A-F918A2024FE0}"/>
            </c:ext>
          </c:extLst>
        </c:ser>
        <c:dLbls>
          <c:showLegendKey val="0"/>
          <c:showVal val="0"/>
          <c:showCatName val="0"/>
          <c:showSerName val="0"/>
          <c:showPercent val="0"/>
          <c:showBubbleSize val="0"/>
        </c:dLbls>
        <c:gapWidth val="150"/>
        <c:axId val="136370432"/>
        <c:axId val="136593408"/>
      </c:barChart>
      <c:catAx>
        <c:axId val="136370432"/>
        <c:scaling>
          <c:orientation val="minMax"/>
        </c:scaling>
        <c:delete val="0"/>
        <c:axPos val="b"/>
        <c:numFmt formatCode="General" sourceLinked="1"/>
        <c:majorTickMark val="out"/>
        <c:minorTickMark val="none"/>
        <c:tickLblPos val="nextTo"/>
        <c:txPr>
          <a:bodyPr/>
          <a:lstStyle/>
          <a:p>
            <a:pPr>
              <a:defRPr sz="800"/>
            </a:pPr>
            <a:endParaRPr lang="ru-RU"/>
          </a:p>
        </c:txPr>
        <c:crossAx val="136593408"/>
        <c:crosses val="autoZero"/>
        <c:auto val="1"/>
        <c:lblAlgn val="ctr"/>
        <c:lblOffset val="100"/>
        <c:noMultiLvlLbl val="0"/>
      </c:catAx>
      <c:valAx>
        <c:axId val="136593408"/>
        <c:scaling>
          <c:orientation val="minMax"/>
          <c:max val="80"/>
        </c:scaling>
        <c:delete val="0"/>
        <c:axPos val="l"/>
        <c:majorGridlines>
          <c:spPr>
            <a:ln>
              <a:noFill/>
            </a:ln>
          </c:spPr>
        </c:majorGridlines>
        <c:numFmt formatCode="0" sourceLinked="0"/>
        <c:majorTickMark val="out"/>
        <c:minorTickMark val="none"/>
        <c:tickLblPos val="nextTo"/>
        <c:txPr>
          <a:bodyPr/>
          <a:lstStyle/>
          <a:p>
            <a:pPr>
              <a:defRPr sz="800"/>
            </a:pPr>
            <a:endParaRPr lang="ru-RU"/>
          </a:p>
        </c:txPr>
        <c:crossAx val="136370432"/>
        <c:crosses val="autoZero"/>
        <c:crossBetween val="between"/>
        <c:majorUnit val="10"/>
      </c:valAx>
      <c:spPr>
        <a:noFill/>
        <a:ln>
          <a:noFill/>
        </a:ln>
      </c:spPr>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0819672131147541E-2"/>
          <c:y val="8.7962962962962965E-2"/>
          <c:w val="0.94426229508196724"/>
          <c:h val="0.60648148148148151"/>
        </c:manualLayout>
      </c:layout>
      <c:barChart>
        <c:barDir val="col"/>
        <c:grouping val="clustered"/>
        <c:varyColors val="0"/>
        <c:ser>
          <c:idx val="0"/>
          <c:order val="0"/>
          <c:tx>
            <c:strRef>
              <c:f>Sheet1!$A$2</c:f>
              <c:strCache>
                <c:ptCount val="1"/>
                <c:pt idx="0">
                  <c:v>Вологодская область</c:v>
                </c:pt>
              </c:strCache>
            </c:strRef>
          </c:tx>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525">
              <a:solidFill>
                <a:srgbClr val="000000"/>
              </a:solidFill>
              <a:prstDash val="solid"/>
            </a:ln>
          </c:spPr>
          <c:invertIfNegative val="0"/>
          <c:dLbls>
            <c:dLbl>
              <c:idx val="0"/>
              <c:layout>
                <c:manualLayout>
                  <c:x val="-3.5848811232739308E-3"/>
                  <c:y val="8.0941858259625798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090-4C42-9201-EC9D70198D1D}"/>
                </c:ext>
              </c:extLst>
            </c:dLbl>
            <c:dLbl>
              <c:idx val="1"/>
              <c:layout>
                <c:manualLayout>
                  <c:x val="-5.2241305116303843E-3"/>
                  <c:y val="1.314970036604523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090-4C42-9201-EC9D70198D1D}"/>
                </c:ext>
              </c:extLst>
            </c:dLbl>
            <c:dLbl>
              <c:idx val="2"/>
              <c:layout>
                <c:manualLayout>
                  <c:x val="-3.5848605949947987E-3"/>
                  <c:y val="1.066381170374897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090-4C42-9201-EC9D70198D1D}"/>
                </c:ext>
              </c:extLst>
            </c:dLbl>
            <c:dLbl>
              <c:idx val="3"/>
              <c:layout>
                <c:manualLayout>
                  <c:x val="-1.0142142770236506E-2"/>
                  <c:y val="1.6284036504940869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090-4C42-9201-EC9D70198D1D}"/>
                </c:ext>
              </c:extLst>
            </c:dLbl>
            <c:dLbl>
              <c:idx val="4"/>
              <c:layout>
                <c:manualLayout>
                  <c:x val="-6.8635285913058453E-3"/>
                  <c:y val="7.4461771044220249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090-4C42-9201-EC9D70198D1D}"/>
                </c:ext>
              </c:extLst>
            </c:dLbl>
            <c:dLbl>
              <c:idx val="5"/>
              <c:layout>
                <c:manualLayout>
                  <c:x val="-6.8636029369653628E-3"/>
                  <c:y val="1.072382364568663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090-4C42-9201-EC9D70198D1D}"/>
                </c:ext>
              </c:extLst>
            </c:dLbl>
            <c:dLbl>
              <c:idx val="6"/>
              <c:layout>
                <c:manualLayout>
                  <c:x val="-6.8635080630267131E-3"/>
                  <c:y val="6.682190795659903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090-4C42-9201-EC9D70198D1D}"/>
                </c:ext>
              </c:extLst>
            </c:dLbl>
            <c:dLbl>
              <c:idx val="7"/>
              <c:layout>
                <c:manualLayout>
                  <c:x val="-6.8635824086861752E-3"/>
                  <c:y val="6.5988923352285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090-4C42-9201-EC9D70198D1D}"/>
                </c:ext>
              </c:extLst>
            </c:dLbl>
            <c:dLbl>
              <c:idx val="8"/>
              <c:layout>
                <c:manualLayout>
                  <c:x val="-1.9454547478623407E-3"/>
                  <c:y val="9.070903337515479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090-4C42-9201-EC9D70198D1D}"/>
                </c:ext>
              </c:extLst>
            </c:dLbl>
            <c:dLbl>
              <c:idx val="9"/>
              <c:layout>
                <c:manualLayout>
                  <c:x val="-1.0142250404997277E-2"/>
                  <c:y val="6.580090868447685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9090-4C42-9201-EC9D70198D1D}"/>
                </c:ext>
              </c:extLst>
            </c:dLbl>
            <c:dLbl>
              <c:idx val="10"/>
              <c:layout>
                <c:manualLayout>
                  <c:x val="-6.8634670064685599E-3"/>
                  <c:y val="6.945963836963053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9090-4C42-9201-EC9D70198D1D}"/>
                </c:ext>
              </c:extLst>
            </c:dLbl>
            <c:dLbl>
              <c:idx val="11"/>
              <c:layout>
                <c:manualLayout>
                  <c:x val="-3.5848528275378433E-3"/>
                  <c:y val="7.251386108481805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9090-4C42-9201-EC9D70198D1D}"/>
                </c:ext>
              </c:extLst>
            </c:dLbl>
            <c:dLbl>
              <c:idx val="12"/>
              <c:layout>
                <c:manualLayout>
                  <c:x val="-3.5847579535992491E-3"/>
                  <c:y val="1.603389737083682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9090-4C42-9201-EC9D70198D1D}"/>
                </c:ext>
              </c:extLst>
            </c:dLbl>
            <c:dLbl>
              <c:idx val="13"/>
              <c:layout>
                <c:manualLayout>
                  <c:x val="-8.5028650861440624E-3"/>
                  <c:y val="1.521462792465999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9090-4C42-9201-EC9D70198D1D}"/>
                </c:ext>
              </c:extLst>
            </c:dLbl>
            <c:dLbl>
              <c:idx val="14"/>
              <c:layout>
                <c:manualLayout>
                  <c:x val="-6.8635951695085184E-3"/>
                  <c:y val="6.297955115422471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9090-4C42-9201-EC9D70198D1D}"/>
                </c:ext>
              </c:extLst>
            </c:dLbl>
            <c:dLbl>
              <c:idx val="15"/>
              <c:layout>
                <c:manualLayout>
                  <c:x val="-6.8635002955698132E-3"/>
                  <c:y val="4.455151367895288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9090-4C42-9201-EC9D70198D1D}"/>
                </c:ext>
              </c:extLst>
            </c:dLbl>
            <c:dLbl>
              <c:idx val="16"/>
              <c:layout>
                <c:manualLayout>
                  <c:x val="-6.8635746412293308E-3"/>
                  <c:y val="8.8105265853716253E-4"/>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9090-4C42-9201-EC9D70198D1D}"/>
                </c:ext>
              </c:extLst>
            </c:dLbl>
            <c:dLbl>
              <c:idx val="17"/>
              <c:layout>
                <c:manualLayout>
                  <c:x val="-8.5028240295857982E-3"/>
                  <c:y val="-2.188347731649331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9090-4C42-9201-EC9D70198D1D}"/>
                </c:ext>
              </c:extLst>
            </c:dLbl>
            <c:dLbl>
              <c:idx val="18"/>
              <c:layout>
                <c:manualLayout>
                  <c:x val="-4.0023894580213165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9090-4C42-9201-EC9D70198D1D}"/>
                </c:ext>
              </c:extLst>
            </c:dLbl>
            <c:dLbl>
              <c:idx val="23"/>
              <c:layout>
                <c:manualLayout>
                  <c:x val="-1.0005973645053437E-2"/>
                  <c:y val="5.09893540652567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9090-4C42-9201-EC9D70198D1D}"/>
                </c:ext>
              </c:extLst>
            </c:dLbl>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Sheet1!$B$1:$O$1</c:f>
              <c:numCache>
                <c:formatCode>General</c:formatCode>
                <c:ptCount val="14"/>
                <c:pt idx="0">
                  <c:v>1</c:v>
                </c:pt>
                <c:pt idx="1">
                  <c:v>2</c:v>
                </c:pt>
                <c:pt idx="2">
                  <c:v>3</c:v>
                </c:pt>
                <c:pt idx="3">
                  <c:v>4</c:v>
                </c:pt>
                <c:pt idx="4" formatCode="@">
                  <c:v>5</c:v>
                </c:pt>
                <c:pt idx="5" formatCode="@">
                  <c:v>6</c:v>
                </c:pt>
                <c:pt idx="6" formatCode="@">
                  <c:v>7</c:v>
                </c:pt>
                <c:pt idx="7" formatCode="@">
                  <c:v>8</c:v>
                </c:pt>
                <c:pt idx="8">
                  <c:v>9</c:v>
                </c:pt>
                <c:pt idx="9">
                  <c:v>10</c:v>
                </c:pt>
                <c:pt idx="10" formatCode="@">
                  <c:v>11</c:v>
                </c:pt>
                <c:pt idx="11" formatCode="@">
                  <c:v>12</c:v>
                </c:pt>
                <c:pt idx="12" formatCode="@">
                  <c:v>13</c:v>
                </c:pt>
                <c:pt idx="13" formatCode="@">
                  <c:v>14</c:v>
                </c:pt>
              </c:numCache>
            </c:numRef>
          </c:cat>
          <c:val>
            <c:numRef>
              <c:f>Sheet1!$B$2:$O$2</c:f>
              <c:numCache>
                <c:formatCode>0.0</c:formatCode>
                <c:ptCount val="14"/>
                <c:pt idx="0">
                  <c:v>40.32</c:v>
                </c:pt>
                <c:pt idx="1">
                  <c:v>26.88</c:v>
                </c:pt>
                <c:pt idx="2">
                  <c:v>34.409999999999997</c:v>
                </c:pt>
                <c:pt idx="3">
                  <c:v>11.83</c:v>
                </c:pt>
                <c:pt idx="4">
                  <c:v>17.2</c:v>
                </c:pt>
                <c:pt idx="5">
                  <c:v>67.739999999999995</c:v>
                </c:pt>
                <c:pt idx="6">
                  <c:v>73.12</c:v>
                </c:pt>
                <c:pt idx="7">
                  <c:v>33.33</c:v>
                </c:pt>
                <c:pt idx="8">
                  <c:v>20.43</c:v>
                </c:pt>
                <c:pt idx="9">
                  <c:v>51.61</c:v>
                </c:pt>
                <c:pt idx="10">
                  <c:v>35.479999999999997</c:v>
                </c:pt>
                <c:pt idx="11">
                  <c:v>18.82</c:v>
                </c:pt>
                <c:pt idx="12">
                  <c:v>47.85</c:v>
                </c:pt>
                <c:pt idx="13">
                  <c:v>20.97</c:v>
                </c:pt>
              </c:numCache>
            </c:numRef>
          </c:val>
          <c:extLst xmlns:c16r2="http://schemas.microsoft.com/office/drawing/2015/06/chart">
            <c:ext xmlns:c16="http://schemas.microsoft.com/office/drawing/2014/chart" uri="{C3380CC4-5D6E-409C-BE32-E72D297353CC}">
              <c16:uniqueId val="{00000014-9090-4C42-9201-EC9D70198D1D}"/>
            </c:ext>
          </c:extLst>
        </c:ser>
        <c:ser>
          <c:idx val="1"/>
          <c:order val="1"/>
          <c:tx>
            <c:strRef>
              <c:f>Sheet1!$A$3</c:f>
              <c:strCache>
                <c:ptCount val="1"/>
                <c:pt idx="0">
                  <c:v>Российская Федерация</c:v>
                </c:pt>
              </c:strCache>
            </c:strRef>
          </c:tx>
          <c:spPr>
            <a:pattFill prst="dash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525">
              <a:solidFill>
                <a:srgbClr val="000000"/>
              </a:solidFill>
              <a:prstDash val="solid"/>
            </a:ln>
          </c:spPr>
          <c:invertIfNegative val="0"/>
          <c:dLbls>
            <c:dLbl>
              <c:idx val="0"/>
              <c:layout>
                <c:manualLayout>
                  <c:x val="6.0169953456371411E-3"/>
                  <c:y val="9.36735550560899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9090-4C42-9201-EC9D70198D1D}"/>
                </c:ext>
              </c:extLst>
            </c:dLbl>
            <c:dLbl>
              <c:idx val="1"/>
              <c:layout>
                <c:manualLayout>
                  <c:x val="6.0170902195757769E-3"/>
                  <c:y val="7.284065235272169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9090-4C42-9201-EC9D70198D1D}"/>
                </c:ext>
              </c:extLst>
            </c:dLbl>
            <c:dLbl>
              <c:idx val="2"/>
              <c:layout>
                <c:manualLayout>
                  <c:x val="4.37767161162117E-3"/>
                  <c:y val="6.33468053886662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9090-4C42-9201-EC9D70198D1D}"/>
                </c:ext>
              </c:extLst>
            </c:dLbl>
            <c:dLbl>
              <c:idx val="3"/>
              <c:layout>
                <c:manualLayout>
                  <c:x val="2.7384222232647304E-3"/>
                  <c:y val="6.43678046607876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9090-4C42-9201-EC9D70198D1D}"/>
                </c:ext>
              </c:extLst>
            </c:dLbl>
            <c:dLbl>
              <c:idx val="4"/>
              <c:layout>
                <c:manualLayout>
                  <c:x val="2.7383478776052406E-3"/>
                  <c:y val="1.98762541732108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9090-4C42-9201-EC9D70198D1D}"/>
                </c:ext>
              </c:extLst>
            </c:dLbl>
            <c:dLbl>
              <c:idx val="5"/>
              <c:layout>
                <c:manualLayout>
                  <c:x val="2.7382735319457785E-3"/>
                  <c:y val="1.0135826866083775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9090-4C42-9201-EC9D70198D1D}"/>
                </c:ext>
              </c:extLst>
            </c:dLbl>
            <c:dLbl>
              <c:idx val="6"/>
              <c:layout>
                <c:manualLayout>
                  <c:x val="1.0935089717359736E-2"/>
                  <c:y val="1.498758030680094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9090-4C42-9201-EC9D70198D1D}"/>
                </c:ext>
              </c:extLst>
            </c:dLbl>
            <c:dLbl>
              <c:idx val="7"/>
              <c:layout>
                <c:manualLayout>
                  <c:x val="6.0169825848150338E-3"/>
                  <c:y val="1.971930986364273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9090-4C42-9201-EC9D70198D1D}"/>
                </c:ext>
              </c:extLst>
            </c:dLbl>
            <c:dLbl>
              <c:idx val="8"/>
              <c:layout>
                <c:manualLayout>
                  <c:x val="7.6564217210487451E-3"/>
                  <c:y val="9.371840557321653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9090-4C42-9201-EC9D70198D1D}"/>
                </c:ext>
              </c:extLst>
            </c:dLbl>
            <c:dLbl>
              <c:idx val="9"/>
              <c:layout>
                <c:manualLayout>
                  <c:x val="2.7383145885039317E-3"/>
                  <c:y val="1.03395879654492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9090-4C42-9201-EC9D70198D1D}"/>
                </c:ext>
              </c:extLst>
            </c:dLbl>
            <c:dLbl>
              <c:idx val="10"/>
              <c:layout>
                <c:manualLayout>
                  <c:x val="-5.4032257683287767E-4"/>
                  <c:y val="3.967533833644622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9090-4C42-9201-EC9D70198D1D}"/>
                </c:ext>
              </c:extLst>
            </c:dLbl>
            <c:dLbl>
              <c:idx val="11"/>
              <c:layout>
                <c:manualLayout>
                  <c:x val="9.2957121659633657E-3"/>
                  <c:y val="1.380263289435729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9090-4C42-9201-EC9D70198D1D}"/>
                </c:ext>
              </c:extLst>
            </c:dLbl>
            <c:dLbl>
              <c:idx val="12"/>
              <c:layout>
                <c:manualLayout>
                  <c:x val="9.2958070399019599E-3"/>
                  <c:y val="6.797729627822629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9090-4C42-9201-EC9D70198D1D}"/>
                </c:ext>
              </c:extLst>
            </c:dLbl>
            <c:dLbl>
              <c:idx val="13"/>
              <c:layout>
                <c:manualLayout>
                  <c:x val="4.3776999073571465E-3"/>
                  <c:y val="9.168079457956168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9090-4C42-9201-EC9D70198D1D}"/>
                </c:ext>
              </c:extLst>
            </c:dLbl>
            <c:dLbl>
              <c:idx val="14"/>
              <c:layout>
                <c:manualLayout>
                  <c:x val="7.6563140862879742E-3"/>
                  <c:y val="8.50170802469357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9090-4C42-9201-EC9D70198D1D}"/>
                </c:ext>
              </c:extLst>
            </c:dLbl>
            <c:dLbl>
              <c:idx val="15"/>
              <c:layout>
                <c:manualLayout>
                  <c:x val="-3.8190008758390848E-3"/>
                  <c:y val="-1.9335447937714467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9090-4C42-9201-EC9D70198D1D}"/>
                </c:ext>
              </c:extLst>
            </c:dLbl>
            <c:dLbl>
              <c:idx val="16"/>
              <c:layout>
                <c:manualLayout>
                  <c:x val="9.2956788768621124E-3"/>
                  <c:y val="1.056171177653680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9090-4C42-9201-EC9D70198D1D}"/>
                </c:ext>
              </c:extLst>
            </c:dLbl>
            <c:dLbl>
              <c:idx val="17"/>
              <c:layout>
                <c:manualLayout>
                  <c:x val="4.3777409639155218E-3"/>
                  <c:y val="9.899825394986849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6-9090-4C42-9201-EC9D70198D1D}"/>
                </c:ext>
              </c:extLst>
            </c:dLbl>
            <c:dLbl>
              <c:idx val="18"/>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9090-4C42-9201-EC9D70198D1D}"/>
                </c:ext>
              </c:extLst>
            </c:dLbl>
            <c:dLbl>
              <c:idx val="21"/>
              <c:layout>
                <c:manualLayout>
                  <c:x val="1.4008363103074607E-2"/>
                  <c:y val="1.01978708130513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8-9090-4C42-9201-EC9D70198D1D}"/>
                </c:ext>
              </c:extLst>
            </c:dLbl>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Sheet1!$B$1:$O$1</c:f>
              <c:numCache>
                <c:formatCode>General</c:formatCode>
                <c:ptCount val="14"/>
                <c:pt idx="0">
                  <c:v>1</c:v>
                </c:pt>
                <c:pt idx="1">
                  <c:v>2</c:v>
                </c:pt>
                <c:pt idx="2">
                  <c:v>3</c:v>
                </c:pt>
                <c:pt idx="3">
                  <c:v>4</c:v>
                </c:pt>
                <c:pt idx="4" formatCode="@">
                  <c:v>5</c:v>
                </c:pt>
                <c:pt idx="5" formatCode="@">
                  <c:v>6</c:v>
                </c:pt>
                <c:pt idx="6" formatCode="@">
                  <c:v>7</c:v>
                </c:pt>
                <c:pt idx="7" formatCode="@">
                  <c:v>8</c:v>
                </c:pt>
                <c:pt idx="8">
                  <c:v>9</c:v>
                </c:pt>
                <c:pt idx="9">
                  <c:v>10</c:v>
                </c:pt>
                <c:pt idx="10" formatCode="@">
                  <c:v>11</c:v>
                </c:pt>
                <c:pt idx="11" formatCode="@">
                  <c:v>12</c:v>
                </c:pt>
                <c:pt idx="12" formatCode="@">
                  <c:v>13</c:v>
                </c:pt>
                <c:pt idx="13" formatCode="@">
                  <c:v>14</c:v>
                </c:pt>
              </c:numCache>
            </c:numRef>
          </c:cat>
          <c:val>
            <c:numRef>
              <c:f>Sheet1!$B$3:$O$3</c:f>
              <c:numCache>
                <c:formatCode>0.0</c:formatCode>
                <c:ptCount val="14"/>
                <c:pt idx="0">
                  <c:v>72.53</c:v>
                </c:pt>
                <c:pt idx="1">
                  <c:v>54.21</c:v>
                </c:pt>
                <c:pt idx="2">
                  <c:v>41.08</c:v>
                </c:pt>
                <c:pt idx="3">
                  <c:v>41.89</c:v>
                </c:pt>
                <c:pt idx="4">
                  <c:v>43.11</c:v>
                </c:pt>
                <c:pt idx="5">
                  <c:v>60.8</c:v>
                </c:pt>
                <c:pt idx="6">
                  <c:v>68.36</c:v>
                </c:pt>
                <c:pt idx="7">
                  <c:v>62.52</c:v>
                </c:pt>
                <c:pt idx="8">
                  <c:v>61.14</c:v>
                </c:pt>
                <c:pt idx="9">
                  <c:v>63.19</c:v>
                </c:pt>
                <c:pt idx="10">
                  <c:v>63.05</c:v>
                </c:pt>
                <c:pt idx="11">
                  <c:v>47.73</c:v>
                </c:pt>
                <c:pt idx="12">
                  <c:v>38.25</c:v>
                </c:pt>
                <c:pt idx="13">
                  <c:v>25.52</c:v>
                </c:pt>
              </c:numCache>
            </c:numRef>
          </c:val>
          <c:extLst xmlns:c16r2="http://schemas.microsoft.com/office/drawing/2015/06/chart">
            <c:ext xmlns:c16="http://schemas.microsoft.com/office/drawing/2014/chart" uri="{C3380CC4-5D6E-409C-BE32-E72D297353CC}">
              <c16:uniqueId val="{00000029-9090-4C42-9201-EC9D70198D1D}"/>
            </c:ext>
          </c:extLst>
        </c:ser>
        <c:dLbls>
          <c:showLegendKey val="0"/>
          <c:showVal val="1"/>
          <c:showCatName val="0"/>
          <c:showSerName val="0"/>
          <c:showPercent val="0"/>
          <c:showBubbleSize val="0"/>
        </c:dLbls>
        <c:gapWidth val="150"/>
        <c:axId val="136772608"/>
        <c:axId val="136803456"/>
      </c:barChart>
      <c:catAx>
        <c:axId val="136772608"/>
        <c:scaling>
          <c:orientation val="minMax"/>
        </c:scaling>
        <c:delete val="0"/>
        <c:axPos val="b"/>
        <c:title>
          <c:tx>
            <c:rich>
              <a:bodyPr/>
              <a:lstStyle/>
              <a:p>
                <a:pPr>
                  <a:defRPr sz="800" b="0" i="0" u="none" strike="noStrike" baseline="0">
                    <a:solidFill>
                      <a:srgbClr val="000000"/>
                    </a:solidFill>
                    <a:latin typeface="Times New Roman"/>
                    <a:ea typeface="Times New Roman"/>
                    <a:cs typeface="Times New Roman"/>
                  </a:defRPr>
                </a:pPr>
                <a:r>
                  <a:rPr lang="ru-RU"/>
                  <a:t>№ задания</a:t>
                </a:r>
              </a:p>
            </c:rich>
          </c:tx>
          <c:layout>
            <c:manualLayout>
              <c:xMode val="edge"/>
              <c:yMode val="edge"/>
              <c:x val="0.47704918032786886"/>
              <c:y val="0.81481481481481477"/>
            </c:manualLayout>
          </c:layout>
          <c:overlay val="0"/>
          <c:spPr>
            <a:noFill/>
            <a:ln w="25416">
              <a:noFill/>
            </a:ln>
          </c:spPr>
        </c:title>
        <c:numFmt formatCode="General" sourceLinked="1"/>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36803456"/>
        <c:crosses val="autoZero"/>
        <c:auto val="1"/>
        <c:lblAlgn val="ctr"/>
        <c:lblOffset val="100"/>
        <c:tickLblSkip val="1"/>
        <c:tickMarkSkip val="1"/>
        <c:noMultiLvlLbl val="0"/>
      </c:catAx>
      <c:valAx>
        <c:axId val="136803456"/>
        <c:scaling>
          <c:orientation val="minMax"/>
          <c:max val="100"/>
        </c:scaling>
        <c:delete val="0"/>
        <c:axPos val="l"/>
        <c:title>
          <c:tx>
            <c:rich>
              <a:bodyPr rot="0" vert="horz"/>
              <a:lstStyle/>
              <a:p>
                <a:pPr algn="ctr">
                  <a:defRPr sz="800" b="0" i="0" u="none" strike="noStrike" baseline="0">
                    <a:solidFill>
                      <a:srgbClr val="000000"/>
                    </a:solidFill>
                    <a:latin typeface="Times New Roman"/>
                    <a:ea typeface="Times New Roman"/>
                    <a:cs typeface="Times New Roman"/>
                  </a:defRPr>
                </a:pPr>
                <a:r>
                  <a:rPr lang="ru-RU"/>
                  <a:t>%</a:t>
                </a:r>
              </a:p>
            </c:rich>
          </c:tx>
          <c:layout>
            <c:manualLayout>
              <c:xMode val="edge"/>
              <c:yMode val="edge"/>
              <c:x val="3.6065573770491806E-2"/>
              <c:y val="0"/>
            </c:manualLayout>
          </c:layout>
          <c:overlay val="0"/>
          <c:spPr>
            <a:noFill/>
            <a:ln w="25416">
              <a:noFill/>
            </a:ln>
          </c:spPr>
        </c:title>
        <c:numFmt formatCode="0" sourceLinked="0"/>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36772608"/>
        <c:crosses val="autoZero"/>
        <c:crossBetween val="between"/>
        <c:majorUnit val="20"/>
      </c:valAx>
      <c:spPr>
        <a:noFill/>
        <a:ln w="25416">
          <a:noFill/>
        </a:ln>
      </c:spPr>
    </c:plotArea>
    <c:legend>
      <c:legendPos val="r"/>
      <c:layout>
        <c:manualLayout>
          <c:xMode val="edge"/>
          <c:yMode val="edge"/>
          <c:x val="0.27704918032786885"/>
          <c:y val="0.8842592592592593"/>
          <c:w val="0.46065573770491802"/>
          <c:h val="0.10185185185185185"/>
        </c:manualLayout>
      </c:layout>
      <c:overlay val="0"/>
      <c:spPr>
        <a:noFill/>
        <a:ln w="25416">
          <a:noFill/>
        </a:ln>
      </c:spPr>
      <c:txPr>
        <a:bodyPr/>
        <a:lstStyle/>
        <a:p>
          <a:pPr>
            <a:defRPr sz="921"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51"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Вологодская область 2021 год</c:v>
                </c:pt>
              </c:strCache>
            </c:strRef>
          </c:tx>
          <c:spPr>
            <a:pattFill prst="dashUpDiag">
              <a:fgClr>
                <a:sysClr val="windowText" lastClr="000000"/>
              </a:fgClr>
              <a:bgClr>
                <a:sysClr val="window" lastClr="FFFFFF"/>
              </a:bgClr>
            </a:pattFill>
            <a:ln>
              <a:solidFill>
                <a:sysClr val="windowText" lastClr="000000"/>
              </a:solidFill>
            </a:ln>
          </c:spPr>
          <c:invertIfNegative val="0"/>
          <c:dLbls>
            <c:dLbl>
              <c:idx val="0"/>
              <c:layout>
                <c:manualLayout>
                  <c:x val="2.3148148148148147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0B3-4DFE-BC1A-7EE79CD30AD0}"/>
                </c:ext>
              </c:extLst>
            </c:dLbl>
            <c:dLbl>
              <c:idx val="3"/>
              <c:layout>
                <c:manualLayout>
                  <c:x val="-1.0587612493382704E-2"/>
                  <c:y val="8.110300081102927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0B3-4DFE-BC1A-7EE79CD30AD0}"/>
                </c:ext>
              </c:extLst>
            </c:dLbl>
            <c:dLbl>
              <c:idx val="4"/>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0B3-4DFE-BC1A-7EE79CD30AD0}"/>
                </c:ext>
              </c:extLst>
            </c:dLbl>
            <c:dLbl>
              <c:idx val="6"/>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0B3-4DFE-BC1A-7EE79CD30AD0}"/>
                </c:ext>
              </c:extLst>
            </c:dLbl>
            <c:dLbl>
              <c:idx val="7"/>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0B3-4DFE-BC1A-7EE79CD30AD0}"/>
                </c:ext>
              </c:extLst>
            </c:dLbl>
            <c:dLbl>
              <c:idx val="8"/>
              <c:layout>
                <c:manualLayout>
                  <c:x val="-8.4692187245756726E-3"/>
                  <c:y val="8.109414519427794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0B3-4DFE-BC1A-7EE79CD30AD0}"/>
                </c:ext>
              </c:extLst>
            </c:dLbl>
            <c:dLbl>
              <c:idx val="9"/>
              <c:layout>
                <c:manualLayout>
                  <c:x val="-6.3519140434319093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00B3-4DFE-BC1A-7EE79CD30AD0}"/>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31.77</c:v>
                </c:pt>
                <c:pt idx="1">
                  <c:v>57.81</c:v>
                </c:pt>
                <c:pt idx="2">
                  <c:v>9.9</c:v>
                </c:pt>
                <c:pt idx="3">
                  <c:v>0.52</c:v>
                </c:pt>
              </c:numCache>
            </c:numRef>
          </c:val>
          <c:extLst xmlns:c16r2="http://schemas.microsoft.com/office/drawing/2015/06/chart">
            <c:ext xmlns:c16="http://schemas.microsoft.com/office/drawing/2014/chart" uri="{C3380CC4-5D6E-409C-BE32-E72D297353CC}">
              <c16:uniqueId val="{00000007-00B3-4DFE-BC1A-7EE79CD30AD0}"/>
            </c:ext>
          </c:extLst>
        </c:ser>
        <c:ser>
          <c:idx val="1"/>
          <c:order val="1"/>
          <c:tx>
            <c:strRef>
              <c:f>Лист1!$C$1</c:f>
              <c:strCache>
                <c:ptCount val="1"/>
                <c:pt idx="0">
                  <c:v>Вологодская область 2022 год</c:v>
                </c:pt>
              </c:strCache>
            </c:strRef>
          </c:tx>
          <c:spPr>
            <a:pattFill prst="ltDnDiag">
              <a:fgClr>
                <a:schemeClr val="tx1"/>
              </a:fgClr>
              <a:bgClr>
                <a:schemeClr val="bg1"/>
              </a:bgClr>
            </a:pattFill>
            <a:ln>
              <a:solidFill>
                <a:sysClr val="windowText" lastClr="000000"/>
              </a:solidFill>
            </a:ln>
          </c:spPr>
          <c:invertIfNegative val="0"/>
          <c:dLbls>
            <c:dLbl>
              <c:idx val="0"/>
              <c:layout>
                <c:manualLayout>
                  <c:x val="2.3148148148147934E-3"/>
                  <c:y val="-7.936507936507955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00B3-4DFE-BC1A-7EE79CD30AD0}"/>
                </c:ext>
              </c:extLst>
            </c:dLbl>
            <c:dLbl>
              <c:idx val="1"/>
              <c:layout>
                <c:manualLayout>
                  <c:x val="4.6296296296296294E-3"/>
                  <c:y val="-3.968253968253949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00B3-4DFE-BC1A-7EE79CD30AD0}"/>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26.88</c:v>
                </c:pt>
                <c:pt idx="1">
                  <c:v>56.99</c:v>
                </c:pt>
                <c:pt idx="2">
                  <c:v>15.05</c:v>
                </c:pt>
                <c:pt idx="3">
                  <c:v>1.08</c:v>
                </c:pt>
              </c:numCache>
            </c:numRef>
          </c:val>
          <c:extLst xmlns:c16r2="http://schemas.microsoft.com/office/drawing/2015/06/chart">
            <c:ext xmlns:c16="http://schemas.microsoft.com/office/drawing/2014/chart" uri="{C3380CC4-5D6E-409C-BE32-E72D297353CC}">
              <c16:uniqueId val="{0000000A-00B3-4DFE-BC1A-7EE79CD30AD0}"/>
            </c:ext>
          </c:extLst>
        </c:ser>
        <c:ser>
          <c:idx val="2"/>
          <c:order val="2"/>
          <c:tx>
            <c:strRef>
              <c:f>Лист1!$D$1</c:f>
              <c:strCache>
                <c:ptCount val="1"/>
                <c:pt idx="0">
                  <c:v>Российская Федерация</c:v>
                </c:pt>
              </c:strCache>
            </c:strRef>
          </c:tx>
          <c:spPr>
            <a:pattFill prst="pct70">
              <a:fgClr>
                <a:schemeClr val="tx1"/>
              </a:fgClr>
              <a:bgClr>
                <a:schemeClr val="bg1"/>
              </a:bgClr>
            </a:pattFill>
            <a:ln>
              <a:solidFill>
                <a:sysClr val="windowText" lastClr="000000"/>
              </a:solidFill>
            </a:ln>
          </c:spPr>
          <c:invertIfNegative val="0"/>
          <c:dLbls>
            <c:dLbl>
              <c:idx val="0"/>
              <c:layout>
                <c:manualLayout>
                  <c:x val="2.3148148148148147E-3"/>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00B3-4DFE-BC1A-7EE79CD30AD0}"/>
                </c:ext>
              </c:extLst>
            </c:dLbl>
            <c:dLbl>
              <c:idx val="1"/>
              <c:layout>
                <c:manualLayout>
                  <c:x val="1.3888888888888888E-2"/>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00B3-4DFE-BC1A-7EE79CD30AD0}"/>
                </c:ext>
              </c:extLst>
            </c:dLbl>
            <c:dLbl>
              <c:idx val="4"/>
              <c:layout>
                <c:manualLayout>
                  <c:x val="2.3148148148147301E-3"/>
                  <c:y val="1.587301587301583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00B3-4DFE-BC1A-7EE79CD30AD0}"/>
                </c:ext>
              </c:extLst>
            </c:dLbl>
            <c:dLbl>
              <c:idx val="7"/>
              <c:layout>
                <c:manualLayout>
                  <c:x val="1.1574074074074073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00B3-4DFE-BC1A-7EE79CD30AD0}"/>
                </c:ext>
              </c:extLst>
            </c:dLbl>
            <c:dLbl>
              <c:idx val="8"/>
              <c:layout>
                <c:manualLayout>
                  <c:x val="6.9444444444444441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00B3-4DFE-BC1A-7EE79CD30AD0}"/>
                </c:ext>
              </c:extLst>
            </c:dLbl>
            <c:dLbl>
              <c:idx val="9"/>
              <c:layout>
                <c:manualLayout>
                  <c:x val="9.2592592592592587E-3"/>
                  <c:y val="3.968253968253986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00B3-4DFE-BC1A-7EE79CD30AD0}"/>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15.91</c:v>
                </c:pt>
                <c:pt idx="1">
                  <c:v>39.659999999999997</c:v>
                </c:pt>
                <c:pt idx="2">
                  <c:v>33.659999999999997</c:v>
                </c:pt>
                <c:pt idx="3">
                  <c:v>10.77</c:v>
                </c:pt>
              </c:numCache>
            </c:numRef>
          </c:val>
          <c:extLst xmlns:c16r2="http://schemas.microsoft.com/office/drawing/2015/06/chart">
            <c:ext xmlns:c16="http://schemas.microsoft.com/office/drawing/2014/chart" uri="{C3380CC4-5D6E-409C-BE32-E72D297353CC}">
              <c16:uniqueId val="{00000011-00B3-4DFE-BC1A-7EE79CD30AD0}"/>
            </c:ext>
          </c:extLst>
        </c:ser>
        <c:dLbls>
          <c:showLegendKey val="0"/>
          <c:showVal val="0"/>
          <c:showCatName val="0"/>
          <c:showSerName val="0"/>
          <c:showPercent val="0"/>
          <c:showBubbleSize val="0"/>
        </c:dLbls>
        <c:gapWidth val="150"/>
        <c:axId val="137010176"/>
        <c:axId val="137024256"/>
      </c:barChart>
      <c:catAx>
        <c:axId val="137010176"/>
        <c:scaling>
          <c:orientation val="minMax"/>
        </c:scaling>
        <c:delete val="0"/>
        <c:axPos val="b"/>
        <c:numFmt formatCode="General" sourceLinked="1"/>
        <c:majorTickMark val="out"/>
        <c:minorTickMark val="none"/>
        <c:tickLblPos val="nextTo"/>
        <c:txPr>
          <a:bodyPr/>
          <a:lstStyle/>
          <a:p>
            <a:pPr>
              <a:defRPr sz="800"/>
            </a:pPr>
            <a:endParaRPr lang="ru-RU"/>
          </a:p>
        </c:txPr>
        <c:crossAx val="137024256"/>
        <c:crosses val="autoZero"/>
        <c:auto val="1"/>
        <c:lblAlgn val="ctr"/>
        <c:lblOffset val="100"/>
        <c:noMultiLvlLbl val="0"/>
      </c:catAx>
      <c:valAx>
        <c:axId val="137024256"/>
        <c:scaling>
          <c:orientation val="minMax"/>
          <c:max val="80"/>
        </c:scaling>
        <c:delete val="0"/>
        <c:axPos val="l"/>
        <c:majorGridlines>
          <c:spPr>
            <a:ln>
              <a:noFill/>
            </a:ln>
          </c:spPr>
        </c:majorGridlines>
        <c:numFmt formatCode="0" sourceLinked="0"/>
        <c:majorTickMark val="out"/>
        <c:minorTickMark val="none"/>
        <c:tickLblPos val="nextTo"/>
        <c:txPr>
          <a:bodyPr/>
          <a:lstStyle/>
          <a:p>
            <a:pPr>
              <a:defRPr sz="800"/>
            </a:pPr>
            <a:endParaRPr lang="ru-RU"/>
          </a:p>
        </c:txPr>
        <c:crossAx val="137010176"/>
        <c:crosses val="autoZero"/>
        <c:crossBetween val="between"/>
        <c:majorUnit val="10"/>
      </c:valAx>
      <c:spPr>
        <a:noFill/>
        <a:ln>
          <a:noFill/>
        </a:ln>
      </c:spPr>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1 курс</c:v>
                </c:pt>
              </c:strCache>
            </c:strRef>
          </c:tx>
          <c:spPr>
            <a:pattFill prst="dashUpDiag">
              <a:fgClr>
                <a:sysClr val="windowText" lastClr="000000"/>
              </a:fgClr>
              <a:bgClr>
                <a:sysClr val="window" lastClr="FFFFFF"/>
              </a:bgClr>
            </a:pattFill>
            <a:ln>
              <a:solidFill>
                <a:sysClr val="windowText" lastClr="000000"/>
              </a:solidFill>
            </a:ln>
          </c:spPr>
          <c:invertIfNegative val="0"/>
          <c:dLbls>
            <c:dLbl>
              <c:idx val="0"/>
              <c:layout>
                <c:manualLayout>
                  <c:x val="2.3148148148148147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2BB-4301-B131-940C985A31EB}"/>
                </c:ext>
              </c:extLst>
            </c:dLbl>
            <c:dLbl>
              <c:idx val="3"/>
              <c:layout>
                <c:manualLayout>
                  <c:x val="-1.0587612493382704E-2"/>
                  <c:y val="8.110300081102927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2BB-4301-B131-940C985A31EB}"/>
                </c:ext>
              </c:extLst>
            </c:dLbl>
            <c:dLbl>
              <c:idx val="4"/>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2BB-4301-B131-940C985A31EB}"/>
                </c:ext>
              </c:extLst>
            </c:dLbl>
            <c:dLbl>
              <c:idx val="6"/>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2BB-4301-B131-940C985A31EB}"/>
                </c:ext>
              </c:extLst>
            </c:dLbl>
            <c:dLbl>
              <c:idx val="7"/>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2BB-4301-B131-940C985A31EB}"/>
                </c:ext>
              </c:extLst>
            </c:dLbl>
            <c:dLbl>
              <c:idx val="8"/>
              <c:layout>
                <c:manualLayout>
                  <c:x val="-8.4692187245756726E-3"/>
                  <c:y val="8.109414519427794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2BB-4301-B131-940C985A31EB}"/>
                </c:ext>
              </c:extLst>
            </c:dLbl>
            <c:dLbl>
              <c:idx val="9"/>
              <c:layout>
                <c:manualLayout>
                  <c:x val="-6.3519140434319093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02BB-4301-B131-940C985A31EB}"/>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Лист1!$A$2:$A$11</c:f>
              <c:strCache>
                <c:ptCount val="10"/>
                <c:pt idx="0">
                  <c:v>Русский язык</c:v>
                </c:pt>
                <c:pt idx="1">
                  <c:v>Математика</c:v>
                </c:pt>
                <c:pt idx="2">
                  <c:v>Физика</c:v>
                </c:pt>
                <c:pt idx="3">
                  <c:v>Химия</c:v>
                </c:pt>
                <c:pt idx="4">
                  <c:v>Биология</c:v>
                </c:pt>
                <c:pt idx="5">
                  <c:v>География</c:v>
                </c:pt>
                <c:pt idx="6">
                  <c:v>История</c:v>
                </c:pt>
                <c:pt idx="7">
                  <c:v>Обществознание</c:v>
                </c:pt>
                <c:pt idx="8">
                  <c:v>Информатика</c:v>
                </c:pt>
                <c:pt idx="9">
                  <c:v>Метапредметная работа</c:v>
                </c:pt>
              </c:strCache>
            </c:strRef>
          </c:cat>
          <c:val>
            <c:numRef>
              <c:f>Лист1!$B$2:$B$11</c:f>
              <c:numCache>
                <c:formatCode>General</c:formatCode>
                <c:ptCount val="10"/>
                <c:pt idx="0" formatCode="0.0">
                  <c:v>92.73</c:v>
                </c:pt>
                <c:pt idx="1">
                  <c:v>86.4</c:v>
                </c:pt>
                <c:pt idx="2">
                  <c:v>78.599999999999994</c:v>
                </c:pt>
                <c:pt idx="3">
                  <c:v>68.599999999999994</c:v>
                </c:pt>
                <c:pt idx="4">
                  <c:v>83.4</c:v>
                </c:pt>
                <c:pt idx="5" formatCode="0.0">
                  <c:v>80</c:v>
                </c:pt>
                <c:pt idx="6">
                  <c:v>73.099999999999994</c:v>
                </c:pt>
                <c:pt idx="7" formatCode="0.0">
                  <c:v>89.9</c:v>
                </c:pt>
                <c:pt idx="8">
                  <c:v>82.6</c:v>
                </c:pt>
                <c:pt idx="9" formatCode="0.0">
                  <c:v>91.4</c:v>
                </c:pt>
              </c:numCache>
            </c:numRef>
          </c:val>
          <c:extLst xmlns:c16r2="http://schemas.microsoft.com/office/drawing/2015/06/chart">
            <c:ext xmlns:c16="http://schemas.microsoft.com/office/drawing/2014/chart" uri="{C3380CC4-5D6E-409C-BE32-E72D297353CC}">
              <c16:uniqueId val="{00000007-02BB-4301-B131-940C985A31EB}"/>
            </c:ext>
          </c:extLst>
        </c:ser>
        <c:ser>
          <c:idx val="1"/>
          <c:order val="1"/>
          <c:tx>
            <c:strRef>
              <c:f>Лист1!$C$1</c:f>
              <c:strCache>
                <c:ptCount val="1"/>
                <c:pt idx="0">
                  <c:v>Завершившие</c:v>
                </c:pt>
              </c:strCache>
            </c:strRef>
          </c:tx>
          <c:spPr>
            <a:pattFill prst="ltDnDiag">
              <a:fgClr>
                <a:schemeClr val="tx1"/>
              </a:fgClr>
              <a:bgClr>
                <a:schemeClr val="bg1"/>
              </a:bgClr>
            </a:pattFill>
            <a:ln>
              <a:solidFill>
                <a:sysClr val="windowText" lastClr="000000"/>
              </a:solidFill>
            </a:ln>
          </c:spPr>
          <c:invertIfNegative val="0"/>
          <c:dLbls>
            <c:dLbl>
              <c:idx val="0"/>
              <c:layout>
                <c:manualLayout>
                  <c:x val="2.3148148148147934E-3"/>
                  <c:y val="-7.936507936507955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02BB-4301-B131-940C985A31EB}"/>
                </c:ext>
              </c:extLst>
            </c:dLbl>
            <c:dLbl>
              <c:idx val="1"/>
              <c:layout>
                <c:manualLayout>
                  <c:x val="4.6296296296296294E-3"/>
                  <c:y val="-3.968253968253949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02BB-4301-B131-940C985A31EB}"/>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Лист1!$A$2:$A$11</c:f>
              <c:strCache>
                <c:ptCount val="10"/>
                <c:pt idx="0">
                  <c:v>Русский язык</c:v>
                </c:pt>
                <c:pt idx="1">
                  <c:v>Математика</c:v>
                </c:pt>
                <c:pt idx="2">
                  <c:v>Физика</c:v>
                </c:pt>
                <c:pt idx="3">
                  <c:v>Химия</c:v>
                </c:pt>
                <c:pt idx="4">
                  <c:v>Биология</c:v>
                </c:pt>
                <c:pt idx="5">
                  <c:v>География</c:v>
                </c:pt>
                <c:pt idx="6">
                  <c:v>История</c:v>
                </c:pt>
                <c:pt idx="7">
                  <c:v>Обществознание</c:v>
                </c:pt>
                <c:pt idx="8">
                  <c:v>Информатика</c:v>
                </c:pt>
                <c:pt idx="9">
                  <c:v>Метапредметная работа</c:v>
                </c:pt>
              </c:strCache>
            </c:strRef>
          </c:cat>
          <c:val>
            <c:numRef>
              <c:f>Лист1!$C$2:$C$11</c:f>
              <c:numCache>
                <c:formatCode>General</c:formatCode>
                <c:ptCount val="10"/>
                <c:pt idx="0" formatCode="0.0">
                  <c:v>85.3</c:v>
                </c:pt>
                <c:pt idx="1">
                  <c:v>91.1</c:v>
                </c:pt>
                <c:pt idx="2">
                  <c:v>73.599999999999994</c:v>
                </c:pt>
                <c:pt idx="3">
                  <c:v>89.2</c:v>
                </c:pt>
                <c:pt idx="4">
                  <c:v>87.3</c:v>
                </c:pt>
                <c:pt idx="5" formatCode="0.0">
                  <c:v>67.7</c:v>
                </c:pt>
                <c:pt idx="6">
                  <c:v>85.4</c:v>
                </c:pt>
                <c:pt idx="7">
                  <c:v>83.6</c:v>
                </c:pt>
                <c:pt idx="8">
                  <c:v>37.299999999999997</c:v>
                </c:pt>
                <c:pt idx="9">
                  <c:v>62.3</c:v>
                </c:pt>
              </c:numCache>
            </c:numRef>
          </c:val>
          <c:extLst xmlns:c16r2="http://schemas.microsoft.com/office/drawing/2015/06/chart">
            <c:ext xmlns:c16="http://schemas.microsoft.com/office/drawing/2014/chart" uri="{C3380CC4-5D6E-409C-BE32-E72D297353CC}">
              <c16:uniqueId val="{0000000A-02BB-4301-B131-940C985A31EB}"/>
            </c:ext>
          </c:extLst>
        </c:ser>
        <c:dLbls>
          <c:showLegendKey val="0"/>
          <c:showVal val="0"/>
          <c:showCatName val="0"/>
          <c:showSerName val="0"/>
          <c:showPercent val="0"/>
          <c:showBubbleSize val="0"/>
        </c:dLbls>
        <c:gapWidth val="150"/>
        <c:axId val="83783680"/>
        <c:axId val="83785216"/>
      </c:barChart>
      <c:catAx>
        <c:axId val="83783680"/>
        <c:scaling>
          <c:orientation val="minMax"/>
        </c:scaling>
        <c:delete val="0"/>
        <c:axPos val="b"/>
        <c:numFmt formatCode="General" sourceLinked="0"/>
        <c:majorTickMark val="out"/>
        <c:minorTickMark val="none"/>
        <c:tickLblPos val="nextTo"/>
        <c:txPr>
          <a:bodyPr/>
          <a:lstStyle/>
          <a:p>
            <a:pPr>
              <a:defRPr sz="800"/>
            </a:pPr>
            <a:endParaRPr lang="ru-RU"/>
          </a:p>
        </c:txPr>
        <c:crossAx val="83785216"/>
        <c:crosses val="autoZero"/>
        <c:auto val="1"/>
        <c:lblAlgn val="ctr"/>
        <c:lblOffset val="100"/>
        <c:noMultiLvlLbl val="0"/>
      </c:catAx>
      <c:valAx>
        <c:axId val="83785216"/>
        <c:scaling>
          <c:orientation val="minMax"/>
        </c:scaling>
        <c:delete val="0"/>
        <c:axPos val="l"/>
        <c:majorGridlines>
          <c:spPr>
            <a:ln>
              <a:noFill/>
            </a:ln>
          </c:spPr>
        </c:majorGridlines>
        <c:numFmt formatCode="0" sourceLinked="0"/>
        <c:majorTickMark val="out"/>
        <c:minorTickMark val="none"/>
        <c:tickLblPos val="nextTo"/>
        <c:txPr>
          <a:bodyPr/>
          <a:lstStyle/>
          <a:p>
            <a:pPr>
              <a:defRPr sz="800"/>
            </a:pPr>
            <a:endParaRPr lang="ru-RU"/>
          </a:p>
        </c:txPr>
        <c:crossAx val="83783680"/>
        <c:crosses val="autoZero"/>
        <c:crossBetween val="between"/>
        <c:majorUnit val="20"/>
      </c:valAx>
      <c:spPr>
        <a:noFill/>
        <a:ln>
          <a:noFill/>
        </a:ln>
      </c:spPr>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0819672131147541E-2"/>
          <c:y val="8.7962962962962965E-2"/>
          <c:w val="0.94426229508196724"/>
          <c:h val="0.60648148148148151"/>
        </c:manualLayout>
      </c:layout>
      <c:barChart>
        <c:barDir val="col"/>
        <c:grouping val="clustered"/>
        <c:varyColors val="0"/>
        <c:ser>
          <c:idx val="0"/>
          <c:order val="0"/>
          <c:tx>
            <c:strRef>
              <c:f>Sheet1!$A$2</c:f>
              <c:strCache>
                <c:ptCount val="1"/>
                <c:pt idx="0">
                  <c:v>Вологодская область</c:v>
                </c:pt>
              </c:strCache>
            </c:strRef>
          </c:tx>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525">
              <a:solidFill>
                <a:srgbClr val="000000"/>
              </a:solidFill>
              <a:prstDash val="solid"/>
            </a:ln>
          </c:spPr>
          <c:invertIfNegative val="0"/>
          <c:dLbls>
            <c:dLbl>
              <c:idx val="0"/>
              <c:layout>
                <c:manualLayout>
                  <c:x val="-3.5848811232739308E-3"/>
                  <c:y val="8.0941858259625798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AF3-4D10-8AEB-93904A1BB6F5}"/>
                </c:ext>
              </c:extLst>
            </c:dLbl>
            <c:dLbl>
              <c:idx val="1"/>
              <c:layout>
                <c:manualLayout>
                  <c:x val="-5.2241305116303843E-3"/>
                  <c:y val="1.314970036604523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AF3-4D10-8AEB-93904A1BB6F5}"/>
                </c:ext>
              </c:extLst>
            </c:dLbl>
            <c:dLbl>
              <c:idx val="2"/>
              <c:layout>
                <c:manualLayout>
                  <c:x val="-3.5848605949947987E-3"/>
                  <c:y val="1.066381170374897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AF3-4D10-8AEB-93904A1BB6F5}"/>
                </c:ext>
              </c:extLst>
            </c:dLbl>
            <c:dLbl>
              <c:idx val="3"/>
              <c:layout>
                <c:manualLayout>
                  <c:x val="-1.0142142770236506E-2"/>
                  <c:y val="1.6284036504940869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AF3-4D10-8AEB-93904A1BB6F5}"/>
                </c:ext>
              </c:extLst>
            </c:dLbl>
            <c:dLbl>
              <c:idx val="4"/>
              <c:layout>
                <c:manualLayout>
                  <c:x val="-6.8635285913058453E-3"/>
                  <c:y val="7.4461771044220249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AF3-4D10-8AEB-93904A1BB6F5}"/>
                </c:ext>
              </c:extLst>
            </c:dLbl>
            <c:dLbl>
              <c:idx val="5"/>
              <c:layout>
                <c:manualLayout>
                  <c:x val="-6.8636029369653628E-3"/>
                  <c:y val="1.072382364568663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AF3-4D10-8AEB-93904A1BB6F5}"/>
                </c:ext>
              </c:extLst>
            </c:dLbl>
            <c:dLbl>
              <c:idx val="6"/>
              <c:layout>
                <c:manualLayout>
                  <c:x val="-6.8635080630267131E-3"/>
                  <c:y val="6.682190795659903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5AF3-4D10-8AEB-93904A1BB6F5}"/>
                </c:ext>
              </c:extLst>
            </c:dLbl>
            <c:dLbl>
              <c:idx val="7"/>
              <c:layout>
                <c:manualLayout>
                  <c:x val="-6.8635824086861752E-3"/>
                  <c:y val="6.5988923352285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AF3-4D10-8AEB-93904A1BB6F5}"/>
                </c:ext>
              </c:extLst>
            </c:dLbl>
            <c:dLbl>
              <c:idx val="8"/>
              <c:layout>
                <c:manualLayout>
                  <c:x val="-1.9454547478623407E-3"/>
                  <c:y val="9.070903337515479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5AF3-4D10-8AEB-93904A1BB6F5}"/>
                </c:ext>
              </c:extLst>
            </c:dLbl>
            <c:dLbl>
              <c:idx val="9"/>
              <c:layout>
                <c:manualLayout>
                  <c:x val="-1.0142250404997277E-2"/>
                  <c:y val="6.580090868447685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5AF3-4D10-8AEB-93904A1BB6F5}"/>
                </c:ext>
              </c:extLst>
            </c:dLbl>
            <c:dLbl>
              <c:idx val="10"/>
              <c:layout>
                <c:manualLayout>
                  <c:x val="-6.8634670064685599E-3"/>
                  <c:y val="6.945963836963053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5AF3-4D10-8AEB-93904A1BB6F5}"/>
                </c:ext>
              </c:extLst>
            </c:dLbl>
            <c:dLbl>
              <c:idx val="11"/>
              <c:layout>
                <c:manualLayout>
                  <c:x val="-3.5848528275378433E-3"/>
                  <c:y val="7.251386108481805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5AF3-4D10-8AEB-93904A1BB6F5}"/>
                </c:ext>
              </c:extLst>
            </c:dLbl>
            <c:dLbl>
              <c:idx val="12"/>
              <c:layout>
                <c:manualLayout>
                  <c:x val="-3.5847579535992491E-3"/>
                  <c:y val="1.603389737083682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5AF3-4D10-8AEB-93904A1BB6F5}"/>
                </c:ext>
              </c:extLst>
            </c:dLbl>
            <c:dLbl>
              <c:idx val="13"/>
              <c:layout>
                <c:manualLayout>
                  <c:x val="-8.5028650861440624E-3"/>
                  <c:y val="1.521462792465999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5AF3-4D10-8AEB-93904A1BB6F5}"/>
                </c:ext>
              </c:extLst>
            </c:dLbl>
            <c:dLbl>
              <c:idx val="14"/>
              <c:layout>
                <c:manualLayout>
                  <c:x val="-6.8635951695085184E-3"/>
                  <c:y val="6.297955115422471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5AF3-4D10-8AEB-93904A1BB6F5}"/>
                </c:ext>
              </c:extLst>
            </c:dLbl>
            <c:dLbl>
              <c:idx val="15"/>
              <c:layout>
                <c:manualLayout>
                  <c:x val="-6.8635002955698132E-3"/>
                  <c:y val="4.455151367895288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5AF3-4D10-8AEB-93904A1BB6F5}"/>
                </c:ext>
              </c:extLst>
            </c:dLbl>
            <c:dLbl>
              <c:idx val="16"/>
              <c:layout>
                <c:manualLayout>
                  <c:x val="-6.8635746412293308E-3"/>
                  <c:y val="8.8105265853716253E-4"/>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5AF3-4D10-8AEB-93904A1BB6F5}"/>
                </c:ext>
              </c:extLst>
            </c:dLbl>
            <c:dLbl>
              <c:idx val="17"/>
              <c:layout>
                <c:manualLayout>
                  <c:x val="-8.5028240295857982E-3"/>
                  <c:y val="-2.188347731649331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5AF3-4D10-8AEB-93904A1BB6F5}"/>
                </c:ext>
              </c:extLst>
            </c:dLbl>
            <c:dLbl>
              <c:idx val="23"/>
              <c:layout>
                <c:manualLayout>
                  <c:x val="-1.0005973645053437E-2"/>
                  <c:y val="5.09893540652567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5AF3-4D10-8AEB-93904A1BB6F5}"/>
                </c:ext>
              </c:extLst>
            </c:dLbl>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Sheet1!$B$1:$M$1</c:f>
              <c:numCache>
                <c:formatCode>General</c:formatCode>
                <c:ptCount val="12"/>
                <c:pt idx="0">
                  <c:v>1</c:v>
                </c:pt>
                <c:pt idx="1">
                  <c:v>2</c:v>
                </c:pt>
                <c:pt idx="2">
                  <c:v>3</c:v>
                </c:pt>
                <c:pt idx="3">
                  <c:v>4</c:v>
                </c:pt>
                <c:pt idx="4" formatCode="@">
                  <c:v>5</c:v>
                </c:pt>
                <c:pt idx="5" formatCode="@">
                  <c:v>6</c:v>
                </c:pt>
                <c:pt idx="6" formatCode="@">
                  <c:v>7</c:v>
                </c:pt>
                <c:pt idx="7" formatCode="@">
                  <c:v>8</c:v>
                </c:pt>
                <c:pt idx="8">
                  <c:v>9</c:v>
                </c:pt>
                <c:pt idx="9">
                  <c:v>10</c:v>
                </c:pt>
                <c:pt idx="10" formatCode="@">
                  <c:v>11</c:v>
                </c:pt>
                <c:pt idx="11" formatCode="@">
                  <c:v>12</c:v>
                </c:pt>
              </c:numCache>
            </c:numRef>
          </c:cat>
          <c:val>
            <c:numRef>
              <c:f>Sheet1!$B$2:$M$2</c:f>
              <c:numCache>
                <c:formatCode>0.0</c:formatCode>
                <c:ptCount val="12"/>
                <c:pt idx="0">
                  <c:v>70.73</c:v>
                </c:pt>
                <c:pt idx="1">
                  <c:v>48.17</c:v>
                </c:pt>
                <c:pt idx="2">
                  <c:v>65.239999999999995</c:v>
                </c:pt>
                <c:pt idx="3">
                  <c:v>56.1</c:v>
                </c:pt>
                <c:pt idx="4">
                  <c:v>64.63</c:v>
                </c:pt>
                <c:pt idx="5">
                  <c:v>62.2</c:v>
                </c:pt>
                <c:pt idx="6">
                  <c:v>67.069999999999993</c:v>
                </c:pt>
                <c:pt idx="7">
                  <c:v>77.44</c:v>
                </c:pt>
                <c:pt idx="8">
                  <c:v>52.44</c:v>
                </c:pt>
                <c:pt idx="9">
                  <c:v>37.799999999999997</c:v>
                </c:pt>
                <c:pt idx="10">
                  <c:v>29.27</c:v>
                </c:pt>
                <c:pt idx="11">
                  <c:v>26.83</c:v>
                </c:pt>
              </c:numCache>
            </c:numRef>
          </c:val>
          <c:extLst xmlns:c16r2="http://schemas.microsoft.com/office/drawing/2015/06/chart">
            <c:ext xmlns:c16="http://schemas.microsoft.com/office/drawing/2014/chart" uri="{C3380CC4-5D6E-409C-BE32-E72D297353CC}">
              <c16:uniqueId val="{00000013-5AF3-4D10-8AEB-93904A1BB6F5}"/>
            </c:ext>
          </c:extLst>
        </c:ser>
        <c:ser>
          <c:idx val="1"/>
          <c:order val="1"/>
          <c:tx>
            <c:strRef>
              <c:f>Sheet1!$A$3</c:f>
              <c:strCache>
                <c:ptCount val="1"/>
                <c:pt idx="0">
                  <c:v>Российская Федерация</c:v>
                </c:pt>
              </c:strCache>
            </c:strRef>
          </c:tx>
          <c:spPr>
            <a:pattFill prst="dash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525">
              <a:solidFill>
                <a:srgbClr val="000000"/>
              </a:solidFill>
              <a:prstDash val="solid"/>
            </a:ln>
          </c:spPr>
          <c:invertIfNegative val="0"/>
          <c:dLbls>
            <c:dLbl>
              <c:idx val="0"/>
              <c:layout>
                <c:manualLayout>
                  <c:x val="6.0169953456371411E-3"/>
                  <c:y val="9.36735550560899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5AF3-4D10-8AEB-93904A1BB6F5}"/>
                </c:ext>
              </c:extLst>
            </c:dLbl>
            <c:dLbl>
              <c:idx val="1"/>
              <c:layout>
                <c:manualLayout>
                  <c:x val="6.0170902195757769E-3"/>
                  <c:y val="7.284065235272169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5AF3-4D10-8AEB-93904A1BB6F5}"/>
                </c:ext>
              </c:extLst>
            </c:dLbl>
            <c:dLbl>
              <c:idx val="2"/>
              <c:layout>
                <c:manualLayout>
                  <c:x val="4.37767161162117E-3"/>
                  <c:y val="6.33468053886662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5AF3-4D10-8AEB-93904A1BB6F5}"/>
                </c:ext>
              </c:extLst>
            </c:dLbl>
            <c:dLbl>
              <c:idx val="3"/>
              <c:layout>
                <c:manualLayout>
                  <c:x val="2.7384222232647304E-3"/>
                  <c:y val="6.43678046607876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5AF3-4D10-8AEB-93904A1BB6F5}"/>
                </c:ext>
              </c:extLst>
            </c:dLbl>
            <c:dLbl>
              <c:idx val="4"/>
              <c:layout>
                <c:manualLayout>
                  <c:x val="2.7383478776052406E-3"/>
                  <c:y val="1.98762541732108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5AF3-4D10-8AEB-93904A1BB6F5}"/>
                </c:ext>
              </c:extLst>
            </c:dLbl>
            <c:dLbl>
              <c:idx val="5"/>
              <c:layout>
                <c:manualLayout>
                  <c:x val="2.7382735319457785E-3"/>
                  <c:y val="1.0135826866083775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5AF3-4D10-8AEB-93904A1BB6F5}"/>
                </c:ext>
              </c:extLst>
            </c:dLbl>
            <c:dLbl>
              <c:idx val="6"/>
              <c:layout>
                <c:manualLayout>
                  <c:x val="1.0935089717359736E-2"/>
                  <c:y val="1.498758030680094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5AF3-4D10-8AEB-93904A1BB6F5}"/>
                </c:ext>
              </c:extLst>
            </c:dLbl>
            <c:dLbl>
              <c:idx val="7"/>
              <c:layout>
                <c:manualLayout>
                  <c:x val="6.0169825848150338E-3"/>
                  <c:y val="1.971930986364273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5AF3-4D10-8AEB-93904A1BB6F5}"/>
                </c:ext>
              </c:extLst>
            </c:dLbl>
            <c:dLbl>
              <c:idx val="8"/>
              <c:layout>
                <c:manualLayout>
                  <c:x val="7.6564217210487451E-3"/>
                  <c:y val="9.371840557321653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5AF3-4D10-8AEB-93904A1BB6F5}"/>
                </c:ext>
              </c:extLst>
            </c:dLbl>
            <c:dLbl>
              <c:idx val="9"/>
              <c:layout>
                <c:manualLayout>
                  <c:x val="2.7383145885039317E-3"/>
                  <c:y val="1.03395879654492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5AF3-4D10-8AEB-93904A1BB6F5}"/>
                </c:ext>
              </c:extLst>
            </c:dLbl>
            <c:dLbl>
              <c:idx val="10"/>
              <c:layout>
                <c:manualLayout>
                  <c:x val="-5.4032257683287767E-4"/>
                  <c:y val="3.967533833644622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5AF3-4D10-8AEB-93904A1BB6F5}"/>
                </c:ext>
              </c:extLst>
            </c:dLbl>
            <c:dLbl>
              <c:idx val="11"/>
              <c:layout>
                <c:manualLayout>
                  <c:x val="9.2957121659633657E-3"/>
                  <c:y val="1.380263289435729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5AF3-4D10-8AEB-93904A1BB6F5}"/>
                </c:ext>
              </c:extLst>
            </c:dLbl>
            <c:dLbl>
              <c:idx val="12"/>
              <c:layout>
                <c:manualLayout>
                  <c:x val="9.2958070399019599E-3"/>
                  <c:y val="6.797729627822629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5AF3-4D10-8AEB-93904A1BB6F5}"/>
                </c:ext>
              </c:extLst>
            </c:dLbl>
            <c:dLbl>
              <c:idx val="13"/>
              <c:layout>
                <c:manualLayout>
                  <c:x val="4.3776999073571465E-3"/>
                  <c:y val="9.168079457956168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5AF3-4D10-8AEB-93904A1BB6F5}"/>
                </c:ext>
              </c:extLst>
            </c:dLbl>
            <c:dLbl>
              <c:idx val="14"/>
              <c:layout>
                <c:manualLayout>
                  <c:x val="7.6563140862879742E-3"/>
                  <c:y val="8.50170802469357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5AF3-4D10-8AEB-93904A1BB6F5}"/>
                </c:ext>
              </c:extLst>
            </c:dLbl>
            <c:dLbl>
              <c:idx val="15"/>
              <c:layout>
                <c:manualLayout>
                  <c:x val="-3.8190008758390848E-3"/>
                  <c:y val="-1.9335447937714467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5AF3-4D10-8AEB-93904A1BB6F5}"/>
                </c:ext>
              </c:extLst>
            </c:dLbl>
            <c:dLbl>
              <c:idx val="16"/>
              <c:layout>
                <c:manualLayout>
                  <c:x val="9.2956788768621124E-3"/>
                  <c:y val="1.056171177653680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5AF3-4D10-8AEB-93904A1BB6F5}"/>
                </c:ext>
              </c:extLst>
            </c:dLbl>
            <c:dLbl>
              <c:idx val="17"/>
              <c:layout>
                <c:manualLayout>
                  <c:x val="4.3777409639155218E-3"/>
                  <c:y val="9.899825394986849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5AF3-4D10-8AEB-93904A1BB6F5}"/>
                </c:ext>
              </c:extLst>
            </c:dLbl>
            <c:dLbl>
              <c:idx val="18"/>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6-5AF3-4D10-8AEB-93904A1BB6F5}"/>
                </c:ext>
              </c:extLst>
            </c:dLbl>
            <c:dLbl>
              <c:idx val="21"/>
              <c:layout>
                <c:manualLayout>
                  <c:x val="1.4008363103074607E-2"/>
                  <c:y val="1.01978708130513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5AF3-4D10-8AEB-93904A1BB6F5}"/>
                </c:ext>
              </c:extLst>
            </c:dLbl>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Sheet1!$B$1:$M$1</c:f>
              <c:numCache>
                <c:formatCode>General</c:formatCode>
                <c:ptCount val="12"/>
                <c:pt idx="0">
                  <c:v>1</c:v>
                </c:pt>
                <c:pt idx="1">
                  <c:v>2</c:v>
                </c:pt>
                <c:pt idx="2">
                  <c:v>3</c:v>
                </c:pt>
                <c:pt idx="3">
                  <c:v>4</c:v>
                </c:pt>
                <c:pt idx="4" formatCode="@">
                  <c:v>5</c:v>
                </c:pt>
                <c:pt idx="5" formatCode="@">
                  <c:v>6</c:v>
                </c:pt>
                <c:pt idx="6" formatCode="@">
                  <c:v>7</c:v>
                </c:pt>
                <c:pt idx="7" formatCode="@">
                  <c:v>8</c:v>
                </c:pt>
                <c:pt idx="8">
                  <c:v>9</c:v>
                </c:pt>
                <c:pt idx="9">
                  <c:v>10</c:v>
                </c:pt>
                <c:pt idx="10" formatCode="@">
                  <c:v>11</c:v>
                </c:pt>
                <c:pt idx="11" formatCode="@">
                  <c:v>12</c:v>
                </c:pt>
              </c:numCache>
            </c:numRef>
          </c:cat>
          <c:val>
            <c:numRef>
              <c:f>Sheet1!$B$3:$M$3</c:f>
              <c:numCache>
                <c:formatCode>0.0</c:formatCode>
                <c:ptCount val="12"/>
                <c:pt idx="0">
                  <c:v>80.59</c:v>
                </c:pt>
                <c:pt idx="1">
                  <c:v>67.430000000000007</c:v>
                </c:pt>
                <c:pt idx="2">
                  <c:v>58.79</c:v>
                </c:pt>
                <c:pt idx="3">
                  <c:v>59.66</c:v>
                </c:pt>
                <c:pt idx="4">
                  <c:v>63.97</c:v>
                </c:pt>
                <c:pt idx="5">
                  <c:v>57.97</c:v>
                </c:pt>
                <c:pt idx="6">
                  <c:v>69.64</c:v>
                </c:pt>
                <c:pt idx="7">
                  <c:v>77.12</c:v>
                </c:pt>
                <c:pt idx="8">
                  <c:v>72.099999999999994</c:v>
                </c:pt>
                <c:pt idx="9">
                  <c:v>40.99</c:v>
                </c:pt>
                <c:pt idx="10">
                  <c:v>34.76</c:v>
                </c:pt>
                <c:pt idx="11">
                  <c:v>28.45</c:v>
                </c:pt>
              </c:numCache>
            </c:numRef>
          </c:val>
          <c:extLst xmlns:c16r2="http://schemas.microsoft.com/office/drawing/2015/06/chart">
            <c:ext xmlns:c16="http://schemas.microsoft.com/office/drawing/2014/chart" uri="{C3380CC4-5D6E-409C-BE32-E72D297353CC}">
              <c16:uniqueId val="{00000028-5AF3-4D10-8AEB-93904A1BB6F5}"/>
            </c:ext>
          </c:extLst>
        </c:ser>
        <c:dLbls>
          <c:showLegendKey val="0"/>
          <c:showVal val="1"/>
          <c:showCatName val="0"/>
          <c:showSerName val="0"/>
          <c:showPercent val="0"/>
          <c:showBubbleSize val="0"/>
        </c:dLbls>
        <c:gapWidth val="150"/>
        <c:axId val="136957312"/>
        <c:axId val="137049600"/>
      </c:barChart>
      <c:catAx>
        <c:axId val="136957312"/>
        <c:scaling>
          <c:orientation val="minMax"/>
        </c:scaling>
        <c:delete val="0"/>
        <c:axPos val="b"/>
        <c:title>
          <c:tx>
            <c:rich>
              <a:bodyPr/>
              <a:lstStyle/>
              <a:p>
                <a:pPr>
                  <a:defRPr sz="800" b="0" i="0" u="none" strike="noStrike" baseline="0">
                    <a:solidFill>
                      <a:srgbClr val="000000"/>
                    </a:solidFill>
                    <a:latin typeface="Times New Roman"/>
                    <a:ea typeface="Times New Roman"/>
                    <a:cs typeface="Times New Roman"/>
                  </a:defRPr>
                </a:pPr>
                <a:r>
                  <a:rPr lang="ru-RU"/>
                  <a:t>№ задания</a:t>
                </a:r>
              </a:p>
            </c:rich>
          </c:tx>
          <c:layout>
            <c:manualLayout>
              <c:xMode val="edge"/>
              <c:yMode val="edge"/>
              <c:x val="0.47704918032786886"/>
              <c:y val="0.81481481481481477"/>
            </c:manualLayout>
          </c:layout>
          <c:overlay val="0"/>
          <c:spPr>
            <a:noFill/>
            <a:ln w="25416">
              <a:noFill/>
            </a:ln>
          </c:spPr>
        </c:title>
        <c:numFmt formatCode="General" sourceLinked="1"/>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37049600"/>
        <c:crosses val="autoZero"/>
        <c:auto val="1"/>
        <c:lblAlgn val="ctr"/>
        <c:lblOffset val="100"/>
        <c:tickLblSkip val="1"/>
        <c:tickMarkSkip val="1"/>
        <c:noMultiLvlLbl val="0"/>
      </c:catAx>
      <c:valAx>
        <c:axId val="137049600"/>
        <c:scaling>
          <c:orientation val="minMax"/>
          <c:max val="100"/>
        </c:scaling>
        <c:delete val="0"/>
        <c:axPos val="l"/>
        <c:title>
          <c:tx>
            <c:rich>
              <a:bodyPr rot="0" vert="horz"/>
              <a:lstStyle/>
              <a:p>
                <a:pPr algn="ctr">
                  <a:defRPr sz="800" b="0" i="0" u="none" strike="noStrike" baseline="0">
                    <a:solidFill>
                      <a:srgbClr val="000000"/>
                    </a:solidFill>
                    <a:latin typeface="Times New Roman"/>
                    <a:ea typeface="Times New Roman"/>
                    <a:cs typeface="Times New Roman"/>
                  </a:defRPr>
                </a:pPr>
                <a:r>
                  <a:rPr lang="ru-RU"/>
                  <a:t>%</a:t>
                </a:r>
              </a:p>
            </c:rich>
          </c:tx>
          <c:layout>
            <c:manualLayout>
              <c:xMode val="edge"/>
              <c:yMode val="edge"/>
              <c:x val="3.6065573770491806E-2"/>
              <c:y val="0"/>
            </c:manualLayout>
          </c:layout>
          <c:overlay val="0"/>
          <c:spPr>
            <a:noFill/>
            <a:ln w="25416">
              <a:noFill/>
            </a:ln>
          </c:spPr>
        </c:title>
        <c:numFmt formatCode="0" sourceLinked="0"/>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36957312"/>
        <c:crosses val="autoZero"/>
        <c:crossBetween val="between"/>
        <c:majorUnit val="20"/>
      </c:valAx>
      <c:spPr>
        <a:noFill/>
        <a:ln w="25416">
          <a:noFill/>
        </a:ln>
      </c:spPr>
    </c:plotArea>
    <c:legend>
      <c:legendPos val="r"/>
      <c:layout>
        <c:manualLayout>
          <c:xMode val="edge"/>
          <c:yMode val="edge"/>
          <c:x val="0.27704918032786885"/>
          <c:y val="0.8842592592592593"/>
          <c:w val="0.46065573770491802"/>
          <c:h val="0.10185185185185185"/>
        </c:manualLayout>
      </c:layout>
      <c:overlay val="0"/>
      <c:spPr>
        <a:noFill/>
        <a:ln w="25416">
          <a:noFill/>
        </a:ln>
      </c:spPr>
      <c:txPr>
        <a:bodyPr/>
        <a:lstStyle/>
        <a:p>
          <a:pPr>
            <a:defRPr sz="921"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51"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Вологодская область 2021 год</c:v>
                </c:pt>
              </c:strCache>
            </c:strRef>
          </c:tx>
          <c:spPr>
            <a:pattFill prst="dashUpDiag">
              <a:fgClr>
                <a:sysClr val="windowText" lastClr="000000"/>
              </a:fgClr>
              <a:bgClr>
                <a:sysClr val="window" lastClr="FFFFFF"/>
              </a:bgClr>
            </a:pattFill>
            <a:ln>
              <a:solidFill>
                <a:sysClr val="windowText" lastClr="000000"/>
              </a:solidFill>
            </a:ln>
          </c:spPr>
          <c:invertIfNegative val="0"/>
          <c:dLbls>
            <c:dLbl>
              <c:idx val="0"/>
              <c:layout>
                <c:manualLayout>
                  <c:x val="2.3148148148148147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77B-423C-B09C-EC5764CBAAFF}"/>
                </c:ext>
              </c:extLst>
            </c:dLbl>
            <c:dLbl>
              <c:idx val="3"/>
              <c:layout>
                <c:manualLayout>
                  <c:x val="-1.0587612493382704E-2"/>
                  <c:y val="8.110300081102927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77B-423C-B09C-EC5764CBAAFF}"/>
                </c:ext>
              </c:extLst>
            </c:dLbl>
            <c:dLbl>
              <c:idx val="4"/>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77B-423C-B09C-EC5764CBAAFF}"/>
                </c:ext>
              </c:extLst>
            </c:dLbl>
            <c:dLbl>
              <c:idx val="6"/>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77B-423C-B09C-EC5764CBAAFF}"/>
                </c:ext>
              </c:extLst>
            </c:dLbl>
            <c:dLbl>
              <c:idx val="7"/>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77B-423C-B09C-EC5764CBAAFF}"/>
                </c:ext>
              </c:extLst>
            </c:dLbl>
            <c:dLbl>
              <c:idx val="8"/>
              <c:layout>
                <c:manualLayout>
                  <c:x val="-8.4692187245756726E-3"/>
                  <c:y val="8.109414519427794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77B-423C-B09C-EC5764CBAAFF}"/>
                </c:ext>
              </c:extLst>
            </c:dLbl>
            <c:dLbl>
              <c:idx val="9"/>
              <c:layout>
                <c:manualLayout>
                  <c:x val="-6.3519140434319093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77B-423C-B09C-EC5764CBAAFF}"/>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15.65</c:v>
                </c:pt>
                <c:pt idx="1">
                  <c:v>36.729999999999997</c:v>
                </c:pt>
                <c:pt idx="2">
                  <c:v>42.18</c:v>
                </c:pt>
                <c:pt idx="3">
                  <c:v>5.44</c:v>
                </c:pt>
              </c:numCache>
            </c:numRef>
          </c:val>
          <c:extLst xmlns:c16r2="http://schemas.microsoft.com/office/drawing/2015/06/chart">
            <c:ext xmlns:c16="http://schemas.microsoft.com/office/drawing/2014/chart" uri="{C3380CC4-5D6E-409C-BE32-E72D297353CC}">
              <c16:uniqueId val="{00000007-A77B-423C-B09C-EC5764CBAAFF}"/>
            </c:ext>
          </c:extLst>
        </c:ser>
        <c:ser>
          <c:idx val="1"/>
          <c:order val="1"/>
          <c:tx>
            <c:strRef>
              <c:f>Лист1!$C$1</c:f>
              <c:strCache>
                <c:ptCount val="1"/>
                <c:pt idx="0">
                  <c:v>Вологодская область 2022 год</c:v>
                </c:pt>
              </c:strCache>
            </c:strRef>
          </c:tx>
          <c:spPr>
            <a:pattFill prst="ltDnDiag">
              <a:fgClr>
                <a:schemeClr val="tx1"/>
              </a:fgClr>
              <a:bgClr>
                <a:schemeClr val="bg1"/>
              </a:bgClr>
            </a:pattFill>
            <a:ln>
              <a:solidFill>
                <a:sysClr val="windowText" lastClr="000000"/>
              </a:solidFill>
            </a:ln>
          </c:spPr>
          <c:invertIfNegative val="0"/>
          <c:dLbls>
            <c:dLbl>
              <c:idx val="0"/>
              <c:layout>
                <c:manualLayout>
                  <c:x val="2.3148148148147934E-3"/>
                  <c:y val="-7.936507936507955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A77B-423C-B09C-EC5764CBAAFF}"/>
                </c:ext>
              </c:extLst>
            </c:dLbl>
            <c:dLbl>
              <c:idx val="1"/>
              <c:layout>
                <c:manualLayout>
                  <c:x val="4.6296296296296294E-3"/>
                  <c:y val="-3.968253968253949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A77B-423C-B09C-EC5764CBAAFF}"/>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14.63</c:v>
                </c:pt>
                <c:pt idx="1">
                  <c:v>42.68</c:v>
                </c:pt>
                <c:pt idx="2">
                  <c:v>37.799999999999997</c:v>
                </c:pt>
                <c:pt idx="3">
                  <c:v>4.88</c:v>
                </c:pt>
              </c:numCache>
            </c:numRef>
          </c:val>
          <c:extLst xmlns:c16r2="http://schemas.microsoft.com/office/drawing/2015/06/chart">
            <c:ext xmlns:c16="http://schemas.microsoft.com/office/drawing/2014/chart" uri="{C3380CC4-5D6E-409C-BE32-E72D297353CC}">
              <c16:uniqueId val="{0000000A-A77B-423C-B09C-EC5764CBAAFF}"/>
            </c:ext>
          </c:extLst>
        </c:ser>
        <c:ser>
          <c:idx val="2"/>
          <c:order val="2"/>
          <c:tx>
            <c:strRef>
              <c:f>Лист1!$D$1</c:f>
              <c:strCache>
                <c:ptCount val="1"/>
                <c:pt idx="0">
                  <c:v>Российская Федерация</c:v>
                </c:pt>
              </c:strCache>
            </c:strRef>
          </c:tx>
          <c:spPr>
            <a:pattFill prst="pct70">
              <a:fgClr>
                <a:schemeClr val="tx1"/>
              </a:fgClr>
              <a:bgClr>
                <a:schemeClr val="bg1"/>
              </a:bgClr>
            </a:pattFill>
            <a:ln>
              <a:solidFill>
                <a:sysClr val="windowText" lastClr="000000"/>
              </a:solidFill>
            </a:ln>
          </c:spPr>
          <c:invertIfNegative val="0"/>
          <c:dLbls>
            <c:dLbl>
              <c:idx val="0"/>
              <c:layout>
                <c:manualLayout>
                  <c:x val="2.3148148148148147E-3"/>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A77B-423C-B09C-EC5764CBAAFF}"/>
                </c:ext>
              </c:extLst>
            </c:dLbl>
            <c:dLbl>
              <c:idx val="1"/>
              <c:layout>
                <c:manualLayout>
                  <c:x val="1.3888888888888888E-2"/>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A77B-423C-B09C-EC5764CBAAFF}"/>
                </c:ext>
              </c:extLst>
            </c:dLbl>
            <c:dLbl>
              <c:idx val="4"/>
              <c:layout>
                <c:manualLayout>
                  <c:x val="2.3148148148147301E-3"/>
                  <c:y val="1.587301587301583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A77B-423C-B09C-EC5764CBAAFF}"/>
                </c:ext>
              </c:extLst>
            </c:dLbl>
            <c:dLbl>
              <c:idx val="7"/>
              <c:layout>
                <c:manualLayout>
                  <c:x val="1.1574074074074073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A77B-423C-B09C-EC5764CBAAFF}"/>
                </c:ext>
              </c:extLst>
            </c:dLbl>
            <c:dLbl>
              <c:idx val="8"/>
              <c:layout>
                <c:manualLayout>
                  <c:x val="6.9444444444444441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A77B-423C-B09C-EC5764CBAAFF}"/>
                </c:ext>
              </c:extLst>
            </c:dLbl>
            <c:dLbl>
              <c:idx val="9"/>
              <c:layout>
                <c:manualLayout>
                  <c:x val="9.2592592592592587E-3"/>
                  <c:y val="3.968253968253986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A77B-423C-B09C-EC5764CBAAFF}"/>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15.45</c:v>
                </c:pt>
                <c:pt idx="1">
                  <c:v>31.83</c:v>
                </c:pt>
                <c:pt idx="2">
                  <c:v>37.770000000000003</c:v>
                </c:pt>
                <c:pt idx="3">
                  <c:v>14.95</c:v>
                </c:pt>
              </c:numCache>
            </c:numRef>
          </c:val>
          <c:extLst xmlns:c16r2="http://schemas.microsoft.com/office/drawing/2015/06/chart">
            <c:ext xmlns:c16="http://schemas.microsoft.com/office/drawing/2014/chart" uri="{C3380CC4-5D6E-409C-BE32-E72D297353CC}">
              <c16:uniqueId val="{00000011-A77B-423C-B09C-EC5764CBAAFF}"/>
            </c:ext>
          </c:extLst>
        </c:ser>
        <c:dLbls>
          <c:showLegendKey val="0"/>
          <c:showVal val="0"/>
          <c:showCatName val="0"/>
          <c:showSerName val="0"/>
          <c:showPercent val="0"/>
          <c:showBubbleSize val="0"/>
        </c:dLbls>
        <c:gapWidth val="150"/>
        <c:axId val="137112960"/>
        <c:axId val="137122944"/>
      </c:barChart>
      <c:catAx>
        <c:axId val="137112960"/>
        <c:scaling>
          <c:orientation val="minMax"/>
        </c:scaling>
        <c:delete val="0"/>
        <c:axPos val="b"/>
        <c:numFmt formatCode="General" sourceLinked="1"/>
        <c:majorTickMark val="out"/>
        <c:minorTickMark val="none"/>
        <c:tickLblPos val="nextTo"/>
        <c:txPr>
          <a:bodyPr/>
          <a:lstStyle/>
          <a:p>
            <a:pPr>
              <a:defRPr sz="800"/>
            </a:pPr>
            <a:endParaRPr lang="ru-RU"/>
          </a:p>
        </c:txPr>
        <c:crossAx val="137122944"/>
        <c:crosses val="autoZero"/>
        <c:auto val="1"/>
        <c:lblAlgn val="ctr"/>
        <c:lblOffset val="100"/>
        <c:noMultiLvlLbl val="0"/>
      </c:catAx>
      <c:valAx>
        <c:axId val="137122944"/>
        <c:scaling>
          <c:orientation val="minMax"/>
          <c:max val="60"/>
        </c:scaling>
        <c:delete val="0"/>
        <c:axPos val="l"/>
        <c:majorGridlines>
          <c:spPr>
            <a:ln>
              <a:noFill/>
            </a:ln>
          </c:spPr>
        </c:majorGridlines>
        <c:numFmt formatCode="0" sourceLinked="0"/>
        <c:majorTickMark val="out"/>
        <c:minorTickMark val="none"/>
        <c:tickLblPos val="nextTo"/>
        <c:txPr>
          <a:bodyPr/>
          <a:lstStyle/>
          <a:p>
            <a:pPr>
              <a:defRPr sz="800"/>
            </a:pPr>
            <a:endParaRPr lang="ru-RU"/>
          </a:p>
        </c:txPr>
        <c:crossAx val="137112960"/>
        <c:crosses val="autoZero"/>
        <c:crossBetween val="between"/>
        <c:majorUnit val="10"/>
      </c:valAx>
      <c:spPr>
        <a:noFill/>
        <a:ln>
          <a:noFill/>
        </a:ln>
      </c:spPr>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0819672131147541E-2"/>
          <c:y val="8.7962962962962965E-2"/>
          <c:w val="0.94426229508196724"/>
          <c:h val="0.60648148148148151"/>
        </c:manualLayout>
      </c:layout>
      <c:barChart>
        <c:barDir val="col"/>
        <c:grouping val="clustered"/>
        <c:varyColors val="0"/>
        <c:ser>
          <c:idx val="0"/>
          <c:order val="0"/>
          <c:tx>
            <c:strRef>
              <c:f>Sheet1!$A$2</c:f>
              <c:strCache>
                <c:ptCount val="1"/>
                <c:pt idx="0">
                  <c:v>Вологодская область</c:v>
                </c:pt>
              </c:strCache>
            </c:strRef>
          </c:tx>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525">
              <a:solidFill>
                <a:srgbClr val="000000"/>
              </a:solidFill>
              <a:prstDash val="solid"/>
            </a:ln>
          </c:spPr>
          <c:invertIfNegative val="0"/>
          <c:dLbls>
            <c:dLbl>
              <c:idx val="0"/>
              <c:layout>
                <c:manualLayout>
                  <c:x val="-3.5848811232739308E-3"/>
                  <c:y val="8.0941858259625798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BAA-4D9A-9AB1-33890EA29889}"/>
                </c:ext>
              </c:extLst>
            </c:dLbl>
            <c:dLbl>
              <c:idx val="1"/>
              <c:layout>
                <c:manualLayout>
                  <c:x val="-5.2241305116303843E-3"/>
                  <c:y val="1.314970036604523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BAA-4D9A-9AB1-33890EA29889}"/>
                </c:ext>
              </c:extLst>
            </c:dLbl>
            <c:dLbl>
              <c:idx val="2"/>
              <c:layout>
                <c:manualLayout>
                  <c:x val="-3.5848605949947987E-3"/>
                  <c:y val="1.066381170374897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BAA-4D9A-9AB1-33890EA29889}"/>
                </c:ext>
              </c:extLst>
            </c:dLbl>
            <c:dLbl>
              <c:idx val="3"/>
              <c:layout>
                <c:manualLayout>
                  <c:x val="-1.0142142770236506E-2"/>
                  <c:y val="1.6284036504940869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BAA-4D9A-9AB1-33890EA29889}"/>
                </c:ext>
              </c:extLst>
            </c:dLbl>
            <c:dLbl>
              <c:idx val="4"/>
              <c:layout>
                <c:manualLayout>
                  <c:x val="-6.8635285913058453E-3"/>
                  <c:y val="7.4461771044220249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BAA-4D9A-9AB1-33890EA29889}"/>
                </c:ext>
              </c:extLst>
            </c:dLbl>
            <c:dLbl>
              <c:idx val="5"/>
              <c:layout>
                <c:manualLayout>
                  <c:x val="-6.8636029369653628E-3"/>
                  <c:y val="1.072382364568663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BAA-4D9A-9AB1-33890EA29889}"/>
                </c:ext>
              </c:extLst>
            </c:dLbl>
            <c:dLbl>
              <c:idx val="6"/>
              <c:layout>
                <c:manualLayout>
                  <c:x val="-6.8635080630267131E-3"/>
                  <c:y val="6.682190795659903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7BAA-4D9A-9AB1-33890EA29889}"/>
                </c:ext>
              </c:extLst>
            </c:dLbl>
            <c:dLbl>
              <c:idx val="7"/>
              <c:layout>
                <c:manualLayout>
                  <c:x val="-6.8635824086861752E-3"/>
                  <c:y val="6.5988923352285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7BAA-4D9A-9AB1-33890EA29889}"/>
                </c:ext>
              </c:extLst>
            </c:dLbl>
            <c:dLbl>
              <c:idx val="8"/>
              <c:layout>
                <c:manualLayout>
                  <c:x val="-1.9454547478623407E-3"/>
                  <c:y val="9.070903337515479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7BAA-4D9A-9AB1-33890EA29889}"/>
                </c:ext>
              </c:extLst>
            </c:dLbl>
            <c:dLbl>
              <c:idx val="9"/>
              <c:layout>
                <c:manualLayout>
                  <c:x val="-1.0142250404997277E-2"/>
                  <c:y val="6.580090868447685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7BAA-4D9A-9AB1-33890EA29889}"/>
                </c:ext>
              </c:extLst>
            </c:dLbl>
            <c:dLbl>
              <c:idx val="10"/>
              <c:layout>
                <c:manualLayout>
                  <c:x val="-6.8634670064685599E-3"/>
                  <c:y val="6.945963836963053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7BAA-4D9A-9AB1-33890EA29889}"/>
                </c:ext>
              </c:extLst>
            </c:dLbl>
            <c:dLbl>
              <c:idx val="11"/>
              <c:layout>
                <c:manualLayout>
                  <c:x val="-3.5848528275378433E-3"/>
                  <c:y val="7.251386108481805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7BAA-4D9A-9AB1-33890EA29889}"/>
                </c:ext>
              </c:extLst>
            </c:dLbl>
            <c:dLbl>
              <c:idx val="12"/>
              <c:layout>
                <c:manualLayout>
                  <c:x val="-3.5847579535992491E-3"/>
                  <c:y val="1.603389737083682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7BAA-4D9A-9AB1-33890EA29889}"/>
                </c:ext>
              </c:extLst>
            </c:dLbl>
            <c:dLbl>
              <c:idx val="13"/>
              <c:layout>
                <c:manualLayout>
                  <c:x val="-8.5028650861440624E-3"/>
                  <c:y val="1.521462792465999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7BAA-4D9A-9AB1-33890EA29889}"/>
                </c:ext>
              </c:extLst>
            </c:dLbl>
            <c:dLbl>
              <c:idx val="14"/>
              <c:layout>
                <c:manualLayout>
                  <c:x val="-6.8635951695085184E-3"/>
                  <c:y val="6.297955115422471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7BAA-4D9A-9AB1-33890EA29889}"/>
                </c:ext>
              </c:extLst>
            </c:dLbl>
            <c:dLbl>
              <c:idx val="15"/>
              <c:layout>
                <c:manualLayout>
                  <c:x val="-6.8635002955698132E-3"/>
                  <c:y val="4.455151367895288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7BAA-4D9A-9AB1-33890EA29889}"/>
                </c:ext>
              </c:extLst>
            </c:dLbl>
            <c:dLbl>
              <c:idx val="16"/>
              <c:layout>
                <c:manualLayout>
                  <c:x val="-6.8635746412293308E-3"/>
                  <c:y val="8.8105265853716253E-4"/>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7BAA-4D9A-9AB1-33890EA29889}"/>
                </c:ext>
              </c:extLst>
            </c:dLbl>
            <c:dLbl>
              <c:idx val="17"/>
              <c:layout>
                <c:manualLayout>
                  <c:x val="-8.5028240295857982E-3"/>
                  <c:y val="-2.188347731649331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7BAA-4D9A-9AB1-33890EA29889}"/>
                </c:ext>
              </c:extLst>
            </c:dLbl>
            <c:dLbl>
              <c:idx val="18"/>
              <c:layout>
                <c:manualLayout>
                  <c:x val="-4.0023894580213165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7BAA-4D9A-9AB1-33890EA29889}"/>
                </c:ext>
              </c:extLst>
            </c:dLbl>
            <c:dLbl>
              <c:idx val="23"/>
              <c:layout>
                <c:manualLayout>
                  <c:x val="-1.0005973645053437E-2"/>
                  <c:y val="5.09893540652567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7BAA-4D9A-9AB1-33890EA29889}"/>
                </c:ext>
              </c:extLst>
            </c:dLbl>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Sheet1!$B$1:$R$1</c:f>
              <c:numCache>
                <c:formatCode>General</c:formatCode>
                <c:ptCount val="17"/>
                <c:pt idx="0">
                  <c:v>1</c:v>
                </c:pt>
                <c:pt idx="1">
                  <c:v>2</c:v>
                </c:pt>
                <c:pt idx="2">
                  <c:v>3</c:v>
                </c:pt>
                <c:pt idx="3">
                  <c:v>4</c:v>
                </c:pt>
                <c:pt idx="4" formatCode="@">
                  <c:v>5</c:v>
                </c:pt>
                <c:pt idx="5" formatCode="@">
                  <c:v>6</c:v>
                </c:pt>
                <c:pt idx="6" formatCode="@">
                  <c:v>7</c:v>
                </c:pt>
                <c:pt idx="7" formatCode="@">
                  <c:v>8</c:v>
                </c:pt>
                <c:pt idx="8">
                  <c:v>9</c:v>
                </c:pt>
                <c:pt idx="9">
                  <c:v>10</c:v>
                </c:pt>
                <c:pt idx="10" formatCode="@">
                  <c:v>11</c:v>
                </c:pt>
                <c:pt idx="11" formatCode="@">
                  <c:v>12</c:v>
                </c:pt>
                <c:pt idx="12" formatCode="@">
                  <c:v>13</c:v>
                </c:pt>
                <c:pt idx="13" formatCode="@">
                  <c:v>14</c:v>
                </c:pt>
                <c:pt idx="14">
                  <c:v>15</c:v>
                </c:pt>
                <c:pt idx="15">
                  <c:v>16</c:v>
                </c:pt>
                <c:pt idx="16">
                  <c:v>17</c:v>
                </c:pt>
              </c:numCache>
            </c:numRef>
          </c:cat>
          <c:val>
            <c:numRef>
              <c:f>Sheet1!$B$2:$R$2</c:f>
              <c:numCache>
                <c:formatCode>0.0</c:formatCode>
                <c:ptCount val="17"/>
                <c:pt idx="0">
                  <c:v>56.51</c:v>
                </c:pt>
                <c:pt idx="1">
                  <c:v>89.9</c:v>
                </c:pt>
                <c:pt idx="2">
                  <c:v>85.99</c:v>
                </c:pt>
                <c:pt idx="3">
                  <c:v>71.010000000000005</c:v>
                </c:pt>
                <c:pt idx="4">
                  <c:v>44.73</c:v>
                </c:pt>
                <c:pt idx="5">
                  <c:v>88.76</c:v>
                </c:pt>
                <c:pt idx="6">
                  <c:v>76.87</c:v>
                </c:pt>
                <c:pt idx="7">
                  <c:v>81.11</c:v>
                </c:pt>
                <c:pt idx="8">
                  <c:v>71.34</c:v>
                </c:pt>
                <c:pt idx="9">
                  <c:v>77.52</c:v>
                </c:pt>
                <c:pt idx="10">
                  <c:v>57.57</c:v>
                </c:pt>
                <c:pt idx="11">
                  <c:v>74.59</c:v>
                </c:pt>
                <c:pt idx="12">
                  <c:v>67.099999999999994</c:v>
                </c:pt>
                <c:pt idx="13">
                  <c:v>73.62</c:v>
                </c:pt>
                <c:pt idx="14">
                  <c:v>61.24</c:v>
                </c:pt>
                <c:pt idx="15">
                  <c:v>63.19</c:v>
                </c:pt>
                <c:pt idx="16">
                  <c:v>61.24</c:v>
                </c:pt>
              </c:numCache>
            </c:numRef>
          </c:val>
          <c:extLst xmlns:c16r2="http://schemas.microsoft.com/office/drawing/2015/06/chart">
            <c:ext xmlns:c16="http://schemas.microsoft.com/office/drawing/2014/chart" uri="{C3380CC4-5D6E-409C-BE32-E72D297353CC}">
              <c16:uniqueId val="{00000014-7BAA-4D9A-9AB1-33890EA29889}"/>
            </c:ext>
          </c:extLst>
        </c:ser>
        <c:ser>
          <c:idx val="1"/>
          <c:order val="1"/>
          <c:tx>
            <c:strRef>
              <c:f>Sheet1!$A$3</c:f>
              <c:strCache>
                <c:ptCount val="1"/>
                <c:pt idx="0">
                  <c:v>Российская Федерация</c:v>
                </c:pt>
              </c:strCache>
            </c:strRef>
          </c:tx>
          <c:spPr>
            <a:pattFill prst="dash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525">
              <a:solidFill>
                <a:srgbClr val="000000"/>
              </a:solidFill>
              <a:prstDash val="solid"/>
            </a:ln>
          </c:spPr>
          <c:invertIfNegative val="0"/>
          <c:dLbls>
            <c:dLbl>
              <c:idx val="0"/>
              <c:layout>
                <c:manualLayout>
                  <c:x val="6.0169953456371411E-3"/>
                  <c:y val="9.36735550560899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7BAA-4D9A-9AB1-33890EA29889}"/>
                </c:ext>
              </c:extLst>
            </c:dLbl>
            <c:dLbl>
              <c:idx val="1"/>
              <c:layout>
                <c:manualLayout>
                  <c:x val="6.0170902195757769E-3"/>
                  <c:y val="7.284065235272169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7BAA-4D9A-9AB1-33890EA29889}"/>
                </c:ext>
              </c:extLst>
            </c:dLbl>
            <c:dLbl>
              <c:idx val="2"/>
              <c:layout>
                <c:manualLayout>
                  <c:x val="4.37767161162117E-3"/>
                  <c:y val="6.33468053886662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7BAA-4D9A-9AB1-33890EA29889}"/>
                </c:ext>
              </c:extLst>
            </c:dLbl>
            <c:dLbl>
              <c:idx val="3"/>
              <c:layout>
                <c:manualLayout>
                  <c:x val="2.7384222232647304E-3"/>
                  <c:y val="6.43678046607876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7BAA-4D9A-9AB1-33890EA29889}"/>
                </c:ext>
              </c:extLst>
            </c:dLbl>
            <c:dLbl>
              <c:idx val="4"/>
              <c:layout>
                <c:manualLayout>
                  <c:x val="2.7383478776052406E-3"/>
                  <c:y val="1.98762541732108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7BAA-4D9A-9AB1-33890EA29889}"/>
                </c:ext>
              </c:extLst>
            </c:dLbl>
            <c:dLbl>
              <c:idx val="5"/>
              <c:layout>
                <c:manualLayout>
                  <c:x val="2.7382735319457785E-3"/>
                  <c:y val="1.0135826866083775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7BAA-4D9A-9AB1-33890EA29889}"/>
                </c:ext>
              </c:extLst>
            </c:dLbl>
            <c:dLbl>
              <c:idx val="6"/>
              <c:layout>
                <c:manualLayout>
                  <c:x val="1.0935089717359736E-2"/>
                  <c:y val="1.498758030680094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7BAA-4D9A-9AB1-33890EA29889}"/>
                </c:ext>
              </c:extLst>
            </c:dLbl>
            <c:dLbl>
              <c:idx val="7"/>
              <c:layout>
                <c:manualLayout>
                  <c:x val="6.0169825848150338E-3"/>
                  <c:y val="1.971930986364273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7BAA-4D9A-9AB1-33890EA29889}"/>
                </c:ext>
              </c:extLst>
            </c:dLbl>
            <c:dLbl>
              <c:idx val="8"/>
              <c:layout>
                <c:manualLayout>
                  <c:x val="7.6564217210487451E-3"/>
                  <c:y val="9.371840557321653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7BAA-4D9A-9AB1-33890EA29889}"/>
                </c:ext>
              </c:extLst>
            </c:dLbl>
            <c:dLbl>
              <c:idx val="9"/>
              <c:layout>
                <c:manualLayout>
                  <c:x val="2.7383145885039317E-3"/>
                  <c:y val="1.03395879654492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7BAA-4D9A-9AB1-33890EA29889}"/>
                </c:ext>
              </c:extLst>
            </c:dLbl>
            <c:dLbl>
              <c:idx val="10"/>
              <c:layout>
                <c:manualLayout>
                  <c:x val="-5.4032257683287767E-4"/>
                  <c:y val="3.967533833644622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7BAA-4D9A-9AB1-33890EA29889}"/>
                </c:ext>
              </c:extLst>
            </c:dLbl>
            <c:dLbl>
              <c:idx val="11"/>
              <c:layout>
                <c:manualLayout>
                  <c:x val="9.2957121659633657E-3"/>
                  <c:y val="1.380263289435729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7BAA-4D9A-9AB1-33890EA29889}"/>
                </c:ext>
              </c:extLst>
            </c:dLbl>
            <c:dLbl>
              <c:idx val="12"/>
              <c:layout>
                <c:manualLayout>
                  <c:x val="9.2958070399019599E-3"/>
                  <c:y val="6.797729627822629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7BAA-4D9A-9AB1-33890EA29889}"/>
                </c:ext>
              </c:extLst>
            </c:dLbl>
            <c:dLbl>
              <c:idx val="13"/>
              <c:layout>
                <c:manualLayout>
                  <c:x val="4.3776999073571465E-3"/>
                  <c:y val="9.168079457956168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7BAA-4D9A-9AB1-33890EA29889}"/>
                </c:ext>
              </c:extLst>
            </c:dLbl>
            <c:dLbl>
              <c:idx val="14"/>
              <c:layout>
                <c:manualLayout>
                  <c:x val="7.6563140862879742E-3"/>
                  <c:y val="8.50170802469357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7BAA-4D9A-9AB1-33890EA29889}"/>
                </c:ext>
              </c:extLst>
            </c:dLbl>
            <c:dLbl>
              <c:idx val="15"/>
              <c:layout>
                <c:manualLayout>
                  <c:x val="-3.8190008758390848E-3"/>
                  <c:y val="-1.9335447937714467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7BAA-4D9A-9AB1-33890EA29889}"/>
                </c:ext>
              </c:extLst>
            </c:dLbl>
            <c:dLbl>
              <c:idx val="16"/>
              <c:layout>
                <c:manualLayout>
                  <c:x val="9.2956788768621124E-3"/>
                  <c:y val="1.056171177653680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7BAA-4D9A-9AB1-33890EA29889}"/>
                </c:ext>
              </c:extLst>
            </c:dLbl>
            <c:dLbl>
              <c:idx val="17"/>
              <c:layout>
                <c:manualLayout>
                  <c:x val="4.3777409639155218E-3"/>
                  <c:y val="9.899825394986849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6-7BAA-4D9A-9AB1-33890EA29889}"/>
                </c:ext>
              </c:extLst>
            </c:dLbl>
            <c:dLbl>
              <c:idx val="18"/>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7BAA-4D9A-9AB1-33890EA29889}"/>
                </c:ext>
              </c:extLst>
            </c:dLbl>
            <c:dLbl>
              <c:idx val="21"/>
              <c:layout>
                <c:manualLayout>
                  <c:x val="1.4008363103074607E-2"/>
                  <c:y val="1.01978708130513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8-7BAA-4D9A-9AB1-33890EA29889}"/>
                </c:ext>
              </c:extLst>
            </c:dLbl>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Sheet1!$B$1:$R$1</c:f>
              <c:numCache>
                <c:formatCode>General</c:formatCode>
                <c:ptCount val="17"/>
                <c:pt idx="0">
                  <c:v>1</c:v>
                </c:pt>
                <c:pt idx="1">
                  <c:v>2</c:v>
                </c:pt>
                <c:pt idx="2">
                  <c:v>3</c:v>
                </c:pt>
                <c:pt idx="3">
                  <c:v>4</c:v>
                </c:pt>
                <c:pt idx="4" formatCode="@">
                  <c:v>5</c:v>
                </c:pt>
                <c:pt idx="5" formatCode="@">
                  <c:v>6</c:v>
                </c:pt>
                <c:pt idx="6" formatCode="@">
                  <c:v>7</c:v>
                </c:pt>
                <c:pt idx="7" formatCode="@">
                  <c:v>8</c:v>
                </c:pt>
                <c:pt idx="8">
                  <c:v>9</c:v>
                </c:pt>
                <c:pt idx="9">
                  <c:v>10</c:v>
                </c:pt>
                <c:pt idx="10" formatCode="@">
                  <c:v>11</c:v>
                </c:pt>
                <c:pt idx="11" formatCode="@">
                  <c:v>12</c:v>
                </c:pt>
                <c:pt idx="12" formatCode="@">
                  <c:v>13</c:v>
                </c:pt>
                <c:pt idx="13" formatCode="@">
                  <c:v>14</c:v>
                </c:pt>
                <c:pt idx="14">
                  <c:v>15</c:v>
                </c:pt>
                <c:pt idx="15">
                  <c:v>16</c:v>
                </c:pt>
                <c:pt idx="16">
                  <c:v>17</c:v>
                </c:pt>
              </c:numCache>
            </c:numRef>
          </c:cat>
          <c:val>
            <c:numRef>
              <c:f>Sheet1!$B$3:$R$3</c:f>
              <c:numCache>
                <c:formatCode>0.0</c:formatCode>
                <c:ptCount val="17"/>
                <c:pt idx="0">
                  <c:v>62.79</c:v>
                </c:pt>
                <c:pt idx="1">
                  <c:v>84.35</c:v>
                </c:pt>
                <c:pt idx="2">
                  <c:v>84.23</c:v>
                </c:pt>
                <c:pt idx="3">
                  <c:v>74.400000000000006</c:v>
                </c:pt>
                <c:pt idx="4">
                  <c:v>34.71</c:v>
                </c:pt>
                <c:pt idx="5">
                  <c:v>76.760000000000005</c:v>
                </c:pt>
                <c:pt idx="6">
                  <c:v>74.23</c:v>
                </c:pt>
                <c:pt idx="7">
                  <c:v>76.64</c:v>
                </c:pt>
                <c:pt idx="8">
                  <c:v>69.540000000000006</c:v>
                </c:pt>
                <c:pt idx="9">
                  <c:v>81.11</c:v>
                </c:pt>
                <c:pt idx="10">
                  <c:v>38.39</c:v>
                </c:pt>
                <c:pt idx="11">
                  <c:v>72.900000000000006</c:v>
                </c:pt>
                <c:pt idx="12">
                  <c:v>70.040000000000006</c:v>
                </c:pt>
                <c:pt idx="13">
                  <c:v>78.510000000000005</c:v>
                </c:pt>
                <c:pt idx="14">
                  <c:v>74.8</c:v>
                </c:pt>
                <c:pt idx="15">
                  <c:v>65.63</c:v>
                </c:pt>
                <c:pt idx="16">
                  <c:v>72.98</c:v>
                </c:pt>
              </c:numCache>
            </c:numRef>
          </c:val>
          <c:extLst xmlns:c16r2="http://schemas.microsoft.com/office/drawing/2015/06/chart">
            <c:ext xmlns:c16="http://schemas.microsoft.com/office/drawing/2014/chart" uri="{C3380CC4-5D6E-409C-BE32-E72D297353CC}">
              <c16:uniqueId val="{00000029-7BAA-4D9A-9AB1-33890EA29889}"/>
            </c:ext>
          </c:extLst>
        </c:ser>
        <c:dLbls>
          <c:showLegendKey val="0"/>
          <c:showVal val="1"/>
          <c:showCatName val="0"/>
          <c:showSerName val="0"/>
          <c:showPercent val="0"/>
          <c:showBubbleSize val="0"/>
        </c:dLbls>
        <c:gapWidth val="150"/>
        <c:axId val="137233152"/>
        <c:axId val="137234688"/>
      </c:barChart>
      <c:catAx>
        <c:axId val="137233152"/>
        <c:scaling>
          <c:orientation val="minMax"/>
        </c:scaling>
        <c:delete val="0"/>
        <c:axPos val="b"/>
        <c:title>
          <c:tx>
            <c:rich>
              <a:bodyPr/>
              <a:lstStyle/>
              <a:p>
                <a:pPr>
                  <a:defRPr sz="800" b="0" i="0" u="none" strike="noStrike" baseline="0">
                    <a:solidFill>
                      <a:srgbClr val="000000"/>
                    </a:solidFill>
                    <a:latin typeface="Times New Roman"/>
                    <a:ea typeface="Times New Roman"/>
                    <a:cs typeface="Times New Roman"/>
                  </a:defRPr>
                </a:pPr>
                <a:r>
                  <a:rPr lang="ru-RU"/>
                  <a:t>№ задания</a:t>
                </a:r>
              </a:p>
            </c:rich>
          </c:tx>
          <c:layout>
            <c:manualLayout>
              <c:xMode val="edge"/>
              <c:yMode val="edge"/>
              <c:x val="0.47704918032786886"/>
              <c:y val="0.81481481481481477"/>
            </c:manualLayout>
          </c:layout>
          <c:overlay val="0"/>
          <c:spPr>
            <a:noFill/>
            <a:ln w="25416">
              <a:noFill/>
            </a:ln>
          </c:spPr>
        </c:title>
        <c:numFmt formatCode="General" sourceLinked="1"/>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37234688"/>
        <c:crosses val="autoZero"/>
        <c:auto val="1"/>
        <c:lblAlgn val="ctr"/>
        <c:lblOffset val="100"/>
        <c:tickLblSkip val="1"/>
        <c:tickMarkSkip val="1"/>
        <c:noMultiLvlLbl val="0"/>
      </c:catAx>
      <c:valAx>
        <c:axId val="137234688"/>
        <c:scaling>
          <c:orientation val="minMax"/>
          <c:max val="100"/>
        </c:scaling>
        <c:delete val="0"/>
        <c:axPos val="l"/>
        <c:title>
          <c:tx>
            <c:rich>
              <a:bodyPr rot="0" vert="horz"/>
              <a:lstStyle/>
              <a:p>
                <a:pPr algn="ctr">
                  <a:defRPr sz="800" b="0" i="0" u="none" strike="noStrike" baseline="0">
                    <a:solidFill>
                      <a:srgbClr val="000000"/>
                    </a:solidFill>
                    <a:latin typeface="Times New Roman"/>
                    <a:ea typeface="Times New Roman"/>
                    <a:cs typeface="Times New Roman"/>
                  </a:defRPr>
                </a:pPr>
                <a:r>
                  <a:rPr lang="ru-RU"/>
                  <a:t>%</a:t>
                </a:r>
              </a:p>
            </c:rich>
          </c:tx>
          <c:layout>
            <c:manualLayout>
              <c:xMode val="edge"/>
              <c:yMode val="edge"/>
              <c:x val="3.6065573770491806E-2"/>
              <c:y val="0"/>
            </c:manualLayout>
          </c:layout>
          <c:overlay val="0"/>
          <c:spPr>
            <a:noFill/>
            <a:ln w="25416">
              <a:noFill/>
            </a:ln>
          </c:spPr>
        </c:title>
        <c:numFmt formatCode="0" sourceLinked="0"/>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37233152"/>
        <c:crosses val="autoZero"/>
        <c:crossBetween val="between"/>
        <c:majorUnit val="20"/>
      </c:valAx>
      <c:spPr>
        <a:noFill/>
        <a:ln w="25416">
          <a:noFill/>
        </a:ln>
      </c:spPr>
    </c:plotArea>
    <c:legend>
      <c:legendPos val="r"/>
      <c:layout>
        <c:manualLayout>
          <c:xMode val="edge"/>
          <c:yMode val="edge"/>
          <c:x val="0.27704918032786885"/>
          <c:y val="0.8842592592592593"/>
          <c:w val="0.46065573770491802"/>
          <c:h val="0.10185185185185185"/>
        </c:manualLayout>
      </c:layout>
      <c:overlay val="0"/>
      <c:spPr>
        <a:noFill/>
        <a:ln w="25416">
          <a:noFill/>
        </a:ln>
      </c:spPr>
      <c:txPr>
        <a:bodyPr/>
        <a:lstStyle/>
        <a:p>
          <a:pPr>
            <a:defRPr sz="921"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51"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Вологодская область 2021 год</c:v>
                </c:pt>
              </c:strCache>
            </c:strRef>
          </c:tx>
          <c:spPr>
            <a:pattFill prst="dashUpDiag">
              <a:fgClr>
                <a:sysClr val="windowText" lastClr="000000"/>
              </a:fgClr>
              <a:bgClr>
                <a:sysClr val="window" lastClr="FFFFFF"/>
              </a:bgClr>
            </a:pattFill>
            <a:ln>
              <a:solidFill>
                <a:sysClr val="windowText" lastClr="000000"/>
              </a:solidFill>
            </a:ln>
          </c:spPr>
          <c:invertIfNegative val="0"/>
          <c:dLbls>
            <c:dLbl>
              <c:idx val="0"/>
              <c:layout>
                <c:manualLayout>
                  <c:x val="2.3148148148148147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F01-4DE0-AD32-1E33845A5C22}"/>
                </c:ext>
              </c:extLst>
            </c:dLbl>
            <c:dLbl>
              <c:idx val="3"/>
              <c:layout>
                <c:manualLayout>
                  <c:x val="-1.0587612493382704E-2"/>
                  <c:y val="8.110300081102927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F01-4DE0-AD32-1E33845A5C22}"/>
                </c:ext>
              </c:extLst>
            </c:dLbl>
            <c:dLbl>
              <c:idx val="4"/>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F01-4DE0-AD32-1E33845A5C22}"/>
                </c:ext>
              </c:extLst>
            </c:dLbl>
            <c:dLbl>
              <c:idx val="6"/>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F01-4DE0-AD32-1E33845A5C22}"/>
                </c:ext>
              </c:extLst>
            </c:dLbl>
            <c:dLbl>
              <c:idx val="7"/>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F01-4DE0-AD32-1E33845A5C22}"/>
                </c:ext>
              </c:extLst>
            </c:dLbl>
            <c:dLbl>
              <c:idx val="8"/>
              <c:layout>
                <c:manualLayout>
                  <c:x val="-8.4692187245756726E-3"/>
                  <c:y val="8.109414519427794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F01-4DE0-AD32-1E33845A5C22}"/>
                </c:ext>
              </c:extLst>
            </c:dLbl>
            <c:dLbl>
              <c:idx val="9"/>
              <c:layout>
                <c:manualLayout>
                  <c:x val="-6.3519140434319093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F01-4DE0-AD32-1E33845A5C22}"/>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14.04</c:v>
                </c:pt>
                <c:pt idx="1">
                  <c:v>64.040000000000006</c:v>
                </c:pt>
                <c:pt idx="2">
                  <c:v>21.35</c:v>
                </c:pt>
                <c:pt idx="3">
                  <c:v>0.56000000000000005</c:v>
                </c:pt>
              </c:numCache>
            </c:numRef>
          </c:val>
          <c:extLst xmlns:c16r2="http://schemas.microsoft.com/office/drawing/2015/06/chart">
            <c:ext xmlns:c16="http://schemas.microsoft.com/office/drawing/2014/chart" uri="{C3380CC4-5D6E-409C-BE32-E72D297353CC}">
              <c16:uniqueId val="{00000007-EF01-4DE0-AD32-1E33845A5C22}"/>
            </c:ext>
          </c:extLst>
        </c:ser>
        <c:ser>
          <c:idx val="1"/>
          <c:order val="1"/>
          <c:tx>
            <c:strRef>
              <c:f>Лист1!$C$1</c:f>
              <c:strCache>
                <c:ptCount val="1"/>
                <c:pt idx="0">
                  <c:v>Вологодская область 2022 год</c:v>
                </c:pt>
              </c:strCache>
            </c:strRef>
          </c:tx>
          <c:spPr>
            <a:pattFill prst="ltDnDiag">
              <a:fgClr>
                <a:schemeClr val="tx1"/>
              </a:fgClr>
              <a:bgClr>
                <a:schemeClr val="bg1"/>
              </a:bgClr>
            </a:pattFill>
            <a:ln>
              <a:solidFill>
                <a:sysClr val="windowText" lastClr="000000"/>
              </a:solidFill>
            </a:ln>
          </c:spPr>
          <c:invertIfNegative val="0"/>
          <c:dLbls>
            <c:dLbl>
              <c:idx val="0"/>
              <c:layout>
                <c:manualLayout>
                  <c:x val="2.3148148148147934E-3"/>
                  <c:y val="-7.936507936507955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F01-4DE0-AD32-1E33845A5C22}"/>
                </c:ext>
              </c:extLst>
            </c:dLbl>
            <c:dLbl>
              <c:idx val="1"/>
              <c:layout>
                <c:manualLayout>
                  <c:x val="4.6296296296296294E-3"/>
                  <c:y val="-3.968253968253949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F01-4DE0-AD32-1E33845A5C22}"/>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10.1</c:v>
                </c:pt>
                <c:pt idx="1">
                  <c:v>28.66</c:v>
                </c:pt>
                <c:pt idx="2">
                  <c:v>31.6</c:v>
                </c:pt>
                <c:pt idx="3">
                  <c:v>29.64</c:v>
                </c:pt>
              </c:numCache>
            </c:numRef>
          </c:val>
          <c:extLst xmlns:c16r2="http://schemas.microsoft.com/office/drawing/2015/06/chart">
            <c:ext xmlns:c16="http://schemas.microsoft.com/office/drawing/2014/chart" uri="{C3380CC4-5D6E-409C-BE32-E72D297353CC}">
              <c16:uniqueId val="{0000000A-EF01-4DE0-AD32-1E33845A5C22}"/>
            </c:ext>
          </c:extLst>
        </c:ser>
        <c:ser>
          <c:idx val="2"/>
          <c:order val="2"/>
          <c:tx>
            <c:strRef>
              <c:f>Лист1!$D$1</c:f>
              <c:strCache>
                <c:ptCount val="1"/>
                <c:pt idx="0">
                  <c:v>Российская Федерация</c:v>
                </c:pt>
              </c:strCache>
            </c:strRef>
          </c:tx>
          <c:spPr>
            <a:pattFill prst="pct70">
              <a:fgClr>
                <a:schemeClr val="tx1"/>
              </a:fgClr>
              <a:bgClr>
                <a:schemeClr val="bg1"/>
              </a:bgClr>
            </a:pattFill>
            <a:ln>
              <a:solidFill>
                <a:sysClr val="windowText" lastClr="000000"/>
              </a:solidFill>
            </a:ln>
          </c:spPr>
          <c:invertIfNegative val="0"/>
          <c:dLbls>
            <c:dLbl>
              <c:idx val="0"/>
              <c:layout>
                <c:manualLayout>
                  <c:x val="2.3148148148148147E-3"/>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EF01-4DE0-AD32-1E33845A5C22}"/>
                </c:ext>
              </c:extLst>
            </c:dLbl>
            <c:dLbl>
              <c:idx val="1"/>
              <c:layout>
                <c:manualLayout>
                  <c:x val="1.3888888888888888E-2"/>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EF01-4DE0-AD32-1E33845A5C22}"/>
                </c:ext>
              </c:extLst>
            </c:dLbl>
            <c:dLbl>
              <c:idx val="4"/>
              <c:layout>
                <c:manualLayout>
                  <c:x val="2.3148148148147301E-3"/>
                  <c:y val="1.587301587301583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EF01-4DE0-AD32-1E33845A5C22}"/>
                </c:ext>
              </c:extLst>
            </c:dLbl>
            <c:dLbl>
              <c:idx val="7"/>
              <c:layout>
                <c:manualLayout>
                  <c:x val="1.1574074074074073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EF01-4DE0-AD32-1E33845A5C22}"/>
                </c:ext>
              </c:extLst>
            </c:dLbl>
            <c:dLbl>
              <c:idx val="8"/>
              <c:layout>
                <c:manualLayout>
                  <c:x val="6.9444444444444441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EF01-4DE0-AD32-1E33845A5C22}"/>
                </c:ext>
              </c:extLst>
            </c:dLbl>
            <c:dLbl>
              <c:idx val="9"/>
              <c:layout>
                <c:manualLayout>
                  <c:x val="9.2592592592592587E-3"/>
                  <c:y val="3.968253968253986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EF01-4DE0-AD32-1E33845A5C22}"/>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8.82</c:v>
                </c:pt>
                <c:pt idx="1">
                  <c:v>34.36</c:v>
                </c:pt>
                <c:pt idx="2">
                  <c:v>41.99</c:v>
                </c:pt>
                <c:pt idx="3">
                  <c:v>14.84</c:v>
                </c:pt>
              </c:numCache>
            </c:numRef>
          </c:val>
          <c:extLst xmlns:c16r2="http://schemas.microsoft.com/office/drawing/2015/06/chart">
            <c:ext xmlns:c16="http://schemas.microsoft.com/office/drawing/2014/chart" uri="{C3380CC4-5D6E-409C-BE32-E72D297353CC}">
              <c16:uniqueId val="{00000011-EF01-4DE0-AD32-1E33845A5C22}"/>
            </c:ext>
          </c:extLst>
        </c:ser>
        <c:dLbls>
          <c:showLegendKey val="0"/>
          <c:showVal val="0"/>
          <c:showCatName val="0"/>
          <c:showSerName val="0"/>
          <c:showPercent val="0"/>
          <c:showBubbleSize val="0"/>
        </c:dLbls>
        <c:gapWidth val="150"/>
        <c:axId val="137175424"/>
        <c:axId val="137176960"/>
      </c:barChart>
      <c:catAx>
        <c:axId val="137175424"/>
        <c:scaling>
          <c:orientation val="minMax"/>
        </c:scaling>
        <c:delete val="0"/>
        <c:axPos val="b"/>
        <c:numFmt formatCode="General" sourceLinked="1"/>
        <c:majorTickMark val="out"/>
        <c:minorTickMark val="none"/>
        <c:tickLblPos val="nextTo"/>
        <c:txPr>
          <a:bodyPr/>
          <a:lstStyle/>
          <a:p>
            <a:pPr>
              <a:defRPr sz="800"/>
            </a:pPr>
            <a:endParaRPr lang="ru-RU"/>
          </a:p>
        </c:txPr>
        <c:crossAx val="137176960"/>
        <c:crosses val="autoZero"/>
        <c:auto val="1"/>
        <c:lblAlgn val="ctr"/>
        <c:lblOffset val="100"/>
        <c:noMultiLvlLbl val="0"/>
      </c:catAx>
      <c:valAx>
        <c:axId val="137176960"/>
        <c:scaling>
          <c:orientation val="minMax"/>
          <c:max val="80"/>
        </c:scaling>
        <c:delete val="0"/>
        <c:axPos val="l"/>
        <c:majorGridlines>
          <c:spPr>
            <a:ln>
              <a:noFill/>
            </a:ln>
          </c:spPr>
        </c:majorGridlines>
        <c:numFmt formatCode="0" sourceLinked="0"/>
        <c:majorTickMark val="out"/>
        <c:minorTickMark val="none"/>
        <c:tickLblPos val="nextTo"/>
        <c:txPr>
          <a:bodyPr/>
          <a:lstStyle/>
          <a:p>
            <a:pPr>
              <a:defRPr sz="800"/>
            </a:pPr>
            <a:endParaRPr lang="ru-RU"/>
          </a:p>
        </c:txPr>
        <c:crossAx val="137175424"/>
        <c:crosses val="autoZero"/>
        <c:crossBetween val="between"/>
        <c:majorUnit val="10"/>
      </c:valAx>
      <c:spPr>
        <a:noFill/>
        <a:ln>
          <a:noFill/>
        </a:ln>
      </c:spPr>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0819672131147541E-2"/>
          <c:y val="8.7962962962962965E-2"/>
          <c:w val="0.94426229508196724"/>
          <c:h val="0.60648148148148151"/>
        </c:manualLayout>
      </c:layout>
      <c:barChart>
        <c:barDir val="col"/>
        <c:grouping val="clustered"/>
        <c:varyColors val="0"/>
        <c:ser>
          <c:idx val="0"/>
          <c:order val="0"/>
          <c:tx>
            <c:strRef>
              <c:f>Sheet1!$A$2</c:f>
              <c:strCache>
                <c:ptCount val="1"/>
                <c:pt idx="0">
                  <c:v>Вологодская область</c:v>
                </c:pt>
              </c:strCache>
            </c:strRef>
          </c:tx>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525">
              <a:solidFill>
                <a:srgbClr val="000000"/>
              </a:solidFill>
              <a:prstDash val="solid"/>
            </a:ln>
          </c:spPr>
          <c:invertIfNegative val="0"/>
          <c:dLbls>
            <c:dLbl>
              <c:idx val="0"/>
              <c:layout>
                <c:manualLayout>
                  <c:x val="-3.5848811232739308E-3"/>
                  <c:y val="8.0941858259625798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B37-4315-8145-F26E0CF6B5BC}"/>
                </c:ext>
              </c:extLst>
            </c:dLbl>
            <c:dLbl>
              <c:idx val="1"/>
              <c:layout>
                <c:manualLayout>
                  <c:x val="-5.2241305116303843E-3"/>
                  <c:y val="1.314970036604523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B37-4315-8145-F26E0CF6B5BC}"/>
                </c:ext>
              </c:extLst>
            </c:dLbl>
            <c:dLbl>
              <c:idx val="2"/>
              <c:layout>
                <c:manualLayout>
                  <c:x val="-3.5848605949947987E-3"/>
                  <c:y val="1.066381170374897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B37-4315-8145-F26E0CF6B5BC}"/>
                </c:ext>
              </c:extLst>
            </c:dLbl>
            <c:dLbl>
              <c:idx val="3"/>
              <c:layout>
                <c:manualLayout>
                  <c:x val="-1.0142142770236506E-2"/>
                  <c:y val="1.6284036504940869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B37-4315-8145-F26E0CF6B5BC}"/>
                </c:ext>
              </c:extLst>
            </c:dLbl>
            <c:dLbl>
              <c:idx val="4"/>
              <c:layout>
                <c:manualLayout>
                  <c:x val="-6.8635285913058453E-3"/>
                  <c:y val="7.4461771044220249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B37-4315-8145-F26E0CF6B5BC}"/>
                </c:ext>
              </c:extLst>
            </c:dLbl>
            <c:dLbl>
              <c:idx val="5"/>
              <c:layout>
                <c:manualLayout>
                  <c:x val="-6.8636029369653628E-3"/>
                  <c:y val="1.072382364568663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B37-4315-8145-F26E0CF6B5BC}"/>
                </c:ext>
              </c:extLst>
            </c:dLbl>
            <c:dLbl>
              <c:idx val="6"/>
              <c:layout>
                <c:manualLayout>
                  <c:x val="-6.8635080630267131E-3"/>
                  <c:y val="6.682190795659903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B37-4315-8145-F26E0CF6B5BC}"/>
                </c:ext>
              </c:extLst>
            </c:dLbl>
            <c:dLbl>
              <c:idx val="7"/>
              <c:layout>
                <c:manualLayout>
                  <c:x val="-6.8635824086861752E-3"/>
                  <c:y val="6.5988923352285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B37-4315-8145-F26E0CF6B5BC}"/>
                </c:ext>
              </c:extLst>
            </c:dLbl>
            <c:dLbl>
              <c:idx val="8"/>
              <c:layout>
                <c:manualLayout>
                  <c:x val="-1.9454547478623407E-3"/>
                  <c:y val="9.070903337515479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B37-4315-8145-F26E0CF6B5BC}"/>
                </c:ext>
              </c:extLst>
            </c:dLbl>
            <c:dLbl>
              <c:idx val="9"/>
              <c:layout>
                <c:manualLayout>
                  <c:x val="-1.0142250404997277E-2"/>
                  <c:y val="6.580090868447685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B37-4315-8145-F26E0CF6B5BC}"/>
                </c:ext>
              </c:extLst>
            </c:dLbl>
            <c:dLbl>
              <c:idx val="10"/>
              <c:layout>
                <c:manualLayout>
                  <c:x val="-6.8634670064685599E-3"/>
                  <c:y val="6.945963836963053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EB37-4315-8145-F26E0CF6B5BC}"/>
                </c:ext>
              </c:extLst>
            </c:dLbl>
            <c:dLbl>
              <c:idx val="11"/>
              <c:layout>
                <c:manualLayout>
                  <c:x val="-3.5848528275378433E-3"/>
                  <c:y val="7.251386108481805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EB37-4315-8145-F26E0CF6B5BC}"/>
                </c:ext>
              </c:extLst>
            </c:dLbl>
            <c:dLbl>
              <c:idx val="12"/>
              <c:layout>
                <c:manualLayout>
                  <c:x val="-3.5847579535992491E-3"/>
                  <c:y val="1.603389737083682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EB37-4315-8145-F26E0CF6B5BC}"/>
                </c:ext>
              </c:extLst>
            </c:dLbl>
            <c:dLbl>
              <c:idx val="13"/>
              <c:layout>
                <c:manualLayout>
                  <c:x val="-8.5028650861440624E-3"/>
                  <c:y val="1.521462792465999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EB37-4315-8145-F26E0CF6B5BC}"/>
                </c:ext>
              </c:extLst>
            </c:dLbl>
            <c:dLbl>
              <c:idx val="14"/>
              <c:layout>
                <c:manualLayout>
                  <c:x val="-6.8635951695085184E-3"/>
                  <c:y val="6.297955115422471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EB37-4315-8145-F26E0CF6B5BC}"/>
                </c:ext>
              </c:extLst>
            </c:dLbl>
            <c:dLbl>
              <c:idx val="15"/>
              <c:layout>
                <c:manualLayout>
                  <c:x val="-6.8635002955698132E-3"/>
                  <c:y val="4.455151367895288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EB37-4315-8145-F26E0CF6B5BC}"/>
                </c:ext>
              </c:extLst>
            </c:dLbl>
            <c:dLbl>
              <c:idx val="16"/>
              <c:layout>
                <c:manualLayout>
                  <c:x val="-6.8635746412293308E-3"/>
                  <c:y val="8.8105265853716253E-4"/>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EB37-4315-8145-F26E0CF6B5BC}"/>
                </c:ext>
              </c:extLst>
            </c:dLbl>
            <c:dLbl>
              <c:idx val="17"/>
              <c:layout>
                <c:manualLayout>
                  <c:x val="-8.5028240295857982E-3"/>
                  <c:y val="-2.188347731649331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EB37-4315-8145-F26E0CF6B5BC}"/>
                </c:ext>
              </c:extLst>
            </c:dLbl>
            <c:dLbl>
              <c:idx val="23"/>
              <c:layout>
                <c:manualLayout>
                  <c:x val="-1.0005973645053437E-2"/>
                  <c:y val="5.09893540652567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EB37-4315-8145-F26E0CF6B5BC}"/>
                </c:ext>
              </c:extLst>
            </c:dLbl>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Sheet1!$B$1:$U$1</c:f>
              <c:strCach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17K1</c:v>
                </c:pt>
                <c:pt idx="17">
                  <c:v>17K2</c:v>
                </c:pt>
                <c:pt idx="18">
                  <c:v>17K3</c:v>
                </c:pt>
                <c:pt idx="19">
                  <c:v>17K4</c:v>
                </c:pt>
              </c:strCache>
            </c:strRef>
          </c:cat>
          <c:val>
            <c:numRef>
              <c:f>Sheet1!$B$2:$U$2</c:f>
              <c:numCache>
                <c:formatCode>0.0</c:formatCode>
                <c:ptCount val="20"/>
                <c:pt idx="0">
                  <c:v>60.94</c:v>
                </c:pt>
                <c:pt idx="1">
                  <c:v>79.69</c:v>
                </c:pt>
                <c:pt idx="2">
                  <c:v>53.91</c:v>
                </c:pt>
                <c:pt idx="3">
                  <c:v>66.209999999999994</c:v>
                </c:pt>
                <c:pt idx="4">
                  <c:v>67.97</c:v>
                </c:pt>
                <c:pt idx="5">
                  <c:v>61.91</c:v>
                </c:pt>
                <c:pt idx="6">
                  <c:v>42.58</c:v>
                </c:pt>
                <c:pt idx="7">
                  <c:v>53.71</c:v>
                </c:pt>
                <c:pt idx="8">
                  <c:v>34.380000000000003</c:v>
                </c:pt>
                <c:pt idx="9">
                  <c:v>63.87</c:v>
                </c:pt>
                <c:pt idx="10">
                  <c:v>69.53</c:v>
                </c:pt>
                <c:pt idx="11">
                  <c:v>37.89</c:v>
                </c:pt>
                <c:pt idx="12">
                  <c:v>33.200000000000003</c:v>
                </c:pt>
                <c:pt idx="13">
                  <c:v>56.45</c:v>
                </c:pt>
                <c:pt idx="14">
                  <c:v>55.66</c:v>
                </c:pt>
                <c:pt idx="15">
                  <c:v>53.13</c:v>
                </c:pt>
                <c:pt idx="16">
                  <c:v>67.97</c:v>
                </c:pt>
                <c:pt idx="17">
                  <c:v>5.27</c:v>
                </c:pt>
                <c:pt idx="18">
                  <c:v>10.16</c:v>
                </c:pt>
                <c:pt idx="19">
                  <c:v>19.920000000000002</c:v>
                </c:pt>
              </c:numCache>
            </c:numRef>
          </c:val>
          <c:extLst xmlns:c16r2="http://schemas.microsoft.com/office/drawing/2015/06/chart">
            <c:ext xmlns:c16="http://schemas.microsoft.com/office/drawing/2014/chart" uri="{C3380CC4-5D6E-409C-BE32-E72D297353CC}">
              <c16:uniqueId val="{00000013-EB37-4315-8145-F26E0CF6B5BC}"/>
            </c:ext>
          </c:extLst>
        </c:ser>
        <c:ser>
          <c:idx val="1"/>
          <c:order val="1"/>
          <c:tx>
            <c:strRef>
              <c:f>Sheet1!$A$3</c:f>
              <c:strCache>
                <c:ptCount val="1"/>
                <c:pt idx="0">
                  <c:v>Российская Федерация</c:v>
                </c:pt>
              </c:strCache>
            </c:strRef>
          </c:tx>
          <c:spPr>
            <a:pattFill prst="dash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525">
              <a:solidFill>
                <a:srgbClr val="000000"/>
              </a:solidFill>
              <a:prstDash val="solid"/>
            </a:ln>
          </c:spPr>
          <c:invertIfNegative val="0"/>
          <c:dLbls>
            <c:dLbl>
              <c:idx val="0"/>
              <c:layout>
                <c:manualLayout>
                  <c:x val="6.0169953456371411E-3"/>
                  <c:y val="9.36735550560899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EB37-4315-8145-F26E0CF6B5BC}"/>
                </c:ext>
              </c:extLst>
            </c:dLbl>
            <c:dLbl>
              <c:idx val="1"/>
              <c:layout>
                <c:manualLayout>
                  <c:x val="6.0170902195757769E-3"/>
                  <c:y val="7.284065235272169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EB37-4315-8145-F26E0CF6B5BC}"/>
                </c:ext>
              </c:extLst>
            </c:dLbl>
            <c:dLbl>
              <c:idx val="2"/>
              <c:layout>
                <c:manualLayout>
                  <c:x val="4.37767161162117E-3"/>
                  <c:y val="6.33468053886662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EB37-4315-8145-F26E0CF6B5BC}"/>
                </c:ext>
              </c:extLst>
            </c:dLbl>
            <c:dLbl>
              <c:idx val="3"/>
              <c:layout>
                <c:manualLayout>
                  <c:x val="2.7384222232647304E-3"/>
                  <c:y val="6.43678046607876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EB37-4315-8145-F26E0CF6B5BC}"/>
                </c:ext>
              </c:extLst>
            </c:dLbl>
            <c:dLbl>
              <c:idx val="4"/>
              <c:layout>
                <c:manualLayout>
                  <c:x val="2.7383478776052406E-3"/>
                  <c:y val="1.98762541732108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EB37-4315-8145-F26E0CF6B5BC}"/>
                </c:ext>
              </c:extLst>
            </c:dLbl>
            <c:dLbl>
              <c:idx val="5"/>
              <c:layout>
                <c:manualLayout>
                  <c:x val="2.7382735319457785E-3"/>
                  <c:y val="1.0135826866083775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EB37-4315-8145-F26E0CF6B5BC}"/>
                </c:ext>
              </c:extLst>
            </c:dLbl>
            <c:dLbl>
              <c:idx val="6"/>
              <c:layout>
                <c:manualLayout>
                  <c:x val="1.0935089717359736E-2"/>
                  <c:y val="1.498758030680094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EB37-4315-8145-F26E0CF6B5BC}"/>
                </c:ext>
              </c:extLst>
            </c:dLbl>
            <c:dLbl>
              <c:idx val="7"/>
              <c:layout>
                <c:manualLayout>
                  <c:x val="6.0169825848150338E-3"/>
                  <c:y val="1.971930986364273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EB37-4315-8145-F26E0CF6B5BC}"/>
                </c:ext>
              </c:extLst>
            </c:dLbl>
            <c:dLbl>
              <c:idx val="8"/>
              <c:layout>
                <c:manualLayout>
                  <c:x val="7.6564217210487451E-3"/>
                  <c:y val="9.371840557321653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EB37-4315-8145-F26E0CF6B5BC}"/>
                </c:ext>
              </c:extLst>
            </c:dLbl>
            <c:dLbl>
              <c:idx val="9"/>
              <c:layout>
                <c:manualLayout>
                  <c:x val="2.7383145885039317E-3"/>
                  <c:y val="1.03395879654492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EB37-4315-8145-F26E0CF6B5BC}"/>
                </c:ext>
              </c:extLst>
            </c:dLbl>
            <c:dLbl>
              <c:idx val="10"/>
              <c:layout>
                <c:manualLayout>
                  <c:x val="-5.4032257683287767E-4"/>
                  <c:y val="3.967533833644622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EB37-4315-8145-F26E0CF6B5BC}"/>
                </c:ext>
              </c:extLst>
            </c:dLbl>
            <c:dLbl>
              <c:idx val="11"/>
              <c:layout>
                <c:manualLayout>
                  <c:x val="9.2957121659633657E-3"/>
                  <c:y val="1.380263289435729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EB37-4315-8145-F26E0CF6B5BC}"/>
                </c:ext>
              </c:extLst>
            </c:dLbl>
            <c:dLbl>
              <c:idx val="12"/>
              <c:layout>
                <c:manualLayout>
                  <c:x val="9.2958070399019599E-3"/>
                  <c:y val="6.797729627822629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EB37-4315-8145-F26E0CF6B5BC}"/>
                </c:ext>
              </c:extLst>
            </c:dLbl>
            <c:dLbl>
              <c:idx val="13"/>
              <c:layout>
                <c:manualLayout>
                  <c:x val="4.3776999073571465E-3"/>
                  <c:y val="9.168079457956168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EB37-4315-8145-F26E0CF6B5BC}"/>
                </c:ext>
              </c:extLst>
            </c:dLbl>
            <c:dLbl>
              <c:idx val="14"/>
              <c:layout>
                <c:manualLayout>
                  <c:x val="7.6563140862879742E-3"/>
                  <c:y val="8.50170802469357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EB37-4315-8145-F26E0CF6B5BC}"/>
                </c:ext>
              </c:extLst>
            </c:dLbl>
            <c:dLbl>
              <c:idx val="15"/>
              <c:layout>
                <c:manualLayout>
                  <c:x val="-3.8190008758390848E-3"/>
                  <c:y val="-1.9335447937714467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EB37-4315-8145-F26E0CF6B5BC}"/>
                </c:ext>
              </c:extLst>
            </c:dLbl>
            <c:dLbl>
              <c:idx val="16"/>
              <c:layout>
                <c:manualLayout>
                  <c:x val="9.2956788768621124E-3"/>
                  <c:y val="1.056171177653680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EB37-4315-8145-F26E0CF6B5BC}"/>
                </c:ext>
              </c:extLst>
            </c:dLbl>
            <c:dLbl>
              <c:idx val="17"/>
              <c:layout>
                <c:manualLayout>
                  <c:x val="4.3777409639155218E-3"/>
                  <c:y val="9.899825394986849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EB37-4315-8145-F26E0CF6B5BC}"/>
                </c:ext>
              </c:extLst>
            </c:dLbl>
            <c:dLbl>
              <c:idx val="18"/>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6-EB37-4315-8145-F26E0CF6B5BC}"/>
                </c:ext>
              </c:extLst>
            </c:dLbl>
            <c:dLbl>
              <c:idx val="21"/>
              <c:layout>
                <c:manualLayout>
                  <c:x val="1.4008363103074607E-2"/>
                  <c:y val="1.01978708130513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EB37-4315-8145-F26E0CF6B5BC}"/>
                </c:ext>
              </c:extLst>
            </c:dLbl>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Sheet1!$B$1:$U$1</c:f>
              <c:strCach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17K1</c:v>
                </c:pt>
                <c:pt idx="17">
                  <c:v>17K2</c:v>
                </c:pt>
                <c:pt idx="18">
                  <c:v>17K3</c:v>
                </c:pt>
                <c:pt idx="19">
                  <c:v>17K4</c:v>
                </c:pt>
              </c:strCache>
            </c:strRef>
          </c:cat>
          <c:val>
            <c:numRef>
              <c:f>Sheet1!$B$3:$U$3</c:f>
              <c:numCache>
                <c:formatCode>0.0</c:formatCode>
                <c:ptCount val="20"/>
                <c:pt idx="0">
                  <c:v>84.1</c:v>
                </c:pt>
                <c:pt idx="1">
                  <c:v>85.2</c:v>
                </c:pt>
                <c:pt idx="2">
                  <c:v>61.81</c:v>
                </c:pt>
                <c:pt idx="3">
                  <c:v>70.75</c:v>
                </c:pt>
                <c:pt idx="4">
                  <c:v>74.349999999999994</c:v>
                </c:pt>
                <c:pt idx="5">
                  <c:v>68.3</c:v>
                </c:pt>
                <c:pt idx="6">
                  <c:v>62.68</c:v>
                </c:pt>
                <c:pt idx="7">
                  <c:v>69.86</c:v>
                </c:pt>
                <c:pt idx="8">
                  <c:v>39.5</c:v>
                </c:pt>
                <c:pt idx="9">
                  <c:v>72.25</c:v>
                </c:pt>
                <c:pt idx="10">
                  <c:v>56.81</c:v>
                </c:pt>
                <c:pt idx="11">
                  <c:v>58.21</c:v>
                </c:pt>
                <c:pt idx="12">
                  <c:v>51.92</c:v>
                </c:pt>
                <c:pt idx="13">
                  <c:v>64.59</c:v>
                </c:pt>
                <c:pt idx="14">
                  <c:v>62.33</c:v>
                </c:pt>
                <c:pt idx="15">
                  <c:v>70.22</c:v>
                </c:pt>
                <c:pt idx="16">
                  <c:v>46.77</c:v>
                </c:pt>
                <c:pt idx="17">
                  <c:v>14.68</c:v>
                </c:pt>
                <c:pt idx="18">
                  <c:v>16.23</c:v>
                </c:pt>
                <c:pt idx="19">
                  <c:v>14.23</c:v>
                </c:pt>
              </c:numCache>
            </c:numRef>
          </c:val>
          <c:extLst xmlns:c16r2="http://schemas.microsoft.com/office/drawing/2015/06/chart">
            <c:ext xmlns:c16="http://schemas.microsoft.com/office/drawing/2014/chart" uri="{C3380CC4-5D6E-409C-BE32-E72D297353CC}">
              <c16:uniqueId val="{00000028-EB37-4315-8145-F26E0CF6B5BC}"/>
            </c:ext>
          </c:extLst>
        </c:ser>
        <c:dLbls>
          <c:showLegendKey val="0"/>
          <c:showVal val="1"/>
          <c:showCatName val="0"/>
          <c:showSerName val="0"/>
          <c:showPercent val="0"/>
          <c:showBubbleSize val="0"/>
        </c:dLbls>
        <c:gapWidth val="150"/>
        <c:axId val="137872128"/>
        <c:axId val="137874048"/>
      </c:barChart>
      <c:catAx>
        <c:axId val="137872128"/>
        <c:scaling>
          <c:orientation val="minMax"/>
        </c:scaling>
        <c:delete val="0"/>
        <c:axPos val="b"/>
        <c:title>
          <c:tx>
            <c:rich>
              <a:bodyPr/>
              <a:lstStyle/>
              <a:p>
                <a:pPr>
                  <a:defRPr sz="800" b="0" i="0" u="none" strike="noStrike" baseline="0">
                    <a:solidFill>
                      <a:srgbClr val="000000"/>
                    </a:solidFill>
                    <a:latin typeface="Times New Roman"/>
                    <a:ea typeface="Times New Roman"/>
                    <a:cs typeface="Times New Roman"/>
                  </a:defRPr>
                </a:pPr>
                <a:r>
                  <a:rPr lang="ru-RU"/>
                  <a:t>№ задания</a:t>
                </a:r>
              </a:p>
            </c:rich>
          </c:tx>
          <c:layout>
            <c:manualLayout>
              <c:xMode val="edge"/>
              <c:yMode val="edge"/>
              <c:x val="0.47704918032786886"/>
              <c:y val="0.81481481481481477"/>
            </c:manualLayout>
          </c:layout>
          <c:overlay val="0"/>
          <c:spPr>
            <a:noFill/>
            <a:ln w="25416">
              <a:noFill/>
            </a:ln>
          </c:spPr>
        </c:title>
        <c:numFmt formatCode="General" sourceLinked="1"/>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37874048"/>
        <c:crosses val="autoZero"/>
        <c:auto val="1"/>
        <c:lblAlgn val="ctr"/>
        <c:lblOffset val="100"/>
        <c:tickLblSkip val="1"/>
        <c:tickMarkSkip val="1"/>
        <c:noMultiLvlLbl val="0"/>
      </c:catAx>
      <c:valAx>
        <c:axId val="137874048"/>
        <c:scaling>
          <c:orientation val="minMax"/>
          <c:max val="100"/>
        </c:scaling>
        <c:delete val="0"/>
        <c:axPos val="l"/>
        <c:title>
          <c:tx>
            <c:rich>
              <a:bodyPr rot="0" vert="horz"/>
              <a:lstStyle/>
              <a:p>
                <a:pPr algn="ctr">
                  <a:defRPr sz="800" b="0" i="0" u="none" strike="noStrike" baseline="0">
                    <a:solidFill>
                      <a:srgbClr val="000000"/>
                    </a:solidFill>
                    <a:latin typeface="Times New Roman"/>
                    <a:ea typeface="Times New Roman"/>
                    <a:cs typeface="Times New Roman"/>
                  </a:defRPr>
                </a:pPr>
                <a:r>
                  <a:rPr lang="ru-RU"/>
                  <a:t>%</a:t>
                </a:r>
              </a:p>
            </c:rich>
          </c:tx>
          <c:layout>
            <c:manualLayout>
              <c:xMode val="edge"/>
              <c:yMode val="edge"/>
              <c:x val="3.6065573770491806E-2"/>
              <c:y val="0"/>
            </c:manualLayout>
          </c:layout>
          <c:overlay val="0"/>
          <c:spPr>
            <a:noFill/>
            <a:ln w="25416">
              <a:noFill/>
            </a:ln>
          </c:spPr>
        </c:title>
        <c:numFmt formatCode="0" sourceLinked="0"/>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37872128"/>
        <c:crosses val="autoZero"/>
        <c:crossBetween val="between"/>
        <c:majorUnit val="20"/>
      </c:valAx>
      <c:spPr>
        <a:noFill/>
        <a:ln w="25416">
          <a:noFill/>
        </a:ln>
      </c:spPr>
    </c:plotArea>
    <c:legend>
      <c:legendPos val="r"/>
      <c:layout>
        <c:manualLayout>
          <c:xMode val="edge"/>
          <c:yMode val="edge"/>
          <c:x val="0.27704918032786885"/>
          <c:y val="0.8842592592592593"/>
          <c:w val="0.46065573770491802"/>
          <c:h val="0.10185185185185185"/>
        </c:manualLayout>
      </c:layout>
      <c:overlay val="0"/>
      <c:spPr>
        <a:noFill/>
        <a:ln w="25416">
          <a:noFill/>
        </a:ln>
      </c:spPr>
      <c:txPr>
        <a:bodyPr/>
        <a:lstStyle/>
        <a:p>
          <a:pPr>
            <a:defRPr sz="921"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51"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Вологодская область 2021 год</c:v>
                </c:pt>
              </c:strCache>
            </c:strRef>
          </c:tx>
          <c:spPr>
            <a:pattFill prst="dashUpDiag">
              <a:fgClr>
                <a:sysClr val="windowText" lastClr="000000"/>
              </a:fgClr>
              <a:bgClr>
                <a:sysClr val="window" lastClr="FFFFFF"/>
              </a:bgClr>
            </a:pattFill>
            <a:ln>
              <a:solidFill>
                <a:sysClr val="windowText" lastClr="000000"/>
              </a:solidFill>
            </a:ln>
          </c:spPr>
          <c:invertIfNegative val="0"/>
          <c:dLbls>
            <c:dLbl>
              <c:idx val="0"/>
              <c:layout>
                <c:manualLayout>
                  <c:x val="2.3148148148148147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56A-4BF0-ABF0-5B5391710D72}"/>
                </c:ext>
              </c:extLst>
            </c:dLbl>
            <c:dLbl>
              <c:idx val="3"/>
              <c:layout>
                <c:manualLayout>
                  <c:x val="-1.0587612493382704E-2"/>
                  <c:y val="8.110300081102927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56A-4BF0-ABF0-5B5391710D72}"/>
                </c:ext>
              </c:extLst>
            </c:dLbl>
            <c:dLbl>
              <c:idx val="4"/>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56A-4BF0-ABF0-5B5391710D72}"/>
                </c:ext>
              </c:extLst>
            </c:dLbl>
            <c:dLbl>
              <c:idx val="6"/>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56A-4BF0-ABF0-5B5391710D72}"/>
                </c:ext>
              </c:extLst>
            </c:dLbl>
            <c:dLbl>
              <c:idx val="7"/>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56A-4BF0-ABF0-5B5391710D72}"/>
                </c:ext>
              </c:extLst>
            </c:dLbl>
            <c:dLbl>
              <c:idx val="8"/>
              <c:layout>
                <c:manualLayout>
                  <c:x val="-8.4692187245756726E-3"/>
                  <c:y val="8.109414519427794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56A-4BF0-ABF0-5B5391710D72}"/>
                </c:ext>
              </c:extLst>
            </c:dLbl>
            <c:dLbl>
              <c:idx val="9"/>
              <c:layout>
                <c:manualLayout>
                  <c:x val="-6.3519140434319093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56A-4BF0-ABF0-5B5391710D72}"/>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37.97</c:v>
                </c:pt>
                <c:pt idx="1">
                  <c:v>56.96</c:v>
                </c:pt>
                <c:pt idx="2">
                  <c:v>5.0599999999999996</c:v>
                </c:pt>
                <c:pt idx="3">
                  <c:v>0</c:v>
                </c:pt>
              </c:numCache>
            </c:numRef>
          </c:val>
          <c:extLst xmlns:c16r2="http://schemas.microsoft.com/office/drawing/2015/06/chart">
            <c:ext xmlns:c16="http://schemas.microsoft.com/office/drawing/2014/chart" uri="{C3380CC4-5D6E-409C-BE32-E72D297353CC}">
              <c16:uniqueId val="{00000007-A56A-4BF0-ABF0-5B5391710D72}"/>
            </c:ext>
          </c:extLst>
        </c:ser>
        <c:ser>
          <c:idx val="1"/>
          <c:order val="1"/>
          <c:tx>
            <c:strRef>
              <c:f>Лист1!$C$1</c:f>
              <c:strCache>
                <c:ptCount val="1"/>
                <c:pt idx="0">
                  <c:v>Вологодская область 2022 год</c:v>
                </c:pt>
              </c:strCache>
            </c:strRef>
          </c:tx>
          <c:spPr>
            <a:pattFill prst="ltDnDiag">
              <a:fgClr>
                <a:schemeClr val="tx1"/>
              </a:fgClr>
              <a:bgClr>
                <a:schemeClr val="bg1"/>
              </a:bgClr>
            </a:pattFill>
            <a:ln>
              <a:solidFill>
                <a:sysClr val="windowText" lastClr="000000"/>
              </a:solidFill>
            </a:ln>
          </c:spPr>
          <c:invertIfNegative val="0"/>
          <c:dLbls>
            <c:dLbl>
              <c:idx val="0"/>
              <c:layout>
                <c:manualLayout>
                  <c:x val="2.3148148148147934E-3"/>
                  <c:y val="-7.936507936507955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A56A-4BF0-ABF0-5B5391710D72}"/>
                </c:ext>
              </c:extLst>
            </c:dLbl>
            <c:dLbl>
              <c:idx val="1"/>
              <c:layout>
                <c:manualLayout>
                  <c:x val="4.6296296296296294E-3"/>
                  <c:y val="-3.968253968253949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A56A-4BF0-ABF0-5B5391710D72}"/>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16.41</c:v>
                </c:pt>
                <c:pt idx="1">
                  <c:v>51.17</c:v>
                </c:pt>
                <c:pt idx="2">
                  <c:v>31.25</c:v>
                </c:pt>
                <c:pt idx="3">
                  <c:v>1.17</c:v>
                </c:pt>
              </c:numCache>
            </c:numRef>
          </c:val>
          <c:extLst xmlns:c16r2="http://schemas.microsoft.com/office/drawing/2015/06/chart">
            <c:ext xmlns:c16="http://schemas.microsoft.com/office/drawing/2014/chart" uri="{C3380CC4-5D6E-409C-BE32-E72D297353CC}">
              <c16:uniqueId val="{0000000A-A56A-4BF0-ABF0-5B5391710D72}"/>
            </c:ext>
          </c:extLst>
        </c:ser>
        <c:ser>
          <c:idx val="2"/>
          <c:order val="2"/>
          <c:tx>
            <c:strRef>
              <c:f>Лист1!$D$1</c:f>
              <c:strCache>
                <c:ptCount val="1"/>
                <c:pt idx="0">
                  <c:v>Российская Федерация</c:v>
                </c:pt>
              </c:strCache>
            </c:strRef>
          </c:tx>
          <c:spPr>
            <a:pattFill prst="pct70">
              <a:fgClr>
                <a:schemeClr val="tx1"/>
              </a:fgClr>
              <a:bgClr>
                <a:schemeClr val="bg1"/>
              </a:bgClr>
            </a:pattFill>
            <a:ln>
              <a:solidFill>
                <a:sysClr val="windowText" lastClr="000000"/>
              </a:solidFill>
            </a:ln>
          </c:spPr>
          <c:invertIfNegative val="0"/>
          <c:dLbls>
            <c:dLbl>
              <c:idx val="0"/>
              <c:layout>
                <c:manualLayout>
                  <c:x val="2.3148148148148147E-3"/>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A56A-4BF0-ABF0-5B5391710D72}"/>
                </c:ext>
              </c:extLst>
            </c:dLbl>
            <c:dLbl>
              <c:idx val="1"/>
              <c:layout>
                <c:manualLayout>
                  <c:x val="1.3888888888888888E-2"/>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A56A-4BF0-ABF0-5B5391710D72}"/>
                </c:ext>
              </c:extLst>
            </c:dLbl>
            <c:dLbl>
              <c:idx val="4"/>
              <c:layout>
                <c:manualLayout>
                  <c:x val="2.3148148148147301E-3"/>
                  <c:y val="1.587301587301583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A56A-4BF0-ABF0-5B5391710D72}"/>
                </c:ext>
              </c:extLst>
            </c:dLbl>
            <c:dLbl>
              <c:idx val="7"/>
              <c:layout>
                <c:manualLayout>
                  <c:x val="1.1574074074074073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A56A-4BF0-ABF0-5B5391710D72}"/>
                </c:ext>
              </c:extLst>
            </c:dLbl>
            <c:dLbl>
              <c:idx val="8"/>
              <c:layout>
                <c:manualLayout>
                  <c:x val="6.9444444444444441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A56A-4BF0-ABF0-5B5391710D72}"/>
                </c:ext>
              </c:extLst>
            </c:dLbl>
            <c:dLbl>
              <c:idx val="9"/>
              <c:layout>
                <c:manualLayout>
                  <c:x val="9.2592592592592587E-3"/>
                  <c:y val="3.968253968253986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A56A-4BF0-ABF0-5B5391710D72}"/>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13.31</c:v>
                </c:pt>
                <c:pt idx="1">
                  <c:v>30.98</c:v>
                </c:pt>
                <c:pt idx="2">
                  <c:v>47.72</c:v>
                </c:pt>
                <c:pt idx="3">
                  <c:v>7.99</c:v>
                </c:pt>
              </c:numCache>
            </c:numRef>
          </c:val>
          <c:extLst xmlns:c16r2="http://schemas.microsoft.com/office/drawing/2015/06/chart">
            <c:ext xmlns:c16="http://schemas.microsoft.com/office/drawing/2014/chart" uri="{C3380CC4-5D6E-409C-BE32-E72D297353CC}">
              <c16:uniqueId val="{00000011-A56A-4BF0-ABF0-5B5391710D72}"/>
            </c:ext>
          </c:extLst>
        </c:ser>
        <c:dLbls>
          <c:showLegendKey val="0"/>
          <c:showVal val="0"/>
          <c:showCatName val="0"/>
          <c:showSerName val="0"/>
          <c:showPercent val="0"/>
          <c:showBubbleSize val="0"/>
        </c:dLbls>
        <c:gapWidth val="150"/>
        <c:axId val="137364224"/>
        <c:axId val="137365760"/>
      </c:barChart>
      <c:catAx>
        <c:axId val="137364224"/>
        <c:scaling>
          <c:orientation val="minMax"/>
        </c:scaling>
        <c:delete val="0"/>
        <c:axPos val="b"/>
        <c:numFmt formatCode="General" sourceLinked="1"/>
        <c:majorTickMark val="out"/>
        <c:minorTickMark val="none"/>
        <c:tickLblPos val="nextTo"/>
        <c:txPr>
          <a:bodyPr/>
          <a:lstStyle/>
          <a:p>
            <a:pPr>
              <a:defRPr sz="800"/>
            </a:pPr>
            <a:endParaRPr lang="ru-RU"/>
          </a:p>
        </c:txPr>
        <c:crossAx val="137365760"/>
        <c:crosses val="autoZero"/>
        <c:auto val="1"/>
        <c:lblAlgn val="ctr"/>
        <c:lblOffset val="100"/>
        <c:noMultiLvlLbl val="0"/>
      </c:catAx>
      <c:valAx>
        <c:axId val="137365760"/>
        <c:scaling>
          <c:orientation val="minMax"/>
          <c:max val="60"/>
        </c:scaling>
        <c:delete val="0"/>
        <c:axPos val="l"/>
        <c:majorGridlines>
          <c:spPr>
            <a:ln>
              <a:noFill/>
            </a:ln>
          </c:spPr>
        </c:majorGridlines>
        <c:numFmt formatCode="0" sourceLinked="0"/>
        <c:majorTickMark val="out"/>
        <c:minorTickMark val="none"/>
        <c:tickLblPos val="nextTo"/>
        <c:txPr>
          <a:bodyPr/>
          <a:lstStyle/>
          <a:p>
            <a:pPr>
              <a:defRPr sz="800"/>
            </a:pPr>
            <a:endParaRPr lang="ru-RU"/>
          </a:p>
        </c:txPr>
        <c:crossAx val="137364224"/>
        <c:crosses val="autoZero"/>
        <c:crossBetween val="between"/>
        <c:majorUnit val="10"/>
      </c:valAx>
      <c:spPr>
        <a:noFill/>
        <a:ln>
          <a:noFill/>
        </a:ln>
      </c:spPr>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0819672131147541E-2"/>
          <c:y val="8.7962962962962965E-2"/>
          <c:w val="0.94426229508196724"/>
          <c:h val="0.60648148148148151"/>
        </c:manualLayout>
      </c:layout>
      <c:barChart>
        <c:barDir val="col"/>
        <c:grouping val="clustered"/>
        <c:varyColors val="0"/>
        <c:ser>
          <c:idx val="0"/>
          <c:order val="0"/>
          <c:tx>
            <c:strRef>
              <c:f>Sheet1!$A$2</c:f>
              <c:strCache>
                <c:ptCount val="1"/>
                <c:pt idx="0">
                  <c:v>Вологодская область</c:v>
                </c:pt>
              </c:strCache>
            </c:strRef>
          </c:tx>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525">
              <a:solidFill>
                <a:srgbClr val="000000"/>
              </a:solidFill>
              <a:prstDash val="solid"/>
            </a:ln>
          </c:spPr>
          <c:invertIfNegative val="0"/>
          <c:dLbls>
            <c:dLbl>
              <c:idx val="0"/>
              <c:layout>
                <c:manualLayout>
                  <c:x val="-3.5848811232739308E-3"/>
                  <c:y val="8.0941858259625798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B3C-4413-B70E-565D18DC7450}"/>
                </c:ext>
              </c:extLst>
            </c:dLbl>
            <c:dLbl>
              <c:idx val="1"/>
              <c:layout>
                <c:manualLayout>
                  <c:x val="-5.2241305116303843E-3"/>
                  <c:y val="1.314970036604523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B3C-4413-B70E-565D18DC7450}"/>
                </c:ext>
              </c:extLst>
            </c:dLbl>
            <c:dLbl>
              <c:idx val="2"/>
              <c:layout>
                <c:manualLayout>
                  <c:x val="-3.5848605949947987E-3"/>
                  <c:y val="1.066381170374897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B3C-4413-B70E-565D18DC7450}"/>
                </c:ext>
              </c:extLst>
            </c:dLbl>
            <c:dLbl>
              <c:idx val="3"/>
              <c:layout>
                <c:manualLayout>
                  <c:x val="-1.0142142770236506E-2"/>
                  <c:y val="1.6284036504940869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B3C-4413-B70E-565D18DC7450}"/>
                </c:ext>
              </c:extLst>
            </c:dLbl>
            <c:dLbl>
              <c:idx val="4"/>
              <c:layout>
                <c:manualLayout>
                  <c:x val="-6.8635285913058453E-3"/>
                  <c:y val="7.4461771044220249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B3C-4413-B70E-565D18DC7450}"/>
                </c:ext>
              </c:extLst>
            </c:dLbl>
            <c:dLbl>
              <c:idx val="5"/>
              <c:layout>
                <c:manualLayout>
                  <c:x val="-6.8636029369653628E-3"/>
                  <c:y val="1.072382364568663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B3C-4413-B70E-565D18DC7450}"/>
                </c:ext>
              </c:extLst>
            </c:dLbl>
            <c:dLbl>
              <c:idx val="6"/>
              <c:layout>
                <c:manualLayout>
                  <c:x val="-6.8635080630267131E-3"/>
                  <c:y val="6.682190795659903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B3C-4413-B70E-565D18DC7450}"/>
                </c:ext>
              </c:extLst>
            </c:dLbl>
            <c:dLbl>
              <c:idx val="7"/>
              <c:layout>
                <c:manualLayout>
                  <c:x val="-6.8635824086861752E-3"/>
                  <c:y val="6.5988923352285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B3C-4413-B70E-565D18DC7450}"/>
                </c:ext>
              </c:extLst>
            </c:dLbl>
            <c:dLbl>
              <c:idx val="8"/>
              <c:layout>
                <c:manualLayout>
                  <c:x val="-1.9454547478623407E-3"/>
                  <c:y val="9.070903337515479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B3C-4413-B70E-565D18DC7450}"/>
                </c:ext>
              </c:extLst>
            </c:dLbl>
            <c:dLbl>
              <c:idx val="9"/>
              <c:layout>
                <c:manualLayout>
                  <c:x val="-1.0142250404997277E-2"/>
                  <c:y val="6.580090868447685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B3C-4413-B70E-565D18DC7450}"/>
                </c:ext>
              </c:extLst>
            </c:dLbl>
            <c:dLbl>
              <c:idx val="10"/>
              <c:layout>
                <c:manualLayout>
                  <c:x val="-6.8634670064685599E-3"/>
                  <c:y val="6.945963836963053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3B3C-4413-B70E-565D18DC7450}"/>
                </c:ext>
              </c:extLst>
            </c:dLbl>
            <c:dLbl>
              <c:idx val="11"/>
              <c:layout>
                <c:manualLayout>
                  <c:x val="-3.5848528275378433E-3"/>
                  <c:y val="7.251386108481805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3B3C-4413-B70E-565D18DC7450}"/>
                </c:ext>
              </c:extLst>
            </c:dLbl>
            <c:dLbl>
              <c:idx val="12"/>
              <c:layout>
                <c:manualLayout>
                  <c:x val="-3.5847579535992491E-3"/>
                  <c:y val="1.603389737083682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3B3C-4413-B70E-565D18DC7450}"/>
                </c:ext>
              </c:extLst>
            </c:dLbl>
            <c:dLbl>
              <c:idx val="13"/>
              <c:layout>
                <c:manualLayout>
                  <c:x val="-8.5028650861440624E-3"/>
                  <c:y val="1.521462792465999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3B3C-4413-B70E-565D18DC7450}"/>
                </c:ext>
              </c:extLst>
            </c:dLbl>
            <c:dLbl>
              <c:idx val="14"/>
              <c:layout>
                <c:manualLayout>
                  <c:x val="-6.8635951695085184E-3"/>
                  <c:y val="6.297955115422471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3B3C-4413-B70E-565D18DC7450}"/>
                </c:ext>
              </c:extLst>
            </c:dLbl>
            <c:dLbl>
              <c:idx val="15"/>
              <c:layout>
                <c:manualLayout>
                  <c:x val="-6.8635002955698132E-3"/>
                  <c:y val="4.455151367895288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3B3C-4413-B70E-565D18DC7450}"/>
                </c:ext>
              </c:extLst>
            </c:dLbl>
            <c:dLbl>
              <c:idx val="16"/>
              <c:layout>
                <c:manualLayout>
                  <c:x val="-6.8635746412293308E-3"/>
                  <c:y val="8.8105265853716253E-4"/>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3B3C-4413-B70E-565D18DC7450}"/>
                </c:ext>
              </c:extLst>
            </c:dLbl>
            <c:dLbl>
              <c:idx val="17"/>
              <c:layout>
                <c:manualLayout>
                  <c:x val="-8.5028240295857982E-3"/>
                  <c:y val="-2.188347731649331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3B3C-4413-B70E-565D18DC7450}"/>
                </c:ext>
              </c:extLst>
            </c:dLbl>
            <c:dLbl>
              <c:idx val="18"/>
              <c:layout>
                <c:manualLayout>
                  <c:x val="-4.0023894580213165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3B3C-4413-B70E-565D18DC7450}"/>
                </c:ext>
              </c:extLst>
            </c:dLbl>
            <c:dLbl>
              <c:idx val="23"/>
              <c:layout>
                <c:manualLayout>
                  <c:x val="-1.0005973645053437E-2"/>
                  <c:y val="5.09893540652567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3B3C-4413-B70E-565D18DC7450}"/>
                </c:ext>
              </c:extLst>
            </c:dLbl>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Sheet1!$B$1:$R$1</c:f>
              <c:numCache>
                <c:formatCode>General</c:formatCode>
                <c:ptCount val="17"/>
                <c:pt idx="0">
                  <c:v>1</c:v>
                </c:pt>
                <c:pt idx="1">
                  <c:v>2</c:v>
                </c:pt>
                <c:pt idx="2">
                  <c:v>3</c:v>
                </c:pt>
                <c:pt idx="3">
                  <c:v>4</c:v>
                </c:pt>
                <c:pt idx="4" formatCode="@">
                  <c:v>5</c:v>
                </c:pt>
                <c:pt idx="5" formatCode="@">
                  <c:v>6</c:v>
                </c:pt>
                <c:pt idx="6" formatCode="@">
                  <c:v>7</c:v>
                </c:pt>
                <c:pt idx="7" formatCode="@">
                  <c:v>8</c:v>
                </c:pt>
                <c:pt idx="8">
                  <c:v>9</c:v>
                </c:pt>
                <c:pt idx="9">
                  <c:v>10</c:v>
                </c:pt>
                <c:pt idx="10" formatCode="@">
                  <c:v>11</c:v>
                </c:pt>
                <c:pt idx="11" formatCode="@">
                  <c:v>12</c:v>
                </c:pt>
                <c:pt idx="12" formatCode="@">
                  <c:v>13</c:v>
                </c:pt>
                <c:pt idx="13" formatCode="@">
                  <c:v>14</c:v>
                </c:pt>
                <c:pt idx="14">
                  <c:v>15</c:v>
                </c:pt>
                <c:pt idx="15">
                  <c:v>16</c:v>
                </c:pt>
                <c:pt idx="16">
                  <c:v>17</c:v>
                </c:pt>
              </c:numCache>
            </c:numRef>
          </c:cat>
          <c:val>
            <c:numRef>
              <c:f>Sheet1!$B$2:$R$2</c:f>
              <c:numCache>
                <c:formatCode>0.0</c:formatCode>
                <c:ptCount val="17"/>
                <c:pt idx="0">
                  <c:v>84</c:v>
                </c:pt>
                <c:pt idx="1">
                  <c:v>44</c:v>
                </c:pt>
                <c:pt idx="2">
                  <c:v>40</c:v>
                </c:pt>
                <c:pt idx="3">
                  <c:v>48</c:v>
                </c:pt>
                <c:pt idx="4">
                  <c:v>24</c:v>
                </c:pt>
                <c:pt idx="5">
                  <c:v>0</c:v>
                </c:pt>
                <c:pt idx="6">
                  <c:v>72</c:v>
                </c:pt>
                <c:pt idx="7">
                  <c:v>84</c:v>
                </c:pt>
                <c:pt idx="8">
                  <c:v>62</c:v>
                </c:pt>
                <c:pt idx="9">
                  <c:v>60</c:v>
                </c:pt>
                <c:pt idx="10">
                  <c:v>40</c:v>
                </c:pt>
                <c:pt idx="11">
                  <c:v>68</c:v>
                </c:pt>
                <c:pt idx="12">
                  <c:v>40</c:v>
                </c:pt>
                <c:pt idx="13">
                  <c:v>24</c:v>
                </c:pt>
                <c:pt idx="14">
                  <c:v>56</c:v>
                </c:pt>
                <c:pt idx="15">
                  <c:v>60</c:v>
                </c:pt>
                <c:pt idx="16">
                  <c:v>40</c:v>
                </c:pt>
              </c:numCache>
            </c:numRef>
          </c:val>
          <c:extLst xmlns:c16r2="http://schemas.microsoft.com/office/drawing/2015/06/chart">
            <c:ext xmlns:c16="http://schemas.microsoft.com/office/drawing/2014/chart" uri="{C3380CC4-5D6E-409C-BE32-E72D297353CC}">
              <c16:uniqueId val="{00000014-3B3C-4413-B70E-565D18DC7450}"/>
            </c:ext>
          </c:extLst>
        </c:ser>
        <c:ser>
          <c:idx val="1"/>
          <c:order val="1"/>
          <c:tx>
            <c:strRef>
              <c:f>Sheet1!$A$3</c:f>
              <c:strCache>
                <c:ptCount val="1"/>
                <c:pt idx="0">
                  <c:v>Российская Федерация</c:v>
                </c:pt>
              </c:strCache>
            </c:strRef>
          </c:tx>
          <c:spPr>
            <a:pattFill prst="dash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525">
              <a:solidFill>
                <a:srgbClr val="000000"/>
              </a:solidFill>
              <a:prstDash val="solid"/>
            </a:ln>
          </c:spPr>
          <c:invertIfNegative val="0"/>
          <c:dLbls>
            <c:dLbl>
              <c:idx val="0"/>
              <c:layout>
                <c:manualLayout>
                  <c:x val="6.0169953456371411E-3"/>
                  <c:y val="9.36735550560899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3B3C-4413-B70E-565D18DC7450}"/>
                </c:ext>
              </c:extLst>
            </c:dLbl>
            <c:dLbl>
              <c:idx val="1"/>
              <c:layout>
                <c:manualLayout>
                  <c:x val="6.0170902195757769E-3"/>
                  <c:y val="7.284065235272169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3B3C-4413-B70E-565D18DC7450}"/>
                </c:ext>
              </c:extLst>
            </c:dLbl>
            <c:dLbl>
              <c:idx val="2"/>
              <c:layout>
                <c:manualLayout>
                  <c:x val="4.37767161162117E-3"/>
                  <c:y val="6.33468053886662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3B3C-4413-B70E-565D18DC7450}"/>
                </c:ext>
              </c:extLst>
            </c:dLbl>
            <c:dLbl>
              <c:idx val="3"/>
              <c:layout>
                <c:manualLayout>
                  <c:x val="2.7384222232647304E-3"/>
                  <c:y val="6.43678046607876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3B3C-4413-B70E-565D18DC7450}"/>
                </c:ext>
              </c:extLst>
            </c:dLbl>
            <c:dLbl>
              <c:idx val="4"/>
              <c:layout>
                <c:manualLayout>
                  <c:x val="2.7383478776052406E-3"/>
                  <c:y val="1.98762541732108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3B3C-4413-B70E-565D18DC7450}"/>
                </c:ext>
              </c:extLst>
            </c:dLbl>
            <c:dLbl>
              <c:idx val="5"/>
              <c:layout>
                <c:manualLayout>
                  <c:x val="2.7382735319457785E-3"/>
                  <c:y val="1.0135826866083775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3B3C-4413-B70E-565D18DC7450}"/>
                </c:ext>
              </c:extLst>
            </c:dLbl>
            <c:dLbl>
              <c:idx val="6"/>
              <c:layout>
                <c:manualLayout>
                  <c:x val="1.0935089717359736E-2"/>
                  <c:y val="1.498758030680094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3B3C-4413-B70E-565D18DC7450}"/>
                </c:ext>
              </c:extLst>
            </c:dLbl>
            <c:dLbl>
              <c:idx val="7"/>
              <c:layout>
                <c:manualLayout>
                  <c:x val="6.0169825848150338E-3"/>
                  <c:y val="1.971930986364273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3B3C-4413-B70E-565D18DC7450}"/>
                </c:ext>
              </c:extLst>
            </c:dLbl>
            <c:dLbl>
              <c:idx val="8"/>
              <c:layout>
                <c:manualLayout>
                  <c:x val="7.6564217210487451E-3"/>
                  <c:y val="9.371840557321653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3B3C-4413-B70E-565D18DC7450}"/>
                </c:ext>
              </c:extLst>
            </c:dLbl>
            <c:dLbl>
              <c:idx val="9"/>
              <c:layout>
                <c:manualLayout>
                  <c:x val="2.7383145885039317E-3"/>
                  <c:y val="1.03395879654492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3B3C-4413-B70E-565D18DC7450}"/>
                </c:ext>
              </c:extLst>
            </c:dLbl>
            <c:dLbl>
              <c:idx val="10"/>
              <c:layout>
                <c:manualLayout>
                  <c:x val="-5.4032257683287767E-4"/>
                  <c:y val="3.967533833644622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3B3C-4413-B70E-565D18DC7450}"/>
                </c:ext>
              </c:extLst>
            </c:dLbl>
            <c:dLbl>
              <c:idx val="11"/>
              <c:layout>
                <c:manualLayout>
                  <c:x val="9.2957121659633657E-3"/>
                  <c:y val="1.380263289435729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3B3C-4413-B70E-565D18DC7450}"/>
                </c:ext>
              </c:extLst>
            </c:dLbl>
            <c:dLbl>
              <c:idx val="12"/>
              <c:layout>
                <c:manualLayout>
                  <c:x val="9.2958070399019599E-3"/>
                  <c:y val="6.797729627822629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3B3C-4413-B70E-565D18DC7450}"/>
                </c:ext>
              </c:extLst>
            </c:dLbl>
            <c:dLbl>
              <c:idx val="13"/>
              <c:layout>
                <c:manualLayout>
                  <c:x val="4.3776999073571465E-3"/>
                  <c:y val="9.168079457956168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3B3C-4413-B70E-565D18DC7450}"/>
                </c:ext>
              </c:extLst>
            </c:dLbl>
            <c:dLbl>
              <c:idx val="14"/>
              <c:layout>
                <c:manualLayout>
                  <c:x val="7.6563140862879742E-3"/>
                  <c:y val="8.50170802469357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3B3C-4413-B70E-565D18DC7450}"/>
                </c:ext>
              </c:extLst>
            </c:dLbl>
            <c:dLbl>
              <c:idx val="15"/>
              <c:layout>
                <c:manualLayout>
                  <c:x val="-3.8190008758390848E-3"/>
                  <c:y val="-1.9335447937714467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3B3C-4413-B70E-565D18DC7450}"/>
                </c:ext>
              </c:extLst>
            </c:dLbl>
            <c:dLbl>
              <c:idx val="16"/>
              <c:layout>
                <c:manualLayout>
                  <c:x val="9.2956788768621124E-3"/>
                  <c:y val="1.056171177653680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3B3C-4413-B70E-565D18DC7450}"/>
                </c:ext>
              </c:extLst>
            </c:dLbl>
            <c:dLbl>
              <c:idx val="17"/>
              <c:layout>
                <c:manualLayout>
                  <c:x val="4.3777409639155218E-3"/>
                  <c:y val="9.899825394986849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6-3B3C-4413-B70E-565D18DC7450}"/>
                </c:ext>
              </c:extLst>
            </c:dLbl>
            <c:dLbl>
              <c:idx val="18"/>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3B3C-4413-B70E-565D18DC7450}"/>
                </c:ext>
              </c:extLst>
            </c:dLbl>
            <c:dLbl>
              <c:idx val="21"/>
              <c:layout>
                <c:manualLayout>
                  <c:x val="1.4008363103074607E-2"/>
                  <c:y val="1.01978708130513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8-3B3C-4413-B70E-565D18DC7450}"/>
                </c:ext>
              </c:extLst>
            </c:dLbl>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Sheet1!$B$1:$R$1</c:f>
              <c:numCache>
                <c:formatCode>General</c:formatCode>
                <c:ptCount val="17"/>
                <c:pt idx="0">
                  <c:v>1</c:v>
                </c:pt>
                <c:pt idx="1">
                  <c:v>2</c:v>
                </c:pt>
                <c:pt idx="2">
                  <c:v>3</c:v>
                </c:pt>
                <c:pt idx="3">
                  <c:v>4</c:v>
                </c:pt>
                <c:pt idx="4" formatCode="@">
                  <c:v>5</c:v>
                </c:pt>
                <c:pt idx="5" formatCode="@">
                  <c:v>6</c:v>
                </c:pt>
                <c:pt idx="6" formatCode="@">
                  <c:v>7</c:v>
                </c:pt>
                <c:pt idx="7" formatCode="@">
                  <c:v>8</c:v>
                </c:pt>
                <c:pt idx="8">
                  <c:v>9</c:v>
                </c:pt>
                <c:pt idx="9">
                  <c:v>10</c:v>
                </c:pt>
                <c:pt idx="10" formatCode="@">
                  <c:v>11</c:v>
                </c:pt>
                <c:pt idx="11" formatCode="@">
                  <c:v>12</c:v>
                </c:pt>
                <c:pt idx="12" formatCode="@">
                  <c:v>13</c:v>
                </c:pt>
                <c:pt idx="13" formatCode="@">
                  <c:v>14</c:v>
                </c:pt>
                <c:pt idx="14">
                  <c:v>15</c:v>
                </c:pt>
                <c:pt idx="15">
                  <c:v>16</c:v>
                </c:pt>
                <c:pt idx="16">
                  <c:v>17</c:v>
                </c:pt>
              </c:numCache>
            </c:numRef>
          </c:cat>
          <c:val>
            <c:numRef>
              <c:f>Sheet1!$B$3:$R$3</c:f>
              <c:numCache>
                <c:formatCode>0.0</c:formatCode>
                <c:ptCount val="17"/>
                <c:pt idx="0">
                  <c:v>73.709999999999994</c:v>
                </c:pt>
                <c:pt idx="1">
                  <c:v>69.05</c:v>
                </c:pt>
                <c:pt idx="2">
                  <c:v>61.6</c:v>
                </c:pt>
                <c:pt idx="3">
                  <c:v>60.71</c:v>
                </c:pt>
                <c:pt idx="4">
                  <c:v>58.9</c:v>
                </c:pt>
                <c:pt idx="5">
                  <c:v>6.8</c:v>
                </c:pt>
                <c:pt idx="6">
                  <c:v>72.89</c:v>
                </c:pt>
                <c:pt idx="7">
                  <c:v>58.08</c:v>
                </c:pt>
                <c:pt idx="8">
                  <c:v>46.85</c:v>
                </c:pt>
                <c:pt idx="9">
                  <c:v>54.1</c:v>
                </c:pt>
                <c:pt idx="10">
                  <c:v>47.63</c:v>
                </c:pt>
                <c:pt idx="11">
                  <c:v>50.01</c:v>
                </c:pt>
                <c:pt idx="12">
                  <c:v>50.12</c:v>
                </c:pt>
                <c:pt idx="13">
                  <c:v>35.340000000000003</c:v>
                </c:pt>
                <c:pt idx="14">
                  <c:v>62.69</c:v>
                </c:pt>
                <c:pt idx="15">
                  <c:v>63.31</c:v>
                </c:pt>
                <c:pt idx="16">
                  <c:v>50.23</c:v>
                </c:pt>
              </c:numCache>
            </c:numRef>
          </c:val>
          <c:extLst xmlns:c16r2="http://schemas.microsoft.com/office/drawing/2015/06/chart">
            <c:ext xmlns:c16="http://schemas.microsoft.com/office/drawing/2014/chart" uri="{C3380CC4-5D6E-409C-BE32-E72D297353CC}">
              <c16:uniqueId val="{00000029-3B3C-4413-B70E-565D18DC7450}"/>
            </c:ext>
          </c:extLst>
        </c:ser>
        <c:dLbls>
          <c:showLegendKey val="0"/>
          <c:showVal val="1"/>
          <c:showCatName val="0"/>
          <c:showSerName val="0"/>
          <c:showPercent val="0"/>
          <c:showBubbleSize val="0"/>
        </c:dLbls>
        <c:gapWidth val="150"/>
        <c:axId val="138130944"/>
        <c:axId val="138132864"/>
      </c:barChart>
      <c:catAx>
        <c:axId val="138130944"/>
        <c:scaling>
          <c:orientation val="minMax"/>
        </c:scaling>
        <c:delete val="0"/>
        <c:axPos val="b"/>
        <c:title>
          <c:tx>
            <c:rich>
              <a:bodyPr/>
              <a:lstStyle/>
              <a:p>
                <a:pPr>
                  <a:defRPr sz="800" b="0" i="0" u="none" strike="noStrike" baseline="0">
                    <a:solidFill>
                      <a:srgbClr val="000000"/>
                    </a:solidFill>
                    <a:latin typeface="Times New Roman"/>
                    <a:ea typeface="Times New Roman"/>
                    <a:cs typeface="Times New Roman"/>
                  </a:defRPr>
                </a:pPr>
                <a:r>
                  <a:rPr lang="ru-RU"/>
                  <a:t>№ задания</a:t>
                </a:r>
              </a:p>
            </c:rich>
          </c:tx>
          <c:layout>
            <c:manualLayout>
              <c:xMode val="edge"/>
              <c:yMode val="edge"/>
              <c:x val="0.47704918032786886"/>
              <c:y val="0.81481481481481477"/>
            </c:manualLayout>
          </c:layout>
          <c:overlay val="0"/>
          <c:spPr>
            <a:noFill/>
            <a:ln w="25416">
              <a:noFill/>
            </a:ln>
          </c:spPr>
        </c:title>
        <c:numFmt formatCode="General" sourceLinked="1"/>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38132864"/>
        <c:crosses val="autoZero"/>
        <c:auto val="1"/>
        <c:lblAlgn val="ctr"/>
        <c:lblOffset val="100"/>
        <c:tickLblSkip val="1"/>
        <c:tickMarkSkip val="1"/>
        <c:noMultiLvlLbl val="0"/>
      </c:catAx>
      <c:valAx>
        <c:axId val="138132864"/>
        <c:scaling>
          <c:orientation val="minMax"/>
          <c:max val="100"/>
        </c:scaling>
        <c:delete val="0"/>
        <c:axPos val="l"/>
        <c:title>
          <c:tx>
            <c:rich>
              <a:bodyPr rot="0" vert="horz"/>
              <a:lstStyle/>
              <a:p>
                <a:pPr algn="ctr">
                  <a:defRPr sz="800" b="0" i="0" u="none" strike="noStrike" baseline="0">
                    <a:solidFill>
                      <a:srgbClr val="000000"/>
                    </a:solidFill>
                    <a:latin typeface="Times New Roman"/>
                    <a:ea typeface="Times New Roman"/>
                    <a:cs typeface="Times New Roman"/>
                  </a:defRPr>
                </a:pPr>
                <a:r>
                  <a:rPr lang="ru-RU"/>
                  <a:t>%</a:t>
                </a:r>
              </a:p>
            </c:rich>
          </c:tx>
          <c:layout>
            <c:manualLayout>
              <c:xMode val="edge"/>
              <c:yMode val="edge"/>
              <c:x val="3.6065573770491806E-2"/>
              <c:y val="0"/>
            </c:manualLayout>
          </c:layout>
          <c:overlay val="0"/>
          <c:spPr>
            <a:noFill/>
            <a:ln w="25416">
              <a:noFill/>
            </a:ln>
          </c:spPr>
        </c:title>
        <c:numFmt formatCode="0" sourceLinked="0"/>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38130944"/>
        <c:crosses val="autoZero"/>
        <c:crossBetween val="between"/>
        <c:majorUnit val="20"/>
      </c:valAx>
      <c:spPr>
        <a:noFill/>
        <a:ln w="25416">
          <a:noFill/>
        </a:ln>
      </c:spPr>
    </c:plotArea>
    <c:legend>
      <c:legendPos val="r"/>
      <c:layout>
        <c:manualLayout>
          <c:xMode val="edge"/>
          <c:yMode val="edge"/>
          <c:x val="0.27704918032786885"/>
          <c:y val="0.8842592592592593"/>
          <c:w val="0.46065573770491802"/>
          <c:h val="0.10185185185185185"/>
        </c:manualLayout>
      </c:layout>
      <c:overlay val="0"/>
      <c:spPr>
        <a:noFill/>
        <a:ln w="25416">
          <a:noFill/>
        </a:ln>
      </c:spPr>
      <c:txPr>
        <a:bodyPr/>
        <a:lstStyle/>
        <a:p>
          <a:pPr>
            <a:defRPr sz="921"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51"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2268382392921165E-2"/>
          <c:y val="4.9140049140049137E-2"/>
          <c:w val="0.91861544512212767"/>
          <c:h val="0.6678414382415474"/>
        </c:manualLayout>
      </c:layout>
      <c:barChart>
        <c:barDir val="col"/>
        <c:grouping val="clustered"/>
        <c:varyColors val="0"/>
        <c:ser>
          <c:idx val="0"/>
          <c:order val="0"/>
          <c:tx>
            <c:strRef>
              <c:f>Лист1!$B$1</c:f>
              <c:strCache>
                <c:ptCount val="1"/>
                <c:pt idx="0">
                  <c:v>Вологодская область 2021 год</c:v>
                </c:pt>
              </c:strCache>
            </c:strRef>
          </c:tx>
          <c:spPr>
            <a:pattFill prst="dashUpDiag">
              <a:fgClr>
                <a:sysClr val="windowText" lastClr="000000"/>
              </a:fgClr>
              <a:bgClr>
                <a:sysClr val="window" lastClr="FFFFFF"/>
              </a:bgClr>
            </a:pattFill>
            <a:ln>
              <a:solidFill>
                <a:sysClr val="windowText" lastClr="000000"/>
              </a:solidFill>
            </a:ln>
          </c:spPr>
          <c:invertIfNegative val="0"/>
          <c:dLbls>
            <c:dLbl>
              <c:idx val="0"/>
              <c:layout>
                <c:manualLayout>
                  <c:x val="2.3148148148148147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C5D-4097-9E71-F0BAB7FFCB03}"/>
                </c:ext>
              </c:extLst>
            </c:dLbl>
            <c:dLbl>
              <c:idx val="3"/>
              <c:layout>
                <c:manualLayout>
                  <c:x val="-1.0587612493382704E-2"/>
                  <c:y val="8.110300081102927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C5D-4097-9E71-F0BAB7FFCB03}"/>
                </c:ext>
              </c:extLst>
            </c:dLbl>
            <c:dLbl>
              <c:idx val="4"/>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C5D-4097-9E71-F0BAB7FFCB03}"/>
                </c:ext>
              </c:extLst>
            </c:dLbl>
            <c:dLbl>
              <c:idx val="6"/>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C5D-4097-9E71-F0BAB7FFCB03}"/>
                </c:ext>
              </c:extLst>
            </c:dLbl>
            <c:dLbl>
              <c:idx val="7"/>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C5D-4097-9E71-F0BAB7FFCB03}"/>
                </c:ext>
              </c:extLst>
            </c:dLbl>
            <c:dLbl>
              <c:idx val="8"/>
              <c:layout>
                <c:manualLayout>
                  <c:x val="-8.4692187245756726E-3"/>
                  <c:y val="8.109414519427794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C5D-4097-9E71-F0BAB7FFCB03}"/>
                </c:ext>
              </c:extLst>
            </c:dLbl>
            <c:dLbl>
              <c:idx val="9"/>
              <c:layout>
                <c:manualLayout>
                  <c:x val="-6.3519140434319093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0C5D-4097-9E71-F0BAB7FFCB03}"/>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17.649999999999999</c:v>
                </c:pt>
                <c:pt idx="1">
                  <c:v>23.53</c:v>
                </c:pt>
                <c:pt idx="2">
                  <c:v>52.94</c:v>
                </c:pt>
                <c:pt idx="3">
                  <c:v>5.88</c:v>
                </c:pt>
              </c:numCache>
            </c:numRef>
          </c:val>
          <c:extLst xmlns:c16r2="http://schemas.microsoft.com/office/drawing/2015/06/chart">
            <c:ext xmlns:c16="http://schemas.microsoft.com/office/drawing/2014/chart" uri="{C3380CC4-5D6E-409C-BE32-E72D297353CC}">
              <c16:uniqueId val="{00000007-0C5D-4097-9E71-F0BAB7FFCB03}"/>
            </c:ext>
          </c:extLst>
        </c:ser>
        <c:ser>
          <c:idx val="1"/>
          <c:order val="1"/>
          <c:tx>
            <c:strRef>
              <c:f>Лист1!$C$1</c:f>
              <c:strCache>
                <c:ptCount val="1"/>
                <c:pt idx="0">
                  <c:v>Вологодская область 2022 год</c:v>
                </c:pt>
              </c:strCache>
            </c:strRef>
          </c:tx>
          <c:spPr>
            <a:pattFill prst="ltDnDiag">
              <a:fgClr>
                <a:schemeClr val="tx1"/>
              </a:fgClr>
              <a:bgClr>
                <a:schemeClr val="bg1"/>
              </a:bgClr>
            </a:pattFill>
            <a:ln>
              <a:solidFill>
                <a:sysClr val="windowText" lastClr="000000"/>
              </a:solidFill>
            </a:ln>
          </c:spPr>
          <c:invertIfNegative val="0"/>
          <c:dLbls>
            <c:dLbl>
              <c:idx val="0"/>
              <c:layout>
                <c:manualLayout>
                  <c:x val="2.3148148148147934E-3"/>
                  <c:y val="-7.936507936507955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0C5D-4097-9E71-F0BAB7FFCB03}"/>
                </c:ext>
              </c:extLst>
            </c:dLbl>
            <c:dLbl>
              <c:idx val="1"/>
              <c:layout>
                <c:manualLayout>
                  <c:x val="4.6296296296296294E-3"/>
                  <c:y val="-3.968253968253949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0C5D-4097-9E71-F0BAB7FFCB03}"/>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20</c:v>
                </c:pt>
                <c:pt idx="1">
                  <c:v>40</c:v>
                </c:pt>
                <c:pt idx="2">
                  <c:v>32</c:v>
                </c:pt>
                <c:pt idx="3">
                  <c:v>8</c:v>
                </c:pt>
              </c:numCache>
            </c:numRef>
          </c:val>
          <c:extLst xmlns:c16r2="http://schemas.microsoft.com/office/drawing/2015/06/chart">
            <c:ext xmlns:c16="http://schemas.microsoft.com/office/drawing/2014/chart" uri="{C3380CC4-5D6E-409C-BE32-E72D297353CC}">
              <c16:uniqueId val="{0000000A-0C5D-4097-9E71-F0BAB7FFCB03}"/>
            </c:ext>
          </c:extLst>
        </c:ser>
        <c:ser>
          <c:idx val="2"/>
          <c:order val="2"/>
          <c:tx>
            <c:strRef>
              <c:f>Лист1!$D$1</c:f>
              <c:strCache>
                <c:ptCount val="1"/>
                <c:pt idx="0">
                  <c:v>Российская Федерация</c:v>
                </c:pt>
              </c:strCache>
            </c:strRef>
          </c:tx>
          <c:spPr>
            <a:pattFill prst="pct70">
              <a:fgClr>
                <a:schemeClr val="tx1"/>
              </a:fgClr>
              <a:bgClr>
                <a:schemeClr val="bg1"/>
              </a:bgClr>
            </a:pattFill>
            <a:ln>
              <a:solidFill>
                <a:sysClr val="windowText" lastClr="000000"/>
              </a:solidFill>
            </a:ln>
          </c:spPr>
          <c:invertIfNegative val="0"/>
          <c:dLbls>
            <c:dLbl>
              <c:idx val="0"/>
              <c:layout>
                <c:manualLayout>
                  <c:x val="2.3148148148148147E-3"/>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0C5D-4097-9E71-F0BAB7FFCB03}"/>
                </c:ext>
              </c:extLst>
            </c:dLbl>
            <c:dLbl>
              <c:idx val="1"/>
              <c:layout>
                <c:manualLayout>
                  <c:x val="1.3888888888888888E-2"/>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0C5D-4097-9E71-F0BAB7FFCB03}"/>
                </c:ext>
              </c:extLst>
            </c:dLbl>
            <c:dLbl>
              <c:idx val="4"/>
              <c:layout>
                <c:manualLayout>
                  <c:x val="2.3148148148147301E-3"/>
                  <c:y val="1.587301587301583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0C5D-4097-9E71-F0BAB7FFCB03}"/>
                </c:ext>
              </c:extLst>
            </c:dLbl>
            <c:dLbl>
              <c:idx val="7"/>
              <c:layout>
                <c:manualLayout>
                  <c:x val="1.1574074074074073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0C5D-4097-9E71-F0BAB7FFCB03}"/>
                </c:ext>
              </c:extLst>
            </c:dLbl>
            <c:dLbl>
              <c:idx val="8"/>
              <c:layout>
                <c:manualLayout>
                  <c:x val="6.9444444444444441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0C5D-4097-9E71-F0BAB7FFCB03}"/>
                </c:ext>
              </c:extLst>
            </c:dLbl>
            <c:dLbl>
              <c:idx val="9"/>
              <c:layout>
                <c:manualLayout>
                  <c:x val="9.2592592592592587E-3"/>
                  <c:y val="3.968253968253986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0C5D-4097-9E71-F0BAB7FFCB03}"/>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20.8</c:v>
                </c:pt>
                <c:pt idx="1">
                  <c:v>34.93</c:v>
                </c:pt>
                <c:pt idx="2">
                  <c:v>34.99</c:v>
                </c:pt>
                <c:pt idx="3">
                  <c:v>9.2899999999999991</c:v>
                </c:pt>
              </c:numCache>
            </c:numRef>
          </c:val>
          <c:extLst xmlns:c16r2="http://schemas.microsoft.com/office/drawing/2015/06/chart">
            <c:ext xmlns:c16="http://schemas.microsoft.com/office/drawing/2014/chart" uri="{C3380CC4-5D6E-409C-BE32-E72D297353CC}">
              <c16:uniqueId val="{00000011-0C5D-4097-9E71-F0BAB7FFCB03}"/>
            </c:ext>
          </c:extLst>
        </c:ser>
        <c:dLbls>
          <c:showLegendKey val="0"/>
          <c:showVal val="0"/>
          <c:showCatName val="0"/>
          <c:showSerName val="0"/>
          <c:showPercent val="0"/>
          <c:showBubbleSize val="0"/>
        </c:dLbls>
        <c:gapWidth val="150"/>
        <c:axId val="138069504"/>
        <c:axId val="138071040"/>
      </c:barChart>
      <c:catAx>
        <c:axId val="138069504"/>
        <c:scaling>
          <c:orientation val="minMax"/>
        </c:scaling>
        <c:delete val="0"/>
        <c:axPos val="b"/>
        <c:numFmt formatCode="General" sourceLinked="1"/>
        <c:majorTickMark val="out"/>
        <c:minorTickMark val="none"/>
        <c:tickLblPos val="nextTo"/>
        <c:txPr>
          <a:bodyPr/>
          <a:lstStyle/>
          <a:p>
            <a:pPr>
              <a:defRPr sz="800"/>
            </a:pPr>
            <a:endParaRPr lang="ru-RU"/>
          </a:p>
        </c:txPr>
        <c:crossAx val="138071040"/>
        <c:crosses val="autoZero"/>
        <c:auto val="1"/>
        <c:lblAlgn val="ctr"/>
        <c:lblOffset val="100"/>
        <c:noMultiLvlLbl val="0"/>
      </c:catAx>
      <c:valAx>
        <c:axId val="138071040"/>
        <c:scaling>
          <c:orientation val="minMax"/>
          <c:max val="80"/>
        </c:scaling>
        <c:delete val="0"/>
        <c:axPos val="l"/>
        <c:majorGridlines>
          <c:spPr>
            <a:ln>
              <a:noFill/>
            </a:ln>
          </c:spPr>
        </c:majorGridlines>
        <c:numFmt formatCode="0" sourceLinked="0"/>
        <c:majorTickMark val="out"/>
        <c:minorTickMark val="none"/>
        <c:tickLblPos val="nextTo"/>
        <c:txPr>
          <a:bodyPr/>
          <a:lstStyle/>
          <a:p>
            <a:pPr>
              <a:defRPr sz="800"/>
            </a:pPr>
            <a:endParaRPr lang="ru-RU"/>
          </a:p>
        </c:txPr>
        <c:crossAx val="138069504"/>
        <c:crosses val="autoZero"/>
        <c:crossBetween val="between"/>
        <c:majorUnit val="10"/>
      </c:valAx>
      <c:spPr>
        <a:noFill/>
        <a:ln>
          <a:noFill/>
        </a:ln>
      </c:spPr>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0819672131147541E-2"/>
          <c:y val="8.7962962962962965E-2"/>
          <c:w val="0.94426229508196724"/>
          <c:h val="0.60648148148148151"/>
        </c:manualLayout>
      </c:layout>
      <c:barChart>
        <c:barDir val="col"/>
        <c:grouping val="clustered"/>
        <c:varyColors val="0"/>
        <c:ser>
          <c:idx val="0"/>
          <c:order val="0"/>
          <c:tx>
            <c:strRef>
              <c:f>Sheet1!$A$2</c:f>
              <c:strCache>
                <c:ptCount val="1"/>
                <c:pt idx="0">
                  <c:v>Вологодская область</c:v>
                </c:pt>
              </c:strCache>
            </c:strRef>
          </c:tx>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525">
              <a:solidFill>
                <a:srgbClr val="000000"/>
              </a:solidFill>
              <a:prstDash val="solid"/>
            </a:ln>
          </c:spPr>
          <c:invertIfNegative val="0"/>
          <c:dLbls>
            <c:dLbl>
              <c:idx val="0"/>
              <c:layout>
                <c:manualLayout>
                  <c:x val="-3.5848811232739308E-3"/>
                  <c:y val="8.0941858259625798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9FC-4694-BFFE-60A8C1837126}"/>
                </c:ext>
              </c:extLst>
            </c:dLbl>
            <c:dLbl>
              <c:idx val="1"/>
              <c:layout>
                <c:manualLayout>
                  <c:x val="-5.2241305116303843E-3"/>
                  <c:y val="1.314970036604523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9FC-4694-BFFE-60A8C1837126}"/>
                </c:ext>
              </c:extLst>
            </c:dLbl>
            <c:dLbl>
              <c:idx val="2"/>
              <c:layout>
                <c:manualLayout>
                  <c:x val="-3.5848605949947987E-3"/>
                  <c:y val="1.066381170374897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9FC-4694-BFFE-60A8C1837126}"/>
                </c:ext>
              </c:extLst>
            </c:dLbl>
            <c:dLbl>
              <c:idx val="3"/>
              <c:layout>
                <c:manualLayout>
                  <c:x val="-1.0142142770236506E-2"/>
                  <c:y val="1.6284036504940869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9FC-4694-BFFE-60A8C1837126}"/>
                </c:ext>
              </c:extLst>
            </c:dLbl>
            <c:dLbl>
              <c:idx val="4"/>
              <c:layout>
                <c:manualLayout>
                  <c:x val="-6.8635285913058453E-3"/>
                  <c:y val="7.4461771044220249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9FC-4694-BFFE-60A8C1837126}"/>
                </c:ext>
              </c:extLst>
            </c:dLbl>
            <c:dLbl>
              <c:idx val="5"/>
              <c:layout>
                <c:manualLayout>
                  <c:x val="-6.8636029369653628E-3"/>
                  <c:y val="1.072382364568663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9FC-4694-BFFE-60A8C1837126}"/>
                </c:ext>
              </c:extLst>
            </c:dLbl>
            <c:dLbl>
              <c:idx val="6"/>
              <c:layout>
                <c:manualLayout>
                  <c:x val="-6.8635080630267131E-3"/>
                  <c:y val="6.682190795659903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9FC-4694-BFFE-60A8C1837126}"/>
                </c:ext>
              </c:extLst>
            </c:dLbl>
            <c:dLbl>
              <c:idx val="7"/>
              <c:layout>
                <c:manualLayout>
                  <c:x val="-6.8635824086861752E-3"/>
                  <c:y val="6.5988923352285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9FC-4694-BFFE-60A8C1837126}"/>
                </c:ext>
              </c:extLst>
            </c:dLbl>
            <c:dLbl>
              <c:idx val="8"/>
              <c:layout>
                <c:manualLayout>
                  <c:x val="-1.9454547478623407E-3"/>
                  <c:y val="9.070903337515479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9FC-4694-BFFE-60A8C1837126}"/>
                </c:ext>
              </c:extLst>
            </c:dLbl>
            <c:dLbl>
              <c:idx val="9"/>
              <c:layout>
                <c:manualLayout>
                  <c:x val="-1.0142250404997277E-2"/>
                  <c:y val="6.580090868447685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9FC-4694-BFFE-60A8C1837126}"/>
                </c:ext>
              </c:extLst>
            </c:dLbl>
            <c:dLbl>
              <c:idx val="10"/>
              <c:layout>
                <c:manualLayout>
                  <c:x val="-6.8634670064685599E-3"/>
                  <c:y val="6.945963836963053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E9FC-4694-BFFE-60A8C1837126}"/>
                </c:ext>
              </c:extLst>
            </c:dLbl>
            <c:dLbl>
              <c:idx val="11"/>
              <c:layout>
                <c:manualLayout>
                  <c:x val="-3.5848528275378433E-3"/>
                  <c:y val="7.251386108481805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E9FC-4694-BFFE-60A8C1837126}"/>
                </c:ext>
              </c:extLst>
            </c:dLbl>
            <c:dLbl>
              <c:idx val="12"/>
              <c:layout>
                <c:manualLayout>
                  <c:x val="-3.5847579535992491E-3"/>
                  <c:y val="1.603389737083682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E9FC-4694-BFFE-60A8C1837126}"/>
                </c:ext>
              </c:extLst>
            </c:dLbl>
            <c:dLbl>
              <c:idx val="13"/>
              <c:layout>
                <c:manualLayout>
                  <c:x val="-8.5028650861440624E-3"/>
                  <c:y val="1.521462792465999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E9FC-4694-BFFE-60A8C1837126}"/>
                </c:ext>
              </c:extLst>
            </c:dLbl>
            <c:dLbl>
              <c:idx val="14"/>
              <c:layout>
                <c:manualLayout>
                  <c:x val="-6.8635951695085184E-3"/>
                  <c:y val="6.297955115422471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E9FC-4694-BFFE-60A8C1837126}"/>
                </c:ext>
              </c:extLst>
            </c:dLbl>
            <c:dLbl>
              <c:idx val="15"/>
              <c:layout>
                <c:manualLayout>
                  <c:x val="-6.8635002955698132E-3"/>
                  <c:y val="4.455151367895288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E9FC-4694-BFFE-60A8C1837126}"/>
                </c:ext>
              </c:extLst>
            </c:dLbl>
            <c:dLbl>
              <c:idx val="16"/>
              <c:layout>
                <c:manualLayout>
                  <c:x val="-6.8635746412293308E-3"/>
                  <c:y val="8.8105265853716253E-4"/>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E9FC-4694-BFFE-60A8C1837126}"/>
                </c:ext>
              </c:extLst>
            </c:dLbl>
            <c:dLbl>
              <c:idx val="17"/>
              <c:layout>
                <c:manualLayout>
                  <c:x val="-8.5028240295857982E-3"/>
                  <c:y val="-2.188347731649331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E9FC-4694-BFFE-60A8C1837126}"/>
                </c:ext>
              </c:extLst>
            </c:dLbl>
            <c:dLbl>
              <c:idx val="23"/>
              <c:layout>
                <c:manualLayout>
                  <c:x val="-1.0005973645053437E-2"/>
                  <c:y val="5.09893540652567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E9FC-4694-BFFE-60A8C1837126}"/>
                </c:ext>
              </c:extLst>
            </c:dLbl>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Sheet1!$B$1:$S$1</c:f>
              <c:strCach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17K1</c:v>
                </c:pt>
                <c:pt idx="17">
                  <c:v>17K2</c:v>
                </c:pt>
              </c:strCache>
            </c:strRef>
          </c:cat>
          <c:val>
            <c:numRef>
              <c:f>Sheet1!$B$2:$S$2</c:f>
              <c:numCache>
                <c:formatCode>0.0</c:formatCode>
                <c:ptCount val="18"/>
                <c:pt idx="0">
                  <c:v>58.82</c:v>
                </c:pt>
                <c:pt idx="1">
                  <c:v>52.94</c:v>
                </c:pt>
                <c:pt idx="2">
                  <c:v>61.76</c:v>
                </c:pt>
                <c:pt idx="3">
                  <c:v>61.76</c:v>
                </c:pt>
                <c:pt idx="4">
                  <c:v>55.88</c:v>
                </c:pt>
                <c:pt idx="5">
                  <c:v>67.650000000000006</c:v>
                </c:pt>
                <c:pt idx="6">
                  <c:v>67.650000000000006</c:v>
                </c:pt>
                <c:pt idx="7">
                  <c:v>50</c:v>
                </c:pt>
                <c:pt idx="8">
                  <c:v>58.82</c:v>
                </c:pt>
                <c:pt idx="9">
                  <c:v>41.18</c:v>
                </c:pt>
                <c:pt idx="10">
                  <c:v>32.35</c:v>
                </c:pt>
                <c:pt idx="11">
                  <c:v>66.180000000000007</c:v>
                </c:pt>
                <c:pt idx="12">
                  <c:v>41.18</c:v>
                </c:pt>
                <c:pt idx="13">
                  <c:v>55.88</c:v>
                </c:pt>
                <c:pt idx="14">
                  <c:v>70.59</c:v>
                </c:pt>
                <c:pt idx="15">
                  <c:v>58.82</c:v>
                </c:pt>
                <c:pt idx="16">
                  <c:v>22.06</c:v>
                </c:pt>
                <c:pt idx="17">
                  <c:v>38.24</c:v>
                </c:pt>
              </c:numCache>
            </c:numRef>
          </c:val>
          <c:extLst xmlns:c16r2="http://schemas.microsoft.com/office/drawing/2015/06/chart">
            <c:ext xmlns:c16="http://schemas.microsoft.com/office/drawing/2014/chart" uri="{C3380CC4-5D6E-409C-BE32-E72D297353CC}">
              <c16:uniqueId val="{00000013-E9FC-4694-BFFE-60A8C1837126}"/>
            </c:ext>
          </c:extLst>
        </c:ser>
        <c:ser>
          <c:idx val="1"/>
          <c:order val="1"/>
          <c:tx>
            <c:strRef>
              <c:f>Sheet1!$A$3</c:f>
              <c:strCache>
                <c:ptCount val="1"/>
                <c:pt idx="0">
                  <c:v>Российская Федерация</c:v>
                </c:pt>
              </c:strCache>
            </c:strRef>
          </c:tx>
          <c:spPr>
            <a:pattFill prst="dash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525">
              <a:solidFill>
                <a:srgbClr val="000000"/>
              </a:solidFill>
              <a:prstDash val="solid"/>
            </a:ln>
          </c:spPr>
          <c:invertIfNegative val="0"/>
          <c:dLbls>
            <c:dLbl>
              <c:idx val="0"/>
              <c:layout>
                <c:manualLayout>
                  <c:x val="6.0169953456371411E-3"/>
                  <c:y val="9.36735550560899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E9FC-4694-BFFE-60A8C1837126}"/>
                </c:ext>
              </c:extLst>
            </c:dLbl>
            <c:dLbl>
              <c:idx val="1"/>
              <c:layout>
                <c:manualLayout>
                  <c:x val="6.0170902195757769E-3"/>
                  <c:y val="7.284065235272169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E9FC-4694-BFFE-60A8C1837126}"/>
                </c:ext>
              </c:extLst>
            </c:dLbl>
            <c:dLbl>
              <c:idx val="2"/>
              <c:layout>
                <c:manualLayout>
                  <c:x val="4.37767161162117E-3"/>
                  <c:y val="6.33468053886662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E9FC-4694-BFFE-60A8C1837126}"/>
                </c:ext>
              </c:extLst>
            </c:dLbl>
            <c:dLbl>
              <c:idx val="3"/>
              <c:layout>
                <c:manualLayout>
                  <c:x val="2.7384222232647304E-3"/>
                  <c:y val="6.43678046607876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E9FC-4694-BFFE-60A8C1837126}"/>
                </c:ext>
              </c:extLst>
            </c:dLbl>
            <c:dLbl>
              <c:idx val="4"/>
              <c:layout>
                <c:manualLayout>
                  <c:x val="2.7383478776052406E-3"/>
                  <c:y val="1.98762541732108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E9FC-4694-BFFE-60A8C1837126}"/>
                </c:ext>
              </c:extLst>
            </c:dLbl>
            <c:dLbl>
              <c:idx val="5"/>
              <c:layout>
                <c:manualLayout>
                  <c:x val="2.7382735319457785E-3"/>
                  <c:y val="1.0135826866083775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E9FC-4694-BFFE-60A8C1837126}"/>
                </c:ext>
              </c:extLst>
            </c:dLbl>
            <c:dLbl>
              <c:idx val="6"/>
              <c:layout>
                <c:manualLayout>
                  <c:x val="1.0935089717359736E-2"/>
                  <c:y val="1.498758030680094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E9FC-4694-BFFE-60A8C1837126}"/>
                </c:ext>
              </c:extLst>
            </c:dLbl>
            <c:dLbl>
              <c:idx val="7"/>
              <c:layout>
                <c:manualLayout>
                  <c:x val="6.0169825848150338E-3"/>
                  <c:y val="1.971930986364273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E9FC-4694-BFFE-60A8C1837126}"/>
                </c:ext>
              </c:extLst>
            </c:dLbl>
            <c:dLbl>
              <c:idx val="8"/>
              <c:layout>
                <c:manualLayout>
                  <c:x val="7.6564217210487451E-3"/>
                  <c:y val="9.371840557321653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E9FC-4694-BFFE-60A8C1837126}"/>
                </c:ext>
              </c:extLst>
            </c:dLbl>
            <c:dLbl>
              <c:idx val="9"/>
              <c:layout>
                <c:manualLayout>
                  <c:x val="2.7383145885039317E-3"/>
                  <c:y val="1.03395879654492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E9FC-4694-BFFE-60A8C1837126}"/>
                </c:ext>
              </c:extLst>
            </c:dLbl>
            <c:dLbl>
              <c:idx val="10"/>
              <c:layout>
                <c:manualLayout>
                  <c:x val="-5.4032257683287767E-4"/>
                  <c:y val="3.967533833644622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E9FC-4694-BFFE-60A8C1837126}"/>
                </c:ext>
              </c:extLst>
            </c:dLbl>
            <c:dLbl>
              <c:idx val="11"/>
              <c:layout>
                <c:manualLayout>
                  <c:x val="9.2957121659633657E-3"/>
                  <c:y val="1.380263289435729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E9FC-4694-BFFE-60A8C1837126}"/>
                </c:ext>
              </c:extLst>
            </c:dLbl>
            <c:dLbl>
              <c:idx val="12"/>
              <c:layout>
                <c:manualLayout>
                  <c:x val="9.2958070399019599E-3"/>
                  <c:y val="6.797729627822629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E9FC-4694-BFFE-60A8C1837126}"/>
                </c:ext>
              </c:extLst>
            </c:dLbl>
            <c:dLbl>
              <c:idx val="13"/>
              <c:layout>
                <c:manualLayout>
                  <c:x val="4.3776999073571465E-3"/>
                  <c:y val="9.168079457956168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E9FC-4694-BFFE-60A8C1837126}"/>
                </c:ext>
              </c:extLst>
            </c:dLbl>
            <c:dLbl>
              <c:idx val="14"/>
              <c:layout>
                <c:manualLayout>
                  <c:x val="7.6563140862879742E-3"/>
                  <c:y val="8.50170802469357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E9FC-4694-BFFE-60A8C1837126}"/>
                </c:ext>
              </c:extLst>
            </c:dLbl>
            <c:dLbl>
              <c:idx val="15"/>
              <c:layout>
                <c:manualLayout>
                  <c:x val="-3.8190008758390848E-3"/>
                  <c:y val="-1.9335447937714467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E9FC-4694-BFFE-60A8C1837126}"/>
                </c:ext>
              </c:extLst>
            </c:dLbl>
            <c:dLbl>
              <c:idx val="16"/>
              <c:layout>
                <c:manualLayout>
                  <c:x val="9.2956788768621124E-3"/>
                  <c:y val="1.056171177653680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E9FC-4694-BFFE-60A8C1837126}"/>
                </c:ext>
              </c:extLst>
            </c:dLbl>
            <c:dLbl>
              <c:idx val="17"/>
              <c:layout>
                <c:manualLayout>
                  <c:x val="4.3777409639155218E-3"/>
                  <c:y val="9.899825394986849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E9FC-4694-BFFE-60A8C1837126}"/>
                </c:ext>
              </c:extLst>
            </c:dLbl>
            <c:dLbl>
              <c:idx val="18"/>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6-E9FC-4694-BFFE-60A8C1837126}"/>
                </c:ext>
              </c:extLst>
            </c:dLbl>
            <c:dLbl>
              <c:idx val="21"/>
              <c:layout>
                <c:manualLayout>
                  <c:x val="1.4008363103074607E-2"/>
                  <c:y val="1.01978708130513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E9FC-4694-BFFE-60A8C1837126}"/>
                </c:ext>
              </c:extLst>
            </c:dLbl>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Sheet1!$B$1:$S$1</c:f>
              <c:strCach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17K1</c:v>
                </c:pt>
                <c:pt idx="17">
                  <c:v>17K2</c:v>
                </c:pt>
              </c:strCache>
            </c:strRef>
          </c:cat>
          <c:val>
            <c:numRef>
              <c:f>Sheet1!$B$3:$S$3</c:f>
              <c:numCache>
                <c:formatCode>0.0</c:formatCode>
                <c:ptCount val="18"/>
                <c:pt idx="0">
                  <c:v>64.900000000000006</c:v>
                </c:pt>
                <c:pt idx="1">
                  <c:v>78.92</c:v>
                </c:pt>
                <c:pt idx="2">
                  <c:v>77.459999999999994</c:v>
                </c:pt>
                <c:pt idx="3">
                  <c:v>58.27</c:v>
                </c:pt>
                <c:pt idx="4">
                  <c:v>64.67</c:v>
                </c:pt>
                <c:pt idx="5">
                  <c:v>67.33</c:v>
                </c:pt>
                <c:pt idx="6">
                  <c:v>80.27</c:v>
                </c:pt>
                <c:pt idx="7">
                  <c:v>57.94</c:v>
                </c:pt>
                <c:pt idx="8">
                  <c:v>61.39</c:v>
                </c:pt>
                <c:pt idx="9">
                  <c:v>47.64</c:v>
                </c:pt>
                <c:pt idx="10">
                  <c:v>55.71</c:v>
                </c:pt>
                <c:pt idx="11">
                  <c:v>82.32</c:v>
                </c:pt>
                <c:pt idx="12">
                  <c:v>63.23</c:v>
                </c:pt>
                <c:pt idx="13">
                  <c:v>72.88</c:v>
                </c:pt>
                <c:pt idx="14">
                  <c:v>66.41</c:v>
                </c:pt>
                <c:pt idx="15">
                  <c:v>56.01</c:v>
                </c:pt>
                <c:pt idx="16">
                  <c:v>38.619999999999997</c:v>
                </c:pt>
                <c:pt idx="17">
                  <c:v>38.049999999999997</c:v>
                </c:pt>
              </c:numCache>
            </c:numRef>
          </c:val>
          <c:extLst xmlns:c16r2="http://schemas.microsoft.com/office/drawing/2015/06/chart">
            <c:ext xmlns:c16="http://schemas.microsoft.com/office/drawing/2014/chart" uri="{C3380CC4-5D6E-409C-BE32-E72D297353CC}">
              <c16:uniqueId val="{00000028-E9FC-4694-BFFE-60A8C1837126}"/>
            </c:ext>
          </c:extLst>
        </c:ser>
        <c:dLbls>
          <c:showLegendKey val="0"/>
          <c:showVal val="1"/>
          <c:showCatName val="0"/>
          <c:showSerName val="0"/>
          <c:showPercent val="0"/>
          <c:showBubbleSize val="0"/>
        </c:dLbls>
        <c:gapWidth val="150"/>
        <c:axId val="137779072"/>
        <c:axId val="137809920"/>
      </c:barChart>
      <c:catAx>
        <c:axId val="137779072"/>
        <c:scaling>
          <c:orientation val="minMax"/>
        </c:scaling>
        <c:delete val="0"/>
        <c:axPos val="b"/>
        <c:title>
          <c:tx>
            <c:rich>
              <a:bodyPr/>
              <a:lstStyle/>
              <a:p>
                <a:pPr>
                  <a:defRPr sz="800" b="0" i="0" u="none" strike="noStrike" baseline="0">
                    <a:solidFill>
                      <a:srgbClr val="000000"/>
                    </a:solidFill>
                    <a:latin typeface="Times New Roman"/>
                    <a:ea typeface="Times New Roman"/>
                    <a:cs typeface="Times New Roman"/>
                  </a:defRPr>
                </a:pPr>
                <a:r>
                  <a:rPr lang="ru-RU"/>
                  <a:t>№ задания</a:t>
                </a:r>
              </a:p>
            </c:rich>
          </c:tx>
          <c:layout>
            <c:manualLayout>
              <c:xMode val="edge"/>
              <c:yMode val="edge"/>
              <c:x val="0.47704918032786886"/>
              <c:y val="0.81481481481481477"/>
            </c:manualLayout>
          </c:layout>
          <c:overlay val="0"/>
          <c:spPr>
            <a:noFill/>
            <a:ln w="25416">
              <a:noFill/>
            </a:ln>
          </c:spPr>
        </c:title>
        <c:numFmt formatCode="General" sourceLinked="1"/>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37809920"/>
        <c:crosses val="autoZero"/>
        <c:auto val="1"/>
        <c:lblAlgn val="ctr"/>
        <c:lblOffset val="100"/>
        <c:tickLblSkip val="1"/>
        <c:tickMarkSkip val="1"/>
        <c:noMultiLvlLbl val="0"/>
      </c:catAx>
      <c:valAx>
        <c:axId val="137809920"/>
        <c:scaling>
          <c:orientation val="minMax"/>
          <c:max val="100"/>
        </c:scaling>
        <c:delete val="0"/>
        <c:axPos val="l"/>
        <c:title>
          <c:tx>
            <c:rich>
              <a:bodyPr rot="0" vert="horz"/>
              <a:lstStyle/>
              <a:p>
                <a:pPr algn="ctr">
                  <a:defRPr sz="800" b="0" i="0" u="none" strike="noStrike" baseline="0">
                    <a:solidFill>
                      <a:srgbClr val="000000"/>
                    </a:solidFill>
                    <a:latin typeface="Times New Roman"/>
                    <a:ea typeface="Times New Roman"/>
                    <a:cs typeface="Times New Roman"/>
                  </a:defRPr>
                </a:pPr>
                <a:r>
                  <a:rPr lang="ru-RU"/>
                  <a:t>%</a:t>
                </a:r>
              </a:p>
            </c:rich>
          </c:tx>
          <c:layout>
            <c:manualLayout>
              <c:xMode val="edge"/>
              <c:yMode val="edge"/>
              <c:x val="3.6065573770491806E-2"/>
              <c:y val="0"/>
            </c:manualLayout>
          </c:layout>
          <c:overlay val="0"/>
          <c:spPr>
            <a:noFill/>
            <a:ln w="25416">
              <a:noFill/>
            </a:ln>
          </c:spPr>
        </c:title>
        <c:numFmt formatCode="0" sourceLinked="0"/>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37779072"/>
        <c:crosses val="autoZero"/>
        <c:crossBetween val="between"/>
        <c:majorUnit val="20"/>
      </c:valAx>
      <c:spPr>
        <a:noFill/>
        <a:ln w="25416">
          <a:noFill/>
        </a:ln>
      </c:spPr>
    </c:plotArea>
    <c:legend>
      <c:legendPos val="r"/>
      <c:layout>
        <c:manualLayout>
          <c:xMode val="edge"/>
          <c:yMode val="edge"/>
          <c:x val="0.27704918032786885"/>
          <c:y val="0.8842592592592593"/>
          <c:w val="0.46065573770491802"/>
          <c:h val="0.10185185185185185"/>
        </c:manualLayout>
      </c:layout>
      <c:overlay val="0"/>
      <c:spPr>
        <a:noFill/>
        <a:ln w="25416">
          <a:noFill/>
        </a:ln>
      </c:spPr>
      <c:txPr>
        <a:bodyPr/>
        <a:lstStyle/>
        <a:p>
          <a:pPr>
            <a:defRPr sz="921"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51"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Вологодская область 2021 год</c:v>
                </c:pt>
              </c:strCache>
            </c:strRef>
          </c:tx>
          <c:spPr>
            <a:pattFill prst="dashUpDiag">
              <a:fgClr>
                <a:sysClr val="windowText" lastClr="000000"/>
              </a:fgClr>
              <a:bgClr>
                <a:sysClr val="window" lastClr="FFFFFF"/>
              </a:bgClr>
            </a:pattFill>
            <a:ln>
              <a:solidFill>
                <a:sysClr val="windowText" lastClr="000000"/>
              </a:solidFill>
            </a:ln>
          </c:spPr>
          <c:invertIfNegative val="0"/>
          <c:dLbls>
            <c:dLbl>
              <c:idx val="0"/>
              <c:layout>
                <c:manualLayout>
                  <c:x val="2.3148148148148147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D7E-443A-A651-310AAF797E27}"/>
                </c:ext>
              </c:extLst>
            </c:dLbl>
            <c:dLbl>
              <c:idx val="3"/>
              <c:layout>
                <c:manualLayout>
                  <c:x val="-1.0587612493382704E-2"/>
                  <c:y val="8.110300081102927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D7E-443A-A651-310AAF797E27}"/>
                </c:ext>
              </c:extLst>
            </c:dLbl>
            <c:dLbl>
              <c:idx val="4"/>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D7E-443A-A651-310AAF797E27}"/>
                </c:ext>
              </c:extLst>
            </c:dLbl>
            <c:dLbl>
              <c:idx val="6"/>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D7E-443A-A651-310AAF797E27}"/>
                </c:ext>
              </c:extLst>
            </c:dLbl>
            <c:dLbl>
              <c:idx val="7"/>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D7E-443A-A651-310AAF797E27}"/>
                </c:ext>
              </c:extLst>
            </c:dLbl>
            <c:dLbl>
              <c:idx val="8"/>
              <c:layout>
                <c:manualLayout>
                  <c:x val="-8.4692187245756726E-3"/>
                  <c:y val="8.109414519427794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D7E-443A-A651-310AAF797E27}"/>
                </c:ext>
              </c:extLst>
            </c:dLbl>
            <c:dLbl>
              <c:idx val="9"/>
              <c:layout>
                <c:manualLayout>
                  <c:x val="-6.3519140434319093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D7E-443A-A651-310AAF797E27}"/>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36.36</c:v>
                </c:pt>
                <c:pt idx="1">
                  <c:v>59.09</c:v>
                </c:pt>
                <c:pt idx="2">
                  <c:v>4.55</c:v>
                </c:pt>
                <c:pt idx="3">
                  <c:v>0</c:v>
                </c:pt>
              </c:numCache>
            </c:numRef>
          </c:val>
          <c:extLst xmlns:c16r2="http://schemas.microsoft.com/office/drawing/2015/06/chart">
            <c:ext xmlns:c16="http://schemas.microsoft.com/office/drawing/2014/chart" uri="{C3380CC4-5D6E-409C-BE32-E72D297353CC}">
              <c16:uniqueId val="{00000007-BD7E-443A-A651-310AAF797E27}"/>
            </c:ext>
          </c:extLst>
        </c:ser>
        <c:ser>
          <c:idx val="1"/>
          <c:order val="1"/>
          <c:tx>
            <c:strRef>
              <c:f>Лист1!$C$1</c:f>
              <c:strCache>
                <c:ptCount val="1"/>
                <c:pt idx="0">
                  <c:v>Вологодская область 2022 год</c:v>
                </c:pt>
              </c:strCache>
            </c:strRef>
          </c:tx>
          <c:spPr>
            <a:pattFill prst="ltDnDiag">
              <a:fgClr>
                <a:schemeClr val="tx1"/>
              </a:fgClr>
              <a:bgClr>
                <a:schemeClr val="bg1"/>
              </a:bgClr>
            </a:pattFill>
            <a:ln>
              <a:solidFill>
                <a:sysClr val="windowText" lastClr="000000"/>
              </a:solidFill>
            </a:ln>
          </c:spPr>
          <c:invertIfNegative val="0"/>
          <c:dLbls>
            <c:dLbl>
              <c:idx val="0"/>
              <c:layout>
                <c:manualLayout>
                  <c:x val="2.3148148148147934E-3"/>
                  <c:y val="-7.936507936507955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BD7E-443A-A651-310AAF797E27}"/>
                </c:ext>
              </c:extLst>
            </c:dLbl>
            <c:dLbl>
              <c:idx val="1"/>
              <c:layout>
                <c:manualLayout>
                  <c:x val="4.6296296296296294E-3"/>
                  <c:y val="-3.968253968253949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BD7E-443A-A651-310AAF797E27}"/>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32.35</c:v>
                </c:pt>
                <c:pt idx="1">
                  <c:v>20.59</c:v>
                </c:pt>
                <c:pt idx="2">
                  <c:v>26.47</c:v>
                </c:pt>
                <c:pt idx="3">
                  <c:v>20.59</c:v>
                </c:pt>
              </c:numCache>
            </c:numRef>
          </c:val>
          <c:extLst xmlns:c16r2="http://schemas.microsoft.com/office/drawing/2015/06/chart">
            <c:ext xmlns:c16="http://schemas.microsoft.com/office/drawing/2014/chart" uri="{C3380CC4-5D6E-409C-BE32-E72D297353CC}">
              <c16:uniqueId val="{0000000A-BD7E-443A-A651-310AAF797E27}"/>
            </c:ext>
          </c:extLst>
        </c:ser>
        <c:ser>
          <c:idx val="2"/>
          <c:order val="2"/>
          <c:tx>
            <c:strRef>
              <c:f>Лист1!$D$1</c:f>
              <c:strCache>
                <c:ptCount val="1"/>
                <c:pt idx="0">
                  <c:v>Российская Федерация</c:v>
                </c:pt>
              </c:strCache>
            </c:strRef>
          </c:tx>
          <c:spPr>
            <a:pattFill prst="pct70">
              <a:fgClr>
                <a:schemeClr val="tx1"/>
              </a:fgClr>
              <a:bgClr>
                <a:schemeClr val="bg1"/>
              </a:bgClr>
            </a:pattFill>
            <a:ln>
              <a:solidFill>
                <a:sysClr val="windowText" lastClr="000000"/>
              </a:solidFill>
            </a:ln>
          </c:spPr>
          <c:invertIfNegative val="0"/>
          <c:dLbls>
            <c:dLbl>
              <c:idx val="0"/>
              <c:layout>
                <c:manualLayout>
                  <c:x val="2.3148148148148147E-3"/>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BD7E-443A-A651-310AAF797E27}"/>
                </c:ext>
              </c:extLst>
            </c:dLbl>
            <c:dLbl>
              <c:idx val="1"/>
              <c:layout>
                <c:manualLayout>
                  <c:x val="1.3888888888888888E-2"/>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BD7E-443A-A651-310AAF797E27}"/>
                </c:ext>
              </c:extLst>
            </c:dLbl>
            <c:dLbl>
              <c:idx val="4"/>
              <c:layout>
                <c:manualLayout>
                  <c:x val="2.3148148148147301E-3"/>
                  <c:y val="1.587301587301583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BD7E-443A-A651-310AAF797E27}"/>
                </c:ext>
              </c:extLst>
            </c:dLbl>
            <c:dLbl>
              <c:idx val="7"/>
              <c:layout>
                <c:manualLayout>
                  <c:x val="1.1574074074074073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BD7E-443A-A651-310AAF797E27}"/>
                </c:ext>
              </c:extLst>
            </c:dLbl>
            <c:dLbl>
              <c:idx val="8"/>
              <c:layout>
                <c:manualLayout>
                  <c:x val="6.9444444444444441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BD7E-443A-A651-310AAF797E27}"/>
                </c:ext>
              </c:extLst>
            </c:dLbl>
            <c:dLbl>
              <c:idx val="9"/>
              <c:layout>
                <c:manualLayout>
                  <c:x val="9.2592592592592587E-3"/>
                  <c:y val="3.968253968253986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BD7E-443A-A651-310AAF797E27}"/>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12.05</c:v>
                </c:pt>
                <c:pt idx="1">
                  <c:v>24.33</c:v>
                </c:pt>
                <c:pt idx="2">
                  <c:v>43.27</c:v>
                </c:pt>
                <c:pt idx="3">
                  <c:v>20.350000000000001</c:v>
                </c:pt>
              </c:numCache>
            </c:numRef>
          </c:val>
          <c:extLst xmlns:c16r2="http://schemas.microsoft.com/office/drawing/2015/06/chart">
            <c:ext xmlns:c16="http://schemas.microsoft.com/office/drawing/2014/chart" uri="{C3380CC4-5D6E-409C-BE32-E72D297353CC}">
              <c16:uniqueId val="{00000011-BD7E-443A-A651-310AAF797E27}"/>
            </c:ext>
          </c:extLst>
        </c:ser>
        <c:dLbls>
          <c:showLegendKey val="0"/>
          <c:showVal val="0"/>
          <c:showCatName val="0"/>
          <c:showSerName val="0"/>
          <c:showPercent val="0"/>
          <c:showBubbleSize val="0"/>
        </c:dLbls>
        <c:gapWidth val="150"/>
        <c:axId val="138651520"/>
        <c:axId val="138653056"/>
      </c:barChart>
      <c:catAx>
        <c:axId val="138651520"/>
        <c:scaling>
          <c:orientation val="minMax"/>
        </c:scaling>
        <c:delete val="0"/>
        <c:axPos val="b"/>
        <c:numFmt formatCode="General" sourceLinked="1"/>
        <c:majorTickMark val="out"/>
        <c:minorTickMark val="none"/>
        <c:tickLblPos val="nextTo"/>
        <c:txPr>
          <a:bodyPr/>
          <a:lstStyle/>
          <a:p>
            <a:pPr>
              <a:defRPr sz="800"/>
            </a:pPr>
            <a:endParaRPr lang="ru-RU"/>
          </a:p>
        </c:txPr>
        <c:crossAx val="138653056"/>
        <c:crosses val="autoZero"/>
        <c:auto val="1"/>
        <c:lblAlgn val="ctr"/>
        <c:lblOffset val="100"/>
        <c:noMultiLvlLbl val="0"/>
      </c:catAx>
      <c:valAx>
        <c:axId val="138653056"/>
        <c:scaling>
          <c:orientation val="minMax"/>
          <c:max val="60"/>
        </c:scaling>
        <c:delete val="0"/>
        <c:axPos val="l"/>
        <c:majorGridlines>
          <c:spPr>
            <a:ln>
              <a:noFill/>
            </a:ln>
          </c:spPr>
        </c:majorGridlines>
        <c:numFmt formatCode="0" sourceLinked="0"/>
        <c:majorTickMark val="out"/>
        <c:minorTickMark val="none"/>
        <c:tickLblPos val="nextTo"/>
        <c:txPr>
          <a:bodyPr/>
          <a:lstStyle/>
          <a:p>
            <a:pPr>
              <a:defRPr sz="800"/>
            </a:pPr>
            <a:endParaRPr lang="ru-RU"/>
          </a:p>
        </c:txPr>
        <c:crossAx val="138651520"/>
        <c:crosses val="autoZero"/>
        <c:crossBetween val="between"/>
        <c:majorUnit val="10"/>
      </c:valAx>
      <c:spPr>
        <a:noFill/>
        <a:ln>
          <a:noFill/>
        </a:ln>
      </c:spPr>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0819672131147541E-2"/>
          <c:y val="8.7962962962962965E-2"/>
          <c:w val="0.94426229508196724"/>
          <c:h val="0.60648148148148151"/>
        </c:manualLayout>
      </c:layout>
      <c:barChart>
        <c:barDir val="col"/>
        <c:grouping val="clustered"/>
        <c:varyColors val="0"/>
        <c:ser>
          <c:idx val="0"/>
          <c:order val="0"/>
          <c:tx>
            <c:strRef>
              <c:f>Sheet1!$A$2</c:f>
              <c:strCache>
                <c:ptCount val="1"/>
                <c:pt idx="0">
                  <c:v>Вологодская область</c:v>
                </c:pt>
              </c:strCache>
            </c:strRef>
          </c:tx>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525">
              <a:solidFill>
                <a:srgbClr val="000000"/>
              </a:solidFill>
              <a:prstDash val="solid"/>
            </a:ln>
          </c:spPr>
          <c:invertIfNegative val="0"/>
          <c:dLbls>
            <c:dLbl>
              <c:idx val="0"/>
              <c:layout>
                <c:manualLayout>
                  <c:x val="-3.5848811232739308E-3"/>
                  <c:y val="8.0941858259625798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281-44BE-8A93-4FF7B3A8B39D}"/>
                </c:ext>
              </c:extLst>
            </c:dLbl>
            <c:dLbl>
              <c:idx val="1"/>
              <c:layout>
                <c:manualLayout>
                  <c:x val="-5.2241305116303843E-3"/>
                  <c:y val="1.314970036604523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281-44BE-8A93-4FF7B3A8B39D}"/>
                </c:ext>
              </c:extLst>
            </c:dLbl>
            <c:dLbl>
              <c:idx val="2"/>
              <c:layout>
                <c:manualLayout>
                  <c:x val="-3.5848605949947987E-3"/>
                  <c:y val="1.066381170374897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281-44BE-8A93-4FF7B3A8B39D}"/>
                </c:ext>
              </c:extLst>
            </c:dLbl>
            <c:dLbl>
              <c:idx val="3"/>
              <c:layout>
                <c:manualLayout>
                  <c:x val="-1.0142142770236506E-2"/>
                  <c:y val="1.6284036504940869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281-44BE-8A93-4FF7B3A8B39D}"/>
                </c:ext>
              </c:extLst>
            </c:dLbl>
            <c:dLbl>
              <c:idx val="4"/>
              <c:layout>
                <c:manualLayout>
                  <c:x val="-6.8635285913058453E-3"/>
                  <c:y val="7.4461771044220249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281-44BE-8A93-4FF7B3A8B39D}"/>
                </c:ext>
              </c:extLst>
            </c:dLbl>
            <c:dLbl>
              <c:idx val="5"/>
              <c:layout>
                <c:manualLayout>
                  <c:x val="-6.8636029369653628E-3"/>
                  <c:y val="1.072382364568663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281-44BE-8A93-4FF7B3A8B39D}"/>
                </c:ext>
              </c:extLst>
            </c:dLbl>
            <c:dLbl>
              <c:idx val="6"/>
              <c:layout>
                <c:manualLayout>
                  <c:x val="-6.8635080630267131E-3"/>
                  <c:y val="6.682190795659903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281-44BE-8A93-4FF7B3A8B39D}"/>
                </c:ext>
              </c:extLst>
            </c:dLbl>
            <c:dLbl>
              <c:idx val="7"/>
              <c:layout>
                <c:manualLayout>
                  <c:x val="-6.8635824086861752E-3"/>
                  <c:y val="6.5988923352285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281-44BE-8A93-4FF7B3A8B39D}"/>
                </c:ext>
              </c:extLst>
            </c:dLbl>
            <c:dLbl>
              <c:idx val="8"/>
              <c:layout>
                <c:manualLayout>
                  <c:x val="-1.9454547478623407E-3"/>
                  <c:y val="9.070903337515479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F281-44BE-8A93-4FF7B3A8B39D}"/>
                </c:ext>
              </c:extLst>
            </c:dLbl>
            <c:dLbl>
              <c:idx val="9"/>
              <c:layout>
                <c:manualLayout>
                  <c:x val="-1.0142250404997277E-2"/>
                  <c:y val="6.580090868447685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F281-44BE-8A93-4FF7B3A8B39D}"/>
                </c:ext>
              </c:extLst>
            </c:dLbl>
            <c:dLbl>
              <c:idx val="10"/>
              <c:layout>
                <c:manualLayout>
                  <c:x val="-6.8634670064685599E-3"/>
                  <c:y val="6.945963836963053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F281-44BE-8A93-4FF7B3A8B39D}"/>
                </c:ext>
              </c:extLst>
            </c:dLbl>
            <c:dLbl>
              <c:idx val="11"/>
              <c:layout>
                <c:manualLayout>
                  <c:x val="-3.5848528275378433E-3"/>
                  <c:y val="7.251386108481805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F281-44BE-8A93-4FF7B3A8B39D}"/>
                </c:ext>
              </c:extLst>
            </c:dLbl>
            <c:dLbl>
              <c:idx val="12"/>
              <c:layout>
                <c:manualLayout>
                  <c:x val="-3.5847579535992491E-3"/>
                  <c:y val="1.603389737083682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F281-44BE-8A93-4FF7B3A8B39D}"/>
                </c:ext>
              </c:extLst>
            </c:dLbl>
            <c:dLbl>
              <c:idx val="13"/>
              <c:layout>
                <c:manualLayout>
                  <c:x val="-8.5028650861440624E-3"/>
                  <c:y val="1.521462792465999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F281-44BE-8A93-4FF7B3A8B39D}"/>
                </c:ext>
              </c:extLst>
            </c:dLbl>
            <c:dLbl>
              <c:idx val="14"/>
              <c:layout>
                <c:manualLayout>
                  <c:x val="-6.8635951695085184E-3"/>
                  <c:y val="6.297955115422471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F281-44BE-8A93-4FF7B3A8B39D}"/>
                </c:ext>
              </c:extLst>
            </c:dLbl>
            <c:dLbl>
              <c:idx val="15"/>
              <c:layout>
                <c:manualLayout>
                  <c:x val="-6.8635002955698132E-3"/>
                  <c:y val="4.455151367895288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F281-44BE-8A93-4FF7B3A8B39D}"/>
                </c:ext>
              </c:extLst>
            </c:dLbl>
            <c:dLbl>
              <c:idx val="16"/>
              <c:layout>
                <c:manualLayout>
                  <c:x val="-6.8635746412293308E-3"/>
                  <c:y val="8.8105265853716253E-4"/>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F281-44BE-8A93-4FF7B3A8B39D}"/>
                </c:ext>
              </c:extLst>
            </c:dLbl>
            <c:dLbl>
              <c:idx val="17"/>
              <c:layout>
                <c:manualLayout>
                  <c:x val="-8.5028240295857982E-3"/>
                  <c:y val="-2.188347731649331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F281-44BE-8A93-4FF7B3A8B39D}"/>
                </c:ext>
              </c:extLst>
            </c:dLbl>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Sheet1!$B$1:$Q$1</c:f>
              <c:strCache>
                <c:ptCount val="16"/>
                <c:pt idx="0">
                  <c:v>1</c:v>
                </c:pt>
                <c:pt idx="1">
                  <c:v>2</c:v>
                </c:pt>
                <c:pt idx="2">
                  <c:v>3</c:v>
                </c:pt>
                <c:pt idx="3">
                  <c:v>4</c:v>
                </c:pt>
                <c:pt idx="4">
                  <c:v>5</c:v>
                </c:pt>
                <c:pt idx="5">
                  <c:v>6</c:v>
                </c:pt>
                <c:pt idx="6">
                  <c:v>7</c:v>
                </c:pt>
                <c:pt idx="7">
                  <c:v>8К1</c:v>
                </c:pt>
                <c:pt idx="8">
                  <c:v>8К2</c:v>
                </c:pt>
                <c:pt idx="9">
                  <c:v>8К3</c:v>
                </c:pt>
                <c:pt idx="10">
                  <c:v>8К4</c:v>
                </c:pt>
                <c:pt idx="11">
                  <c:v>ГК1</c:v>
                </c:pt>
                <c:pt idx="12">
                  <c:v>ГК2</c:v>
                </c:pt>
                <c:pt idx="13">
                  <c:v>ГК3</c:v>
                </c:pt>
                <c:pt idx="14">
                  <c:v>ГК4</c:v>
                </c:pt>
                <c:pt idx="15">
                  <c:v>ФК1</c:v>
                </c:pt>
              </c:strCache>
            </c:strRef>
          </c:cat>
          <c:val>
            <c:numRef>
              <c:f>Sheet1!$B$2:$Q$2</c:f>
              <c:numCache>
                <c:formatCode>0.0</c:formatCode>
                <c:ptCount val="16"/>
                <c:pt idx="0">
                  <c:v>34.6</c:v>
                </c:pt>
                <c:pt idx="1">
                  <c:v>50.35</c:v>
                </c:pt>
                <c:pt idx="2">
                  <c:v>87.2</c:v>
                </c:pt>
                <c:pt idx="3">
                  <c:v>29.41</c:v>
                </c:pt>
                <c:pt idx="4">
                  <c:v>64.53</c:v>
                </c:pt>
                <c:pt idx="5">
                  <c:v>50.87</c:v>
                </c:pt>
                <c:pt idx="6">
                  <c:v>72.84</c:v>
                </c:pt>
                <c:pt idx="7">
                  <c:v>70.760000000000005</c:v>
                </c:pt>
                <c:pt idx="8">
                  <c:v>72.489999999999995</c:v>
                </c:pt>
                <c:pt idx="9">
                  <c:v>75.260000000000005</c:v>
                </c:pt>
                <c:pt idx="10">
                  <c:v>90.74</c:v>
                </c:pt>
                <c:pt idx="11">
                  <c:v>59.26</c:v>
                </c:pt>
                <c:pt idx="12">
                  <c:v>46.19</c:v>
                </c:pt>
                <c:pt idx="13">
                  <c:v>58.13</c:v>
                </c:pt>
                <c:pt idx="14">
                  <c:v>59.26</c:v>
                </c:pt>
                <c:pt idx="15">
                  <c:v>94.72</c:v>
                </c:pt>
              </c:numCache>
            </c:numRef>
          </c:val>
          <c:extLst xmlns:c16r2="http://schemas.microsoft.com/office/drawing/2015/06/chart">
            <c:ext xmlns:c16="http://schemas.microsoft.com/office/drawing/2014/chart" uri="{C3380CC4-5D6E-409C-BE32-E72D297353CC}">
              <c16:uniqueId val="{00000012-F281-44BE-8A93-4FF7B3A8B39D}"/>
            </c:ext>
          </c:extLst>
        </c:ser>
        <c:ser>
          <c:idx val="1"/>
          <c:order val="1"/>
          <c:tx>
            <c:strRef>
              <c:f>Sheet1!$A$3</c:f>
              <c:strCache>
                <c:ptCount val="1"/>
                <c:pt idx="0">
                  <c:v>Российская Федерация</c:v>
                </c:pt>
              </c:strCache>
            </c:strRef>
          </c:tx>
          <c:spPr>
            <a:pattFill prst="dash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525">
              <a:solidFill>
                <a:srgbClr val="000000"/>
              </a:solidFill>
              <a:prstDash val="solid"/>
            </a:ln>
          </c:spPr>
          <c:invertIfNegative val="0"/>
          <c:dLbls>
            <c:dLbl>
              <c:idx val="0"/>
              <c:layout>
                <c:manualLayout>
                  <c:x val="6.0169953456371411E-3"/>
                  <c:y val="9.36735550560899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F281-44BE-8A93-4FF7B3A8B39D}"/>
                </c:ext>
              </c:extLst>
            </c:dLbl>
            <c:dLbl>
              <c:idx val="1"/>
              <c:layout>
                <c:manualLayout>
                  <c:x val="6.0170902195757769E-3"/>
                  <c:y val="7.284065235272169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F281-44BE-8A93-4FF7B3A8B39D}"/>
                </c:ext>
              </c:extLst>
            </c:dLbl>
            <c:dLbl>
              <c:idx val="2"/>
              <c:layout>
                <c:manualLayout>
                  <c:x val="4.37767161162117E-3"/>
                  <c:y val="6.33468053886662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F281-44BE-8A93-4FF7B3A8B39D}"/>
                </c:ext>
              </c:extLst>
            </c:dLbl>
            <c:dLbl>
              <c:idx val="3"/>
              <c:layout>
                <c:manualLayout>
                  <c:x val="2.7384222232647304E-3"/>
                  <c:y val="6.43678046607876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F281-44BE-8A93-4FF7B3A8B39D}"/>
                </c:ext>
              </c:extLst>
            </c:dLbl>
            <c:dLbl>
              <c:idx val="4"/>
              <c:layout>
                <c:manualLayout>
                  <c:x val="2.7383478776052406E-3"/>
                  <c:y val="1.98762541732108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F281-44BE-8A93-4FF7B3A8B39D}"/>
                </c:ext>
              </c:extLst>
            </c:dLbl>
            <c:dLbl>
              <c:idx val="5"/>
              <c:layout>
                <c:manualLayout>
                  <c:x val="2.7382735319457785E-3"/>
                  <c:y val="1.0135826866083775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F281-44BE-8A93-4FF7B3A8B39D}"/>
                </c:ext>
              </c:extLst>
            </c:dLbl>
            <c:dLbl>
              <c:idx val="6"/>
              <c:layout>
                <c:manualLayout>
                  <c:x val="1.0935089717359736E-2"/>
                  <c:y val="1.498758030680094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F281-44BE-8A93-4FF7B3A8B39D}"/>
                </c:ext>
              </c:extLst>
            </c:dLbl>
            <c:dLbl>
              <c:idx val="7"/>
              <c:layout>
                <c:manualLayout>
                  <c:x val="6.0169825848150338E-3"/>
                  <c:y val="1.971930986364273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F281-44BE-8A93-4FF7B3A8B39D}"/>
                </c:ext>
              </c:extLst>
            </c:dLbl>
            <c:dLbl>
              <c:idx val="8"/>
              <c:layout>
                <c:manualLayout>
                  <c:x val="7.6564217210487451E-3"/>
                  <c:y val="9.371840557321653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F281-44BE-8A93-4FF7B3A8B39D}"/>
                </c:ext>
              </c:extLst>
            </c:dLbl>
            <c:dLbl>
              <c:idx val="9"/>
              <c:layout>
                <c:manualLayout>
                  <c:x val="2.7383145885039317E-3"/>
                  <c:y val="1.03395879654492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F281-44BE-8A93-4FF7B3A8B39D}"/>
                </c:ext>
              </c:extLst>
            </c:dLbl>
            <c:dLbl>
              <c:idx val="10"/>
              <c:layout>
                <c:manualLayout>
                  <c:x val="3.3943722386451883E-3"/>
                  <c:y val="9.066465600066166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F281-44BE-8A93-4FF7B3A8B39D}"/>
                </c:ext>
              </c:extLst>
            </c:dLbl>
            <c:dLbl>
              <c:idx val="11"/>
              <c:layout>
                <c:manualLayout>
                  <c:x val="9.2957121659633657E-3"/>
                  <c:y val="1.380263289435729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F281-44BE-8A93-4FF7B3A8B39D}"/>
                </c:ext>
              </c:extLst>
            </c:dLbl>
            <c:dLbl>
              <c:idx val="12"/>
              <c:layout>
                <c:manualLayout>
                  <c:x val="9.2958070399019599E-3"/>
                  <c:y val="6.797729627822629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F281-44BE-8A93-4FF7B3A8B39D}"/>
                </c:ext>
              </c:extLst>
            </c:dLbl>
            <c:dLbl>
              <c:idx val="13"/>
              <c:layout>
                <c:manualLayout>
                  <c:x val="4.3776999073571465E-3"/>
                  <c:y val="9.168079457956168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F281-44BE-8A93-4FF7B3A8B39D}"/>
                </c:ext>
              </c:extLst>
            </c:dLbl>
            <c:dLbl>
              <c:idx val="14"/>
              <c:layout>
                <c:manualLayout>
                  <c:x val="7.6563140862879742E-3"/>
                  <c:y val="8.50170802469357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F281-44BE-8A93-4FF7B3A8B39D}"/>
                </c:ext>
              </c:extLst>
            </c:dLbl>
            <c:dLbl>
              <c:idx val="15"/>
              <c:layout>
                <c:manualLayout>
                  <c:x val="6.0177609690876977E-3"/>
                  <c:y val="-1.9335797683959846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F281-44BE-8A93-4FF7B3A8B39D}"/>
                </c:ext>
              </c:extLst>
            </c:dLbl>
            <c:dLbl>
              <c:idx val="16"/>
              <c:layout>
                <c:manualLayout>
                  <c:x val="9.2956788768621124E-3"/>
                  <c:y val="1.056171177653680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F281-44BE-8A93-4FF7B3A8B39D}"/>
                </c:ext>
              </c:extLst>
            </c:dLbl>
            <c:dLbl>
              <c:idx val="17"/>
              <c:layout>
                <c:manualLayout>
                  <c:x val="4.3777409639155218E-3"/>
                  <c:y val="9.899825394986849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F281-44BE-8A93-4FF7B3A8B39D}"/>
                </c:ext>
              </c:extLst>
            </c:dLbl>
            <c:dLbl>
              <c:idx val="18"/>
              <c:spPr>
                <a:noFill/>
                <a:ln w="25416">
                  <a:noFill/>
                </a:ln>
              </c:spPr>
              <c:txPr>
                <a:bodyPr/>
                <a:lstStyle/>
                <a:p>
                  <a:pPr>
                    <a:defRPr sz="80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F281-44BE-8A93-4FF7B3A8B39D}"/>
                </c:ext>
              </c:extLst>
            </c:dLbl>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Sheet1!$B$1:$Q$1</c:f>
              <c:strCache>
                <c:ptCount val="16"/>
                <c:pt idx="0">
                  <c:v>1</c:v>
                </c:pt>
                <c:pt idx="1">
                  <c:v>2</c:v>
                </c:pt>
                <c:pt idx="2">
                  <c:v>3</c:v>
                </c:pt>
                <c:pt idx="3">
                  <c:v>4</c:v>
                </c:pt>
                <c:pt idx="4">
                  <c:v>5</c:v>
                </c:pt>
                <c:pt idx="5">
                  <c:v>6</c:v>
                </c:pt>
                <c:pt idx="6">
                  <c:v>7</c:v>
                </c:pt>
                <c:pt idx="7">
                  <c:v>8К1</c:v>
                </c:pt>
                <c:pt idx="8">
                  <c:v>8К2</c:v>
                </c:pt>
                <c:pt idx="9">
                  <c:v>8К3</c:v>
                </c:pt>
                <c:pt idx="10">
                  <c:v>8К4</c:v>
                </c:pt>
                <c:pt idx="11">
                  <c:v>ГК1</c:v>
                </c:pt>
                <c:pt idx="12">
                  <c:v>ГК2</c:v>
                </c:pt>
                <c:pt idx="13">
                  <c:v>ГК3</c:v>
                </c:pt>
                <c:pt idx="14">
                  <c:v>ГК4</c:v>
                </c:pt>
                <c:pt idx="15">
                  <c:v>ФК1</c:v>
                </c:pt>
              </c:strCache>
            </c:strRef>
          </c:cat>
          <c:val>
            <c:numRef>
              <c:f>Sheet1!$B$3:$Q$3</c:f>
              <c:numCache>
                <c:formatCode>0.0</c:formatCode>
                <c:ptCount val="16"/>
                <c:pt idx="0">
                  <c:v>51.77</c:v>
                </c:pt>
                <c:pt idx="1">
                  <c:v>60.75</c:v>
                </c:pt>
                <c:pt idx="2">
                  <c:v>89.35</c:v>
                </c:pt>
                <c:pt idx="3">
                  <c:v>50.2</c:v>
                </c:pt>
                <c:pt idx="4">
                  <c:v>66.7</c:v>
                </c:pt>
                <c:pt idx="5">
                  <c:v>53.09</c:v>
                </c:pt>
                <c:pt idx="6">
                  <c:v>80.48</c:v>
                </c:pt>
                <c:pt idx="7">
                  <c:v>78.97</c:v>
                </c:pt>
                <c:pt idx="8">
                  <c:v>77.88</c:v>
                </c:pt>
                <c:pt idx="9">
                  <c:v>68.709999999999994</c:v>
                </c:pt>
                <c:pt idx="10">
                  <c:v>80.040000000000006</c:v>
                </c:pt>
                <c:pt idx="11">
                  <c:v>65.06</c:v>
                </c:pt>
                <c:pt idx="12">
                  <c:v>54.66</c:v>
                </c:pt>
                <c:pt idx="13">
                  <c:v>65.81</c:v>
                </c:pt>
                <c:pt idx="14">
                  <c:v>68.05</c:v>
                </c:pt>
                <c:pt idx="15">
                  <c:v>86.39</c:v>
                </c:pt>
              </c:numCache>
            </c:numRef>
          </c:val>
          <c:extLst xmlns:c16r2="http://schemas.microsoft.com/office/drawing/2015/06/chart">
            <c:ext xmlns:c16="http://schemas.microsoft.com/office/drawing/2014/chart" uri="{C3380CC4-5D6E-409C-BE32-E72D297353CC}">
              <c16:uniqueId val="{00000026-F281-44BE-8A93-4FF7B3A8B39D}"/>
            </c:ext>
          </c:extLst>
        </c:ser>
        <c:dLbls>
          <c:showLegendKey val="0"/>
          <c:showVal val="1"/>
          <c:showCatName val="0"/>
          <c:showSerName val="0"/>
          <c:showPercent val="0"/>
          <c:showBubbleSize val="0"/>
        </c:dLbls>
        <c:gapWidth val="150"/>
        <c:axId val="83685376"/>
        <c:axId val="83687296"/>
      </c:barChart>
      <c:catAx>
        <c:axId val="83685376"/>
        <c:scaling>
          <c:orientation val="minMax"/>
        </c:scaling>
        <c:delete val="0"/>
        <c:axPos val="b"/>
        <c:title>
          <c:tx>
            <c:rich>
              <a:bodyPr/>
              <a:lstStyle/>
              <a:p>
                <a:pPr>
                  <a:defRPr sz="800" b="0" i="0" u="none" strike="noStrike" baseline="0">
                    <a:solidFill>
                      <a:srgbClr val="000000"/>
                    </a:solidFill>
                    <a:latin typeface="Times New Roman"/>
                    <a:ea typeface="Times New Roman"/>
                    <a:cs typeface="Times New Roman"/>
                  </a:defRPr>
                </a:pPr>
                <a:r>
                  <a:rPr lang="ru-RU"/>
                  <a:t>№ задания</a:t>
                </a:r>
              </a:p>
            </c:rich>
          </c:tx>
          <c:layout>
            <c:manualLayout>
              <c:xMode val="edge"/>
              <c:yMode val="edge"/>
              <c:x val="0.47704918032786886"/>
              <c:y val="0.81481481481481477"/>
            </c:manualLayout>
          </c:layout>
          <c:overlay val="0"/>
          <c:spPr>
            <a:noFill/>
            <a:ln w="25416">
              <a:noFill/>
            </a:ln>
          </c:spPr>
        </c:title>
        <c:numFmt formatCode="General" sourceLinked="1"/>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83687296"/>
        <c:crosses val="autoZero"/>
        <c:auto val="1"/>
        <c:lblAlgn val="ctr"/>
        <c:lblOffset val="100"/>
        <c:tickLblSkip val="1"/>
        <c:tickMarkSkip val="1"/>
        <c:noMultiLvlLbl val="0"/>
      </c:catAx>
      <c:valAx>
        <c:axId val="83687296"/>
        <c:scaling>
          <c:orientation val="minMax"/>
          <c:max val="100"/>
        </c:scaling>
        <c:delete val="0"/>
        <c:axPos val="l"/>
        <c:title>
          <c:tx>
            <c:rich>
              <a:bodyPr rot="0" vert="horz"/>
              <a:lstStyle/>
              <a:p>
                <a:pPr algn="ctr">
                  <a:defRPr sz="800" b="0" i="0" u="none" strike="noStrike" baseline="0">
                    <a:solidFill>
                      <a:srgbClr val="000000"/>
                    </a:solidFill>
                    <a:latin typeface="Times New Roman"/>
                    <a:ea typeface="Times New Roman"/>
                    <a:cs typeface="Times New Roman"/>
                  </a:defRPr>
                </a:pPr>
                <a:r>
                  <a:rPr lang="ru-RU"/>
                  <a:t>%</a:t>
                </a:r>
              </a:p>
            </c:rich>
          </c:tx>
          <c:layout>
            <c:manualLayout>
              <c:xMode val="edge"/>
              <c:yMode val="edge"/>
              <c:x val="3.6065573770491806E-2"/>
              <c:y val="0"/>
            </c:manualLayout>
          </c:layout>
          <c:overlay val="0"/>
          <c:spPr>
            <a:noFill/>
            <a:ln w="25416">
              <a:noFill/>
            </a:ln>
          </c:spPr>
        </c:title>
        <c:numFmt formatCode="0" sourceLinked="0"/>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83685376"/>
        <c:crosses val="autoZero"/>
        <c:crossBetween val="between"/>
        <c:majorUnit val="20"/>
      </c:valAx>
      <c:spPr>
        <a:noFill/>
        <a:ln w="25416">
          <a:noFill/>
        </a:ln>
      </c:spPr>
    </c:plotArea>
    <c:legend>
      <c:legendPos val="r"/>
      <c:layout>
        <c:manualLayout>
          <c:xMode val="edge"/>
          <c:yMode val="edge"/>
          <c:x val="0.27704918032786885"/>
          <c:y val="0.8842592592592593"/>
          <c:w val="0.46065573770491802"/>
          <c:h val="0.10185185185185185"/>
        </c:manualLayout>
      </c:layout>
      <c:overlay val="0"/>
      <c:spPr>
        <a:noFill/>
        <a:ln w="25416">
          <a:noFill/>
        </a:ln>
      </c:spPr>
      <c:txPr>
        <a:bodyPr/>
        <a:lstStyle/>
        <a:p>
          <a:pPr>
            <a:defRPr sz="921"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51"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0819631058479163E-2"/>
          <c:y val="9.8170626427943303E-2"/>
          <c:w val="0.94426229508196724"/>
          <c:h val="0.60648148148148151"/>
        </c:manualLayout>
      </c:layout>
      <c:barChart>
        <c:barDir val="col"/>
        <c:grouping val="clustered"/>
        <c:varyColors val="0"/>
        <c:ser>
          <c:idx val="0"/>
          <c:order val="0"/>
          <c:tx>
            <c:strRef>
              <c:f>Sheet1!$A$2</c:f>
              <c:strCache>
                <c:ptCount val="1"/>
                <c:pt idx="0">
                  <c:v>Вологодская область</c:v>
                </c:pt>
              </c:strCache>
            </c:strRef>
          </c:tx>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525">
              <a:solidFill>
                <a:srgbClr val="000000"/>
              </a:solidFill>
              <a:prstDash val="solid"/>
            </a:ln>
          </c:spPr>
          <c:invertIfNegative val="0"/>
          <c:dLbls>
            <c:dLbl>
              <c:idx val="0"/>
              <c:layout>
                <c:manualLayout>
                  <c:x val="-3.5848811232739308E-3"/>
                  <c:y val="8.0941858259625798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605-4F56-9456-0EF15D1748AA}"/>
                </c:ext>
              </c:extLst>
            </c:dLbl>
            <c:dLbl>
              <c:idx val="1"/>
              <c:layout>
                <c:manualLayout>
                  <c:x val="-5.2241305116303843E-3"/>
                  <c:y val="1.314970036604523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605-4F56-9456-0EF15D1748AA}"/>
                </c:ext>
              </c:extLst>
            </c:dLbl>
            <c:dLbl>
              <c:idx val="2"/>
              <c:layout>
                <c:manualLayout>
                  <c:x val="-3.5848605949947987E-3"/>
                  <c:y val="1.066381170374897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605-4F56-9456-0EF15D1748AA}"/>
                </c:ext>
              </c:extLst>
            </c:dLbl>
            <c:dLbl>
              <c:idx val="3"/>
              <c:layout>
                <c:manualLayout>
                  <c:x val="-1.0142142770236506E-2"/>
                  <c:y val="1.6284036504940869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605-4F56-9456-0EF15D1748AA}"/>
                </c:ext>
              </c:extLst>
            </c:dLbl>
            <c:dLbl>
              <c:idx val="4"/>
              <c:layout>
                <c:manualLayout>
                  <c:x val="-6.8635285913058453E-3"/>
                  <c:y val="7.4461771044220249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605-4F56-9456-0EF15D1748AA}"/>
                </c:ext>
              </c:extLst>
            </c:dLbl>
            <c:dLbl>
              <c:idx val="5"/>
              <c:layout>
                <c:manualLayout>
                  <c:x val="-6.8636029369653628E-3"/>
                  <c:y val="1.072382364568663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605-4F56-9456-0EF15D1748AA}"/>
                </c:ext>
              </c:extLst>
            </c:dLbl>
            <c:dLbl>
              <c:idx val="6"/>
              <c:layout>
                <c:manualLayout>
                  <c:x val="-6.8635080630267131E-3"/>
                  <c:y val="6.682190795659903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605-4F56-9456-0EF15D1748AA}"/>
                </c:ext>
              </c:extLst>
            </c:dLbl>
            <c:dLbl>
              <c:idx val="7"/>
              <c:layout>
                <c:manualLayout>
                  <c:x val="-6.8635824086861752E-3"/>
                  <c:y val="6.5988923352285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605-4F56-9456-0EF15D1748AA}"/>
                </c:ext>
              </c:extLst>
            </c:dLbl>
            <c:dLbl>
              <c:idx val="8"/>
              <c:layout>
                <c:manualLayout>
                  <c:x val="-3.9466081246299954E-3"/>
                  <c:y val="9.070881999038830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F605-4F56-9456-0EF15D1748AA}"/>
                </c:ext>
              </c:extLst>
            </c:dLbl>
            <c:dLbl>
              <c:idx val="9"/>
              <c:layout>
                <c:manualLayout>
                  <c:x val="-1.0142250404997277E-2"/>
                  <c:y val="6.580090868447685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F605-4F56-9456-0EF15D1748AA}"/>
                </c:ext>
              </c:extLst>
            </c:dLbl>
            <c:dLbl>
              <c:idx val="10"/>
              <c:layout>
                <c:manualLayout>
                  <c:x val="-6.8634670064685599E-3"/>
                  <c:y val="6.945963836963053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F605-4F56-9456-0EF15D1748AA}"/>
                </c:ext>
              </c:extLst>
            </c:dLbl>
            <c:dLbl>
              <c:idx val="11"/>
              <c:layout>
                <c:manualLayout>
                  <c:x val="-3.5848528275378433E-3"/>
                  <c:y val="7.251386108481805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F605-4F56-9456-0EF15D1748AA}"/>
                </c:ext>
              </c:extLst>
            </c:dLbl>
            <c:dLbl>
              <c:idx val="12"/>
              <c:layout>
                <c:manualLayout>
                  <c:x val="-3.5847579535992491E-3"/>
                  <c:y val="1.603389737083682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F605-4F56-9456-0EF15D1748AA}"/>
                </c:ext>
              </c:extLst>
            </c:dLbl>
            <c:dLbl>
              <c:idx val="13"/>
              <c:layout>
                <c:manualLayout>
                  <c:x val="-8.5028650861440624E-3"/>
                  <c:y val="1.521462792465999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F605-4F56-9456-0EF15D1748AA}"/>
                </c:ext>
              </c:extLst>
            </c:dLbl>
            <c:dLbl>
              <c:idx val="14"/>
              <c:layout>
                <c:manualLayout>
                  <c:x val="-6.8635951695085184E-3"/>
                  <c:y val="6.297955115422471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F605-4F56-9456-0EF15D1748AA}"/>
                </c:ext>
              </c:extLst>
            </c:dLbl>
            <c:dLbl>
              <c:idx val="15"/>
              <c:layout>
                <c:manualLayout>
                  <c:x val="-6.8635002955698132E-3"/>
                  <c:y val="4.455151367895288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F605-4F56-9456-0EF15D1748AA}"/>
                </c:ext>
              </c:extLst>
            </c:dLbl>
            <c:dLbl>
              <c:idx val="16"/>
              <c:layout>
                <c:manualLayout>
                  <c:x val="-6.8635746412293308E-3"/>
                  <c:y val="8.8105265853716253E-4"/>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F605-4F56-9456-0EF15D1748AA}"/>
                </c:ext>
              </c:extLst>
            </c:dLbl>
            <c:dLbl>
              <c:idx val="17"/>
              <c:layout>
                <c:manualLayout>
                  <c:x val="-4.5006396732286099E-3"/>
                  <c:y val="8.009340282336418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F605-4F56-9456-0EF15D1748AA}"/>
                </c:ext>
              </c:extLst>
            </c:dLbl>
            <c:dLbl>
              <c:idx val="18"/>
              <c:layout>
                <c:manualLayout>
                  <c:x val="-4.0023894580213165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F605-4F56-9456-0EF15D1748AA}"/>
                </c:ext>
              </c:extLst>
            </c:dLbl>
            <c:dLbl>
              <c:idx val="23"/>
              <c:layout>
                <c:manualLayout>
                  <c:x val="-1.0005973645053437E-2"/>
                  <c:y val="5.09893540652567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F605-4F56-9456-0EF15D1748AA}"/>
                </c:ext>
              </c:extLst>
            </c:dLbl>
            <c:dLbl>
              <c:idx val="26"/>
              <c:layout>
                <c:manualLayout>
                  <c:x val="-1.0005973645053292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F605-4F56-9456-0EF15D1748AA}"/>
                </c:ext>
              </c:extLst>
            </c:dLbl>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Sheet1!$B$1:$AB$1</c:f>
              <c:numCache>
                <c:formatCode>General</c:formatCode>
                <c:ptCount val="27"/>
                <c:pt idx="0">
                  <c:v>1</c:v>
                </c:pt>
                <c:pt idx="1">
                  <c:v>2</c:v>
                </c:pt>
                <c:pt idx="2">
                  <c:v>3</c:v>
                </c:pt>
                <c:pt idx="3">
                  <c:v>4</c:v>
                </c:pt>
                <c:pt idx="4" formatCode="@">
                  <c:v>5</c:v>
                </c:pt>
                <c:pt idx="5" formatCode="@">
                  <c:v>6</c:v>
                </c:pt>
                <c:pt idx="6" formatCode="@">
                  <c:v>7</c:v>
                </c:pt>
                <c:pt idx="7" formatCode="@">
                  <c:v>8</c:v>
                </c:pt>
                <c:pt idx="8">
                  <c:v>9</c:v>
                </c:pt>
                <c:pt idx="9">
                  <c:v>10</c:v>
                </c:pt>
                <c:pt idx="10" formatCode="@">
                  <c:v>11</c:v>
                </c:pt>
                <c:pt idx="11" formatCode="@">
                  <c:v>12</c:v>
                </c:pt>
                <c:pt idx="12" formatCode="@">
                  <c:v>13</c:v>
                </c:pt>
                <c:pt idx="13" formatCode="@">
                  <c:v>14</c:v>
                </c:pt>
                <c:pt idx="14">
                  <c:v>15</c:v>
                </c:pt>
                <c:pt idx="15">
                  <c:v>16</c:v>
                </c:pt>
                <c:pt idx="16">
                  <c:v>17.100000000000001</c:v>
                </c:pt>
                <c:pt idx="17">
                  <c:v>17.2</c:v>
                </c:pt>
                <c:pt idx="18">
                  <c:v>18</c:v>
                </c:pt>
                <c:pt idx="19">
                  <c:v>19</c:v>
                </c:pt>
                <c:pt idx="20">
                  <c:v>20</c:v>
                </c:pt>
                <c:pt idx="21">
                  <c:v>21</c:v>
                </c:pt>
                <c:pt idx="22">
                  <c:v>22</c:v>
                </c:pt>
                <c:pt idx="23">
                  <c:v>23</c:v>
                </c:pt>
                <c:pt idx="24">
                  <c:v>24</c:v>
                </c:pt>
                <c:pt idx="25">
                  <c:v>25</c:v>
                </c:pt>
                <c:pt idx="26">
                  <c:v>26</c:v>
                </c:pt>
              </c:numCache>
            </c:numRef>
          </c:cat>
          <c:val>
            <c:numRef>
              <c:f>Sheet1!$B$2:$AB$2</c:f>
              <c:numCache>
                <c:formatCode>0.0</c:formatCode>
                <c:ptCount val="27"/>
                <c:pt idx="0">
                  <c:v>52.48</c:v>
                </c:pt>
                <c:pt idx="1">
                  <c:v>52.01</c:v>
                </c:pt>
                <c:pt idx="2">
                  <c:v>46.51</c:v>
                </c:pt>
                <c:pt idx="3">
                  <c:v>43.68</c:v>
                </c:pt>
                <c:pt idx="4">
                  <c:v>42.77</c:v>
                </c:pt>
                <c:pt idx="5">
                  <c:v>58.99</c:v>
                </c:pt>
                <c:pt idx="6">
                  <c:v>25.84</c:v>
                </c:pt>
                <c:pt idx="7">
                  <c:v>51.21</c:v>
                </c:pt>
                <c:pt idx="8">
                  <c:v>22.55</c:v>
                </c:pt>
                <c:pt idx="9">
                  <c:v>51.37</c:v>
                </c:pt>
                <c:pt idx="10">
                  <c:v>27.59</c:v>
                </c:pt>
                <c:pt idx="11">
                  <c:v>29.52</c:v>
                </c:pt>
                <c:pt idx="12">
                  <c:v>62.68</c:v>
                </c:pt>
                <c:pt idx="13">
                  <c:v>66.53</c:v>
                </c:pt>
                <c:pt idx="14">
                  <c:v>36.49</c:v>
                </c:pt>
                <c:pt idx="15">
                  <c:v>67.5</c:v>
                </c:pt>
                <c:pt idx="16">
                  <c:v>50.39</c:v>
                </c:pt>
                <c:pt idx="17">
                  <c:v>46.07</c:v>
                </c:pt>
                <c:pt idx="18">
                  <c:v>39.409999999999997</c:v>
                </c:pt>
                <c:pt idx="19">
                  <c:v>35</c:v>
                </c:pt>
                <c:pt idx="20">
                  <c:v>78.099999999999994</c:v>
                </c:pt>
                <c:pt idx="21">
                  <c:v>68.430000000000007</c:v>
                </c:pt>
                <c:pt idx="22">
                  <c:v>85.21</c:v>
                </c:pt>
                <c:pt idx="23">
                  <c:v>72.72</c:v>
                </c:pt>
                <c:pt idx="24">
                  <c:v>76.69</c:v>
                </c:pt>
                <c:pt idx="25">
                  <c:v>33.67</c:v>
                </c:pt>
                <c:pt idx="26">
                  <c:v>42.19</c:v>
                </c:pt>
              </c:numCache>
            </c:numRef>
          </c:val>
          <c:extLst xmlns:c16r2="http://schemas.microsoft.com/office/drawing/2015/06/chart">
            <c:ext xmlns:c16="http://schemas.microsoft.com/office/drawing/2014/chart" uri="{C3380CC4-5D6E-409C-BE32-E72D297353CC}">
              <c16:uniqueId val="{00000015-F605-4F56-9456-0EF15D1748AA}"/>
            </c:ext>
          </c:extLst>
        </c:ser>
        <c:ser>
          <c:idx val="1"/>
          <c:order val="1"/>
          <c:tx>
            <c:strRef>
              <c:f>Sheet1!$A$3</c:f>
              <c:strCache>
                <c:ptCount val="1"/>
                <c:pt idx="0">
                  <c:v>Российская Федерация</c:v>
                </c:pt>
              </c:strCache>
            </c:strRef>
          </c:tx>
          <c:spPr>
            <a:pattFill prst="dash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525">
              <a:solidFill>
                <a:srgbClr val="000000"/>
              </a:solidFill>
              <a:prstDash val="solid"/>
            </a:ln>
          </c:spPr>
          <c:invertIfNegative val="0"/>
          <c:dLbls>
            <c:dLbl>
              <c:idx val="0"/>
              <c:layout>
                <c:manualLayout>
                  <c:x val="6.0169953456371411E-3"/>
                  <c:y val="9.36735550560899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F605-4F56-9456-0EF15D1748AA}"/>
                </c:ext>
              </c:extLst>
            </c:dLbl>
            <c:dLbl>
              <c:idx val="1"/>
              <c:layout>
                <c:manualLayout>
                  <c:x val="6.0170902195757769E-3"/>
                  <c:y val="7.284065235272169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F605-4F56-9456-0EF15D1748AA}"/>
                </c:ext>
              </c:extLst>
            </c:dLbl>
            <c:dLbl>
              <c:idx val="2"/>
              <c:layout>
                <c:manualLayout>
                  <c:x val="4.37767161162117E-3"/>
                  <c:y val="6.33468053886662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F605-4F56-9456-0EF15D1748AA}"/>
                </c:ext>
              </c:extLst>
            </c:dLbl>
            <c:dLbl>
              <c:idx val="3"/>
              <c:layout>
                <c:manualLayout>
                  <c:x val="2.7384222232647304E-3"/>
                  <c:y val="6.43678046607876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F605-4F56-9456-0EF15D1748AA}"/>
                </c:ext>
              </c:extLst>
            </c:dLbl>
            <c:dLbl>
              <c:idx val="4"/>
              <c:layout>
                <c:manualLayout>
                  <c:x val="2.7383478776052406E-3"/>
                  <c:y val="1.98762541732108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F605-4F56-9456-0EF15D1748AA}"/>
                </c:ext>
              </c:extLst>
            </c:dLbl>
            <c:dLbl>
              <c:idx val="5"/>
              <c:layout>
                <c:manualLayout>
                  <c:x val="2.7382735319457785E-3"/>
                  <c:y val="1.0135826866083775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F605-4F56-9456-0EF15D1748AA}"/>
                </c:ext>
              </c:extLst>
            </c:dLbl>
            <c:dLbl>
              <c:idx val="6"/>
              <c:layout>
                <c:manualLayout>
                  <c:x val="1.0935089717359736E-2"/>
                  <c:y val="1.498758030680094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F605-4F56-9456-0EF15D1748AA}"/>
                </c:ext>
              </c:extLst>
            </c:dLbl>
            <c:dLbl>
              <c:idx val="7"/>
              <c:layout>
                <c:manualLayout>
                  <c:x val="6.0169825848150338E-3"/>
                  <c:y val="1.971930986364273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F605-4F56-9456-0EF15D1748AA}"/>
                </c:ext>
              </c:extLst>
            </c:dLbl>
            <c:dLbl>
              <c:idx val="8"/>
              <c:layout>
                <c:manualLayout>
                  <c:x val="7.6564217210487451E-3"/>
                  <c:y val="9.371840557321653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F605-4F56-9456-0EF15D1748AA}"/>
                </c:ext>
              </c:extLst>
            </c:dLbl>
            <c:dLbl>
              <c:idx val="9"/>
              <c:layout>
                <c:manualLayout>
                  <c:x val="2.7383145885039317E-3"/>
                  <c:y val="1.03395879654492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F605-4F56-9456-0EF15D1748AA}"/>
                </c:ext>
              </c:extLst>
            </c:dLbl>
            <c:dLbl>
              <c:idx val="10"/>
              <c:layout>
                <c:manualLayout>
                  <c:x val="-5.4032257683287767E-4"/>
                  <c:y val="3.967533833644622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F605-4F56-9456-0EF15D1748AA}"/>
                </c:ext>
              </c:extLst>
            </c:dLbl>
            <c:dLbl>
              <c:idx val="11"/>
              <c:layout>
                <c:manualLayout>
                  <c:x val="9.2957121659633657E-3"/>
                  <c:y val="1.380263289435729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F605-4F56-9456-0EF15D1748AA}"/>
                </c:ext>
              </c:extLst>
            </c:dLbl>
            <c:dLbl>
              <c:idx val="12"/>
              <c:layout>
                <c:manualLayout>
                  <c:x val="9.2958070399019599E-3"/>
                  <c:y val="6.797729627822629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F605-4F56-9456-0EF15D1748AA}"/>
                </c:ext>
              </c:extLst>
            </c:dLbl>
            <c:dLbl>
              <c:idx val="13"/>
              <c:layout>
                <c:manualLayout>
                  <c:x val="4.3776999073571465E-3"/>
                  <c:y val="9.168079457956168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F605-4F56-9456-0EF15D1748AA}"/>
                </c:ext>
              </c:extLst>
            </c:dLbl>
            <c:dLbl>
              <c:idx val="14"/>
              <c:layout>
                <c:manualLayout>
                  <c:x val="7.6563140862879742E-3"/>
                  <c:y val="8.50170802469357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F605-4F56-9456-0EF15D1748AA}"/>
                </c:ext>
              </c:extLst>
            </c:dLbl>
            <c:dLbl>
              <c:idx val="15"/>
              <c:layout>
                <c:manualLayout>
                  <c:x val="6.1868432004050823E-3"/>
                  <c:y val="-1.933579768396008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F605-4F56-9456-0EF15D1748AA}"/>
                </c:ext>
              </c:extLst>
            </c:dLbl>
            <c:dLbl>
              <c:idx val="16"/>
              <c:layout>
                <c:manualLayout>
                  <c:x val="7.2944335744379047E-3"/>
                  <c:y val="-2.0032384249194107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6-F605-4F56-9456-0EF15D1748AA}"/>
                </c:ext>
              </c:extLst>
            </c:dLbl>
            <c:dLbl>
              <c:idx val="17"/>
              <c:layout>
                <c:manualLayout>
                  <c:x val="4.3777409639155218E-3"/>
                  <c:y val="9.899825394986849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F605-4F56-9456-0EF15D1748AA}"/>
                </c:ext>
              </c:extLst>
            </c:dLbl>
            <c:dLbl>
              <c:idx val="18"/>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8-F605-4F56-9456-0EF15D1748AA}"/>
                </c:ext>
              </c:extLst>
            </c:dLbl>
            <c:dLbl>
              <c:idx val="21"/>
              <c:layout>
                <c:manualLayout>
                  <c:x val="6.0035841870319743E-3"/>
                  <c:y val="-1.0197866718699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9-F605-4F56-9456-0EF15D1748AA}"/>
                </c:ext>
              </c:extLst>
            </c:dLbl>
            <c:dLbl>
              <c:idx val="22"/>
              <c:layout>
                <c:manualLayout>
                  <c:x val="1.0005973645053144E-2"/>
                  <c:y val="-2.3369841259953421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A-F605-4F56-9456-0EF15D1748AA}"/>
                </c:ext>
              </c:extLst>
            </c:dLbl>
            <c:dLbl>
              <c:idx val="23"/>
              <c:layout>
                <c:manualLayout>
                  <c:x val="0"/>
                  <c:y val="-1.529680007804986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B-F605-4F56-9456-0EF15D1748AA}"/>
                </c:ext>
              </c:extLst>
            </c:dLbl>
            <c:dLbl>
              <c:idx val="24"/>
              <c:layout>
                <c:manualLayout>
                  <c:x val="1.4008363103074607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C-F605-4F56-9456-0EF15D1748AA}"/>
                </c:ext>
              </c:extLst>
            </c:dLbl>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Sheet1!$B$1:$AB$1</c:f>
              <c:numCache>
                <c:formatCode>General</c:formatCode>
                <c:ptCount val="27"/>
                <c:pt idx="0">
                  <c:v>1</c:v>
                </c:pt>
                <c:pt idx="1">
                  <c:v>2</c:v>
                </c:pt>
                <c:pt idx="2">
                  <c:v>3</c:v>
                </c:pt>
                <c:pt idx="3">
                  <c:v>4</c:v>
                </c:pt>
                <c:pt idx="4" formatCode="@">
                  <c:v>5</c:v>
                </c:pt>
                <c:pt idx="5" formatCode="@">
                  <c:v>6</c:v>
                </c:pt>
                <c:pt idx="6" formatCode="@">
                  <c:v>7</c:v>
                </c:pt>
                <c:pt idx="7" formatCode="@">
                  <c:v>8</c:v>
                </c:pt>
                <c:pt idx="8">
                  <c:v>9</c:v>
                </c:pt>
                <c:pt idx="9">
                  <c:v>10</c:v>
                </c:pt>
                <c:pt idx="10" formatCode="@">
                  <c:v>11</c:v>
                </c:pt>
                <c:pt idx="11" formatCode="@">
                  <c:v>12</c:v>
                </c:pt>
                <c:pt idx="12" formatCode="@">
                  <c:v>13</c:v>
                </c:pt>
                <c:pt idx="13" formatCode="@">
                  <c:v>14</c:v>
                </c:pt>
                <c:pt idx="14">
                  <c:v>15</c:v>
                </c:pt>
                <c:pt idx="15">
                  <c:v>16</c:v>
                </c:pt>
                <c:pt idx="16">
                  <c:v>17.100000000000001</c:v>
                </c:pt>
                <c:pt idx="17">
                  <c:v>17.2</c:v>
                </c:pt>
                <c:pt idx="18">
                  <c:v>18</c:v>
                </c:pt>
                <c:pt idx="19">
                  <c:v>19</c:v>
                </c:pt>
                <c:pt idx="20">
                  <c:v>20</c:v>
                </c:pt>
                <c:pt idx="21">
                  <c:v>21</c:v>
                </c:pt>
                <c:pt idx="22">
                  <c:v>22</c:v>
                </c:pt>
                <c:pt idx="23">
                  <c:v>23</c:v>
                </c:pt>
                <c:pt idx="24">
                  <c:v>24</c:v>
                </c:pt>
                <c:pt idx="25">
                  <c:v>25</c:v>
                </c:pt>
                <c:pt idx="26">
                  <c:v>26</c:v>
                </c:pt>
              </c:numCache>
            </c:numRef>
          </c:cat>
          <c:val>
            <c:numRef>
              <c:f>Sheet1!$B$3:$AB$3</c:f>
              <c:numCache>
                <c:formatCode>0.0</c:formatCode>
                <c:ptCount val="27"/>
                <c:pt idx="0">
                  <c:v>65.91</c:v>
                </c:pt>
                <c:pt idx="1">
                  <c:v>62.79</c:v>
                </c:pt>
                <c:pt idx="2">
                  <c:v>55.02</c:v>
                </c:pt>
                <c:pt idx="3">
                  <c:v>54.01</c:v>
                </c:pt>
                <c:pt idx="4">
                  <c:v>54.55</c:v>
                </c:pt>
                <c:pt idx="5">
                  <c:v>66.84</c:v>
                </c:pt>
                <c:pt idx="6">
                  <c:v>34.770000000000003</c:v>
                </c:pt>
                <c:pt idx="7">
                  <c:v>58.49</c:v>
                </c:pt>
                <c:pt idx="8">
                  <c:v>33.85</c:v>
                </c:pt>
                <c:pt idx="9">
                  <c:v>58.85</c:v>
                </c:pt>
                <c:pt idx="10">
                  <c:v>32.06</c:v>
                </c:pt>
                <c:pt idx="11">
                  <c:v>27.12</c:v>
                </c:pt>
                <c:pt idx="12">
                  <c:v>60.5</c:v>
                </c:pt>
                <c:pt idx="13">
                  <c:v>64.040000000000006</c:v>
                </c:pt>
                <c:pt idx="14">
                  <c:v>28.99</c:v>
                </c:pt>
                <c:pt idx="15">
                  <c:v>59.87</c:v>
                </c:pt>
                <c:pt idx="16">
                  <c:v>48.09</c:v>
                </c:pt>
                <c:pt idx="17">
                  <c:v>41.72</c:v>
                </c:pt>
                <c:pt idx="18">
                  <c:v>45.36</c:v>
                </c:pt>
                <c:pt idx="19">
                  <c:v>42.81</c:v>
                </c:pt>
                <c:pt idx="20">
                  <c:v>82.46</c:v>
                </c:pt>
                <c:pt idx="21">
                  <c:v>70.75</c:v>
                </c:pt>
                <c:pt idx="22">
                  <c:v>79.61</c:v>
                </c:pt>
                <c:pt idx="23">
                  <c:v>66.25</c:v>
                </c:pt>
                <c:pt idx="24">
                  <c:v>68.61</c:v>
                </c:pt>
                <c:pt idx="25">
                  <c:v>36.79</c:v>
                </c:pt>
                <c:pt idx="26">
                  <c:v>49.83</c:v>
                </c:pt>
              </c:numCache>
            </c:numRef>
          </c:val>
          <c:extLst xmlns:c16r2="http://schemas.microsoft.com/office/drawing/2015/06/chart">
            <c:ext xmlns:c16="http://schemas.microsoft.com/office/drawing/2014/chart" uri="{C3380CC4-5D6E-409C-BE32-E72D297353CC}">
              <c16:uniqueId val="{0000002D-F605-4F56-9456-0EF15D1748AA}"/>
            </c:ext>
          </c:extLst>
        </c:ser>
        <c:dLbls>
          <c:showLegendKey val="0"/>
          <c:showVal val="1"/>
          <c:showCatName val="0"/>
          <c:showSerName val="0"/>
          <c:showPercent val="0"/>
          <c:showBubbleSize val="0"/>
        </c:dLbls>
        <c:gapWidth val="150"/>
        <c:axId val="138322304"/>
        <c:axId val="138324224"/>
      </c:barChart>
      <c:catAx>
        <c:axId val="138322304"/>
        <c:scaling>
          <c:orientation val="minMax"/>
        </c:scaling>
        <c:delete val="0"/>
        <c:axPos val="b"/>
        <c:title>
          <c:tx>
            <c:rich>
              <a:bodyPr/>
              <a:lstStyle/>
              <a:p>
                <a:pPr>
                  <a:defRPr sz="800" b="0" i="0" u="none" strike="noStrike" baseline="0">
                    <a:solidFill>
                      <a:srgbClr val="000000"/>
                    </a:solidFill>
                    <a:latin typeface="Times New Roman"/>
                    <a:ea typeface="Times New Roman"/>
                    <a:cs typeface="Times New Roman"/>
                  </a:defRPr>
                </a:pPr>
                <a:r>
                  <a:rPr lang="ru-RU"/>
                  <a:t>№ задания</a:t>
                </a:r>
              </a:p>
            </c:rich>
          </c:tx>
          <c:layout>
            <c:manualLayout>
              <c:xMode val="edge"/>
              <c:yMode val="edge"/>
              <c:x val="0.47704918032786886"/>
              <c:y val="0.81481481481481477"/>
            </c:manualLayout>
          </c:layout>
          <c:overlay val="0"/>
          <c:spPr>
            <a:noFill/>
            <a:ln w="25416">
              <a:noFill/>
            </a:ln>
          </c:spPr>
        </c:title>
        <c:numFmt formatCode="General" sourceLinked="1"/>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38324224"/>
        <c:crosses val="autoZero"/>
        <c:auto val="1"/>
        <c:lblAlgn val="ctr"/>
        <c:lblOffset val="50"/>
        <c:tickLblSkip val="1"/>
        <c:tickMarkSkip val="1"/>
        <c:noMultiLvlLbl val="0"/>
      </c:catAx>
      <c:valAx>
        <c:axId val="138324224"/>
        <c:scaling>
          <c:orientation val="minMax"/>
          <c:max val="100"/>
        </c:scaling>
        <c:delete val="0"/>
        <c:axPos val="l"/>
        <c:title>
          <c:tx>
            <c:rich>
              <a:bodyPr rot="0" vert="horz"/>
              <a:lstStyle/>
              <a:p>
                <a:pPr algn="ctr">
                  <a:defRPr sz="800" b="0" i="0" u="none" strike="noStrike" baseline="0">
                    <a:solidFill>
                      <a:srgbClr val="000000"/>
                    </a:solidFill>
                    <a:latin typeface="Times New Roman"/>
                    <a:ea typeface="Times New Roman"/>
                    <a:cs typeface="Times New Roman"/>
                  </a:defRPr>
                </a:pPr>
                <a:r>
                  <a:rPr lang="ru-RU"/>
                  <a:t>%</a:t>
                </a:r>
              </a:p>
            </c:rich>
          </c:tx>
          <c:layout>
            <c:manualLayout>
              <c:xMode val="edge"/>
              <c:yMode val="edge"/>
              <c:x val="3.6065573770491806E-2"/>
              <c:y val="0"/>
            </c:manualLayout>
          </c:layout>
          <c:overlay val="0"/>
          <c:spPr>
            <a:noFill/>
            <a:ln w="25416">
              <a:noFill/>
            </a:ln>
          </c:spPr>
        </c:title>
        <c:numFmt formatCode="0" sourceLinked="0"/>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38322304"/>
        <c:crossesAt val="1"/>
        <c:crossBetween val="between"/>
        <c:majorUnit val="20"/>
      </c:valAx>
      <c:spPr>
        <a:noFill/>
        <a:ln w="25416">
          <a:noFill/>
        </a:ln>
      </c:spPr>
    </c:plotArea>
    <c:legend>
      <c:legendPos val="r"/>
      <c:layout>
        <c:manualLayout>
          <c:xMode val="edge"/>
          <c:yMode val="edge"/>
          <c:x val="0.27704918032786885"/>
          <c:y val="0.8842592592592593"/>
          <c:w val="0.46065573770491802"/>
          <c:h val="0.10185185185185185"/>
        </c:manualLayout>
      </c:layout>
      <c:overlay val="0"/>
      <c:spPr>
        <a:noFill/>
        <a:ln w="25416">
          <a:noFill/>
        </a:ln>
      </c:spPr>
      <c:txPr>
        <a:bodyPr/>
        <a:lstStyle/>
        <a:p>
          <a:pPr>
            <a:defRPr sz="921"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51"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Вологодская область 2021 год</c:v>
                </c:pt>
              </c:strCache>
            </c:strRef>
          </c:tx>
          <c:spPr>
            <a:pattFill prst="dashUpDiag">
              <a:fgClr>
                <a:sysClr val="windowText" lastClr="000000"/>
              </a:fgClr>
              <a:bgClr>
                <a:sysClr val="window" lastClr="FFFFFF"/>
              </a:bgClr>
            </a:pattFill>
            <a:ln>
              <a:solidFill>
                <a:sysClr val="windowText" lastClr="000000"/>
              </a:solidFill>
            </a:ln>
          </c:spPr>
          <c:invertIfNegative val="0"/>
          <c:dLbls>
            <c:dLbl>
              <c:idx val="0"/>
              <c:layout>
                <c:manualLayout>
                  <c:x val="2.3148148148148147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189-495F-860C-5E3E869A25B3}"/>
                </c:ext>
              </c:extLst>
            </c:dLbl>
            <c:dLbl>
              <c:idx val="3"/>
              <c:layout>
                <c:manualLayout>
                  <c:x val="-1.0587612493382704E-2"/>
                  <c:y val="8.110300081102927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189-495F-860C-5E3E869A25B3}"/>
                </c:ext>
              </c:extLst>
            </c:dLbl>
            <c:dLbl>
              <c:idx val="4"/>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189-495F-860C-5E3E869A25B3}"/>
                </c:ext>
              </c:extLst>
            </c:dLbl>
            <c:dLbl>
              <c:idx val="6"/>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189-495F-860C-5E3E869A25B3}"/>
                </c:ext>
              </c:extLst>
            </c:dLbl>
            <c:dLbl>
              <c:idx val="7"/>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189-495F-860C-5E3E869A25B3}"/>
                </c:ext>
              </c:extLst>
            </c:dLbl>
            <c:dLbl>
              <c:idx val="8"/>
              <c:layout>
                <c:manualLayout>
                  <c:x val="-8.4692187245756726E-3"/>
                  <c:y val="8.109414519427794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189-495F-860C-5E3E869A25B3}"/>
                </c:ext>
              </c:extLst>
            </c:dLbl>
            <c:dLbl>
              <c:idx val="9"/>
              <c:layout>
                <c:manualLayout>
                  <c:x val="-6.3519140434319093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189-495F-860C-5E3E869A25B3}"/>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14.05</c:v>
                </c:pt>
                <c:pt idx="1">
                  <c:v>61.87</c:v>
                </c:pt>
                <c:pt idx="2">
                  <c:v>23.4</c:v>
                </c:pt>
                <c:pt idx="3">
                  <c:v>0.69</c:v>
                </c:pt>
              </c:numCache>
            </c:numRef>
          </c:val>
          <c:extLst xmlns:c16r2="http://schemas.microsoft.com/office/drawing/2015/06/chart">
            <c:ext xmlns:c16="http://schemas.microsoft.com/office/drawing/2014/chart" uri="{C3380CC4-5D6E-409C-BE32-E72D297353CC}">
              <c16:uniqueId val="{00000007-E189-495F-860C-5E3E869A25B3}"/>
            </c:ext>
          </c:extLst>
        </c:ser>
        <c:ser>
          <c:idx val="1"/>
          <c:order val="1"/>
          <c:tx>
            <c:strRef>
              <c:f>Лист1!$C$1</c:f>
              <c:strCache>
                <c:ptCount val="1"/>
                <c:pt idx="0">
                  <c:v>Вологодская область 2022 год</c:v>
                </c:pt>
              </c:strCache>
            </c:strRef>
          </c:tx>
          <c:spPr>
            <a:pattFill prst="ltDnDiag">
              <a:fgClr>
                <a:schemeClr val="tx1"/>
              </a:fgClr>
              <a:bgClr>
                <a:schemeClr val="bg1"/>
              </a:bgClr>
            </a:pattFill>
            <a:ln>
              <a:solidFill>
                <a:sysClr val="windowText" lastClr="000000"/>
              </a:solidFill>
            </a:ln>
          </c:spPr>
          <c:invertIfNegative val="0"/>
          <c:dLbls>
            <c:dLbl>
              <c:idx val="0"/>
              <c:layout>
                <c:manualLayout>
                  <c:x val="2.3148148148147934E-3"/>
                  <c:y val="-7.936507936507955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189-495F-860C-5E3E869A25B3}"/>
                </c:ext>
              </c:extLst>
            </c:dLbl>
            <c:dLbl>
              <c:idx val="1"/>
              <c:layout>
                <c:manualLayout>
                  <c:x val="4.6296296296296294E-3"/>
                  <c:y val="-3.968253968253949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189-495F-860C-5E3E869A25B3}"/>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8.57</c:v>
                </c:pt>
                <c:pt idx="1">
                  <c:v>55</c:v>
                </c:pt>
                <c:pt idx="2">
                  <c:v>34.619999999999997</c:v>
                </c:pt>
                <c:pt idx="3">
                  <c:v>1.81</c:v>
                </c:pt>
              </c:numCache>
            </c:numRef>
          </c:val>
          <c:extLst xmlns:c16r2="http://schemas.microsoft.com/office/drawing/2015/06/chart">
            <c:ext xmlns:c16="http://schemas.microsoft.com/office/drawing/2014/chart" uri="{C3380CC4-5D6E-409C-BE32-E72D297353CC}">
              <c16:uniqueId val="{0000000A-E189-495F-860C-5E3E869A25B3}"/>
            </c:ext>
          </c:extLst>
        </c:ser>
        <c:ser>
          <c:idx val="2"/>
          <c:order val="2"/>
          <c:tx>
            <c:strRef>
              <c:f>Лист1!$D$1</c:f>
              <c:strCache>
                <c:ptCount val="1"/>
                <c:pt idx="0">
                  <c:v>Российская Федерация</c:v>
                </c:pt>
              </c:strCache>
            </c:strRef>
          </c:tx>
          <c:spPr>
            <a:pattFill prst="pct70">
              <a:fgClr>
                <a:schemeClr val="tx1"/>
              </a:fgClr>
              <a:bgClr>
                <a:schemeClr val="bg1"/>
              </a:bgClr>
            </a:pattFill>
            <a:ln>
              <a:solidFill>
                <a:sysClr val="windowText" lastClr="000000"/>
              </a:solidFill>
            </a:ln>
          </c:spPr>
          <c:invertIfNegative val="0"/>
          <c:dLbls>
            <c:dLbl>
              <c:idx val="0"/>
              <c:layout>
                <c:manualLayout>
                  <c:x val="2.3148148148148147E-3"/>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E189-495F-860C-5E3E869A25B3}"/>
                </c:ext>
              </c:extLst>
            </c:dLbl>
            <c:dLbl>
              <c:idx val="1"/>
              <c:layout>
                <c:manualLayout>
                  <c:x val="1.3888888888888888E-2"/>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E189-495F-860C-5E3E869A25B3}"/>
                </c:ext>
              </c:extLst>
            </c:dLbl>
            <c:dLbl>
              <c:idx val="4"/>
              <c:layout>
                <c:manualLayout>
                  <c:x val="2.3148148148147301E-3"/>
                  <c:y val="1.587301587301583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E189-495F-860C-5E3E869A25B3}"/>
                </c:ext>
              </c:extLst>
            </c:dLbl>
            <c:dLbl>
              <c:idx val="7"/>
              <c:layout>
                <c:manualLayout>
                  <c:x val="1.1574074074074073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E189-495F-860C-5E3E869A25B3}"/>
                </c:ext>
              </c:extLst>
            </c:dLbl>
            <c:dLbl>
              <c:idx val="8"/>
              <c:layout>
                <c:manualLayout>
                  <c:x val="6.9444444444444441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E189-495F-860C-5E3E869A25B3}"/>
                </c:ext>
              </c:extLst>
            </c:dLbl>
            <c:dLbl>
              <c:idx val="9"/>
              <c:layout>
                <c:manualLayout>
                  <c:x val="9.2592592592592587E-3"/>
                  <c:y val="3.968253968253986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E189-495F-860C-5E3E869A25B3}"/>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9.91</c:v>
                </c:pt>
                <c:pt idx="1">
                  <c:v>45.28</c:v>
                </c:pt>
                <c:pt idx="2">
                  <c:v>39.71</c:v>
                </c:pt>
                <c:pt idx="3">
                  <c:v>5.0999999999999996</c:v>
                </c:pt>
              </c:numCache>
            </c:numRef>
          </c:val>
          <c:extLst xmlns:c16r2="http://schemas.microsoft.com/office/drawing/2015/06/chart">
            <c:ext xmlns:c16="http://schemas.microsoft.com/office/drawing/2014/chart" uri="{C3380CC4-5D6E-409C-BE32-E72D297353CC}">
              <c16:uniqueId val="{00000011-E189-495F-860C-5E3E869A25B3}"/>
            </c:ext>
          </c:extLst>
        </c:ser>
        <c:dLbls>
          <c:showLegendKey val="0"/>
          <c:showVal val="0"/>
          <c:showCatName val="0"/>
          <c:showSerName val="0"/>
          <c:showPercent val="0"/>
          <c:showBubbleSize val="0"/>
        </c:dLbls>
        <c:gapWidth val="150"/>
        <c:axId val="138613120"/>
        <c:axId val="138614656"/>
      </c:barChart>
      <c:catAx>
        <c:axId val="138613120"/>
        <c:scaling>
          <c:orientation val="minMax"/>
        </c:scaling>
        <c:delete val="0"/>
        <c:axPos val="b"/>
        <c:numFmt formatCode="General" sourceLinked="1"/>
        <c:majorTickMark val="out"/>
        <c:minorTickMark val="none"/>
        <c:tickLblPos val="nextTo"/>
        <c:txPr>
          <a:bodyPr/>
          <a:lstStyle/>
          <a:p>
            <a:pPr>
              <a:defRPr sz="800"/>
            </a:pPr>
            <a:endParaRPr lang="ru-RU"/>
          </a:p>
        </c:txPr>
        <c:crossAx val="138614656"/>
        <c:crosses val="autoZero"/>
        <c:auto val="1"/>
        <c:lblAlgn val="ctr"/>
        <c:lblOffset val="100"/>
        <c:noMultiLvlLbl val="0"/>
      </c:catAx>
      <c:valAx>
        <c:axId val="138614656"/>
        <c:scaling>
          <c:orientation val="minMax"/>
          <c:max val="80"/>
        </c:scaling>
        <c:delete val="0"/>
        <c:axPos val="l"/>
        <c:majorGridlines>
          <c:spPr>
            <a:ln>
              <a:noFill/>
            </a:ln>
          </c:spPr>
        </c:majorGridlines>
        <c:numFmt formatCode="0" sourceLinked="0"/>
        <c:majorTickMark val="out"/>
        <c:minorTickMark val="none"/>
        <c:tickLblPos val="nextTo"/>
        <c:txPr>
          <a:bodyPr/>
          <a:lstStyle/>
          <a:p>
            <a:pPr>
              <a:defRPr sz="800"/>
            </a:pPr>
            <a:endParaRPr lang="ru-RU"/>
          </a:p>
        </c:txPr>
        <c:crossAx val="138613120"/>
        <c:crosses val="autoZero"/>
        <c:crossBetween val="between"/>
        <c:majorUnit val="10"/>
      </c:valAx>
      <c:spPr>
        <a:noFill/>
        <a:ln>
          <a:noFill/>
        </a:ln>
      </c:spPr>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0819631058479163E-2"/>
          <c:y val="9.8170626427943303E-2"/>
          <c:w val="0.94426229508196724"/>
          <c:h val="0.60648148148148151"/>
        </c:manualLayout>
      </c:layout>
      <c:barChart>
        <c:barDir val="col"/>
        <c:grouping val="clustered"/>
        <c:varyColors val="0"/>
        <c:ser>
          <c:idx val="0"/>
          <c:order val="0"/>
          <c:tx>
            <c:strRef>
              <c:f>Sheet1!$A$2</c:f>
              <c:strCache>
                <c:ptCount val="1"/>
                <c:pt idx="0">
                  <c:v>Вологодская область</c:v>
                </c:pt>
              </c:strCache>
            </c:strRef>
          </c:tx>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525">
              <a:solidFill>
                <a:srgbClr val="000000"/>
              </a:solidFill>
              <a:prstDash val="solid"/>
            </a:ln>
          </c:spPr>
          <c:invertIfNegative val="0"/>
          <c:dLbls>
            <c:dLbl>
              <c:idx val="0"/>
              <c:layout>
                <c:manualLayout>
                  <c:x val="-3.5848811232739308E-3"/>
                  <c:y val="8.0941858259625798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B84-44EE-925B-F549430CA7DC}"/>
                </c:ext>
              </c:extLst>
            </c:dLbl>
            <c:dLbl>
              <c:idx val="1"/>
              <c:layout>
                <c:manualLayout>
                  <c:x val="-5.2241305116303843E-3"/>
                  <c:y val="1.314970036604523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B84-44EE-925B-F549430CA7DC}"/>
                </c:ext>
              </c:extLst>
            </c:dLbl>
            <c:dLbl>
              <c:idx val="2"/>
              <c:layout>
                <c:manualLayout>
                  <c:x val="-3.5848605949947987E-3"/>
                  <c:y val="1.066381170374897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B84-44EE-925B-F549430CA7DC}"/>
                </c:ext>
              </c:extLst>
            </c:dLbl>
            <c:dLbl>
              <c:idx val="3"/>
              <c:layout>
                <c:manualLayout>
                  <c:x val="-1.0142142770236506E-2"/>
                  <c:y val="1.6284036504940869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B84-44EE-925B-F549430CA7DC}"/>
                </c:ext>
              </c:extLst>
            </c:dLbl>
            <c:dLbl>
              <c:idx val="4"/>
              <c:layout>
                <c:manualLayout>
                  <c:x val="-6.8635285913058453E-3"/>
                  <c:y val="7.4461771044220249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B84-44EE-925B-F549430CA7DC}"/>
                </c:ext>
              </c:extLst>
            </c:dLbl>
            <c:dLbl>
              <c:idx val="5"/>
              <c:layout>
                <c:manualLayout>
                  <c:x val="-6.8636029369653628E-3"/>
                  <c:y val="1.072382364568663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B84-44EE-925B-F549430CA7DC}"/>
                </c:ext>
              </c:extLst>
            </c:dLbl>
            <c:dLbl>
              <c:idx val="6"/>
              <c:layout>
                <c:manualLayout>
                  <c:x val="-6.8635080630267131E-3"/>
                  <c:y val="6.682190795659903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B84-44EE-925B-F549430CA7DC}"/>
                </c:ext>
              </c:extLst>
            </c:dLbl>
            <c:dLbl>
              <c:idx val="7"/>
              <c:layout>
                <c:manualLayout>
                  <c:x val="-6.8635824086861752E-3"/>
                  <c:y val="6.5988923352285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B84-44EE-925B-F549430CA7DC}"/>
                </c:ext>
              </c:extLst>
            </c:dLbl>
            <c:dLbl>
              <c:idx val="8"/>
              <c:layout>
                <c:manualLayout>
                  <c:x val="-3.9466081246299954E-3"/>
                  <c:y val="9.070881999038830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FB84-44EE-925B-F549430CA7DC}"/>
                </c:ext>
              </c:extLst>
            </c:dLbl>
            <c:dLbl>
              <c:idx val="9"/>
              <c:layout>
                <c:manualLayout>
                  <c:x val="-1.0142250404997277E-2"/>
                  <c:y val="6.580090868447685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FB84-44EE-925B-F549430CA7DC}"/>
                </c:ext>
              </c:extLst>
            </c:dLbl>
            <c:dLbl>
              <c:idx val="10"/>
              <c:layout>
                <c:manualLayout>
                  <c:x val="-6.8634670064685599E-3"/>
                  <c:y val="6.945963836963053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FB84-44EE-925B-F549430CA7DC}"/>
                </c:ext>
              </c:extLst>
            </c:dLbl>
            <c:dLbl>
              <c:idx val="11"/>
              <c:layout>
                <c:manualLayout>
                  <c:x val="-3.5848528275378433E-3"/>
                  <c:y val="7.251386108481805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FB84-44EE-925B-F549430CA7DC}"/>
                </c:ext>
              </c:extLst>
            </c:dLbl>
            <c:dLbl>
              <c:idx val="12"/>
              <c:layout>
                <c:manualLayout>
                  <c:x val="-3.5847579535992491E-3"/>
                  <c:y val="1.603389737083682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FB84-44EE-925B-F549430CA7DC}"/>
                </c:ext>
              </c:extLst>
            </c:dLbl>
            <c:dLbl>
              <c:idx val="13"/>
              <c:layout>
                <c:manualLayout>
                  <c:x val="-8.5028650861440624E-3"/>
                  <c:y val="1.521462792465999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FB84-44EE-925B-F549430CA7DC}"/>
                </c:ext>
              </c:extLst>
            </c:dLbl>
            <c:dLbl>
              <c:idx val="14"/>
              <c:layout>
                <c:manualLayout>
                  <c:x val="-6.8635951695085184E-3"/>
                  <c:y val="6.297955115422471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FB84-44EE-925B-F549430CA7DC}"/>
                </c:ext>
              </c:extLst>
            </c:dLbl>
            <c:dLbl>
              <c:idx val="15"/>
              <c:layout>
                <c:manualLayout>
                  <c:x val="-6.8635002955698132E-3"/>
                  <c:y val="4.455151367895288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FB84-44EE-925B-F549430CA7DC}"/>
                </c:ext>
              </c:extLst>
            </c:dLbl>
            <c:dLbl>
              <c:idx val="16"/>
              <c:layout>
                <c:manualLayout>
                  <c:x val="-6.8635746412293308E-3"/>
                  <c:y val="8.8105265853716253E-4"/>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FB84-44EE-925B-F549430CA7DC}"/>
                </c:ext>
              </c:extLst>
            </c:dLbl>
            <c:dLbl>
              <c:idx val="17"/>
              <c:layout>
                <c:manualLayout>
                  <c:x val="-4.5006396732286099E-3"/>
                  <c:y val="8.009340282336418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FB84-44EE-925B-F549430CA7DC}"/>
                </c:ext>
              </c:extLst>
            </c:dLbl>
            <c:dLbl>
              <c:idx val="18"/>
              <c:layout>
                <c:manualLayout>
                  <c:x val="-4.0023894580213165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FB84-44EE-925B-F549430CA7DC}"/>
                </c:ext>
              </c:extLst>
            </c:dLbl>
            <c:dLbl>
              <c:idx val="23"/>
              <c:layout>
                <c:manualLayout>
                  <c:x val="-1.0005973645053437E-2"/>
                  <c:y val="5.09893540652567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FB84-44EE-925B-F549430CA7DC}"/>
                </c:ext>
              </c:extLst>
            </c:dLbl>
            <c:dLbl>
              <c:idx val="26"/>
              <c:layout>
                <c:manualLayout>
                  <c:x val="-1.0005973645053292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FB84-44EE-925B-F549430CA7DC}"/>
                </c:ext>
              </c:extLst>
            </c:dLbl>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Sheet1!$B$1:$V$1</c:f>
              <c:numCache>
                <c:formatCode>General</c:formatCode>
                <c:ptCount val="21"/>
                <c:pt idx="0">
                  <c:v>1</c:v>
                </c:pt>
                <c:pt idx="1">
                  <c:v>2</c:v>
                </c:pt>
                <c:pt idx="2">
                  <c:v>3</c:v>
                </c:pt>
                <c:pt idx="3">
                  <c:v>4</c:v>
                </c:pt>
                <c:pt idx="4" formatCode="@">
                  <c:v>5</c:v>
                </c:pt>
                <c:pt idx="5" formatCode="@">
                  <c:v>6</c:v>
                </c:pt>
                <c:pt idx="6" formatCode="@">
                  <c:v>7</c:v>
                </c:pt>
                <c:pt idx="7" formatCode="@">
                  <c:v>8</c:v>
                </c:pt>
                <c:pt idx="8">
                  <c:v>9</c:v>
                </c:pt>
                <c:pt idx="9">
                  <c:v>10</c:v>
                </c:pt>
                <c:pt idx="10" formatCode="@">
                  <c:v>11</c:v>
                </c:pt>
                <c:pt idx="11" formatCode="@">
                  <c:v>12</c:v>
                </c:pt>
                <c:pt idx="12" formatCode="@">
                  <c:v>13</c:v>
                </c:pt>
                <c:pt idx="13" formatCode="@">
                  <c:v>14</c:v>
                </c:pt>
                <c:pt idx="14">
                  <c:v>15</c:v>
                </c:pt>
                <c:pt idx="15">
                  <c:v>16</c:v>
                </c:pt>
                <c:pt idx="16">
                  <c:v>17</c:v>
                </c:pt>
                <c:pt idx="17">
                  <c:v>18</c:v>
                </c:pt>
                <c:pt idx="18">
                  <c:v>19</c:v>
                </c:pt>
                <c:pt idx="19">
                  <c:v>20</c:v>
                </c:pt>
                <c:pt idx="20">
                  <c:v>21</c:v>
                </c:pt>
              </c:numCache>
            </c:numRef>
          </c:cat>
          <c:val>
            <c:numRef>
              <c:f>Sheet1!$B$2:$V$2</c:f>
              <c:numCache>
                <c:formatCode>0.0</c:formatCode>
                <c:ptCount val="21"/>
                <c:pt idx="0">
                  <c:v>54.37</c:v>
                </c:pt>
                <c:pt idx="1">
                  <c:v>36.9</c:v>
                </c:pt>
                <c:pt idx="2">
                  <c:v>18.25</c:v>
                </c:pt>
                <c:pt idx="3">
                  <c:v>39.86</c:v>
                </c:pt>
                <c:pt idx="4">
                  <c:v>52.51</c:v>
                </c:pt>
                <c:pt idx="5">
                  <c:v>68.14</c:v>
                </c:pt>
                <c:pt idx="6">
                  <c:v>44.33</c:v>
                </c:pt>
                <c:pt idx="7">
                  <c:v>25.64</c:v>
                </c:pt>
                <c:pt idx="8">
                  <c:v>37.520000000000003</c:v>
                </c:pt>
                <c:pt idx="9">
                  <c:v>29.26</c:v>
                </c:pt>
                <c:pt idx="10">
                  <c:v>34.89</c:v>
                </c:pt>
                <c:pt idx="11">
                  <c:v>51.11</c:v>
                </c:pt>
                <c:pt idx="12">
                  <c:v>24.89</c:v>
                </c:pt>
                <c:pt idx="13">
                  <c:v>31.08</c:v>
                </c:pt>
                <c:pt idx="14">
                  <c:v>43.42</c:v>
                </c:pt>
                <c:pt idx="15">
                  <c:v>40.770000000000003</c:v>
                </c:pt>
                <c:pt idx="16">
                  <c:v>57.27</c:v>
                </c:pt>
                <c:pt idx="17">
                  <c:v>31.99</c:v>
                </c:pt>
                <c:pt idx="18">
                  <c:v>58.41</c:v>
                </c:pt>
                <c:pt idx="19">
                  <c:v>54.13</c:v>
                </c:pt>
                <c:pt idx="20">
                  <c:v>28.67</c:v>
                </c:pt>
              </c:numCache>
            </c:numRef>
          </c:val>
          <c:extLst xmlns:c16r2="http://schemas.microsoft.com/office/drawing/2015/06/chart">
            <c:ext xmlns:c16="http://schemas.microsoft.com/office/drawing/2014/chart" uri="{C3380CC4-5D6E-409C-BE32-E72D297353CC}">
              <c16:uniqueId val="{00000015-FB84-44EE-925B-F549430CA7DC}"/>
            </c:ext>
          </c:extLst>
        </c:ser>
        <c:ser>
          <c:idx val="1"/>
          <c:order val="1"/>
          <c:tx>
            <c:strRef>
              <c:f>Sheet1!$A$3</c:f>
              <c:strCache>
                <c:ptCount val="1"/>
                <c:pt idx="0">
                  <c:v>Российская Федерация</c:v>
                </c:pt>
              </c:strCache>
            </c:strRef>
          </c:tx>
          <c:spPr>
            <a:pattFill prst="dash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525">
              <a:solidFill>
                <a:srgbClr val="000000"/>
              </a:solidFill>
              <a:prstDash val="solid"/>
            </a:ln>
          </c:spPr>
          <c:invertIfNegative val="0"/>
          <c:dLbls>
            <c:dLbl>
              <c:idx val="0"/>
              <c:layout>
                <c:manualLayout>
                  <c:x val="6.0169953456371411E-3"/>
                  <c:y val="9.36735550560899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FB84-44EE-925B-F549430CA7DC}"/>
                </c:ext>
              </c:extLst>
            </c:dLbl>
            <c:dLbl>
              <c:idx val="1"/>
              <c:layout>
                <c:manualLayout>
                  <c:x val="6.0170902195757769E-3"/>
                  <c:y val="7.284065235272169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FB84-44EE-925B-F549430CA7DC}"/>
                </c:ext>
              </c:extLst>
            </c:dLbl>
            <c:dLbl>
              <c:idx val="2"/>
              <c:layout>
                <c:manualLayout>
                  <c:x val="4.37767161162117E-3"/>
                  <c:y val="6.33468053886662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FB84-44EE-925B-F549430CA7DC}"/>
                </c:ext>
              </c:extLst>
            </c:dLbl>
            <c:dLbl>
              <c:idx val="3"/>
              <c:layout>
                <c:manualLayout>
                  <c:x val="2.7384222232647304E-3"/>
                  <c:y val="6.43678046607876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FB84-44EE-925B-F549430CA7DC}"/>
                </c:ext>
              </c:extLst>
            </c:dLbl>
            <c:dLbl>
              <c:idx val="4"/>
              <c:layout>
                <c:manualLayout>
                  <c:x val="2.7383478776052406E-3"/>
                  <c:y val="1.98762541732108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FB84-44EE-925B-F549430CA7DC}"/>
                </c:ext>
              </c:extLst>
            </c:dLbl>
            <c:dLbl>
              <c:idx val="5"/>
              <c:layout>
                <c:manualLayout>
                  <c:x val="2.7382735319457785E-3"/>
                  <c:y val="1.0135826866083775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FB84-44EE-925B-F549430CA7DC}"/>
                </c:ext>
              </c:extLst>
            </c:dLbl>
            <c:dLbl>
              <c:idx val="6"/>
              <c:layout>
                <c:manualLayout>
                  <c:x val="1.0935089717359736E-2"/>
                  <c:y val="1.498758030680094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FB84-44EE-925B-F549430CA7DC}"/>
                </c:ext>
              </c:extLst>
            </c:dLbl>
            <c:dLbl>
              <c:idx val="7"/>
              <c:layout>
                <c:manualLayout>
                  <c:x val="6.0169825848150338E-3"/>
                  <c:y val="1.971930986364273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FB84-44EE-925B-F549430CA7DC}"/>
                </c:ext>
              </c:extLst>
            </c:dLbl>
            <c:dLbl>
              <c:idx val="8"/>
              <c:layout>
                <c:manualLayout>
                  <c:x val="7.6564217210487451E-3"/>
                  <c:y val="9.371840557321653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FB84-44EE-925B-F549430CA7DC}"/>
                </c:ext>
              </c:extLst>
            </c:dLbl>
            <c:dLbl>
              <c:idx val="9"/>
              <c:layout>
                <c:manualLayout>
                  <c:x val="2.7383145885039317E-3"/>
                  <c:y val="1.03395879654492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FB84-44EE-925B-F549430CA7DC}"/>
                </c:ext>
              </c:extLst>
            </c:dLbl>
            <c:dLbl>
              <c:idx val="10"/>
              <c:layout>
                <c:manualLayout>
                  <c:x val="-5.4032257683287767E-4"/>
                  <c:y val="3.967533833644622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FB84-44EE-925B-F549430CA7DC}"/>
                </c:ext>
              </c:extLst>
            </c:dLbl>
            <c:dLbl>
              <c:idx val="11"/>
              <c:layout>
                <c:manualLayout>
                  <c:x val="9.2957121659633657E-3"/>
                  <c:y val="1.380263289435729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FB84-44EE-925B-F549430CA7DC}"/>
                </c:ext>
              </c:extLst>
            </c:dLbl>
            <c:dLbl>
              <c:idx val="12"/>
              <c:layout>
                <c:manualLayout>
                  <c:x val="9.2958070399019599E-3"/>
                  <c:y val="6.797729627822629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FB84-44EE-925B-F549430CA7DC}"/>
                </c:ext>
              </c:extLst>
            </c:dLbl>
            <c:dLbl>
              <c:idx val="13"/>
              <c:layout>
                <c:manualLayout>
                  <c:x val="4.3776999073571465E-3"/>
                  <c:y val="9.168079457956168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FB84-44EE-925B-F549430CA7DC}"/>
                </c:ext>
              </c:extLst>
            </c:dLbl>
            <c:dLbl>
              <c:idx val="14"/>
              <c:layout>
                <c:manualLayout>
                  <c:x val="7.6563140862879742E-3"/>
                  <c:y val="8.50170802469357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FB84-44EE-925B-F549430CA7DC}"/>
                </c:ext>
              </c:extLst>
            </c:dLbl>
            <c:dLbl>
              <c:idx val="15"/>
              <c:layout>
                <c:manualLayout>
                  <c:x val="6.1868432004050823E-3"/>
                  <c:y val="-1.933579768396008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FB84-44EE-925B-F549430CA7DC}"/>
                </c:ext>
              </c:extLst>
            </c:dLbl>
            <c:dLbl>
              <c:idx val="16"/>
              <c:layout>
                <c:manualLayout>
                  <c:x val="7.2944335744379047E-3"/>
                  <c:y val="-2.0032384249194107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6-FB84-44EE-925B-F549430CA7DC}"/>
                </c:ext>
              </c:extLst>
            </c:dLbl>
            <c:dLbl>
              <c:idx val="17"/>
              <c:layout>
                <c:manualLayout>
                  <c:x val="4.3777409639155218E-3"/>
                  <c:y val="9.899825394986849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FB84-44EE-925B-F549430CA7DC}"/>
                </c:ext>
              </c:extLst>
            </c:dLbl>
            <c:dLbl>
              <c:idx val="18"/>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8-FB84-44EE-925B-F549430CA7DC}"/>
                </c:ext>
              </c:extLst>
            </c:dLbl>
            <c:dLbl>
              <c:idx val="21"/>
              <c:layout>
                <c:manualLayout>
                  <c:x val="6.0035841870319743E-3"/>
                  <c:y val="-1.0197866718699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9-FB84-44EE-925B-F549430CA7DC}"/>
                </c:ext>
              </c:extLst>
            </c:dLbl>
            <c:dLbl>
              <c:idx val="22"/>
              <c:layout>
                <c:manualLayout>
                  <c:x val="1.0005973645053144E-2"/>
                  <c:y val="-2.3369841259953421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A-FB84-44EE-925B-F549430CA7DC}"/>
                </c:ext>
              </c:extLst>
            </c:dLbl>
            <c:dLbl>
              <c:idx val="23"/>
              <c:layout>
                <c:manualLayout>
                  <c:x val="0"/>
                  <c:y val="-1.529680007804986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B-FB84-44EE-925B-F549430CA7DC}"/>
                </c:ext>
              </c:extLst>
            </c:dLbl>
            <c:dLbl>
              <c:idx val="24"/>
              <c:layout>
                <c:manualLayout>
                  <c:x val="1.4008363103074607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C-FB84-44EE-925B-F549430CA7DC}"/>
                </c:ext>
              </c:extLst>
            </c:dLbl>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Sheet1!$B$1:$V$1</c:f>
              <c:numCache>
                <c:formatCode>General</c:formatCode>
                <c:ptCount val="21"/>
                <c:pt idx="0">
                  <c:v>1</c:v>
                </c:pt>
                <c:pt idx="1">
                  <c:v>2</c:v>
                </c:pt>
                <c:pt idx="2">
                  <c:v>3</c:v>
                </c:pt>
                <c:pt idx="3">
                  <c:v>4</c:v>
                </c:pt>
                <c:pt idx="4" formatCode="@">
                  <c:v>5</c:v>
                </c:pt>
                <c:pt idx="5" formatCode="@">
                  <c:v>6</c:v>
                </c:pt>
                <c:pt idx="6" formatCode="@">
                  <c:v>7</c:v>
                </c:pt>
                <c:pt idx="7" formatCode="@">
                  <c:v>8</c:v>
                </c:pt>
                <c:pt idx="8">
                  <c:v>9</c:v>
                </c:pt>
                <c:pt idx="9">
                  <c:v>10</c:v>
                </c:pt>
                <c:pt idx="10" formatCode="@">
                  <c:v>11</c:v>
                </c:pt>
                <c:pt idx="11" formatCode="@">
                  <c:v>12</c:v>
                </c:pt>
                <c:pt idx="12" formatCode="@">
                  <c:v>13</c:v>
                </c:pt>
                <c:pt idx="13" formatCode="@">
                  <c:v>14</c:v>
                </c:pt>
                <c:pt idx="14">
                  <c:v>15</c:v>
                </c:pt>
                <c:pt idx="15">
                  <c:v>16</c:v>
                </c:pt>
                <c:pt idx="16">
                  <c:v>17</c:v>
                </c:pt>
                <c:pt idx="17">
                  <c:v>18</c:v>
                </c:pt>
                <c:pt idx="18">
                  <c:v>19</c:v>
                </c:pt>
                <c:pt idx="19">
                  <c:v>20</c:v>
                </c:pt>
                <c:pt idx="20">
                  <c:v>21</c:v>
                </c:pt>
              </c:numCache>
            </c:numRef>
          </c:cat>
          <c:val>
            <c:numRef>
              <c:f>Sheet1!$B$3:$V$3</c:f>
              <c:numCache>
                <c:formatCode>0.0</c:formatCode>
                <c:ptCount val="21"/>
                <c:pt idx="0">
                  <c:v>68.900000000000006</c:v>
                </c:pt>
                <c:pt idx="1">
                  <c:v>42.47</c:v>
                </c:pt>
                <c:pt idx="2">
                  <c:v>25.59</c:v>
                </c:pt>
                <c:pt idx="3">
                  <c:v>40.090000000000003</c:v>
                </c:pt>
                <c:pt idx="4">
                  <c:v>60.65</c:v>
                </c:pt>
                <c:pt idx="5">
                  <c:v>74.41</c:v>
                </c:pt>
                <c:pt idx="6">
                  <c:v>50.63</c:v>
                </c:pt>
                <c:pt idx="7">
                  <c:v>29.03</c:v>
                </c:pt>
                <c:pt idx="8">
                  <c:v>49.65</c:v>
                </c:pt>
                <c:pt idx="9">
                  <c:v>38.26</c:v>
                </c:pt>
                <c:pt idx="10">
                  <c:v>46.27</c:v>
                </c:pt>
                <c:pt idx="11">
                  <c:v>58.65</c:v>
                </c:pt>
                <c:pt idx="12">
                  <c:v>33.25</c:v>
                </c:pt>
                <c:pt idx="13">
                  <c:v>28.48</c:v>
                </c:pt>
                <c:pt idx="14">
                  <c:v>52.85</c:v>
                </c:pt>
                <c:pt idx="15">
                  <c:v>44.93</c:v>
                </c:pt>
                <c:pt idx="16">
                  <c:v>67.19</c:v>
                </c:pt>
                <c:pt idx="17">
                  <c:v>35.57</c:v>
                </c:pt>
                <c:pt idx="18">
                  <c:v>70.430000000000007</c:v>
                </c:pt>
                <c:pt idx="19">
                  <c:v>65.38</c:v>
                </c:pt>
                <c:pt idx="20">
                  <c:v>37.82</c:v>
                </c:pt>
              </c:numCache>
            </c:numRef>
          </c:val>
          <c:extLst xmlns:c16r2="http://schemas.microsoft.com/office/drawing/2015/06/chart">
            <c:ext xmlns:c16="http://schemas.microsoft.com/office/drawing/2014/chart" uri="{C3380CC4-5D6E-409C-BE32-E72D297353CC}">
              <c16:uniqueId val="{0000002D-FB84-44EE-925B-F549430CA7DC}"/>
            </c:ext>
          </c:extLst>
        </c:ser>
        <c:dLbls>
          <c:showLegendKey val="0"/>
          <c:showVal val="1"/>
          <c:showCatName val="0"/>
          <c:showSerName val="0"/>
          <c:showPercent val="0"/>
          <c:showBubbleSize val="0"/>
        </c:dLbls>
        <c:gapWidth val="150"/>
        <c:axId val="138449280"/>
        <c:axId val="138451200"/>
      </c:barChart>
      <c:catAx>
        <c:axId val="138449280"/>
        <c:scaling>
          <c:orientation val="minMax"/>
        </c:scaling>
        <c:delete val="0"/>
        <c:axPos val="b"/>
        <c:title>
          <c:tx>
            <c:rich>
              <a:bodyPr/>
              <a:lstStyle/>
              <a:p>
                <a:pPr>
                  <a:defRPr sz="800" b="0" i="0" u="none" strike="noStrike" baseline="0">
                    <a:solidFill>
                      <a:srgbClr val="000000"/>
                    </a:solidFill>
                    <a:latin typeface="Times New Roman"/>
                    <a:ea typeface="Times New Roman"/>
                    <a:cs typeface="Times New Roman"/>
                  </a:defRPr>
                </a:pPr>
                <a:r>
                  <a:rPr lang="ru-RU"/>
                  <a:t>№ задания</a:t>
                </a:r>
              </a:p>
            </c:rich>
          </c:tx>
          <c:layout>
            <c:manualLayout>
              <c:xMode val="edge"/>
              <c:yMode val="edge"/>
              <c:x val="0.47704918032786886"/>
              <c:y val="0.81481481481481477"/>
            </c:manualLayout>
          </c:layout>
          <c:overlay val="0"/>
          <c:spPr>
            <a:noFill/>
            <a:ln w="25416">
              <a:noFill/>
            </a:ln>
          </c:spPr>
        </c:title>
        <c:numFmt formatCode="General" sourceLinked="1"/>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38451200"/>
        <c:crosses val="autoZero"/>
        <c:auto val="1"/>
        <c:lblAlgn val="ctr"/>
        <c:lblOffset val="100"/>
        <c:tickLblSkip val="1"/>
        <c:tickMarkSkip val="1"/>
        <c:noMultiLvlLbl val="0"/>
      </c:catAx>
      <c:valAx>
        <c:axId val="138451200"/>
        <c:scaling>
          <c:orientation val="minMax"/>
          <c:max val="100"/>
        </c:scaling>
        <c:delete val="0"/>
        <c:axPos val="l"/>
        <c:title>
          <c:tx>
            <c:rich>
              <a:bodyPr rot="0" vert="horz"/>
              <a:lstStyle/>
              <a:p>
                <a:pPr algn="ctr">
                  <a:defRPr sz="800" b="0" i="0" u="none" strike="noStrike" baseline="0">
                    <a:solidFill>
                      <a:srgbClr val="000000"/>
                    </a:solidFill>
                    <a:latin typeface="Times New Roman"/>
                    <a:ea typeface="Times New Roman"/>
                    <a:cs typeface="Times New Roman"/>
                  </a:defRPr>
                </a:pPr>
                <a:r>
                  <a:rPr lang="ru-RU"/>
                  <a:t>%</a:t>
                </a:r>
              </a:p>
            </c:rich>
          </c:tx>
          <c:layout>
            <c:manualLayout>
              <c:xMode val="edge"/>
              <c:yMode val="edge"/>
              <c:x val="3.6065573770491806E-2"/>
              <c:y val="0"/>
            </c:manualLayout>
          </c:layout>
          <c:overlay val="0"/>
          <c:spPr>
            <a:noFill/>
            <a:ln w="25416">
              <a:noFill/>
            </a:ln>
          </c:spPr>
        </c:title>
        <c:numFmt formatCode="0" sourceLinked="0"/>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38449280"/>
        <c:crosses val="autoZero"/>
        <c:crossBetween val="between"/>
        <c:majorUnit val="20"/>
      </c:valAx>
      <c:spPr>
        <a:noFill/>
        <a:ln w="25416">
          <a:noFill/>
        </a:ln>
      </c:spPr>
    </c:plotArea>
    <c:legend>
      <c:legendPos val="r"/>
      <c:layout>
        <c:manualLayout>
          <c:xMode val="edge"/>
          <c:yMode val="edge"/>
          <c:x val="0.27704918032786885"/>
          <c:y val="0.8842592592592593"/>
          <c:w val="0.46065573770491802"/>
          <c:h val="0.10185185185185185"/>
        </c:manualLayout>
      </c:layout>
      <c:overlay val="0"/>
      <c:spPr>
        <a:noFill/>
        <a:ln w="25416">
          <a:noFill/>
        </a:ln>
      </c:spPr>
      <c:txPr>
        <a:bodyPr/>
        <a:lstStyle/>
        <a:p>
          <a:pPr>
            <a:defRPr sz="921"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51"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Вологодская область 2021 год</c:v>
                </c:pt>
              </c:strCache>
            </c:strRef>
          </c:tx>
          <c:spPr>
            <a:pattFill prst="dashUpDiag">
              <a:fgClr>
                <a:sysClr val="windowText" lastClr="000000"/>
              </a:fgClr>
              <a:bgClr>
                <a:sysClr val="window" lastClr="FFFFFF"/>
              </a:bgClr>
            </a:pattFill>
            <a:ln>
              <a:solidFill>
                <a:sysClr val="windowText" lastClr="000000"/>
              </a:solidFill>
            </a:ln>
          </c:spPr>
          <c:invertIfNegative val="0"/>
          <c:dLbls>
            <c:dLbl>
              <c:idx val="0"/>
              <c:layout>
                <c:manualLayout>
                  <c:x val="2.3148148148148147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FB7-4233-B278-71102106CDA7}"/>
                </c:ext>
              </c:extLst>
            </c:dLbl>
            <c:dLbl>
              <c:idx val="3"/>
              <c:layout>
                <c:manualLayout>
                  <c:x val="-1.0587612493382704E-2"/>
                  <c:y val="8.110300081102927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FB7-4233-B278-71102106CDA7}"/>
                </c:ext>
              </c:extLst>
            </c:dLbl>
            <c:dLbl>
              <c:idx val="4"/>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FB7-4233-B278-71102106CDA7}"/>
                </c:ext>
              </c:extLst>
            </c:dLbl>
            <c:dLbl>
              <c:idx val="6"/>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FB7-4233-B278-71102106CDA7}"/>
                </c:ext>
              </c:extLst>
            </c:dLbl>
            <c:dLbl>
              <c:idx val="7"/>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FB7-4233-B278-71102106CDA7}"/>
                </c:ext>
              </c:extLst>
            </c:dLbl>
            <c:dLbl>
              <c:idx val="8"/>
              <c:layout>
                <c:manualLayout>
                  <c:x val="-8.4692187245756726E-3"/>
                  <c:y val="8.109414519427794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FB7-4233-B278-71102106CDA7}"/>
                </c:ext>
              </c:extLst>
            </c:dLbl>
            <c:dLbl>
              <c:idx val="9"/>
              <c:layout>
                <c:manualLayout>
                  <c:x val="-6.3519140434319093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FB7-4233-B278-71102106CDA7}"/>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formatCode="General">
                  <c:v>64.8</c:v>
                </c:pt>
                <c:pt idx="1">
                  <c:v>27.34</c:v>
                </c:pt>
                <c:pt idx="2">
                  <c:v>7.37</c:v>
                </c:pt>
                <c:pt idx="3">
                  <c:v>0.48</c:v>
                </c:pt>
              </c:numCache>
            </c:numRef>
          </c:val>
          <c:extLst xmlns:c16r2="http://schemas.microsoft.com/office/drawing/2015/06/chart">
            <c:ext xmlns:c16="http://schemas.microsoft.com/office/drawing/2014/chart" uri="{C3380CC4-5D6E-409C-BE32-E72D297353CC}">
              <c16:uniqueId val="{00000007-BFB7-4233-B278-71102106CDA7}"/>
            </c:ext>
          </c:extLst>
        </c:ser>
        <c:ser>
          <c:idx val="1"/>
          <c:order val="1"/>
          <c:tx>
            <c:strRef>
              <c:f>Лист1!$C$1</c:f>
              <c:strCache>
                <c:ptCount val="1"/>
                <c:pt idx="0">
                  <c:v>Вологодская область 2022 год</c:v>
                </c:pt>
              </c:strCache>
            </c:strRef>
          </c:tx>
          <c:spPr>
            <a:pattFill prst="ltDnDiag">
              <a:fgClr>
                <a:schemeClr val="tx1"/>
              </a:fgClr>
              <a:bgClr>
                <a:schemeClr val="bg1"/>
              </a:bgClr>
            </a:pattFill>
            <a:ln>
              <a:solidFill>
                <a:sysClr val="windowText" lastClr="000000"/>
              </a:solidFill>
            </a:ln>
          </c:spPr>
          <c:invertIfNegative val="0"/>
          <c:dLbls>
            <c:dLbl>
              <c:idx val="0"/>
              <c:layout>
                <c:manualLayout>
                  <c:x val="2.3148148148147934E-3"/>
                  <c:y val="-7.936507936507955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BFB7-4233-B278-71102106CDA7}"/>
                </c:ext>
              </c:extLst>
            </c:dLbl>
            <c:dLbl>
              <c:idx val="1"/>
              <c:layout>
                <c:manualLayout>
                  <c:x val="4.6296296296296294E-3"/>
                  <c:y val="-3.968253968253949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BFB7-4233-B278-71102106CDA7}"/>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37.72</c:v>
                </c:pt>
                <c:pt idx="1">
                  <c:v>40.770000000000003</c:v>
                </c:pt>
                <c:pt idx="2">
                  <c:v>18.98</c:v>
                </c:pt>
                <c:pt idx="3">
                  <c:v>2.5299999999999998</c:v>
                </c:pt>
              </c:numCache>
            </c:numRef>
          </c:val>
          <c:extLst xmlns:c16r2="http://schemas.microsoft.com/office/drawing/2015/06/chart">
            <c:ext xmlns:c16="http://schemas.microsoft.com/office/drawing/2014/chart" uri="{C3380CC4-5D6E-409C-BE32-E72D297353CC}">
              <c16:uniqueId val="{0000000A-BFB7-4233-B278-71102106CDA7}"/>
            </c:ext>
          </c:extLst>
        </c:ser>
        <c:ser>
          <c:idx val="2"/>
          <c:order val="2"/>
          <c:tx>
            <c:strRef>
              <c:f>Лист1!$D$1</c:f>
              <c:strCache>
                <c:ptCount val="1"/>
                <c:pt idx="0">
                  <c:v>Российская Федерация</c:v>
                </c:pt>
              </c:strCache>
            </c:strRef>
          </c:tx>
          <c:spPr>
            <a:pattFill prst="pct70">
              <a:fgClr>
                <a:schemeClr val="tx1"/>
              </a:fgClr>
              <a:bgClr>
                <a:schemeClr val="bg1"/>
              </a:bgClr>
            </a:pattFill>
            <a:ln>
              <a:solidFill>
                <a:sysClr val="windowText" lastClr="000000"/>
              </a:solidFill>
            </a:ln>
          </c:spPr>
          <c:invertIfNegative val="0"/>
          <c:dLbls>
            <c:dLbl>
              <c:idx val="0"/>
              <c:layout>
                <c:manualLayout>
                  <c:x val="2.3148148148148147E-3"/>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BFB7-4233-B278-71102106CDA7}"/>
                </c:ext>
              </c:extLst>
            </c:dLbl>
            <c:dLbl>
              <c:idx val="1"/>
              <c:layout>
                <c:manualLayout>
                  <c:x val="1.3888888888888888E-2"/>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BFB7-4233-B278-71102106CDA7}"/>
                </c:ext>
              </c:extLst>
            </c:dLbl>
            <c:dLbl>
              <c:idx val="4"/>
              <c:layout>
                <c:manualLayout>
                  <c:x val="2.3148148148147301E-3"/>
                  <c:y val="1.587301587301583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BFB7-4233-B278-71102106CDA7}"/>
                </c:ext>
              </c:extLst>
            </c:dLbl>
            <c:dLbl>
              <c:idx val="7"/>
              <c:layout>
                <c:manualLayout>
                  <c:x val="1.1574074074074073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BFB7-4233-B278-71102106CDA7}"/>
                </c:ext>
              </c:extLst>
            </c:dLbl>
            <c:dLbl>
              <c:idx val="8"/>
              <c:layout>
                <c:manualLayout>
                  <c:x val="6.9444444444444441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BFB7-4233-B278-71102106CDA7}"/>
                </c:ext>
              </c:extLst>
            </c:dLbl>
            <c:dLbl>
              <c:idx val="9"/>
              <c:layout>
                <c:manualLayout>
                  <c:x val="9.2592592592592587E-3"/>
                  <c:y val="3.968253968253986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BFB7-4233-B278-71102106CDA7}"/>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25.84</c:v>
                </c:pt>
                <c:pt idx="1">
                  <c:v>41.15</c:v>
                </c:pt>
                <c:pt idx="2">
                  <c:v>27.9</c:v>
                </c:pt>
                <c:pt idx="3">
                  <c:v>5.1100000000000003</c:v>
                </c:pt>
              </c:numCache>
            </c:numRef>
          </c:val>
          <c:extLst xmlns:c16r2="http://schemas.microsoft.com/office/drawing/2015/06/chart">
            <c:ext xmlns:c16="http://schemas.microsoft.com/office/drawing/2014/chart" uri="{C3380CC4-5D6E-409C-BE32-E72D297353CC}">
              <c16:uniqueId val="{00000011-BFB7-4233-B278-71102106CDA7}"/>
            </c:ext>
          </c:extLst>
        </c:ser>
        <c:dLbls>
          <c:showLegendKey val="0"/>
          <c:showVal val="0"/>
          <c:showCatName val="0"/>
          <c:showSerName val="0"/>
          <c:showPercent val="0"/>
          <c:showBubbleSize val="0"/>
        </c:dLbls>
        <c:gapWidth val="150"/>
        <c:axId val="138910336"/>
        <c:axId val="139231616"/>
      </c:barChart>
      <c:catAx>
        <c:axId val="138910336"/>
        <c:scaling>
          <c:orientation val="minMax"/>
        </c:scaling>
        <c:delete val="0"/>
        <c:axPos val="b"/>
        <c:numFmt formatCode="General" sourceLinked="1"/>
        <c:majorTickMark val="out"/>
        <c:minorTickMark val="none"/>
        <c:tickLblPos val="nextTo"/>
        <c:txPr>
          <a:bodyPr/>
          <a:lstStyle/>
          <a:p>
            <a:pPr>
              <a:defRPr sz="800"/>
            </a:pPr>
            <a:endParaRPr lang="ru-RU"/>
          </a:p>
        </c:txPr>
        <c:crossAx val="139231616"/>
        <c:crosses val="autoZero"/>
        <c:auto val="1"/>
        <c:lblAlgn val="ctr"/>
        <c:lblOffset val="100"/>
        <c:noMultiLvlLbl val="0"/>
      </c:catAx>
      <c:valAx>
        <c:axId val="139231616"/>
        <c:scaling>
          <c:orientation val="minMax"/>
          <c:max val="70"/>
        </c:scaling>
        <c:delete val="0"/>
        <c:axPos val="l"/>
        <c:majorGridlines>
          <c:spPr>
            <a:ln>
              <a:noFill/>
            </a:ln>
          </c:spPr>
        </c:majorGridlines>
        <c:numFmt formatCode="General" sourceLinked="1"/>
        <c:majorTickMark val="out"/>
        <c:minorTickMark val="none"/>
        <c:tickLblPos val="nextTo"/>
        <c:txPr>
          <a:bodyPr/>
          <a:lstStyle/>
          <a:p>
            <a:pPr>
              <a:defRPr sz="800"/>
            </a:pPr>
            <a:endParaRPr lang="ru-RU"/>
          </a:p>
        </c:txPr>
        <c:crossAx val="138910336"/>
        <c:crosses val="autoZero"/>
        <c:crossBetween val="between"/>
        <c:majorUnit val="10"/>
      </c:valAx>
      <c:spPr>
        <a:noFill/>
        <a:ln>
          <a:noFill/>
        </a:ln>
      </c:spPr>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Вологодская область 2021 год</c:v>
                </c:pt>
              </c:strCache>
            </c:strRef>
          </c:tx>
          <c:spPr>
            <a:pattFill prst="dashUpDiag">
              <a:fgClr>
                <a:sysClr val="windowText" lastClr="000000"/>
              </a:fgClr>
              <a:bgClr>
                <a:sysClr val="window" lastClr="FFFFFF"/>
              </a:bgClr>
            </a:pattFill>
            <a:ln>
              <a:solidFill>
                <a:sysClr val="windowText" lastClr="000000"/>
              </a:solidFill>
            </a:ln>
          </c:spPr>
          <c:invertIfNegative val="0"/>
          <c:dLbls>
            <c:dLbl>
              <c:idx val="0"/>
              <c:layout>
                <c:manualLayout>
                  <c:x val="2.3148148148148147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753-485C-B4B9-187D8C67EE08}"/>
                </c:ext>
              </c:extLst>
            </c:dLbl>
            <c:dLbl>
              <c:idx val="3"/>
              <c:layout>
                <c:manualLayout>
                  <c:x val="-1.0587612493382704E-2"/>
                  <c:y val="8.110300081102927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753-485C-B4B9-187D8C67EE08}"/>
                </c:ext>
              </c:extLst>
            </c:dLbl>
            <c:dLbl>
              <c:idx val="4"/>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753-485C-B4B9-187D8C67EE08}"/>
                </c:ext>
              </c:extLst>
            </c:dLbl>
            <c:dLbl>
              <c:idx val="6"/>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753-485C-B4B9-187D8C67EE08}"/>
                </c:ext>
              </c:extLst>
            </c:dLbl>
            <c:dLbl>
              <c:idx val="7"/>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753-485C-B4B9-187D8C67EE08}"/>
                </c:ext>
              </c:extLst>
            </c:dLbl>
            <c:dLbl>
              <c:idx val="8"/>
              <c:layout>
                <c:manualLayout>
                  <c:x val="-8.4692187245756726E-3"/>
                  <c:y val="8.109414519427794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753-485C-B4B9-187D8C67EE08}"/>
                </c:ext>
              </c:extLst>
            </c:dLbl>
            <c:dLbl>
              <c:idx val="9"/>
              <c:layout>
                <c:manualLayout>
                  <c:x val="-6.3519140434319093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753-485C-B4B9-187D8C67EE08}"/>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2.21</c:v>
                </c:pt>
                <c:pt idx="1">
                  <c:v>17.86</c:v>
                </c:pt>
                <c:pt idx="2">
                  <c:v>53.04</c:v>
                </c:pt>
                <c:pt idx="3">
                  <c:v>26.89</c:v>
                </c:pt>
              </c:numCache>
            </c:numRef>
          </c:val>
          <c:extLst xmlns:c16r2="http://schemas.microsoft.com/office/drawing/2015/06/chart">
            <c:ext xmlns:c16="http://schemas.microsoft.com/office/drawing/2014/chart" uri="{C3380CC4-5D6E-409C-BE32-E72D297353CC}">
              <c16:uniqueId val="{00000007-9753-485C-B4B9-187D8C67EE08}"/>
            </c:ext>
          </c:extLst>
        </c:ser>
        <c:ser>
          <c:idx val="1"/>
          <c:order val="1"/>
          <c:tx>
            <c:strRef>
              <c:f>Лист1!$C$1</c:f>
              <c:strCache>
                <c:ptCount val="1"/>
                <c:pt idx="0">
                  <c:v>Вологодская область 2022 год</c:v>
                </c:pt>
              </c:strCache>
            </c:strRef>
          </c:tx>
          <c:spPr>
            <a:pattFill prst="ltDnDiag">
              <a:fgClr>
                <a:schemeClr val="tx1"/>
              </a:fgClr>
              <a:bgClr>
                <a:schemeClr val="bg1"/>
              </a:bgClr>
            </a:pattFill>
            <a:ln>
              <a:solidFill>
                <a:sysClr val="windowText" lastClr="000000"/>
              </a:solidFill>
            </a:ln>
          </c:spPr>
          <c:invertIfNegative val="0"/>
          <c:dLbls>
            <c:dLbl>
              <c:idx val="0"/>
              <c:layout>
                <c:manualLayout>
                  <c:x val="2.3148148148147934E-3"/>
                  <c:y val="-7.936507936507955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753-485C-B4B9-187D8C67EE08}"/>
                </c:ext>
              </c:extLst>
            </c:dLbl>
            <c:dLbl>
              <c:idx val="1"/>
              <c:layout>
                <c:manualLayout>
                  <c:x val="4.6296296296296294E-3"/>
                  <c:y val="-3.968253968253949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9753-485C-B4B9-187D8C67EE08}"/>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7.27</c:v>
                </c:pt>
                <c:pt idx="1">
                  <c:v>31.49</c:v>
                </c:pt>
                <c:pt idx="2">
                  <c:v>46.19</c:v>
                </c:pt>
                <c:pt idx="3">
                  <c:v>15.05</c:v>
                </c:pt>
              </c:numCache>
            </c:numRef>
          </c:val>
          <c:extLst xmlns:c16r2="http://schemas.microsoft.com/office/drawing/2015/06/chart">
            <c:ext xmlns:c16="http://schemas.microsoft.com/office/drawing/2014/chart" uri="{C3380CC4-5D6E-409C-BE32-E72D297353CC}">
              <c16:uniqueId val="{0000000A-9753-485C-B4B9-187D8C67EE08}"/>
            </c:ext>
          </c:extLst>
        </c:ser>
        <c:ser>
          <c:idx val="2"/>
          <c:order val="2"/>
          <c:tx>
            <c:strRef>
              <c:f>Лист1!$D$1</c:f>
              <c:strCache>
                <c:ptCount val="1"/>
                <c:pt idx="0">
                  <c:v>Российская Федерация</c:v>
                </c:pt>
              </c:strCache>
            </c:strRef>
          </c:tx>
          <c:spPr>
            <a:pattFill prst="pct70">
              <a:fgClr>
                <a:schemeClr val="tx1"/>
              </a:fgClr>
              <a:bgClr>
                <a:schemeClr val="bg1"/>
              </a:bgClr>
            </a:pattFill>
            <a:ln>
              <a:solidFill>
                <a:sysClr val="windowText" lastClr="000000"/>
              </a:solidFill>
            </a:ln>
          </c:spPr>
          <c:invertIfNegative val="0"/>
          <c:dLbls>
            <c:dLbl>
              <c:idx val="0"/>
              <c:layout>
                <c:manualLayout>
                  <c:x val="2.3148148148148147E-3"/>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9753-485C-B4B9-187D8C67EE08}"/>
                </c:ext>
              </c:extLst>
            </c:dLbl>
            <c:dLbl>
              <c:idx val="1"/>
              <c:layout>
                <c:manualLayout>
                  <c:x val="1.3888888888888888E-2"/>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9753-485C-B4B9-187D8C67EE08}"/>
                </c:ext>
              </c:extLst>
            </c:dLbl>
            <c:dLbl>
              <c:idx val="4"/>
              <c:layout>
                <c:manualLayout>
                  <c:x val="2.3148148148147301E-3"/>
                  <c:y val="1.587301587301583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9753-485C-B4B9-187D8C67EE08}"/>
                </c:ext>
              </c:extLst>
            </c:dLbl>
            <c:dLbl>
              <c:idx val="7"/>
              <c:layout>
                <c:manualLayout>
                  <c:x val="1.1574074074074073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9753-485C-B4B9-187D8C67EE08}"/>
                </c:ext>
              </c:extLst>
            </c:dLbl>
            <c:dLbl>
              <c:idx val="8"/>
              <c:layout>
                <c:manualLayout>
                  <c:x val="6.9444444444444441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9753-485C-B4B9-187D8C67EE08}"/>
                </c:ext>
              </c:extLst>
            </c:dLbl>
            <c:dLbl>
              <c:idx val="9"/>
              <c:layout>
                <c:manualLayout>
                  <c:x val="9.2592592592592587E-3"/>
                  <c:y val="3.968253968253986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9753-485C-B4B9-187D8C67EE08}"/>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8.7200000000000006</c:v>
                </c:pt>
                <c:pt idx="1">
                  <c:v>19.21</c:v>
                </c:pt>
                <c:pt idx="2">
                  <c:v>43.62</c:v>
                </c:pt>
                <c:pt idx="3">
                  <c:v>28.46</c:v>
                </c:pt>
              </c:numCache>
            </c:numRef>
          </c:val>
          <c:extLst xmlns:c16r2="http://schemas.microsoft.com/office/drawing/2015/06/chart">
            <c:ext xmlns:c16="http://schemas.microsoft.com/office/drawing/2014/chart" uri="{C3380CC4-5D6E-409C-BE32-E72D297353CC}">
              <c16:uniqueId val="{00000011-9753-485C-B4B9-187D8C67EE08}"/>
            </c:ext>
          </c:extLst>
        </c:ser>
        <c:dLbls>
          <c:showLegendKey val="0"/>
          <c:showVal val="0"/>
          <c:showCatName val="0"/>
          <c:showSerName val="0"/>
          <c:showPercent val="0"/>
          <c:showBubbleSize val="0"/>
        </c:dLbls>
        <c:gapWidth val="150"/>
        <c:axId val="83830272"/>
        <c:axId val="83815424"/>
      </c:barChart>
      <c:catAx>
        <c:axId val="83830272"/>
        <c:scaling>
          <c:orientation val="minMax"/>
        </c:scaling>
        <c:delete val="0"/>
        <c:axPos val="b"/>
        <c:numFmt formatCode="General" sourceLinked="1"/>
        <c:majorTickMark val="out"/>
        <c:minorTickMark val="none"/>
        <c:tickLblPos val="nextTo"/>
        <c:txPr>
          <a:bodyPr/>
          <a:lstStyle/>
          <a:p>
            <a:pPr>
              <a:defRPr sz="800"/>
            </a:pPr>
            <a:endParaRPr lang="ru-RU"/>
          </a:p>
        </c:txPr>
        <c:crossAx val="83815424"/>
        <c:crosses val="autoZero"/>
        <c:auto val="1"/>
        <c:lblAlgn val="ctr"/>
        <c:lblOffset val="100"/>
        <c:noMultiLvlLbl val="0"/>
      </c:catAx>
      <c:valAx>
        <c:axId val="83815424"/>
        <c:scaling>
          <c:orientation val="minMax"/>
          <c:max val="60"/>
        </c:scaling>
        <c:delete val="0"/>
        <c:axPos val="l"/>
        <c:majorGridlines>
          <c:spPr>
            <a:ln>
              <a:noFill/>
            </a:ln>
          </c:spPr>
        </c:majorGridlines>
        <c:numFmt formatCode="0" sourceLinked="0"/>
        <c:majorTickMark val="out"/>
        <c:minorTickMark val="none"/>
        <c:tickLblPos val="nextTo"/>
        <c:txPr>
          <a:bodyPr/>
          <a:lstStyle/>
          <a:p>
            <a:pPr>
              <a:defRPr sz="800"/>
            </a:pPr>
            <a:endParaRPr lang="ru-RU"/>
          </a:p>
        </c:txPr>
        <c:crossAx val="83830272"/>
        <c:crosses val="autoZero"/>
        <c:crossBetween val="between"/>
        <c:majorUnit val="10"/>
      </c:valAx>
      <c:spPr>
        <a:noFill/>
        <a:ln>
          <a:noFill/>
        </a:ln>
      </c:spPr>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0819672131147541E-2"/>
          <c:y val="8.7962962962962965E-2"/>
          <c:w val="0.94426229508196724"/>
          <c:h val="0.60648148148148151"/>
        </c:manualLayout>
      </c:layout>
      <c:barChart>
        <c:barDir val="col"/>
        <c:grouping val="clustered"/>
        <c:varyColors val="0"/>
        <c:ser>
          <c:idx val="0"/>
          <c:order val="0"/>
          <c:tx>
            <c:strRef>
              <c:f>Sheet1!$A$2</c:f>
              <c:strCache>
                <c:ptCount val="1"/>
                <c:pt idx="0">
                  <c:v>Вологодская область</c:v>
                </c:pt>
              </c:strCache>
            </c:strRef>
          </c:tx>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525">
              <a:solidFill>
                <a:srgbClr val="000000"/>
              </a:solidFill>
              <a:prstDash val="solid"/>
            </a:ln>
          </c:spPr>
          <c:invertIfNegative val="0"/>
          <c:dLbls>
            <c:dLbl>
              <c:idx val="0"/>
              <c:layout>
                <c:manualLayout>
                  <c:x val="-3.5848811232739308E-3"/>
                  <c:y val="8.0941858259625798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FAC-4027-86FD-A83C907EA901}"/>
                </c:ext>
              </c:extLst>
            </c:dLbl>
            <c:dLbl>
              <c:idx val="1"/>
              <c:layout>
                <c:manualLayout>
                  <c:x val="-5.2241305116303843E-3"/>
                  <c:y val="1.314970036604523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FAC-4027-86FD-A83C907EA901}"/>
                </c:ext>
              </c:extLst>
            </c:dLbl>
            <c:dLbl>
              <c:idx val="2"/>
              <c:layout>
                <c:manualLayout>
                  <c:x val="-3.5848605949947987E-3"/>
                  <c:y val="1.066381170374897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FAC-4027-86FD-A83C907EA901}"/>
                </c:ext>
              </c:extLst>
            </c:dLbl>
            <c:dLbl>
              <c:idx val="3"/>
              <c:layout>
                <c:manualLayout>
                  <c:x val="-1.0142142770236506E-2"/>
                  <c:y val="1.6284036504940869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FAC-4027-86FD-A83C907EA901}"/>
                </c:ext>
              </c:extLst>
            </c:dLbl>
            <c:dLbl>
              <c:idx val="4"/>
              <c:layout>
                <c:manualLayout>
                  <c:x val="-6.8635285913058453E-3"/>
                  <c:y val="7.4461771044220249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FAC-4027-86FD-A83C907EA901}"/>
                </c:ext>
              </c:extLst>
            </c:dLbl>
            <c:dLbl>
              <c:idx val="5"/>
              <c:layout>
                <c:manualLayout>
                  <c:x val="-6.8636029369653628E-3"/>
                  <c:y val="1.072382364568663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FAC-4027-86FD-A83C907EA901}"/>
                </c:ext>
              </c:extLst>
            </c:dLbl>
            <c:dLbl>
              <c:idx val="6"/>
              <c:layout>
                <c:manualLayout>
                  <c:x val="-6.8635080630267131E-3"/>
                  <c:y val="6.682190795659903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FAC-4027-86FD-A83C907EA901}"/>
                </c:ext>
              </c:extLst>
            </c:dLbl>
            <c:dLbl>
              <c:idx val="7"/>
              <c:layout>
                <c:manualLayout>
                  <c:x val="-6.8635824086861752E-3"/>
                  <c:y val="6.5988923352285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FAC-4027-86FD-A83C907EA901}"/>
                </c:ext>
              </c:extLst>
            </c:dLbl>
            <c:dLbl>
              <c:idx val="8"/>
              <c:layout>
                <c:manualLayout>
                  <c:x val="-1.9454547478623407E-3"/>
                  <c:y val="9.070903337515479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8FAC-4027-86FD-A83C907EA901}"/>
                </c:ext>
              </c:extLst>
            </c:dLbl>
            <c:dLbl>
              <c:idx val="9"/>
              <c:layout>
                <c:manualLayout>
                  <c:x val="-1.0142250404997277E-2"/>
                  <c:y val="6.580090868447685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8FAC-4027-86FD-A83C907EA901}"/>
                </c:ext>
              </c:extLst>
            </c:dLbl>
            <c:dLbl>
              <c:idx val="10"/>
              <c:layout>
                <c:manualLayout>
                  <c:x val="-6.8634670064685599E-3"/>
                  <c:y val="6.945963836963053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8FAC-4027-86FD-A83C907EA901}"/>
                </c:ext>
              </c:extLst>
            </c:dLbl>
            <c:dLbl>
              <c:idx val="11"/>
              <c:layout>
                <c:manualLayout>
                  <c:x val="-3.5848528275378433E-3"/>
                  <c:y val="7.251386108481805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8FAC-4027-86FD-A83C907EA901}"/>
                </c:ext>
              </c:extLst>
            </c:dLbl>
            <c:dLbl>
              <c:idx val="12"/>
              <c:layout>
                <c:manualLayout>
                  <c:x val="-3.5847579535992491E-3"/>
                  <c:y val="1.603389737083682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8FAC-4027-86FD-A83C907EA901}"/>
                </c:ext>
              </c:extLst>
            </c:dLbl>
            <c:dLbl>
              <c:idx val="13"/>
              <c:layout>
                <c:manualLayout>
                  <c:x val="-8.5028650861440624E-3"/>
                  <c:y val="1.521462792465999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8FAC-4027-86FD-A83C907EA901}"/>
                </c:ext>
              </c:extLst>
            </c:dLbl>
            <c:dLbl>
              <c:idx val="14"/>
              <c:layout>
                <c:manualLayout>
                  <c:x val="-6.8635951695085184E-3"/>
                  <c:y val="6.297955115422471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8FAC-4027-86FD-A83C907EA901}"/>
                </c:ext>
              </c:extLst>
            </c:dLbl>
            <c:dLbl>
              <c:idx val="15"/>
              <c:layout>
                <c:manualLayout>
                  <c:x val="-8.864662351964845E-3"/>
                  <c:y val="9.55427694113783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8FAC-4027-86FD-A83C907EA901}"/>
                </c:ext>
              </c:extLst>
            </c:dLbl>
            <c:dLbl>
              <c:idx val="16"/>
              <c:layout>
                <c:manualLayout>
                  <c:x val="-6.8635746412293308E-3"/>
                  <c:y val="8.8105265853716253E-4"/>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8FAC-4027-86FD-A83C907EA901}"/>
                </c:ext>
              </c:extLst>
            </c:dLbl>
            <c:dLbl>
              <c:idx val="17"/>
              <c:layout>
                <c:manualLayout>
                  <c:x val="-8.5028240295857982E-3"/>
                  <c:y val="-2.188347731649331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8FAC-4027-86FD-A83C907EA901}"/>
                </c:ext>
              </c:extLst>
            </c:dLbl>
            <c:dLbl>
              <c:idx val="18"/>
              <c:layout>
                <c:manualLayout>
                  <c:x val="-2.0011947290106582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8FAC-4027-86FD-A83C907EA901}"/>
                </c:ext>
              </c:extLst>
            </c:dLbl>
            <c:dLbl>
              <c:idx val="22"/>
              <c:layout>
                <c:manualLayout>
                  <c:x val="-4.0023894580213165E-3"/>
                  <c:y val="-4.6739682519906841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8FAC-4027-86FD-A83C907EA901}"/>
                </c:ext>
              </c:extLst>
            </c:dLbl>
            <c:dLbl>
              <c:idx val="23"/>
              <c:layout>
                <c:manualLayout>
                  <c:x val="-1.0005973645053437E-2"/>
                  <c:y val="5.09893540652567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8FAC-4027-86FD-A83C907EA901}"/>
                </c:ext>
              </c:extLst>
            </c:dLbl>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Sheet1!$B$1:$Y$1</c:f>
              <c:numCache>
                <c:formatCode>General</c:formatCode>
                <c:ptCount val="24"/>
                <c:pt idx="0">
                  <c:v>1</c:v>
                </c:pt>
                <c:pt idx="1">
                  <c:v>2</c:v>
                </c:pt>
                <c:pt idx="2">
                  <c:v>3</c:v>
                </c:pt>
                <c:pt idx="3">
                  <c:v>4</c:v>
                </c:pt>
                <c:pt idx="4" formatCode="@">
                  <c:v>5</c:v>
                </c:pt>
                <c:pt idx="5" formatCode="@">
                  <c:v>6</c:v>
                </c:pt>
                <c:pt idx="6" formatCode="@">
                  <c:v>7</c:v>
                </c:pt>
                <c:pt idx="7" formatCode="@">
                  <c:v>8</c:v>
                </c:pt>
                <c:pt idx="8">
                  <c:v>9</c:v>
                </c:pt>
                <c:pt idx="9">
                  <c:v>10</c:v>
                </c:pt>
                <c:pt idx="10" formatCode="@">
                  <c:v>11</c:v>
                </c:pt>
                <c:pt idx="11" formatCode="@">
                  <c:v>12</c:v>
                </c:pt>
                <c:pt idx="12" formatCode="@">
                  <c:v>13</c:v>
                </c:pt>
                <c:pt idx="13" formatCode="@">
                  <c:v>14</c:v>
                </c:pt>
                <c:pt idx="14">
                  <c:v>15</c:v>
                </c:pt>
                <c:pt idx="15">
                  <c:v>16</c:v>
                </c:pt>
                <c:pt idx="16">
                  <c:v>17</c:v>
                </c:pt>
                <c:pt idx="17">
                  <c:v>18</c:v>
                </c:pt>
                <c:pt idx="18">
                  <c:v>19</c:v>
                </c:pt>
                <c:pt idx="19">
                  <c:v>20</c:v>
                </c:pt>
                <c:pt idx="20">
                  <c:v>21</c:v>
                </c:pt>
                <c:pt idx="21">
                  <c:v>22</c:v>
                </c:pt>
                <c:pt idx="22">
                  <c:v>23</c:v>
                </c:pt>
                <c:pt idx="23">
                  <c:v>24</c:v>
                </c:pt>
              </c:numCache>
            </c:numRef>
          </c:cat>
          <c:val>
            <c:numRef>
              <c:f>Sheet1!$B$2:$Y$2</c:f>
              <c:numCache>
                <c:formatCode>0.0</c:formatCode>
                <c:ptCount val="24"/>
                <c:pt idx="0">
                  <c:v>57.38</c:v>
                </c:pt>
                <c:pt idx="1">
                  <c:v>57.56</c:v>
                </c:pt>
                <c:pt idx="2">
                  <c:v>84.88</c:v>
                </c:pt>
                <c:pt idx="3">
                  <c:v>74.13</c:v>
                </c:pt>
                <c:pt idx="4">
                  <c:v>72.13</c:v>
                </c:pt>
                <c:pt idx="5">
                  <c:v>76.14</c:v>
                </c:pt>
                <c:pt idx="6">
                  <c:v>73.95</c:v>
                </c:pt>
                <c:pt idx="7">
                  <c:v>62.33</c:v>
                </c:pt>
                <c:pt idx="8">
                  <c:v>39.340000000000003</c:v>
                </c:pt>
                <c:pt idx="9">
                  <c:v>57.38</c:v>
                </c:pt>
                <c:pt idx="10">
                  <c:v>55.37</c:v>
                </c:pt>
                <c:pt idx="11">
                  <c:v>52.82</c:v>
                </c:pt>
                <c:pt idx="12">
                  <c:v>72.31</c:v>
                </c:pt>
                <c:pt idx="13">
                  <c:v>74.680000000000007</c:v>
                </c:pt>
                <c:pt idx="14">
                  <c:v>69.58</c:v>
                </c:pt>
                <c:pt idx="15">
                  <c:v>66.760000000000005</c:v>
                </c:pt>
                <c:pt idx="16">
                  <c:v>71.22</c:v>
                </c:pt>
                <c:pt idx="17">
                  <c:v>58.83</c:v>
                </c:pt>
                <c:pt idx="18">
                  <c:v>67.94</c:v>
                </c:pt>
                <c:pt idx="19">
                  <c:v>46.99</c:v>
                </c:pt>
                <c:pt idx="20">
                  <c:v>42.26</c:v>
                </c:pt>
                <c:pt idx="21">
                  <c:v>54.46</c:v>
                </c:pt>
                <c:pt idx="22">
                  <c:v>35.15</c:v>
                </c:pt>
                <c:pt idx="23">
                  <c:v>65.39</c:v>
                </c:pt>
              </c:numCache>
            </c:numRef>
          </c:val>
          <c:extLst xmlns:c16r2="http://schemas.microsoft.com/office/drawing/2015/06/chart">
            <c:ext xmlns:c16="http://schemas.microsoft.com/office/drawing/2014/chart" uri="{C3380CC4-5D6E-409C-BE32-E72D297353CC}">
              <c16:uniqueId val="{00000015-8FAC-4027-86FD-A83C907EA901}"/>
            </c:ext>
          </c:extLst>
        </c:ser>
        <c:ser>
          <c:idx val="1"/>
          <c:order val="1"/>
          <c:tx>
            <c:strRef>
              <c:f>Sheet1!$A$3</c:f>
              <c:strCache>
                <c:ptCount val="1"/>
                <c:pt idx="0">
                  <c:v>Российская Федерация</c:v>
                </c:pt>
              </c:strCache>
            </c:strRef>
          </c:tx>
          <c:spPr>
            <a:pattFill prst="dash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525">
              <a:solidFill>
                <a:srgbClr val="000000"/>
              </a:solidFill>
              <a:prstDash val="solid"/>
            </a:ln>
          </c:spPr>
          <c:invertIfNegative val="0"/>
          <c:dLbls>
            <c:dLbl>
              <c:idx val="0"/>
              <c:layout>
                <c:manualLayout>
                  <c:x val="6.0169953456371411E-3"/>
                  <c:y val="9.36735550560899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8FAC-4027-86FD-A83C907EA901}"/>
                </c:ext>
              </c:extLst>
            </c:dLbl>
            <c:dLbl>
              <c:idx val="1"/>
              <c:layout>
                <c:manualLayout>
                  <c:x val="6.0170902195757769E-3"/>
                  <c:y val="7.284065235272169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8FAC-4027-86FD-A83C907EA901}"/>
                </c:ext>
              </c:extLst>
            </c:dLbl>
            <c:dLbl>
              <c:idx val="2"/>
              <c:layout>
                <c:manualLayout>
                  <c:x val="4.37767161162117E-3"/>
                  <c:y val="6.33468053886662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8FAC-4027-86FD-A83C907EA901}"/>
                </c:ext>
              </c:extLst>
            </c:dLbl>
            <c:dLbl>
              <c:idx val="3"/>
              <c:layout>
                <c:manualLayout>
                  <c:x val="2.7384222232647304E-3"/>
                  <c:y val="6.43678046607876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8FAC-4027-86FD-A83C907EA901}"/>
                </c:ext>
              </c:extLst>
            </c:dLbl>
            <c:dLbl>
              <c:idx val="4"/>
              <c:layout>
                <c:manualLayout>
                  <c:x val="2.7383478776052406E-3"/>
                  <c:y val="1.98762541732108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8FAC-4027-86FD-A83C907EA901}"/>
                </c:ext>
              </c:extLst>
            </c:dLbl>
            <c:dLbl>
              <c:idx val="5"/>
              <c:layout>
                <c:manualLayout>
                  <c:x val="2.7382735319457785E-3"/>
                  <c:y val="1.0135826866083775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8FAC-4027-86FD-A83C907EA901}"/>
                </c:ext>
              </c:extLst>
            </c:dLbl>
            <c:dLbl>
              <c:idx val="6"/>
              <c:layout>
                <c:manualLayout>
                  <c:x val="1.0935089717359736E-2"/>
                  <c:y val="1.498758030680094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8FAC-4027-86FD-A83C907EA901}"/>
                </c:ext>
              </c:extLst>
            </c:dLbl>
            <c:dLbl>
              <c:idx val="7"/>
              <c:layout>
                <c:manualLayout>
                  <c:x val="6.0169825848150338E-3"/>
                  <c:y val="1.971930986364273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8FAC-4027-86FD-A83C907EA901}"/>
                </c:ext>
              </c:extLst>
            </c:dLbl>
            <c:dLbl>
              <c:idx val="8"/>
              <c:layout>
                <c:manualLayout>
                  <c:x val="7.6564217210487451E-3"/>
                  <c:y val="9.371840557321653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8FAC-4027-86FD-A83C907EA901}"/>
                </c:ext>
              </c:extLst>
            </c:dLbl>
            <c:dLbl>
              <c:idx val="9"/>
              <c:layout>
                <c:manualLayout>
                  <c:x val="2.7383145885039317E-3"/>
                  <c:y val="1.03395879654492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8FAC-4027-86FD-A83C907EA901}"/>
                </c:ext>
              </c:extLst>
            </c:dLbl>
            <c:dLbl>
              <c:idx val="10"/>
              <c:layout>
                <c:manualLayout>
                  <c:x val="1.4608721521777806E-3"/>
                  <c:y val="-1.1314011186337107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8FAC-4027-86FD-A83C907EA901}"/>
                </c:ext>
              </c:extLst>
            </c:dLbl>
            <c:dLbl>
              <c:idx val="11"/>
              <c:layout>
                <c:manualLayout>
                  <c:x val="9.2957121659633657E-3"/>
                  <c:y val="1.380263289435729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8FAC-4027-86FD-A83C907EA901}"/>
                </c:ext>
              </c:extLst>
            </c:dLbl>
            <c:dLbl>
              <c:idx val="12"/>
              <c:layout>
                <c:manualLayout>
                  <c:x val="9.2958070399019599E-3"/>
                  <c:y val="6.797729627822629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8FAC-4027-86FD-A83C907EA901}"/>
                </c:ext>
              </c:extLst>
            </c:dLbl>
            <c:dLbl>
              <c:idx val="13"/>
              <c:layout>
                <c:manualLayout>
                  <c:x val="4.3776999073571465E-3"/>
                  <c:y val="9.168079457956168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8FAC-4027-86FD-A83C907EA901}"/>
                </c:ext>
              </c:extLst>
            </c:dLbl>
            <c:dLbl>
              <c:idx val="14"/>
              <c:layout>
                <c:manualLayout>
                  <c:x val="7.6563140862879742E-3"/>
                  <c:y val="8.50170802469357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8FAC-4027-86FD-A83C907EA901}"/>
                </c:ext>
              </c:extLst>
            </c:dLbl>
            <c:dLbl>
              <c:idx val="15"/>
              <c:layout>
                <c:manualLayout>
                  <c:x val="-3.8190008758390848E-3"/>
                  <c:y val="-1.9335447937714467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8FAC-4027-86FD-A83C907EA901}"/>
                </c:ext>
              </c:extLst>
            </c:dLbl>
            <c:dLbl>
              <c:idx val="16"/>
              <c:layout>
                <c:manualLayout>
                  <c:x val="9.2956788768621124E-3"/>
                  <c:y val="1.056171177653680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6-8FAC-4027-86FD-A83C907EA901}"/>
                </c:ext>
              </c:extLst>
            </c:dLbl>
            <c:dLbl>
              <c:idx val="17"/>
              <c:layout>
                <c:manualLayout>
                  <c:x val="4.3777409639155218E-3"/>
                  <c:y val="9.899825394986849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8FAC-4027-86FD-A83C907EA901}"/>
                </c:ext>
              </c:extLst>
            </c:dLbl>
            <c:dLbl>
              <c:idx val="18"/>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8-8FAC-4027-86FD-A83C907EA901}"/>
                </c:ext>
              </c:extLst>
            </c:dLbl>
            <c:dLbl>
              <c:idx val="21"/>
              <c:layout>
                <c:manualLayout>
                  <c:x val="1.4008363103074607E-2"/>
                  <c:y val="1.01978708130513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9-8FAC-4027-86FD-A83C907EA901}"/>
                </c:ext>
              </c:extLst>
            </c:dLbl>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Sheet1!$B$1:$Y$1</c:f>
              <c:numCache>
                <c:formatCode>General</c:formatCode>
                <c:ptCount val="24"/>
                <c:pt idx="0">
                  <c:v>1</c:v>
                </c:pt>
                <c:pt idx="1">
                  <c:v>2</c:v>
                </c:pt>
                <c:pt idx="2">
                  <c:v>3</c:v>
                </c:pt>
                <c:pt idx="3">
                  <c:v>4</c:v>
                </c:pt>
                <c:pt idx="4" formatCode="@">
                  <c:v>5</c:v>
                </c:pt>
                <c:pt idx="5" formatCode="@">
                  <c:v>6</c:v>
                </c:pt>
                <c:pt idx="6" formatCode="@">
                  <c:v>7</c:v>
                </c:pt>
                <c:pt idx="7" formatCode="@">
                  <c:v>8</c:v>
                </c:pt>
                <c:pt idx="8">
                  <c:v>9</c:v>
                </c:pt>
                <c:pt idx="9">
                  <c:v>10</c:v>
                </c:pt>
                <c:pt idx="10" formatCode="@">
                  <c:v>11</c:v>
                </c:pt>
                <c:pt idx="11" formatCode="@">
                  <c:v>12</c:v>
                </c:pt>
                <c:pt idx="12" formatCode="@">
                  <c:v>13</c:v>
                </c:pt>
                <c:pt idx="13" formatCode="@">
                  <c:v>14</c:v>
                </c:pt>
                <c:pt idx="14">
                  <c:v>15</c:v>
                </c:pt>
                <c:pt idx="15">
                  <c:v>16</c:v>
                </c:pt>
                <c:pt idx="16">
                  <c:v>17</c:v>
                </c:pt>
                <c:pt idx="17">
                  <c:v>18</c:v>
                </c:pt>
                <c:pt idx="18">
                  <c:v>19</c:v>
                </c:pt>
                <c:pt idx="19">
                  <c:v>20</c:v>
                </c:pt>
                <c:pt idx="20">
                  <c:v>21</c:v>
                </c:pt>
                <c:pt idx="21">
                  <c:v>22</c:v>
                </c:pt>
                <c:pt idx="22">
                  <c:v>23</c:v>
                </c:pt>
                <c:pt idx="23">
                  <c:v>24</c:v>
                </c:pt>
              </c:numCache>
            </c:numRef>
          </c:cat>
          <c:val>
            <c:numRef>
              <c:f>Sheet1!$B$3:$Y$3</c:f>
              <c:numCache>
                <c:formatCode>0.0</c:formatCode>
                <c:ptCount val="24"/>
                <c:pt idx="0">
                  <c:v>62.2</c:v>
                </c:pt>
                <c:pt idx="1">
                  <c:v>62.64</c:v>
                </c:pt>
                <c:pt idx="2">
                  <c:v>77.989999999999995</c:v>
                </c:pt>
                <c:pt idx="3">
                  <c:v>81.25</c:v>
                </c:pt>
                <c:pt idx="4">
                  <c:v>71.86</c:v>
                </c:pt>
                <c:pt idx="5">
                  <c:v>79.849999999999994</c:v>
                </c:pt>
                <c:pt idx="6">
                  <c:v>80.28</c:v>
                </c:pt>
                <c:pt idx="7">
                  <c:v>64.61</c:v>
                </c:pt>
                <c:pt idx="8">
                  <c:v>46.1</c:v>
                </c:pt>
                <c:pt idx="9">
                  <c:v>61.62</c:v>
                </c:pt>
                <c:pt idx="10">
                  <c:v>56.82</c:v>
                </c:pt>
                <c:pt idx="11">
                  <c:v>50.65</c:v>
                </c:pt>
                <c:pt idx="12">
                  <c:v>78.540000000000006</c:v>
                </c:pt>
                <c:pt idx="13">
                  <c:v>76.31</c:v>
                </c:pt>
                <c:pt idx="14">
                  <c:v>70.83</c:v>
                </c:pt>
                <c:pt idx="15">
                  <c:v>75.11</c:v>
                </c:pt>
                <c:pt idx="16">
                  <c:v>72.94</c:v>
                </c:pt>
                <c:pt idx="17">
                  <c:v>69.739999999999995</c:v>
                </c:pt>
                <c:pt idx="18">
                  <c:v>73.44</c:v>
                </c:pt>
                <c:pt idx="19">
                  <c:v>60.51</c:v>
                </c:pt>
                <c:pt idx="20">
                  <c:v>50.73</c:v>
                </c:pt>
                <c:pt idx="21">
                  <c:v>54.04</c:v>
                </c:pt>
                <c:pt idx="22">
                  <c:v>43.47</c:v>
                </c:pt>
                <c:pt idx="23">
                  <c:v>71.599999999999994</c:v>
                </c:pt>
              </c:numCache>
            </c:numRef>
          </c:val>
          <c:extLst xmlns:c16r2="http://schemas.microsoft.com/office/drawing/2015/06/chart">
            <c:ext xmlns:c16="http://schemas.microsoft.com/office/drawing/2014/chart" uri="{C3380CC4-5D6E-409C-BE32-E72D297353CC}">
              <c16:uniqueId val="{0000002A-8FAC-4027-86FD-A83C907EA901}"/>
            </c:ext>
          </c:extLst>
        </c:ser>
        <c:dLbls>
          <c:showLegendKey val="0"/>
          <c:showVal val="1"/>
          <c:showCatName val="0"/>
          <c:showSerName val="0"/>
          <c:showPercent val="0"/>
          <c:showBubbleSize val="0"/>
        </c:dLbls>
        <c:gapWidth val="150"/>
        <c:axId val="85129856"/>
        <c:axId val="85308160"/>
      </c:barChart>
      <c:catAx>
        <c:axId val="85129856"/>
        <c:scaling>
          <c:orientation val="minMax"/>
        </c:scaling>
        <c:delete val="0"/>
        <c:axPos val="b"/>
        <c:title>
          <c:tx>
            <c:rich>
              <a:bodyPr/>
              <a:lstStyle/>
              <a:p>
                <a:pPr>
                  <a:defRPr sz="800" b="0" i="0" u="none" strike="noStrike" baseline="0">
                    <a:solidFill>
                      <a:srgbClr val="000000"/>
                    </a:solidFill>
                    <a:latin typeface="Times New Roman"/>
                    <a:ea typeface="Times New Roman"/>
                    <a:cs typeface="Times New Roman"/>
                  </a:defRPr>
                </a:pPr>
                <a:r>
                  <a:rPr lang="ru-RU"/>
                  <a:t>№ задания</a:t>
                </a:r>
              </a:p>
            </c:rich>
          </c:tx>
          <c:layout>
            <c:manualLayout>
              <c:xMode val="edge"/>
              <c:yMode val="edge"/>
              <c:x val="0.47704918032786886"/>
              <c:y val="0.81481481481481477"/>
            </c:manualLayout>
          </c:layout>
          <c:overlay val="0"/>
          <c:spPr>
            <a:noFill/>
            <a:ln w="25416">
              <a:noFill/>
            </a:ln>
          </c:spPr>
        </c:title>
        <c:numFmt formatCode="General" sourceLinked="1"/>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85308160"/>
        <c:crosses val="autoZero"/>
        <c:auto val="1"/>
        <c:lblAlgn val="ctr"/>
        <c:lblOffset val="100"/>
        <c:tickLblSkip val="1"/>
        <c:tickMarkSkip val="1"/>
        <c:noMultiLvlLbl val="0"/>
      </c:catAx>
      <c:valAx>
        <c:axId val="85308160"/>
        <c:scaling>
          <c:orientation val="minMax"/>
          <c:max val="100"/>
        </c:scaling>
        <c:delete val="0"/>
        <c:axPos val="l"/>
        <c:title>
          <c:tx>
            <c:rich>
              <a:bodyPr rot="0" vert="horz"/>
              <a:lstStyle/>
              <a:p>
                <a:pPr algn="ctr">
                  <a:defRPr sz="800" b="0" i="0" u="none" strike="noStrike" baseline="0">
                    <a:solidFill>
                      <a:srgbClr val="000000"/>
                    </a:solidFill>
                    <a:latin typeface="Times New Roman"/>
                    <a:ea typeface="Times New Roman"/>
                    <a:cs typeface="Times New Roman"/>
                  </a:defRPr>
                </a:pPr>
                <a:r>
                  <a:rPr lang="ru-RU"/>
                  <a:t>%</a:t>
                </a:r>
              </a:p>
            </c:rich>
          </c:tx>
          <c:layout>
            <c:manualLayout>
              <c:xMode val="edge"/>
              <c:yMode val="edge"/>
              <c:x val="3.6065573770491806E-2"/>
              <c:y val="0"/>
            </c:manualLayout>
          </c:layout>
          <c:overlay val="0"/>
          <c:spPr>
            <a:noFill/>
            <a:ln w="25416">
              <a:noFill/>
            </a:ln>
          </c:spPr>
        </c:title>
        <c:numFmt formatCode="0" sourceLinked="0"/>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85129856"/>
        <c:crosses val="autoZero"/>
        <c:crossBetween val="between"/>
        <c:majorUnit val="20"/>
      </c:valAx>
      <c:spPr>
        <a:noFill/>
        <a:ln w="25416">
          <a:noFill/>
        </a:ln>
      </c:spPr>
    </c:plotArea>
    <c:legend>
      <c:legendPos val="r"/>
      <c:layout>
        <c:manualLayout>
          <c:xMode val="edge"/>
          <c:yMode val="edge"/>
          <c:x val="0.27704918032786885"/>
          <c:y val="0.8842592592592593"/>
          <c:w val="0.46065573770491802"/>
          <c:h val="0.10185185185185185"/>
        </c:manualLayout>
      </c:layout>
      <c:overlay val="0"/>
      <c:spPr>
        <a:noFill/>
        <a:ln w="25416">
          <a:noFill/>
        </a:ln>
      </c:spPr>
      <c:txPr>
        <a:bodyPr/>
        <a:lstStyle/>
        <a:p>
          <a:pPr>
            <a:defRPr sz="921"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51"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Вологодская область 2021 год</c:v>
                </c:pt>
              </c:strCache>
            </c:strRef>
          </c:tx>
          <c:spPr>
            <a:pattFill prst="dashUpDiag">
              <a:fgClr>
                <a:sysClr val="windowText" lastClr="000000"/>
              </a:fgClr>
              <a:bgClr>
                <a:sysClr val="window" lastClr="FFFFFF"/>
              </a:bgClr>
            </a:pattFill>
            <a:ln>
              <a:solidFill>
                <a:sysClr val="windowText" lastClr="000000"/>
              </a:solidFill>
            </a:ln>
          </c:spPr>
          <c:invertIfNegative val="0"/>
          <c:dLbls>
            <c:dLbl>
              <c:idx val="0"/>
              <c:layout>
                <c:manualLayout>
                  <c:x val="2.3148148148148147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E32-4FF5-90B9-EA72CE95E705}"/>
                </c:ext>
              </c:extLst>
            </c:dLbl>
            <c:dLbl>
              <c:idx val="3"/>
              <c:layout>
                <c:manualLayout>
                  <c:x val="-1.0587612493382704E-2"/>
                  <c:y val="8.110300081102927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E32-4FF5-90B9-EA72CE95E705}"/>
                </c:ext>
              </c:extLst>
            </c:dLbl>
            <c:dLbl>
              <c:idx val="4"/>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E32-4FF5-90B9-EA72CE95E705}"/>
                </c:ext>
              </c:extLst>
            </c:dLbl>
            <c:dLbl>
              <c:idx val="6"/>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E32-4FF5-90B9-EA72CE95E705}"/>
                </c:ext>
              </c:extLst>
            </c:dLbl>
            <c:dLbl>
              <c:idx val="7"/>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E32-4FF5-90B9-EA72CE95E705}"/>
                </c:ext>
              </c:extLst>
            </c:dLbl>
            <c:dLbl>
              <c:idx val="8"/>
              <c:layout>
                <c:manualLayout>
                  <c:x val="-8.4692187245756726E-3"/>
                  <c:y val="8.109414519427794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E32-4FF5-90B9-EA72CE95E705}"/>
                </c:ext>
              </c:extLst>
            </c:dLbl>
            <c:dLbl>
              <c:idx val="9"/>
              <c:layout>
                <c:manualLayout>
                  <c:x val="-6.3519140434319093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E32-4FF5-90B9-EA72CE95E705}"/>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21.15</c:v>
                </c:pt>
                <c:pt idx="1">
                  <c:v>35.93</c:v>
                </c:pt>
                <c:pt idx="2">
                  <c:v>32.24</c:v>
                </c:pt>
                <c:pt idx="3">
                  <c:v>10.68</c:v>
                </c:pt>
              </c:numCache>
            </c:numRef>
          </c:val>
          <c:extLst xmlns:c16r2="http://schemas.microsoft.com/office/drawing/2015/06/chart">
            <c:ext xmlns:c16="http://schemas.microsoft.com/office/drawing/2014/chart" uri="{C3380CC4-5D6E-409C-BE32-E72D297353CC}">
              <c16:uniqueId val="{00000007-6E32-4FF5-90B9-EA72CE95E705}"/>
            </c:ext>
          </c:extLst>
        </c:ser>
        <c:ser>
          <c:idx val="1"/>
          <c:order val="1"/>
          <c:tx>
            <c:strRef>
              <c:f>Лист1!$C$1</c:f>
              <c:strCache>
                <c:ptCount val="1"/>
                <c:pt idx="0">
                  <c:v>Вологодская область 2022 год</c:v>
                </c:pt>
              </c:strCache>
            </c:strRef>
          </c:tx>
          <c:spPr>
            <a:pattFill prst="ltDnDiag">
              <a:fgClr>
                <a:schemeClr val="tx1"/>
              </a:fgClr>
              <a:bgClr>
                <a:schemeClr val="bg1"/>
              </a:bgClr>
            </a:pattFill>
            <a:ln>
              <a:solidFill>
                <a:sysClr val="windowText" lastClr="000000"/>
              </a:solidFill>
            </a:ln>
          </c:spPr>
          <c:invertIfNegative val="0"/>
          <c:dLbls>
            <c:dLbl>
              <c:idx val="0"/>
              <c:layout>
                <c:manualLayout>
                  <c:x val="2.3148148148147934E-3"/>
                  <c:y val="-7.936507936507955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6E32-4FF5-90B9-EA72CE95E705}"/>
                </c:ext>
              </c:extLst>
            </c:dLbl>
            <c:dLbl>
              <c:idx val="1"/>
              <c:layout>
                <c:manualLayout>
                  <c:x val="4.6296296296296294E-3"/>
                  <c:y val="-3.968253968253949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E32-4FF5-90B9-EA72CE95E705}"/>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14.75</c:v>
                </c:pt>
                <c:pt idx="1">
                  <c:v>29.51</c:v>
                </c:pt>
                <c:pt idx="2">
                  <c:v>30.42</c:v>
                </c:pt>
                <c:pt idx="3">
                  <c:v>25.32</c:v>
                </c:pt>
              </c:numCache>
            </c:numRef>
          </c:val>
          <c:extLst xmlns:c16r2="http://schemas.microsoft.com/office/drawing/2015/06/chart">
            <c:ext xmlns:c16="http://schemas.microsoft.com/office/drawing/2014/chart" uri="{C3380CC4-5D6E-409C-BE32-E72D297353CC}">
              <c16:uniqueId val="{0000000A-6E32-4FF5-90B9-EA72CE95E705}"/>
            </c:ext>
          </c:extLst>
        </c:ser>
        <c:ser>
          <c:idx val="2"/>
          <c:order val="2"/>
          <c:tx>
            <c:strRef>
              <c:f>Лист1!$D$1</c:f>
              <c:strCache>
                <c:ptCount val="1"/>
                <c:pt idx="0">
                  <c:v>Российская Федерация</c:v>
                </c:pt>
              </c:strCache>
            </c:strRef>
          </c:tx>
          <c:spPr>
            <a:pattFill prst="pct70">
              <a:fgClr>
                <a:schemeClr val="tx1"/>
              </a:fgClr>
              <a:bgClr>
                <a:schemeClr val="bg1"/>
              </a:bgClr>
            </a:pattFill>
            <a:ln>
              <a:solidFill>
                <a:sysClr val="windowText" lastClr="000000"/>
              </a:solidFill>
            </a:ln>
          </c:spPr>
          <c:invertIfNegative val="0"/>
          <c:dLbls>
            <c:dLbl>
              <c:idx val="0"/>
              <c:layout>
                <c:manualLayout>
                  <c:x val="2.3148148148148147E-3"/>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6E32-4FF5-90B9-EA72CE95E705}"/>
                </c:ext>
              </c:extLst>
            </c:dLbl>
            <c:dLbl>
              <c:idx val="1"/>
              <c:layout>
                <c:manualLayout>
                  <c:x val="1.3888888888888888E-2"/>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6E32-4FF5-90B9-EA72CE95E705}"/>
                </c:ext>
              </c:extLst>
            </c:dLbl>
            <c:dLbl>
              <c:idx val="4"/>
              <c:layout>
                <c:manualLayout>
                  <c:x val="2.3148148148147301E-3"/>
                  <c:y val="1.587301587301583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6E32-4FF5-90B9-EA72CE95E705}"/>
                </c:ext>
              </c:extLst>
            </c:dLbl>
            <c:dLbl>
              <c:idx val="7"/>
              <c:layout>
                <c:manualLayout>
                  <c:x val="1.1574074074074073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6E32-4FF5-90B9-EA72CE95E705}"/>
                </c:ext>
              </c:extLst>
            </c:dLbl>
            <c:dLbl>
              <c:idx val="8"/>
              <c:layout>
                <c:manualLayout>
                  <c:x val="6.9444444444444441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6E32-4FF5-90B9-EA72CE95E705}"/>
                </c:ext>
              </c:extLst>
            </c:dLbl>
            <c:dLbl>
              <c:idx val="9"/>
              <c:layout>
                <c:manualLayout>
                  <c:x val="9.2592592592592587E-3"/>
                  <c:y val="3.968253968253986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6E32-4FF5-90B9-EA72CE95E705}"/>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13.88</c:v>
                </c:pt>
                <c:pt idx="1">
                  <c:v>21.64</c:v>
                </c:pt>
                <c:pt idx="2">
                  <c:v>29.73</c:v>
                </c:pt>
                <c:pt idx="3">
                  <c:v>34.75</c:v>
                </c:pt>
              </c:numCache>
            </c:numRef>
          </c:val>
          <c:extLst xmlns:c16r2="http://schemas.microsoft.com/office/drawing/2015/06/chart">
            <c:ext xmlns:c16="http://schemas.microsoft.com/office/drawing/2014/chart" uri="{C3380CC4-5D6E-409C-BE32-E72D297353CC}">
              <c16:uniqueId val="{00000011-6E32-4FF5-90B9-EA72CE95E705}"/>
            </c:ext>
          </c:extLst>
        </c:ser>
        <c:dLbls>
          <c:showLegendKey val="0"/>
          <c:showVal val="0"/>
          <c:showCatName val="0"/>
          <c:showSerName val="0"/>
          <c:showPercent val="0"/>
          <c:showBubbleSize val="0"/>
        </c:dLbls>
        <c:gapWidth val="150"/>
        <c:axId val="66499712"/>
        <c:axId val="66501248"/>
      </c:barChart>
      <c:catAx>
        <c:axId val="66499712"/>
        <c:scaling>
          <c:orientation val="minMax"/>
        </c:scaling>
        <c:delete val="0"/>
        <c:axPos val="b"/>
        <c:numFmt formatCode="General" sourceLinked="1"/>
        <c:majorTickMark val="out"/>
        <c:minorTickMark val="none"/>
        <c:tickLblPos val="nextTo"/>
        <c:txPr>
          <a:bodyPr/>
          <a:lstStyle/>
          <a:p>
            <a:pPr>
              <a:defRPr sz="800"/>
            </a:pPr>
            <a:endParaRPr lang="ru-RU"/>
          </a:p>
        </c:txPr>
        <c:crossAx val="66501248"/>
        <c:crosses val="autoZero"/>
        <c:auto val="1"/>
        <c:lblAlgn val="ctr"/>
        <c:lblOffset val="100"/>
        <c:noMultiLvlLbl val="0"/>
      </c:catAx>
      <c:valAx>
        <c:axId val="66501248"/>
        <c:scaling>
          <c:orientation val="minMax"/>
          <c:max val="40"/>
        </c:scaling>
        <c:delete val="0"/>
        <c:axPos val="l"/>
        <c:majorGridlines>
          <c:spPr>
            <a:ln>
              <a:noFill/>
            </a:ln>
          </c:spPr>
        </c:majorGridlines>
        <c:numFmt formatCode="0" sourceLinked="0"/>
        <c:majorTickMark val="out"/>
        <c:minorTickMark val="none"/>
        <c:tickLblPos val="nextTo"/>
        <c:txPr>
          <a:bodyPr/>
          <a:lstStyle/>
          <a:p>
            <a:pPr>
              <a:defRPr sz="800"/>
            </a:pPr>
            <a:endParaRPr lang="ru-RU"/>
          </a:p>
        </c:txPr>
        <c:crossAx val="66499712"/>
        <c:crosses val="autoZero"/>
        <c:crossBetween val="between"/>
        <c:majorUnit val="10"/>
      </c:valAx>
      <c:spPr>
        <a:noFill/>
        <a:ln>
          <a:noFill/>
        </a:ln>
      </c:spPr>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0819672131147541E-2"/>
          <c:y val="8.7962962962962965E-2"/>
          <c:w val="0.94426229508196724"/>
          <c:h val="0.60648148148148151"/>
        </c:manualLayout>
      </c:layout>
      <c:barChart>
        <c:barDir val="col"/>
        <c:grouping val="clustered"/>
        <c:varyColors val="0"/>
        <c:ser>
          <c:idx val="0"/>
          <c:order val="0"/>
          <c:tx>
            <c:strRef>
              <c:f>Sheet1!$A$2</c:f>
              <c:strCache>
                <c:ptCount val="1"/>
                <c:pt idx="0">
                  <c:v>Вологодская область</c:v>
                </c:pt>
              </c:strCache>
            </c:strRef>
          </c:tx>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525">
              <a:solidFill>
                <a:srgbClr val="000000"/>
              </a:solidFill>
              <a:prstDash val="solid"/>
            </a:ln>
          </c:spPr>
          <c:invertIfNegative val="0"/>
          <c:dLbls>
            <c:dLbl>
              <c:idx val="0"/>
              <c:layout>
                <c:manualLayout>
                  <c:x val="-3.5848811232739308E-3"/>
                  <c:y val="8.0941858259625798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DD2-4228-B57D-663E7671DE83}"/>
                </c:ext>
              </c:extLst>
            </c:dLbl>
            <c:dLbl>
              <c:idx val="1"/>
              <c:layout>
                <c:manualLayout>
                  <c:x val="-5.2241305116303843E-3"/>
                  <c:y val="1.314970036604523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DD2-4228-B57D-663E7671DE83}"/>
                </c:ext>
              </c:extLst>
            </c:dLbl>
            <c:dLbl>
              <c:idx val="2"/>
              <c:layout>
                <c:manualLayout>
                  <c:x val="-3.5848605949947987E-3"/>
                  <c:y val="1.066381170374897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DD2-4228-B57D-663E7671DE83}"/>
                </c:ext>
              </c:extLst>
            </c:dLbl>
            <c:dLbl>
              <c:idx val="3"/>
              <c:layout>
                <c:manualLayout>
                  <c:x val="-1.0142142770236506E-2"/>
                  <c:y val="1.6284036504940869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DD2-4228-B57D-663E7671DE83}"/>
                </c:ext>
              </c:extLst>
            </c:dLbl>
            <c:dLbl>
              <c:idx val="4"/>
              <c:layout>
                <c:manualLayout>
                  <c:x val="-6.8635285913058453E-3"/>
                  <c:y val="7.4461771044220249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DD2-4228-B57D-663E7671DE83}"/>
                </c:ext>
              </c:extLst>
            </c:dLbl>
            <c:dLbl>
              <c:idx val="5"/>
              <c:layout>
                <c:manualLayout>
                  <c:x val="-6.8636029369653628E-3"/>
                  <c:y val="1.072382364568663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DD2-4228-B57D-663E7671DE83}"/>
                </c:ext>
              </c:extLst>
            </c:dLbl>
            <c:dLbl>
              <c:idx val="6"/>
              <c:layout>
                <c:manualLayout>
                  <c:x val="-6.8635080630267131E-3"/>
                  <c:y val="6.682190795659903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DD2-4228-B57D-663E7671DE83}"/>
                </c:ext>
              </c:extLst>
            </c:dLbl>
            <c:dLbl>
              <c:idx val="7"/>
              <c:layout>
                <c:manualLayout>
                  <c:x val="-6.8635824086861752E-3"/>
                  <c:y val="6.5988923352285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DD2-4228-B57D-663E7671DE83}"/>
                </c:ext>
              </c:extLst>
            </c:dLbl>
            <c:dLbl>
              <c:idx val="8"/>
              <c:layout>
                <c:manualLayout>
                  <c:x val="-1.9454547478623407E-3"/>
                  <c:y val="9.070903337515479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DD2-4228-B57D-663E7671DE83}"/>
                </c:ext>
              </c:extLst>
            </c:dLbl>
            <c:dLbl>
              <c:idx val="9"/>
              <c:layout>
                <c:manualLayout>
                  <c:x val="-1.0142250404997277E-2"/>
                  <c:y val="6.580090868447685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DD2-4228-B57D-663E7671DE83}"/>
                </c:ext>
              </c:extLst>
            </c:dLbl>
            <c:dLbl>
              <c:idx val="10"/>
              <c:layout>
                <c:manualLayout>
                  <c:x val="-6.8634670064685599E-3"/>
                  <c:y val="6.945963836963053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3DD2-4228-B57D-663E7671DE83}"/>
                </c:ext>
              </c:extLst>
            </c:dLbl>
            <c:dLbl>
              <c:idx val="11"/>
              <c:layout>
                <c:manualLayout>
                  <c:x val="-3.5848528275378433E-3"/>
                  <c:y val="7.251386108481805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3DD2-4228-B57D-663E7671DE83}"/>
                </c:ext>
              </c:extLst>
            </c:dLbl>
            <c:dLbl>
              <c:idx val="12"/>
              <c:layout>
                <c:manualLayout>
                  <c:x val="-3.5847579535992491E-3"/>
                  <c:y val="1.603389737083682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3DD2-4228-B57D-663E7671DE83}"/>
                </c:ext>
              </c:extLst>
            </c:dLbl>
            <c:dLbl>
              <c:idx val="13"/>
              <c:layout>
                <c:manualLayout>
                  <c:x val="-8.5028650861440624E-3"/>
                  <c:y val="1.521462792465999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3DD2-4228-B57D-663E7671DE83}"/>
                </c:ext>
              </c:extLst>
            </c:dLbl>
            <c:dLbl>
              <c:idx val="14"/>
              <c:layout>
                <c:manualLayout>
                  <c:x val="-6.8635951695085184E-3"/>
                  <c:y val="6.297955115422471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3DD2-4228-B57D-663E7671DE83}"/>
                </c:ext>
              </c:extLst>
            </c:dLbl>
            <c:dLbl>
              <c:idx val="15"/>
              <c:layout>
                <c:manualLayout>
                  <c:x val="-6.8635002955698132E-3"/>
                  <c:y val="4.455151367895288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3DD2-4228-B57D-663E7671DE83}"/>
                </c:ext>
              </c:extLst>
            </c:dLbl>
            <c:dLbl>
              <c:idx val="16"/>
              <c:layout>
                <c:manualLayout>
                  <c:x val="-6.8635746412293308E-3"/>
                  <c:y val="8.8105265853716253E-4"/>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3DD2-4228-B57D-663E7671DE83}"/>
                </c:ext>
              </c:extLst>
            </c:dLbl>
            <c:dLbl>
              <c:idx val="17"/>
              <c:layout>
                <c:manualLayout>
                  <c:x val="-8.5028240295857982E-3"/>
                  <c:y val="-2.188347731649331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3DD2-4228-B57D-663E7671DE83}"/>
                </c:ext>
              </c:extLst>
            </c:dLbl>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Sheet1!$B$1:$P$1</c:f>
              <c:numCache>
                <c:formatCode>General</c:formatCode>
                <c:ptCount val="15"/>
                <c:pt idx="0">
                  <c:v>1</c:v>
                </c:pt>
                <c:pt idx="1">
                  <c:v>2</c:v>
                </c:pt>
                <c:pt idx="2">
                  <c:v>3</c:v>
                </c:pt>
                <c:pt idx="3">
                  <c:v>4</c:v>
                </c:pt>
                <c:pt idx="4" formatCode="@">
                  <c:v>5</c:v>
                </c:pt>
                <c:pt idx="5" formatCode="@">
                  <c:v>6</c:v>
                </c:pt>
                <c:pt idx="6" formatCode="@">
                  <c:v>7</c:v>
                </c:pt>
                <c:pt idx="7" formatCode="@">
                  <c:v>8</c:v>
                </c:pt>
                <c:pt idx="8">
                  <c:v>9</c:v>
                </c:pt>
                <c:pt idx="9">
                  <c:v>10</c:v>
                </c:pt>
                <c:pt idx="10" formatCode="@">
                  <c:v>11</c:v>
                </c:pt>
                <c:pt idx="11" formatCode="@">
                  <c:v>12</c:v>
                </c:pt>
                <c:pt idx="12" formatCode="@">
                  <c:v>13</c:v>
                </c:pt>
                <c:pt idx="13" formatCode="@">
                  <c:v>14</c:v>
                </c:pt>
                <c:pt idx="14">
                  <c:v>15</c:v>
                </c:pt>
              </c:numCache>
            </c:numRef>
          </c:cat>
          <c:val>
            <c:numRef>
              <c:f>Sheet1!$B$2:$P$2</c:f>
              <c:numCache>
                <c:formatCode>0.0</c:formatCode>
                <c:ptCount val="15"/>
                <c:pt idx="0">
                  <c:v>92.12</c:v>
                </c:pt>
                <c:pt idx="1">
                  <c:v>57.77</c:v>
                </c:pt>
                <c:pt idx="2">
                  <c:v>55.73</c:v>
                </c:pt>
                <c:pt idx="3">
                  <c:v>29.81</c:v>
                </c:pt>
                <c:pt idx="4">
                  <c:v>47.33</c:v>
                </c:pt>
                <c:pt idx="5">
                  <c:v>84.47</c:v>
                </c:pt>
                <c:pt idx="6">
                  <c:v>75.239999999999995</c:v>
                </c:pt>
                <c:pt idx="7">
                  <c:v>63.1</c:v>
                </c:pt>
                <c:pt idx="8">
                  <c:v>68.98</c:v>
                </c:pt>
                <c:pt idx="9">
                  <c:v>58.83</c:v>
                </c:pt>
                <c:pt idx="10">
                  <c:v>49.37</c:v>
                </c:pt>
                <c:pt idx="11">
                  <c:v>67.180000000000007</c:v>
                </c:pt>
                <c:pt idx="12">
                  <c:v>22.6</c:v>
                </c:pt>
                <c:pt idx="13">
                  <c:v>1.04</c:v>
                </c:pt>
                <c:pt idx="14">
                  <c:v>10.94</c:v>
                </c:pt>
              </c:numCache>
            </c:numRef>
          </c:val>
          <c:extLst xmlns:c16r2="http://schemas.microsoft.com/office/drawing/2015/06/chart">
            <c:ext xmlns:c16="http://schemas.microsoft.com/office/drawing/2014/chart" uri="{C3380CC4-5D6E-409C-BE32-E72D297353CC}">
              <c16:uniqueId val="{00000012-3DD2-4228-B57D-663E7671DE83}"/>
            </c:ext>
          </c:extLst>
        </c:ser>
        <c:ser>
          <c:idx val="1"/>
          <c:order val="1"/>
          <c:tx>
            <c:strRef>
              <c:f>Sheet1!$A$3</c:f>
              <c:strCache>
                <c:ptCount val="1"/>
                <c:pt idx="0">
                  <c:v>Российская Федерация</c:v>
                </c:pt>
              </c:strCache>
            </c:strRef>
          </c:tx>
          <c:spPr>
            <a:pattFill prst="dash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525">
              <a:solidFill>
                <a:srgbClr val="000000"/>
              </a:solidFill>
              <a:prstDash val="solid"/>
            </a:ln>
          </c:spPr>
          <c:invertIfNegative val="0"/>
          <c:dLbls>
            <c:dLbl>
              <c:idx val="0"/>
              <c:layout>
                <c:manualLayout>
                  <c:x val="6.0169953456371411E-3"/>
                  <c:y val="9.36735550560899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3DD2-4228-B57D-663E7671DE83}"/>
                </c:ext>
              </c:extLst>
            </c:dLbl>
            <c:dLbl>
              <c:idx val="1"/>
              <c:layout>
                <c:manualLayout>
                  <c:x val="6.0170902195757769E-3"/>
                  <c:y val="7.284065235272169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3DD2-4228-B57D-663E7671DE83}"/>
                </c:ext>
              </c:extLst>
            </c:dLbl>
            <c:dLbl>
              <c:idx val="2"/>
              <c:layout>
                <c:manualLayout>
                  <c:x val="4.37767161162117E-3"/>
                  <c:y val="6.33468053886662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3DD2-4228-B57D-663E7671DE83}"/>
                </c:ext>
              </c:extLst>
            </c:dLbl>
            <c:dLbl>
              <c:idx val="3"/>
              <c:layout>
                <c:manualLayout>
                  <c:x val="2.7384222232647304E-3"/>
                  <c:y val="6.43678046607876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3DD2-4228-B57D-663E7671DE83}"/>
                </c:ext>
              </c:extLst>
            </c:dLbl>
            <c:dLbl>
              <c:idx val="4"/>
              <c:layout>
                <c:manualLayout>
                  <c:x val="2.7383478776052406E-3"/>
                  <c:y val="1.98762541732108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3DD2-4228-B57D-663E7671DE83}"/>
                </c:ext>
              </c:extLst>
            </c:dLbl>
            <c:dLbl>
              <c:idx val="5"/>
              <c:layout>
                <c:manualLayout>
                  <c:x val="2.7382735319457785E-3"/>
                  <c:y val="1.0135826866083775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3DD2-4228-B57D-663E7671DE83}"/>
                </c:ext>
              </c:extLst>
            </c:dLbl>
            <c:dLbl>
              <c:idx val="6"/>
              <c:layout>
                <c:manualLayout>
                  <c:x val="1.0935089717359736E-2"/>
                  <c:y val="1.498758030680094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3DD2-4228-B57D-663E7671DE83}"/>
                </c:ext>
              </c:extLst>
            </c:dLbl>
            <c:dLbl>
              <c:idx val="7"/>
              <c:layout>
                <c:manualLayout>
                  <c:x val="6.0169825848150338E-3"/>
                  <c:y val="1.971930986364273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3DD2-4228-B57D-663E7671DE83}"/>
                </c:ext>
              </c:extLst>
            </c:dLbl>
            <c:dLbl>
              <c:idx val="8"/>
              <c:layout>
                <c:manualLayout>
                  <c:x val="7.6564217210487451E-3"/>
                  <c:y val="9.371840557321653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3DD2-4228-B57D-663E7671DE83}"/>
                </c:ext>
              </c:extLst>
            </c:dLbl>
            <c:dLbl>
              <c:idx val="9"/>
              <c:layout>
                <c:manualLayout>
                  <c:x val="2.7383145885039317E-3"/>
                  <c:y val="1.03395879654492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3DD2-4228-B57D-663E7671DE83}"/>
                </c:ext>
              </c:extLst>
            </c:dLbl>
            <c:dLbl>
              <c:idx val="10"/>
              <c:layout>
                <c:manualLayout>
                  <c:x val="-5.4027906214770827E-4"/>
                  <c:y val="9.066418285802846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3DD2-4228-B57D-663E7671DE83}"/>
                </c:ext>
              </c:extLst>
            </c:dLbl>
            <c:dLbl>
              <c:idx val="11"/>
              <c:layout>
                <c:manualLayout>
                  <c:x val="9.2957121659633657E-3"/>
                  <c:y val="1.380263289435729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3DD2-4228-B57D-663E7671DE83}"/>
                </c:ext>
              </c:extLst>
            </c:dLbl>
            <c:dLbl>
              <c:idx val="12"/>
              <c:layout>
                <c:manualLayout>
                  <c:x val="9.2958070399019599E-3"/>
                  <c:y val="6.797729627822629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3DD2-4228-B57D-663E7671DE83}"/>
                </c:ext>
              </c:extLst>
            </c:dLbl>
            <c:dLbl>
              <c:idx val="13"/>
              <c:layout>
                <c:manualLayout>
                  <c:x val="4.3776999073571465E-3"/>
                  <c:y val="9.168079457956168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3DD2-4228-B57D-663E7671DE83}"/>
                </c:ext>
              </c:extLst>
            </c:dLbl>
            <c:dLbl>
              <c:idx val="14"/>
              <c:layout>
                <c:manualLayout>
                  <c:x val="7.6563140862879742E-3"/>
                  <c:y val="8.50170802469357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3DD2-4228-B57D-663E7671DE83}"/>
                </c:ext>
              </c:extLst>
            </c:dLbl>
            <c:dLbl>
              <c:idx val="15"/>
              <c:layout>
                <c:manualLayout>
                  <c:x val="4.0504130578612515E-3"/>
                  <c:y val="-1.9335805447108147E-3"/>
                </c:manualLayout>
              </c:layout>
              <c:numFmt formatCode="0.0" sourceLinked="0"/>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3DD2-4228-B57D-663E7671DE83}"/>
                </c:ext>
              </c:extLst>
            </c:dLbl>
            <c:dLbl>
              <c:idx val="16"/>
              <c:layout>
                <c:manualLayout>
                  <c:x val="9.2956788768621124E-3"/>
                  <c:y val="1.056171177653680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3DD2-4228-B57D-663E7671DE83}"/>
                </c:ext>
              </c:extLst>
            </c:dLbl>
            <c:dLbl>
              <c:idx val="17"/>
              <c:layout>
                <c:manualLayout>
                  <c:x val="4.3777409639155218E-3"/>
                  <c:y val="9.899825394986849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3DD2-4228-B57D-663E7671DE83}"/>
                </c:ext>
              </c:extLst>
            </c:dLbl>
            <c:dLbl>
              <c:idx val="18"/>
              <c:spPr>
                <a:noFill/>
                <a:ln w="25416">
                  <a:noFill/>
                </a:ln>
              </c:spPr>
              <c:txPr>
                <a:bodyPr/>
                <a:lstStyle/>
                <a:p>
                  <a:pPr>
                    <a:defRPr sz="80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3DD2-4228-B57D-663E7671DE83}"/>
                </c:ext>
              </c:extLst>
            </c:dLbl>
            <c:spPr>
              <a:noFill/>
              <a:ln w="25416">
                <a:noFill/>
              </a:ln>
            </c:spPr>
            <c:txPr>
              <a:bodyPr/>
              <a:lstStyle/>
              <a:p>
                <a:pPr>
                  <a:defRPr sz="5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Sheet1!$B$1:$P$1</c:f>
              <c:numCache>
                <c:formatCode>General</c:formatCode>
                <c:ptCount val="15"/>
                <c:pt idx="0">
                  <c:v>1</c:v>
                </c:pt>
                <c:pt idx="1">
                  <c:v>2</c:v>
                </c:pt>
                <c:pt idx="2">
                  <c:v>3</c:v>
                </c:pt>
                <c:pt idx="3">
                  <c:v>4</c:v>
                </c:pt>
                <c:pt idx="4" formatCode="@">
                  <c:v>5</c:v>
                </c:pt>
                <c:pt idx="5" formatCode="@">
                  <c:v>6</c:v>
                </c:pt>
                <c:pt idx="6" formatCode="@">
                  <c:v>7</c:v>
                </c:pt>
                <c:pt idx="7" formatCode="@">
                  <c:v>8</c:v>
                </c:pt>
                <c:pt idx="8">
                  <c:v>9</c:v>
                </c:pt>
                <c:pt idx="9">
                  <c:v>10</c:v>
                </c:pt>
                <c:pt idx="10" formatCode="@">
                  <c:v>11</c:v>
                </c:pt>
                <c:pt idx="11" formatCode="@">
                  <c:v>12</c:v>
                </c:pt>
                <c:pt idx="12" formatCode="@">
                  <c:v>13</c:v>
                </c:pt>
                <c:pt idx="13" formatCode="@">
                  <c:v>14</c:v>
                </c:pt>
                <c:pt idx="14">
                  <c:v>15</c:v>
                </c:pt>
              </c:numCache>
            </c:numRef>
          </c:cat>
          <c:val>
            <c:numRef>
              <c:f>Sheet1!$B$3:$P$3</c:f>
              <c:numCache>
                <c:formatCode>0.0</c:formatCode>
                <c:ptCount val="15"/>
                <c:pt idx="0">
                  <c:v>85.11</c:v>
                </c:pt>
                <c:pt idx="1">
                  <c:v>64.33</c:v>
                </c:pt>
                <c:pt idx="2">
                  <c:v>57.26</c:v>
                </c:pt>
                <c:pt idx="3">
                  <c:v>40.17</c:v>
                </c:pt>
                <c:pt idx="4">
                  <c:v>49.66</c:v>
                </c:pt>
                <c:pt idx="5">
                  <c:v>83.46</c:v>
                </c:pt>
                <c:pt idx="6">
                  <c:v>75.62</c:v>
                </c:pt>
                <c:pt idx="7">
                  <c:v>61.32</c:v>
                </c:pt>
                <c:pt idx="8">
                  <c:v>70.41</c:v>
                </c:pt>
                <c:pt idx="9">
                  <c:v>63.21</c:v>
                </c:pt>
                <c:pt idx="10">
                  <c:v>54.9</c:v>
                </c:pt>
                <c:pt idx="11">
                  <c:v>70.430000000000007</c:v>
                </c:pt>
                <c:pt idx="12">
                  <c:v>30.9</c:v>
                </c:pt>
                <c:pt idx="13">
                  <c:v>2.57</c:v>
                </c:pt>
                <c:pt idx="14">
                  <c:v>16.5</c:v>
                </c:pt>
              </c:numCache>
            </c:numRef>
          </c:val>
          <c:extLst xmlns:c16r2="http://schemas.microsoft.com/office/drawing/2015/06/chart">
            <c:ext xmlns:c16="http://schemas.microsoft.com/office/drawing/2014/chart" uri="{C3380CC4-5D6E-409C-BE32-E72D297353CC}">
              <c16:uniqueId val="{00000026-3DD2-4228-B57D-663E7671DE83}"/>
            </c:ext>
          </c:extLst>
        </c:ser>
        <c:dLbls>
          <c:showLegendKey val="0"/>
          <c:showVal val="1"/>
          <c:showCatName val="0"/>
          <c:showSerName val="0"/>
          <c:showPercent val="0"/>
          <c:showBubbleSize val="0"/>
        </c:dLbls>
        <c:gapWidth val="150"/>
        <c:axId val="85886080"/>
        <c:axId val="85888000"/>
      </c:barChart>
      <c:catAx>
        <c:axId val="85886080"/>
        <c:scaling>
          <c:orientation val="minMax"/>
        </c:scaling>
        <c:delete val="0"/>
        <c:axPos val="b"/>
        <c:title>
          <c:tx>
            <c:rich>
              <a:bodyPr/>
              <a:lstStyle/>
              <a:p>
                <a:pPr>
                  <a:defRPr sz="800" b="0" i="0" u="none" strike="noStrike" baseline="0">
                    <a:solidFill>
                      <a:srgbClr val="000000"/>
                    </a:solidFill>
                    <a:latin typeface="Times New Roman"/>
                    <a:ea typeface="Times New Roman"/>
                    <a:cs typeface="Times New Roman"/>
                  </a:defRPr>
                </a:pPr>
                <a:r>
                  <a:rPr lang="ru-RU"/>
                  <a:t>№ задания</a:t>
                </a:r>
              </a:p>
            </c:rich>
          </c:tx>
          <c:layout>
            <c:manualLayout>
              <c:xMode val="edge"/>
              <c:yMode val="edge"/>
              <c:x val="0.47704918032786886"/>
              <c:y val="0.81481481481481477"/>
            </c:manualLayout>
          </c:layout>
          <c:overlay val="0"/>
          <c:spPr>
            <a:noFill/>
            <a:ln w="25416">
              <a:noFill/>
            </a:ln>
          </c:spPr>
        </c:title>
        <c:numFmt formatCode="General" sourceLinked="1"/>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85888000"/>
        <c:crosses val="autoZero"/>
        <c:auto val="1"/>
        <c:lblAlgn val="ctr"/>
        <c:lblOffset val="100"/>
        <c:tickLblSkip val="1"/>
        <c:tickMarkSkip val="1"/>
        <c:noMultiLvlLbl val="0"/>
      </c:catAx>
      <c:valAx>
        <c:axId val="85888000"/>
        <c:scaling>
          <c:orientation val="minMax"/>
          <c:max val="100"/>
        </c:scaling>
        <c:delete val="0"/>
        <c:axPos val="l"/>
        <c:title>
          <c:tx>
            <c:rich>
              <a:bodyPr rot="0" vert="horz"/>
              <a:lstStyle/>
              <a:p>
                <a:pPr algn="ctr">
                  <a:defRPr sz="800" b="0" i="0" u="none" strike="noStrike" baseline="0">
                    <a:solidFill>
                      <a:srgbClr val="000000"/>
                    </a:solidFill>
                    <a:latin typeface="Times New Roman"/>
                    <a:ea typeface="Times New Roman"/>
                    <a:cs typeface="Times New Roman"/>
                  </a:defRPr>
                </a:pPr>
                <a:r>
                  <a:rPr lang="ru-RU"/>
                  <a:t>%</a:t>
                </a:r>
              </a:p>
            </c:rich>
          </c:tx>
          <c:layout>
            <c:manualLayout>
              <c:xMode val="edge"/>
              <c:yMode val="edge"/>
              <c:x val="3.6065573770491806E-2"/>
              <c:y val="0"/>
            </c:manualLayout>
          </c:layout>
          <c:overlay val="0"/>
          <c:spPr>
            <a:noFill/>
            <a:ln w="25416">
              <a:noFill/>
            </a:ln>
          </c:spPr>
        </c:title>
        <c:numFmt formatCode="0" sourceLinked="0"/>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85886080"/>
        <c:crosses val="autoZero"/>
        <c:crossBetween val="between"/>
        <c:majorUnit val="20"/>
      </c:valAx>
      <c:spPr>
        <a:noFill/>
        <a:ln w="25416">
          <a:noFill/>
        </a:ln>
      </c:spPr>
    </c:plotArea>
    <c:legend>
      <c:legendPos val="r"/>
      <c:layout>
        <c:manualLayout>
          <c:xMode val="edge"/>
          <c:yMode val="edge"/>
          <c:x val="0.27704918032786885"/>
          <c:y val="0.8842592592592593"/>
          <c:w val="0.46065573770491802"/>
          <c:h val="0.10185185185185185"/>
        </c:manualLayout>
      </c:layout>
      <c:overlay val="0"/>
      <c:spPr>
        <a:noFill/>
        <a:ln w="25416">
          <a:noFill/>
        </a:ln>
      </c:spPr>
      <c:txPr>
        <a:bodyPr/>
        <a:lstStyle/>
        <a:p>
          <a:pPr>
            <a:defRPr sz="921"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51"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Вологодская область 2021 год</c:v>
                </c:pt>
              </c:strCache>
            </c:strRef>
          </c:tx>
          <c:spPr>
            <a:pattFill prst="dashUpDiag">
              <a:fgClr>
                <a:sysClr val="windowText" lastClr="000000"/>
              </a:fgClr>
              <a:bgClr>
                <a:sysClr val="window" lastClr="FFFFFF"/>
              </a:bgClr>
            </a:pattFill>
            <a:ln>
              <a:solidFill>
                <a:sysClr val="windowText" lastClr="000000"/>
              </a:solidFill>
            </a:ln>
          </c:spPr>
          <c:invertIfNegative val="0"/>
          <c:dLbls>
            <c:dLbl>
              <c:idx val="0"/>
              <c:layout>
                <c:manualLayout>
                  <c:x val="2.3148148148148147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394-495B-AEB0-913596593301}"/>
                </c:ext>
              </c:extLst>
            </c:dLbl>
            <c:dLbl>
              <c:idx val="3"/>
              <c:layout>
                <c:manualLayout>
                  <c:x val="-1.0587612493382704E-2"/>
                  <c:y val="8.110300081102927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394-495B-AEB0-913596593301}"/>
                </c:ext>
              </c:extLst>
            </c:dLbl>
            <c:dLbl>
              <c:idx val="4"/>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394-495B-AEB0-913596593301}"/>
                </c:ext>
              </c:extLst>
            </c:dLbl>
            <c:dLbl>
              <c:idx val="6"/>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394-495B-AEB0-913596593301}"/>
                </c:ext>
              </c:extLst>
            </c:dLbl>
            <c:dLbl>
              <c:idx val="7"/>
              <c:layout>
                <c:manualLayout>
                  <c:x val="-8.469218724575672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394-495B-AEB0-913596593301}"/>
                </c:ext>
              </c:extLst>
            </c:dLbl>
            <c:dLbl>
              <c:idx val="8"/>
              <c:layout>
                <c:manualLayout>
                  <c:x val="-8.4692187245756726E-3"/>
                  <c:y val="8.109414519427794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394-495B-AEB0-913596593301}"/>
                </c:ext>
              </c:extLst>
            </c:dLbl>
            <c:dLbl>
              <c:idx val="9"/>
              <c:layout>
                <c:manualLayout>
                  <c:x val="-6.3519140434319093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5394-495B-AEB0-913596593301}"/>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16.649999999999999</c:v>
                </c:pt>
                <c:pt idx="1">
                  <c:v>65.010000000000005</c:v>
                </c:pt>
                <c:pt idx="2">
                  <c:v>17.23</c:v>
                </c:pt>
                <c:pt idx="3">
                  <c:v>1.1100000000000001</c:v>
                </c:pt>
              </c:numCache>
            </c:numRef>
          </c:val>
          <c:extLst xmlns:c16r2="http://schemas.microsoft.com/office/drawing/2015/06/chart">
            <c:ext xmlns:c16="http://schemas.microsoft.com/office/drawing/2014/chart" uri="{C3380CC4-5D6E-409C-BE32-E72D297353CC}">
              <c16:uniqueId val="{00000007-5394-495B-AEB0-913596593301}"/>
            </c:ext>
          </c:extLst>
        </c:ser>
        <c:ser>
          <c:idx val="1"/>
          <c:order val="1"/>
          <c:tx>
            <c:strRef>
              <c:f>Лист1!$C$1</c:f>
              <c:strCache>
                <c:ptCount val="1"/>
                <c:pt idx="0">
                  <c:v>Вологодская область 2022 год</c:v>
                </c:pt>
              </c:strCache>
            </c:strRef>
          </c:tx>
          <c:spPr>
            <a:pattFill prst="ltDnDiag">
              <a:fgClr>
                <a:schemeClr val="tx1"/>
              </a:fgClr>
              <a:bgClr>
                <a:schemeClr val="bg1"/>
              </a:bgClr>
            </a:pattFill>
            <a:ln>
              <a:solidFill>
                <a:sysClr val="windowText" lastClr="000000"/>
              </a:solidFill>
            </a:ln>
          </c:spPr>
          <c:invertIfNegative val="0"/>
          <c:dLbls>
            <c:dLbl>
              <c:idx val="0"/>
              <c:layout>
                <c:manualLayout>
                  <c:x val="2.3148148148147934E-3"/>
                  <c:y val="-7.936507936507955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5394-495B-AEB0-913596593301}"/>
                </c:ext>
              </c:extLst>
            </c:dLbl>
            <c:dLbl>
              <c:idx val="1"/>
              <c:layout>
                <c:manualLayout>
                  <c:x val="4.6296296296296294E-3"/>
                  <c:y val="-3.968253968253949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5394-495B-AEB0-913596593301}"/>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13.63</c:v>
                </c:pt>
                <c:pt idx="1">
                  <c:v>61.24</c:v>
                </c:pt>
                <c:pt idx="2">
                  <c:v>23.18</c:v>
                </c:pt>
                <c:pt idx="3">
                  <c:v>1.95</c:v>
                </c:pt>
              </c:numCache>
            </c:numRef>
          </c:val>
          <c:extLst xmlns:c16r2="http://schemas.microsoft.com/office/drawing/2015/06/chart">
            <c:ext xmlns:c16="http://schemas.microsoft.com/office/drawing/2014/chart" uri="{C3380CC4-5D6E-409C-BE32-E72D297353CC}">
              <c16:uniqueId val="{0000000A-5394-495B-AEB0-913596593301}"/>
            </c:ext>
          </c:extLst>
        </c:ser>
        <c:ser>
          <c:idx val="2"/>
          <c:order val="2"/>
          <c:tx>
            <c:strRef>
              <c:f>Лист1!$D$1</c:f>
              <c:strCache>
                <c:ptCount val="1"/>
                <c:pt idx="0">
                  <c:v>Российская Федерация</c:v>
                </c:pt>
              </c:strCache>
            </c:strRef>
          </c:tx>
          <c:spPr>
            <a:pattFill prst="pct70">
              <a:fgClr>
                <a:schemeClr val="tx1"/>
              </a:fgClr>
              <a:bgClr>
                <a:schemeClr val="bg1"/>
              </a:bgClr>
            </a:pattFill>
            <a:ln>
              <a:solidFill>
                <a:sysClr val="windowText" lastClr="000000"/>
              </a:solidFill>
            </a:ln>
          </c:spPr>
          <c:invertIfNegative val="0"/>
          <c:dLbls>
            <c:dLbl>
              <c:idx val="0"/>
              <c:layout>
                <c:manualLayout>
                  <c:x val="2.3148148148148147E-3"/>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5394-495B-AEB0-913596593301}"/>
                </c:ext>
              </c:extLst>
            </c:dLbl>
            <c:dLbl>
              <c:idx val="1"/>
              <c:layout>
                <c:manualLayout>
                  <c:x val="1.3888888888888888E-2"/>
                  <c:y val="1.1904761904761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5394-495B-AEB0-913596593301}"/>
                </c:ext>
              </c:extLst>
            </c:dLbl>
            <c:dLbl>
              <c:idx val="4"/>
              <c:layout>
                <c:manualLayout>
                  <c:x val="2.3148148148147301E-3"/>
                  <c:y val="1.587301587301583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5394-495B-AEB0-913596593301}"/>
                </c:ext>
              </c:extLst>
            </c:dLbl>
            <c:dLbl>
              <c:idx val="7"/>
              <c:layout>
                <c:manualLayout>
                  <c:x val="1.1574074074074073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5394-495B-AEB0-913596593301}"/>
                </c:ext>
              </c:extLst>
            </c:dLbl>
            <c:dLbl>
              <c:idx val="8"/>
              <c:layout>
                <c:manualLayout>
                  <c:x val="6.9444444444444441E-3"/>
                  <c:y val="7.93650793650793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5394-495B-AEB0-913596593301}"/>
                </c:ext>
              </c:extLst>
            </c:dLbl>
            <c:dLbl>
              <c:idx val="9"/>
              <c:layout>
                <c:manualLayout>
                  <c:x val="9.2592592592592587E-3"/>
                  <c:y val="3.968253968253986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5394-495B-AEB0-913596593301}"/>
                </c:ext>
              </c:extLst>
            </c:dLbl>
            <c:spPr>
              <a:noFill/>
              <a:ln>
                <a:noFill/>
              </a:ln>
              <a:effectLst/>
            </c:spPr>
            <c:txPr>
              <a:bodyPr/>
              <a:lstStyle/>
              <a:p>
                <a:pPr>
                  <a:defRPr sz="6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12.42</c:v>
                </c:pt>
                <c:pt idx="1">
                  <c:v>54.53</c:v>
                </c:pt>
                <c:pt idx="2">
                  <c:v>29.07</c:v>
                </c:pt>
                <c:pt idx="3">
                  <c:v>3.99</c:v>
                </c:pt>
              </c:numCache>
            </c:numRef>
          </c:val>
          <c:extLst xmlns:c16r2="http://schemas.microsoft.com/office/drawing/2015/06/chart">
            <c:ext xmlns:c16="http://schemas.microsoft.com/office/drawing/2014/chart" uri="{C3380CC4-5D6E-409C-BE32-E72D297353CC}">
              <c16:uniqueId val="{00000011-5394-495B-AEB0-913596593301}"/>
            </c:ext>
          </c:extLst>
        </c:ser>
        <c:dLbls>
          <c:showLegendKey val="0"/>
          <c:showVal val="0"/>
          <c:showCatName val="0"/>
          <c:showSerName val="0"/>
          <c:showPercent val="0"/>
          <c:showBubbleSize val="0"/>
        </c:dLbls>
        <c:gapWidth val="150"/>
        <c:axId val="86017152"/>
        <c:axId val="86018688"/>
      </c:barChart>
      <c:catAx>
        <c:axId val="86017152"/>
        <c:scaling>
          <c:orientation val="minMax"/>
        </c:scaling>
        <c:delete val="0"/>
        <c:axPos val="b"/>
        <c:numFmt formatCode="General" sourceLinked="1"/>
        <c:majorTickMark val="out"/>
        <c:minorTickMark val="none"/>
        <c:tickLblPos val="nextTo"/>
        <c:txPr>
          <a:bodyPr/>
          <a:lstStyle/>
          <a:p>
            <a:pPr>
              <a:defRPr sz="800"/>
            </a:pPr>
            <a:endParaRPr lang="ru-RU"/>
          </a:p>
        </c:txPr>
        <c:crossAx val="86018688"/>
        <c:crosses val="autoZero"/>
        <c:auto val="1"/>
        <c:lblAlgn val="ctr"/>
        <c:lblOffset val="100"/>
        <c:noMultiLvlLbl val="0"/>
      </c:catAx>
      <c:valAx>
        <c:axId val="86018688"/>
        <c:scaling>
          <c:orientation val="minMax"/>
          <c:max val="70"/>
        </c:scaling>
        <c:delete val="0"/>
        <c:axPos val="l"/>
        <c:majorGridlines>
          <c:spPr>
            <a:ln>
              <a:noFill/>
            </a:ln>
          </c:spPr>
        </c:majorGridlines>
        <c:numFmt formatCode="0" sourceLinked="0"/>
        <c:majorTickMark val="out"/>
        <c:minorTickMark val="none"/>
        <c:tickLblPos val="nextTo"/>
        <c:txPr>
          <a:bodyPr/>
          <a:lstStyle/>
          <a:p>
            <a:pPr>
              <a:defRPr sz="800"/>
            </a:pPr>
            <a:endParaRPr lang="ru-RU"/>
          </a:p>
        </c:txPr>
        <c:crossAx val="86017152"/>
        <c:crosses val="autoZero"/>
        <c:crossBetween val="between"/>
        <c:majorUnit val="10"/>
      </c:valAx>
      <c:spPr>
        <a:noFill/>
        <a:ln>
          <a:noFill/>
        </a:ln>
      </c:spPr>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8A0EB-2B7D-4CBC-AF79-8FE55B53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1590</TotalTime>
  <Pages>1</Pages>
  <Words>20045</Words>
  <Characters>114263</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USER305-1</dc:creator>
  <cp:lastModifiedBy>USER</cp:lastModifiedBy>
  <cp:revision>91</cp:revision>
  <cp:lastPrinted>2022-12-22T06:54:00Z</cp:lastPrinted>
  <dcterms:created xsi:type="dcterms:W3CDTF">2022-12-22T12:03:00Z</dcterms:created>
  <dcterms:modified xsi:type="dcterms:W3CDTF">2023-03-15T08:30:00Z</dcterms:modified>
</cp:coreProperties>
</file>