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C24B4" w:rsidRPr="006C24B4" w:rsidRDefault="006C24B4" w:rsidP="006C24B4">
      <w:pPr>
        <w:jc w:val="center"/>
        <w:rPr>
          <w:rFonts w:ascii="Times New Roman" w:eastAsia="Times New Roman" w:hAnsi="Times New Roman"/>
          <w:b/>
          <w:bCs/>
          <w:color w:val="000000" w:themeColor="text1"/>
          <w:sz w:val="28"/>
          <w:szCs w:val="28"/>
        </w:rPr>
      </w:pPr>
      <w:bookmarkStart w:id="0" w:name="_GoBack"/>
      <w:r w:rsidRPr="006C24B4">
        <w:rPr>
          <w:rFonts w:ascii="Times New Roman" w:eastAsia="Times New Roman" w:hAnsi="Times New Roman"/>
          <w:b/>
          <w:bCs/>
          <w:color w:val="000000" w:themeColor="text1"/>
          <w:sz w:val="28"/>
          <w:szCs w:val="28"/>
        </w:rPr>
        <w:t>Приложени</w:t>
      </w:r>
      <w:r w:rsidR="0037128E">
        <w:rPr>
          <w:rFonts w:ascii="Times New Roman" w:eastAsia="Times New Roman" w:hAnsi="Times New Roman"/>
          <w:b/>
          <w:bCs/>
          <w:color w:val="000000" w:themeColor="text1"/>
          <w:sz w:val="28"/>
          <w:szCs w:val="28"/>
        </w:rPr>
        <w:t>я</w:t>
      </w:r>
      <w:r w:rsidRPr="006C24B4">
        <w:rPr>
          <w:rFonts w:ascii="Times New Roman" w:eastAsia="Times New Roman" w:hAnsi="Times New Roman"/>
          <w:b/>
          <w:bCs/>
          <w:color w:val="000000" w:themeColor="text1"/>
          <w:sz w:val="28"/>
          <w:szCs w:val="28"/>
        </w:rPr>
        <w:t xml:space="preserve"> – дидактические материалы к этапам занятий</w:t>
      </w:r>
    </w:p>
    <w:bookmarkEnd w:id="0"/>
    <w:p w:rsidR="005A1373" w:rsidRDefault="005A1373" w:rsidP="006C24B4">
      <w:pPr>
        <w:pStyle w:val="6"/>
        <w:numPr>
          <w:ilvl w:val="0"/>
          <w:numId w:val="0"/>
        </w:numPr>
        <w:spacing w:before="0" w:after="0"/>
        <w:ind w:left="3600"/>
        <w:jc w:val="right"/>
        <w:rPr>
          <w:color w:val="000000" w:themeColor="text1"/>
          <w:sz w:val="28"/>
          <w:szCs w:val="28"/>
        </w:rPr>
      </w:pPr>
    </w:p>
    <w:p w:rsidR="004A4159" w:rsidRPr="00B616F0" w:rsidRDefault="004A4159" w:rsidP="006C24B4">
      <w:pPr>
        <w:pStyle w:val="6"/>
        <w:numPr>
          <w:ilvl w:val="0"/>
          <w:numId w:val="0"/>
        </w:numPr>
        <w:spacing w:before="0" w:after="0"/>
        <w:ind w:left="3600"/>
        <w:jc w:val="right"/>
        <w:rPr>
          <w:color w:val="000000" w:themeColor="text1"/>
          <w:sz w:val="28"/>
          <w:szCs w:val="28"/>
        </w:rPr>
      </w:pPr>
      <w:r w:rsidRPr="00B616F0">
        <w:rPr>
          <w:color w:val="000000" w:themeColor="text1"/>
          <w:sz w:val="28"/>
          <w:szCs w:val="28"/>
        </w:rPr>
        <w:t>Приложение 1</w:t>
      </w:r>
    </w:p>
    <w:p w:rsidR="004A4159" w:rsidRPr="00B616F0" w:rsidRDefault="004A4159" w:rsidP="006C24B4">
      <w:pPr>
        <w:pStyle w:val="6"/>
        <w:numPr>
          <w:ilvl w:val="0"/>
          <w:numId w:val="0"/>
        </w:numPr>
        <w:spacing w:before="0" w:after="0"/>
        <w:ind w:left="-1"/>
        <w:jc w:val="center"/>
        <w:rPr>
          <w:color w:val="000000" w:themeColor="text1"/>
          <w:sz w:val="28"/>
          <w:szCs w:val="28"/>
        </w:rPr>
      </w:pPr>
      <w:r w:rsidRPr="00B616F0">
        <w:rPr>
          <w:color w:val="000000" w:themeColor="text1"/>
          <w:sz w:val="28"/>
          <w:szCs w:val="28"/>
        </w:rPr>
        <w:t xml:space="preserve">Поурочная карта оценки учебной активности студентов </w:t>
      </w:r>
      <w:r w:rsidR="006C24B4">
        <w:rPr>
          <w:color w:val="000000" w:themeColor="text1"/>
          <w:sz w:val="28"/>
          <w:szCs w:val="28"/>
        </w:rPr>
        <w:t>на уроке</w:t>
      </w:r>
    </w:p>
    <w:p w:rsidR="004A4159" w:rsidRPr="006C24B4" w:rsidRDefault="004A4159" w:rsidP="004A4159">
      <w:pPr>
        <w:ind w:firstLine="709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6C24B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Тема: «</w:t>
      </w:r>
      <w:r w:rsidR="0037128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Закон электролиза. Применение электролиза</w:t>
      </w:r>
      <w:r w:rsidRPr="006C24B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»</w:t>
      </w:r>
    </w:p>
    <w:p w:rsidR="004A4159" w:rsidRPr="00B616F0" w:rsidRDefault="004A4159" w:rsidP="004A4159">
      <w:pPr>
        <w:ind w:firstLine="709"/>
        <w:jc w:val="center"/>
        <w:rPr>
          <w:color w:val="000000" w:themeColor="text1"/>
          <w:sz w:val="28"/>
          <w:szCs w:val="28"/>
        </w:rPr>
      </w:pPr>
    </w:p>
    <w:tbl>
      <w:tblPr>
        <w:tblW w:w="8474" w:type="dxa"/>
        <w:jc w:val="center"/>
        <w:tblLayout w:type="fixed"/>
        <w:tblLook w:val="0000" w:firstRow="0" w:lastRow="0" w:firstColumn="0" w:lastColumn="0" w:noHBand="0" w:noVBand="0"/>
      </w:tblPr>
      <w:tblGrid>
        <w:gridCol w:w="444"/>
        <w:gridCol w:w="2540"/>
        <w:gridCol w:w="537"/>
        <w:gridCol w:w="869"/>
        <w:gridCol w:w="506"/>
        <w:gridCol w:w="496"/>
        <w:gridCol w:w="527"/>
        <w:gridCol w:w="589"/>
        <w:gridCol w:w="537"/>
        <w:gridCol w:w="537"/>
        <w:gridCol w:w="892"/>
      </w:tblGrid>
      <w:tr w:rsidR="004A4159" w:rsidRPr="006C24B4" w:rsidTr="009E41C8">
        <w:trPr>
          <w:trHeight w:val="367"/>
          <w:jc w:val="center"/>
        </w:trPr>
        <w:tc>
          <w:tcPr>
            <w:tcW w:w="4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6C24B4">
              <w:rPr>
                <w:rFonts w:ascii="Times New Roman" w:hAnsi="Times New Roman" w:cs="Times New Roman"/>
                <w:color w:val="000000" w:themeColor="text1"/>
              </w:rPr>
              <w:t>№</w:t>
            </w:r>
          </w:p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2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6C24B4">
              <w:rPr>
                <w:rFonts w:ascii="Times New Roman" w:hAnsi="Times New Roman" w:cs="Times New Roman"/>
                <w:color w:val="000000" w:themeColor="text1"/>
              </w:rPr>
              <w:t>Ф.И. студента</w:t>
            </w:r>
          </w:p>
        </w:tc>
        <w:tc>
          <w:tcPr>
            <w:tcW w:w="5490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A4159" w:rsidRPr="006C24B4" w:rsidRDefault="0037128E" w:rsidP="006C24B4">
            <w:pPr>
              <w:ind w:firstLine="709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color w:val="000000" w:themeColor="text1"/>
                <w:szCs w:val="28"/>
              </w:rPr>
              <w:t>Дата урока – ____</w:t>
            </w:r>
            <w:r w:rsidR="006C24B4" w:rsidRPr="006C24B4">
              <w:rPr>
                <w:rFonts w:ascii="Times New Roman" w:hAnsi="Times New Roman" w:cs="Times New Roman"/>
                <w:color w:val="000000" w:themeColor="text1"/>
                <w:szCs w:val="28"/>
              </w:rPr>
              <w:t>_________</w:t>
            </w:r>
          </w:p>
        </w:tc>
      </w:tr>
      <w:tr w:rsidR="004A4159" w:rsidRPr="006C24B4" w:rsidTr="009E41C8">
        <w:trPr>
          <w:trHeight w:val="367"/>
          <w:jc w:val="center"/>
        </w:trPr>
        <w:tc>
          <w:tcPr>
            <w:tcW w:w="4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A4159" w:rsidRPr="006C24B4" w:rsidRDefault="004A4159" w:rsidP="004A4159">
            <w:pPr>
              <w:numPr>
                <w:ilvl w:val="0"/>
                <w:numId w:val="9"/>
              </w:numPr>
              <w:tabs>
                <w:tab w:val="left" w:pos="567"/>
              </w:tabs>
              <w:suppressAutoHyphens/>
              <w:snapToGrid w:val="0"/>
              <w:spacing w:line="240" w:lineRule="auto"/>
              <w:ind w:hanging="720"/>
              <w:jc w:val="center"/>
              <w:outlineLvl w:val="9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2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A4159" w:rsidRPr="006C24B4" w:rsidRDefault="004A4159" w:rsidP="009E41C8">
            <w:pPr>
              <w:snapToGrid w:val="0"/>
              <w:ind w:right="-140"/>
              <w:rPr>
                <w:rFonts w:ascii="Times New Roman" w:hAnsi="Times New Roman" w:cs="Times New Roman"/>
                <w:color w:val="000000" w:themeColor="text1"/>
              </w:rPr>
            </w:pPr>
            <w:r w:rsidRPr="006C24B4">
              <w:rPr>
                <w:rFonts w:ascii="Times New Roman" w:hAnsi="Times New Roman" w:cs="Times New Roman"/>
                <w:color w:val="000000" w:themeColor="text1"/>
              </w:rPr>
              <w:t xml:space="preserve">Аксенова Екатерина </w:t>
            </w:r>
          </w:p>
        </w:tc>
        <w:tc>
          <w:tcPr>
            <w:tcW w:w="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4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  <w:tr w:rsidR="004A4159" w:rsidRPr="006C24B4" w:rsidTr="009E41C8">
        <w:trPr>
          <w:trHeight w:val="367"/>
          <w:jc w:val="center"/>
        </w:trPr>
        <w:tc>
          <w:tcPr>
            <w:tcW w:w="4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A4159" w:rsidRPr="006C24B4" w:rsidRDefault="004A4159" w:rsidP="004A4159">
            <w:pPr>
              <w:numPr>
                <w:ilvl w:val="0"/>
                <w:numId w:val="9"/>
              </w:numPr>
              <w:tabs>
                <w:tab w:val="left" w:pos="567"/>
              </w:tabs>
              <w:suppressAutoHyphens/>
              <w:snapToGrid w:val="0"/>
              <w:spacing w:line="240" w:lineRule="auto"/>
              <w:ind w:hanging="720"/>
              <w:jc w:val="center"/>
              <w:outlineLvl w:val="9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2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A4159" w:rsidRPr="006C24B4" w:rsidRDefault="004A4159" w:rsidP="009E41C8">
            <w:pPr>
              <w:snapToGrid w:val="0"/>
              <w:rPr>
                <w:rFonts w:ascii="Times New Roman" w:hAnsi="Times New Roman" w:cs="Times New Roman"/>
                <w:color w:val="000000" w:themeColor="text1"/>
              </w:rPr>
            </w:pPr>
            <w:proofErr w:type="spellStart"/>
            <w:r w:rsidRPr="006C24B4">
              <w:rPr>
                <w:rFonts w:ascii="Times New Roman" w:hAnsi="Times New Roman" w:cs="Times New Roman"/>
                <w:color w:val="000000" w:themeColor="text1"/>
              </w:rPr>
              <w:t>Артюшов</w:t>
            </w:r>
            <w:proofErr w:type="spellEnd"/>
            <w:r w:rsidRPr="006C24B4">
              <w:rPr>
                <w:rFonts w:ascii="Times New Roman" w:hAnsi="Times New Roman" w:cs="Times New Roman"/>
                <w:color w:val="000000" w:themeColor="text1"/>
              </w:rPr>
              <w:t xml:space="preserve"> Игорь </w:t>
            </w:r>
          </w:p>
        </w:tc>
        <w:tc>
          <w:tcPr>
            <w:tcW w:w="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4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  <w:tr w:rsidR="004A4159" w:rsidRPr="006C24B4" w:rsidTr="009E41C8">
        <w:trPr>
          <w:trHeight w:val="367"/>
          <w:jc w:val="center"/>
        </w:trPr>
        <w:tc>
          <w:tcPr>
            <w:tcW w:w="4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A4159" w:rsidRPr="006C24B4" w:rsidRDefault="004A4159" w:rsidP="004A4159">
            <w:pPr>
              <w:numPr>
                <w:ilvl w:val="0"/>
                <w:numId w:val="9"/>
              </w:numPr>
              <w:tabs>
                <w:tab w:val="left" w:pos="567"/>
              </w:tabs>
              <w:suppressAutoHyphens/>
              <w:snapToGrid w:val="0"/>
              <w:spacing w:line="240" w:lineRule="auto"/>
              <w:ind w:hanging="720"/>
              <w:jc w:val="center"/>
              <w:outlineLvl w:val="9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2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A4159" w:rsidRPr="006C24B4" w:rsidRDefault="004A4159" w:rsidP="009E41C8">
            <w:pPr>
              <w:snapToGrid w:val="0"/>
              <w:rPr>
                <w:rFonts w:ascii="Times New Roman" w:hAnsi="Times New Roman" w:cs="Times New Roman"/>
                <w:color w:val="000000" w:themeColor="text1"/>
              </w:rPr>
            </w:pPr>
            <w:r w:rsidRPr="006C24B4">
              <w:rPr>
                <w:rFonts w:ascii="Times New Roman" w:hAnsi="Times New Roman" w:cs="Times New Roman"/>
                <w:color w:val="000000" w:themeColor="text1"/>
              </w:rPr>
              <w:t xml:space="preserve">Баев Сергей </w:t>
            </w:r>
          </w:p>
        </w:tc>
        <w:tc>
          <w:tcPr>
            <w:tcW w:w="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4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  <w:tr w:rsidR="004A4159" w:rsidRPr="006C24B4" w:rsidTr="009E41C8">
        <w:trPr>
          <w:trHeight w:val="367"/>
          <w:jc w:val="center"/>
        </w:trPr>
        <w:tc>
          <w:tcPr>
            <w:tcW w:w="4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A4159" w:rsidRPr="006C24B4" w:rsidRDefault="004A4159" w:rsidP="009E41C8">
            <w:pPr>
              <w:tabs>
                <w:tab w:val="left" w:pos="567"/>
              </w:tabs>
              <w:suppressAutoHyphens/>
              <w:snapToGrid w:val="0"/>
              <w:ind w:left="360" w:hanging="355"/>
              <w:rPr>
                <w:rFonts w:ascii="Times New Roman" w:hAnsi="Times New Roman" w:cs="Times New Roman"/>
                <w:color w:val="000000" w:themeColor="text1"/>
              </w:rPr>
            </w:pPr>
            <w:r w:rsidRPr="006C24B4">
              <w:rPr>
                <w:rFonts w:ascii="Times New Roman" w:hAnsi="Times New Roman" w:cs="Times New Roman"/>
                <w:color w:val="000000" w:themeColor="text1"/>
              </w:rPr>
              <w:t>…</w:t>
            </w:r>
          </w:p>
        </w:tc>
        <w:tc>
          <w:tcPr>
            <w:tcW w:w="2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A4159" w:rsidRPr="006C24B4" w:rsidRDefault="004A4159" w:rsidP="009E41C8">
            <w:pPr>
              <w:snapToGrid w:val="0"/>
              <w:ind w:left="252" w:hanging="240"/>
              <w:rPr>
                <w:rFonts w:ascii="Times New Roman" w:hAnsi="Times New Roman" w:cs="Times New Roman"/>
                <w:color w:val="000000" w:themeColor="text1"/>
              </w:rPr>
            </w:pPr>
            <w:r w:rsidRPr="006C24B4">
              <w:rPr>
                <w:rFonts w:ascii="Times New Roman" w:hAnsi="Times New Roman" w:cs="Times New Roman"/>
                <w:color w:val="000000" w:themeColor="text1"/>
              </w:rPr>
              <w:t xml:space="preserve">………. </w:t>
            </w:r>
          </w:p>
        </w:tc>
        <w:tc>
          <w:tcPr>
            <w:tcW w:w="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4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  <w:tr w:rsidR="004A4159" w:rsidRPr="006C24B4" w:rsidTr="009E41C8">
        <w:trPr>
          <w:cantSplit/>
          <w:trHeight w:val="3082"/>
          <w:jc w:val="center"/>
        </w:trPr>
        <w:tc>
          <w:tcPr>
            <w:tcW w:w="29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4159" w:rsidRPr="006C24B4" w:rsidRDefault="004A4159" w:rsidP="009E41C8">
            <w:pPr>
              <w:snapToGrid w:val="0"/>
              <w:ind w:left="252" w:hanging="24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6C24B4">
              <w:rPr>
                <w:rFonts w:ascii="Times New Roman" w:hAnsi="Times New Roman" w:cs="Times New Roman"/>
                <w:color w:val="000000" w:themeColor="text1"/>
              </w:rPr>
              <w:t xml:space="preserve">Этапы урока </w:t>
            </w:r>
          </w:p>
          <w:p w:rsidR="004A4159" w:rsidRPr="006C24B4" w:rsidRDefault="004A4159" w:rsidP="009E41C8">
            <w:pPr>
              <w:snapToGrid w:val="0"/>
              <w:ind w:left="5" w:right="-108" w:hanging="142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6C24B4">
              <w:rPr>
                <w:rFonts w:ascii="Times New Roman" w:hAnsi="Times New Roman" w:cs="Times New Roman"/>
                <w:color w:val="000000" w:themeColor="text1"/>
              </w:rPr>
              <w:t>(виды работы студентов)</w:t>
            </w:r>
          </w:p>
        </w:tc>
        <w:tc>
          <w:tcPr>
            <w:tcW w:w="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4A4159" w:rsidRPr="006C24B4" w:rsidRDefault="004A4159" w:rsidP="009E41C8">
            <w:pPr>
              <w:snapToGrid w:val="0"/>
              <w:ind w:left="113" w:right="113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6C24B4">
              <w:rPr>
                <w:rFonts w:ascii="Times New Roman" w:hAnsi="Times New Roman" w:cs="Times New Roman"/>
                <w:color w:val="000000" w:themeColor="text1"/>
              </w:rPr>
              <w:t>Постановка цели урока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4A4159" w:rsidRPr="006C24B4" w:rsidRDefault="004A4159" w:rsidP="009E41C8">
            <w:pPr>
              <w:snapToGrid w:val="0"/>
              <w:ind w:left="113" w:right="113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6C24B4">
              <w:rPr>
                <w:rFonts w:ascii="Times New Roman" w:hAnsi="Times New Roman" w:cs="Times New Roman"/>
                <w:color w:val="000000" w:themeColor="text1"/>
              </w:rPr>
              <w:t>Наличие домашнего задания</w:t>
            </w:r>
          </w:p>
        </w:tc>
        <w:tc>
          <w:tcPr>
            <w:tcW w:w="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4A4159" w:rsidRPr="006C24B4" w:rsidRDefault="004A4159" w:rsidP="009E41C8">
            <w:pPr>
              <w:snapToGrid w:val="0"/>
              <w:ind w:left="113" w:right="113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6C24B4">
              <w:rPr>
                <w:rFonts w:ascii="Times New Roman" w:hAnsi="Times New Roman" w:cs="Times New Roman"/>
                <w:color w:val="000000" w:themeColor="text1"/>
              </w:rPr>
              <w:t>Ответы на вопросы</w:t>
            </w:r>
          </w:p>
        </w:tc>
        <w:tc>
          <w:tcPr>
            <w:tcW w:w="4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4A4159" w:rsidRPr="006C24B4" w:rsidRDefault="004A4159" w:rsidP="009E41C8">
            <w:pPr>
              <w:snapToGrid w:val="0"/>
              <w:ind w:left="113" w:right="113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6C24B4">
              <w:rPr>
                <w:rFonts w:ascii="Times New Roman" w:hAnsi="Times New Roman" w:cs="Times New Roman"/>
                <w:color w:val="000000" w:themeColor="text1"/>
              </w:rPr>
              <w:t>Дополнения</w:t>
            </w:r>
          </w:p>
        </w:tc>
        <w:tc>
          <w:tcPr>
            <w:tcW w:w="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4A4159" w:rsidRPr="006C24B4" w:rsidRDefault="004A4159" w:rsidP="009E41C8">
            <w:pPr>
              <w:snapToGrid w:val="0"/>
              <w:ind w:left="113" w:right="113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6C24B4">
              <w:rPr>
                <w:rFonts w:ascii="Times New Roman" w:hAnsi="Times New Roman" w:cs="Times New Roman"/>
                <w:color w:val="000000" w:themeColor="text1"/>
              </w:rPr>
              <w:t>Практическая часть</w:t>
            </w:r>
          </w:p>
        </w:tc>
        <w:tc>
          <w:tcPr>
            <w:tcW w:w="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4A4159" w:rsidRPr="006C24B4" w:rsidRDefault="004A4159" w:rsidP="009E41C8">
            <w:pPr>
              <w:snapToGrid w:val="0"/>
              <w:ind w:left="113" w:right="113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6C24B4">
              <w:rPr>
                <w:rFonts w:ascii="Times New Roman" w:hAnsi="Times New Roman" w:cs="Times New Roman"/>
                <w:color w:val="000000" w:themeColor="text1"/>
              </w:rPr>
              <w:t>Решение задач</w:t>
            </w:r>
          </w:p>
        </w:tc>
        <w:tc>
          <w:tcPr>
            <w:tcW w:w="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4A4159" w:rsidRPr="006C24B4" w:rsidRDefault="004A4159" w:rsidP="009E41C8">
            <w:pPr>
              <w:snapToGrid w:val="0"/>
              <w:ind w:left="113" w:right="113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6C24B4">
              <w:rPr>
                <w:rFonts w:ascii="Times New Roman" w:hAnsi="Times New Roman" w:cs="Times New Roman"/>
                <w:color w:val="000000" w:themeColor="text1"/>
              </w:rPr>
              <w:t>Доклады, сообщения</w:t>
            </w:r>
          </w:p>
        </w:tc>
        <w:tc>
          <w:tcPr>
            <w:tcW w:w="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4A4159" w:rsidRPr="006C24B4" w:rsidRDefault="004A4159" w:rsidP="009E41C8">
            <w:pPr>
              <w:snapToGrid w:val="0"/>
              <w:ind w:left="113" w:right="113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6C24B4">
              <w:rPr>
                <w:rFonts w:ascii="Times New Roman" w:hAnsi="Times New Roman" w:cs="Times New Roman"/>
                <w:color w:val="000000" w:themeColor="text1"/>
              </w:rPr>
              <w:t>Другие виды работ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</w:tcPr>
          <w:p w:rsidR="004A4159" w:rsidRPr="006C24B4" w:rsidRDefault="004A4159" w:rsidP="009E41C8">
            <w:pPr>
              <w:snapToGrid w:val="0"/>
              <w:ind w:left="113" w:right="113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6C24B4">
              <w:rPr>
                <w:rFonts w:ascii="Times New Roman" w:hAnsi="Times New Roman" w:cs="Times New Roman"/>
                <w:color w:val="000000" w:themeColor="text1"/>
              </w:rPr>
              <w:t>Общая успеваемость за урок</w:t>
            </w:r>
          </w:p>
        </w:tc>
      </w:tr>
    </w:tbl>
    <w:p w:rsidR="004A4159" w:rsidRDefault="004A4159" w:rsidP="004A4159">
      <w:pPr>
        <w:rPr>
          <w:color w:val="000000" w:themeColor="text1"/>
          <w:sz w:val="28"/>
          <w:szCs w:val="28"/>
        </w:rPr>
      </w:pPr>
    </w:p>
    <w:p w:rsidR="004A4159" w:rsidRDefault="004A4159" w:rsidP="006C24B4">
      <w:pPr>
        <w:pStyle w:val="6"/>
        <w:numPr>
          <w:ilvl w:val="0"/>
          <w:numId w:val="0"/>
        </w:numPr>
        <w:spacing w:before="0" w:after="0"/>
        <w:ind w:left="3600"/>
        <w:jc w:val="right"/>
        <w:rPr>
          <w:color w:val="000000" w:themeColor="text1"/>
          <w:sz w:val="24"/>
          <w:szCs w:val="28"/>
        </w:rPr>
      </w:pPr>
    </w:p>
    <w:p w:rsidR="0037128E" w:rsidRDefault="0037128E" w:rsidP="0037128E"/>
    <w:p w:rsidR="0037128E" w:rsidRDefault="0037128E" w:rsidP="0037128E"/>
    <w:p w:rsidR="0037128E" w:rsidRDefault="0037128E" w:rsidP="0037128E"/>
    <w:p w:rsidR="0037128E" w:rsidRDefault="0037128E" w:rsidP="0037128E"/>
    <w:p w:rsidR="0037128E" w:rsidRDefault="0037128E" w:rsidP="0037128E"/>
    <w:p w:rsidR="0037128E" w:rsidRDefault="0037128E" w:rsidP="0037128E"/>
    <w:p w:rsidR="0037128E" w:rsidRDefault="0037128E" w:rsidP="0037128E"/>
    <w:p w:rsidR="0037128E" w:rsidRDefault="0037128E" w:rsidP="0037128E"/>
    <w:p w:rsidR="0037128E" w:rsidRDefault="0037128E" w:rsidP="0037128E"/>
    <w:p w:rsidR="0037128E" w:rsidRDefault="0037128E" w:rsidP="0037128E"/>
    <w:p w:rsidR="0037128E" w:rsidRDefault="0037128E" w:rsidP="0037128E"/>
    <w:p w:rsidR="0037128E" w:rsidRDefault="0037128E" w:rsidP="0037128E"/>
    <w:p w:rsidR="0037128E" w:rsidRDefault="0037128E" w:rsidP="0037128E"/>
    <w:p w:rsidR="0037128E" w:rsidRDefault="0037128E" w:rsidP="0037128E"/>
    <w:p w:rsidR="0037128E" w:rsidRDefault="0037128E" w:rsidP="0037128E"/>
    <w:p w:rsidR="0037128E" w:rsidRDefault="0037128E" w:rsidP="0037128E"/>
    <w:p w:rsidR="0037128E" w:rsidRDefault="0037128E" w:rsidP="0037128E"/>
    <w:p w:rsidR="0037128E" w:rsidRDefault="0037128E" w:rsidP="0037128E"/>
    <w:p w:rsidR="0037128E" w:rsidRDefault="0037128E" w:rsidP="0037128E"/>
    <w:p w:rsidR="0037128E" w:rsidRDefault="0037128E" w:rsidP="0037128E"/>
    <w:p w:rsidR="0037128E" w:rsidRDefault="0037128E" w:rsidP="0037128E"/>
    <w:p w:rsidR="0037128E" w:rsidRDefault="0037128E" w:rsidP="0037128E"/>
    <w:p w:rsidR="0037128E" w:rsidRPr="0037128E" w:rsidRDefault="0037128E" w:rsidP="0037128E"/>
    <w:p w:rsidR="004A4159" w:rsidRPr="00B616F0" w:rsidRDefault="004A4159" w:rsidP="006C24B4">
      <w:pPr>
        <w:pStyle w:val="6"/>
        <w:numPr>
          <w:ilvl w:val="0"/>
          <w:numId w:val="0"/>
        </w:numPr>
        <w:spacing w:before="0" w:after="0"/>
        <w:ind w:left="3600"/>
        <w:jc w:val="right"/>
        <w:rPr>
          <w:color w:val="000000" w:themeColor="text1"/>
          <w:sz w:val="28"/>
          <w:szCs w:val="28"/>
        </w:rPr>
      </w:pPr>
      <w:r w:rsidRPr="00B616F0">
        <w:rPr>
          <w:color w:val="000000" w:themeColor="text1"/>
          <w:sz w:val="28"/>
          <w:szCs w:val="28"/>
        </w:rPr>
        <w:lastRenderedPageBreak/>
        <w:t>Приложение 2</w:t>
      </w:r>
    </w:p>
    <w:p w:rsidR="004A4159" w:rsidRPr="00B616F0" w:rsidRDefault="004A4159" w:rsidP="006C24B4">
      <w:pPr>
        <w:pStyle w:val="6"/>
        <w:numPr>
          <w:ilvl w:val="0"/>
          <w:numId w:val="0"/>
        </w:numPr>
        <w:spacing w:before="0" w:after="0"/>
        <w:jc w:val="center"/>
        <w:rPr>
          <w:color w:val="000000" w:themeColor="text1"/>
          <w:sz w:val="28"/>
          <w:szCs w:val="28"/>
        </w:rPr>
      </w:pPr>
      <w:r w:rsidRPr="00B616F0">
        <w:rPr>
          <w:color w:val="000000" w:themeColor="text1"/>
          <w:sz w:val="28"/>
          <w:szCs w:val="28"/>
        </w:rPr>
        <w:t>Сообщение о научной деятельности М. Фарадея</w:t>
      </w:r>
    </w:p>
    <w:p w:rsidR="004A4159" w:rsidRPr="00AD6EF5" w:rsidRDefault="004A4159" w:rsidP="004A4159">
      <w:pPr>
        <w:rPr>
          <w:i/>
          <w:color w:val="000000" w:themeColor="text1"/>
          <w:sz w:val="28"/>
          <w:szCs w:val="28"/>
        </w:rPr>
      </w:pPr>
    </w:p>
    <w:p w:rsidR="004A4159" w:rsidRPr="006C24B4" w:rsidRDefault="004A4159" w:rsidP="004A4159">
      <w:pPr>
        <w:jc w:val="both"/>
        <w:rPr>
          <w:rFonts w:ascii="Times New Roman" w:hAnsi="Times New Roman" w:cs="Times New Roman"/>
          <w:iCs/>
          <w:color w:val="000000" w:themeColor="text1"/>
          <w:sz w:val="28"/>
          <w:szCs w:val="28"/>
        </w:rPr>
      </w:pPr>
      <w:r w:rsidRPr="006C24B4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3360" behindDoc="0" locked="0" layoutInCell="1" allowOverlap="1" wp14:anchorId="0F12983A" wp14:editId="57669A86">
            <wp:simplePos x="0" y="0"/>
            <wp:positionH relativeFrom="column">
              <wp:posOffset>-27940</wp:posOffset>
            </wp:positionH>
            <wp:positionV relativeFrom="paragraph">
              <wp:posOffset>40005</wp:posOffset>
            </wp:positionV>
            <wp:extent cx="2170800" cy="1620000"/>
            <wp:effectExtent l="0" t="0" r="1270" b="0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0800" cy="162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C24B4">
        <w:rPr>
          <w:rFonts w:ascii="Times New Roman" w:hAnsi="Times New Roman" w:cs="Times New Roman"/>
          <w:i/>
          <w:iCs/>
          <w:color w:val="000000" w:themeColor="text1"/>
          <w:sz w:val="28"/>
          <w:szCs w:val="28"/>
        </w:rPr>
        <w:t xml:space="preserve">Майкл Фарадей - </w:t>
      </w:r>
      <w:r w:rsidRPr="006C24B4"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 xml:space="preserve">гениальный английский физик и химик. Закончив всего лишь начальную школу, он все знания добывал самостоятельно, занимаясь всю жизнь самообразованием. </w:t>
      </w:r>
    </w:p>
    <w:p w:rsidR="004A4159" w:rsidRPr="00620271" w:rsidRDefault="004A4159" w:rsidP="004A4159">
      <w:pPr>
        <w:pStyle w:val="c2"/>
        <w:jc w:val="both"/>
        <w:rPr>
          <w:rStyle w:val="c0"/>
          <w:rFonts w:eastAsia="Calibri"/>
          <w:iCs/>
          <w:color w:val="000000" w:themeColor="text1"/>
          <w:sz w:val="28"/>
          <w:szCs w:val="28"/>
        </w:rPr>
      </w:pPr>
      <w:r w:rsidRPr="006C24B4">
        <w:rPr>
          <w:rStyle w:val="c0"/>
          <w:rFonts w:eastAsia="Calibri"/>
          <w:iCs/>
          <w:color w:val="000000" w:themeColor="text1"/>
          <w:sz w:val="28"/>
          <w:szCs w:val="28"/>
        </w:rPr>
        <w:t>Фарадей не щадил себя, занимаясь наукой</w:t>
      </w:r>
      <w:r w:rsidRPr="00620271">
        <w:rPr>
          <w:rStyle w:val="c0"/>
          <w:rFonts w:eastAsia="Calibri"/>
          <w:iCs/>
          <w:color w:val="000000" w:themeColor="text1"/>
          <w:sz w:val="28"/>
          <w:szCs w:val="28"/>
        </w:rPr>
        <w:t>. Серьезно укоротили его жизнь химические опыты, в которых обильно использовалась ртуть. Она падала на пол, а затем испарялась. Оборудование его лаборатории было абсолютно непригодным с точки зрения самой элементарной техники безопасности.</w:t>
      </w:r>
    </w:p>
    <w:p w:rsidR="00D22808" w:rsidRDefault="004A4159" w:rsidP="004A4159">
      <w:pPr>
        <w:pStyle w:val="c2"/>
        <w:jc w:val="both"/>
        <w:rPr>
          <w:rStyle w:val="c0"/>
          <w:rFonts w:eastAsia="Calibri"/>
          <w:color w:val="000000" w:themeColor="text1"/>
          <w:sz w:val="28"/>
          <w:szCs w:val="28"/>
        </w:rPr>
      </w:pPr>
      <w:r w:rsidRPr="00620271">
        <w:rPr>
          <w:rStyle w:val="c0"/>
          <w:rFonts w:eastAsia="Calibri"/>
          <w:color w:val="000000" w:themeColor="text1"/>
          <w:sz w:val="28"/>
          <w:szCs w:val="28"/>
        </w:rPr>
        <w:t xml:space="preserve">Отрывок из письма Фарадея: «В прошлую субботу у меня случился еще один взрыв, который поранил мне глаз. Одна из моих трубок разлетелась вдребезги с такой силой, что осколком пробило оконное стекло, точно ружейной пулей. Мне теперь лучше, и я надеюсь, что через несколько дней буду видеть так же хорошо, как раньше. Но в первое мгновение после взрыва глаза мои были прямо-таки набиты крошками стекла. Из них вынули тридцать осколков». </w:t>
      </w:r>
    </w:p>
    <w:p w:rsidR="00D22808" w:rsidRPr="00D22808" w:rsidRDefault="00D22808" w:rsidP="00D22808">
      <w:pPr>
        <w:pStyle w:val="c2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Фарадей проводил и</w:t>
      </w:r>
      <w:r w:rsidRPr="00D22808">
        <w:rPr>
          <w:color w:val="000000" w:themeColor="text1"/>
          <w:sz w:val="28"/>
          <w:szCs w:val="28"/>
        </w:rPr>
        <w:t>сследования в области электричества, магнетизма, электрохимии.</w:t>
      </w:r>
      <w:r>
        <w:rPr>
          <w:color w:val="000000" w:themeColor="text1"/>
          <w:sz w:val="28"/>
          <w:szCs w:val="28"/>
        </w:rPr>
        <w:t xml:space="preserve"> Он</w:t>
      </w:r>
      <w:r w:rsidRPr="00D22808">
        <w:rPr>
          <w:color w:val="000000" w:themeColor="text1"/>
          <w:sz w:val="28"/>
          <w:szCs w:val="28"/>
        </w:rPr>
        <w:t xml:space="preserve"> открыл явление электромагнитной индукции и установил её законы. Эксперименты по прохождению тока через растворы кислот, солей и щелочей стали результатом открытия законов электролиза (законы Фарадея). </w:t>
      </w:r>
      <w:r w:rsidR="008D089D">
        <w:rPr>
          <w:color w:val="000000" w:themeColor="text1"/>
          <w:sz w:val="28"/>
          <w:szCs w:val="28"/>
        </w:rPr>
        <w:t>Ученый в</w:t>
      </w:r>
      <w:r w:rsidRPr="00D22808">
        <w:rPr>
          <w:color w:val="000000" w:themeColor="text1"/>
          <w:sz w:val="28"/>
          <w:szCs w:val="28"/>
        </w:rPr>
        <w:t xml:space="preserve">вёл понятие </w:t>
      </w:r>
      <w:r w:rsidR="008D089D">
        <w:rPr>
          <w:color w:val="000000" w:themeColor="text1"/>
          <w:sz w:val="28"/>
          <w:szCs w:val="28"/>
        </w:rPr>
        <w:t>«</w:t>
      </w:r>
      <w:r w:rsidRPr="00D22808">
        <w:rPr>
          <w:color w:val="000000" w:themeColor="text1"/>
          <w:sz w:val="28"/>
          <w:szCs w:val="28"/>
        </w:rPr>
        <w:t>магнитное поле</w:t>
      </w:r>
      <w:r w:rsidR="008D089D">
        <w:rPr>
          <w:color w:val="000000" w:themeColor="text1"/>
          <w:sz w:val="28"/>
          <w:szCs w:val="28"/>
        </w:rPr>
        <w:t>»; в</w:t>
      </w:r>
      <w:r w:rsidRPr="00D22808">
        <w:rPr>
          <w:color w:val="000000" w:themeColor="text1"/>
          <w:sz w:val="28"/>
          <w:szCs w:val="28"/>
        </w:rPr>
        <w:t>первые получил в жидком состоянии хлор, сероводород, диоксид углерода</w:t>
      </w:r>
      <w:r w:rsidR="008D089D">
        <w:rPr>
          <w:color w:val="000000" w:themeColor="text1"/>
          <w:sz w:val="28"/>
          <w:szCs w:val="28"/>
        </w:rPr>
        <w:t xml:space="preserve"> и</w:t>
      </w:r>
      <w:r w:rsidRPr="00D22808">
        <w:rPr>
          <w:color w:val="000000" w:themeColor="text1"/>
          <w:sz w:val="28"/>
          <w:szCs w:val="28"/>
        </w:rPr>
        <w:t xml:space="preserve"> аммиак</w:t>
      </w:r>
      <w:r w:rsidR="008D089D">
        <w:rPr>
          <w:color w:val="000000" w:themeColor="text1"/>
          <w:sz w:val="28"/>
          <w:szCs w:val="28"/>
        </w:rPr>
        <w:t xml:space="preserve">. </w:t>
      </w:r>
      <w:r w:rsidRPr="00D22808">
        <w:rPr>
          <w:color w:val="000000" w:themeColor="text1"/>
          <w:sz w:val="28"/>
          <w:szCs w:val="28"/>
        </w:rPr>
        <w:t xml:space="preserve">Ввел понятие диэлектрической проницаемости. Имя Фарадея вошло в систему единиц в качестве единицы </w:t>
      </w:r>
      <w:r w:rsidR="008D089D">
        <w:rPr>
          <w:color w:val="000000" w:themeColor="text1"/>
          <w:sz w:val="28"/>
          <w:szCs w:val="28"/>
        </w:rPr>
        <w:t xml:space="preserve">измерения </w:t>
      </w:r>
      <w:r w:rsidRPr="00D22808">
        <w:rPr>
          <w:color w:val="000000" w:themeColor="text1"/>
          <w:sz w:val="28"/>
          <w:szCs w:val="28"/>
        </w:rPr>
        <w:t>электр</w:t>
      </w:r>
      <w:r w:rsidR="008D089D">
        <w:rPr>
          <w:color w:val="000000" w:themeColor="text1"/>
          <w:sz w:val="28"/>
          <w:szCs w:val="28"/>
        </w:rPr>
        <w:t>о</w:t>
      </w:r>
      <w:r w:rsidRPr="00D22808">
        <w:rPr>
          <w:color w:val="000000" w:themeColor="text1"/>
          <w:sz w:val="28"/>
          <w:szCs w:val="28"/>
        </w:rPr>
        <w:t>емкости</w:t>
      </w:r>
      <w:r w:rsidR="008D089D">
        <w:rPr>
          <w:color w:val="000000" w:themeColor="text1"/>
          <w:sz w:val="28"/>
          <w:szCs w:val="28"/>
        </w:rPr>
        <w:t xml:space="preserve"> - фарад</w:t>
      </w:r>
      <w:r w:rsidRPr="00D22808">
        <w:rPr>
          <w:color w:val="000000" w:themeColor="text1"/>
          <w:sz w:val="28"/>
          <w:szCs w:val="28"/>
        </w:rPr>
        <w:t>.</w:t>
      </w:r>
    </w:p>
    <w:p w:rsidR="004A4159" w:rsidRDefault="004A4159" w:rsidP="004A4159">
      <w:pPr>
        <w:pStyle w:val="c2"/>
        <w:jc w:val="both"/>
        <w:rPr>
          <w:rStyle w:val="c0"/>
          <w:rFonts w:eastAsia="Calibri"/>
          <w:color w:val="000000" w:themeColor="text1"/>
          <w:sz w:val="28"/>
          <w:szCs w:val="28"/>
        </w:rPr>
      </w:pPr>
      <w:r w:rsidRPr="00620271">
        <w:rPr>
          <w:rStyle w:val="c0"/>
          <w:rFonts w:eastAsia="Calibri"/>
          <w:color w:val="000000" w:themeColor="text1"/>
          <w:sz w:val="28"/>
          <w:szCs w:val="28"/>
        </w:rPr>
        <w:t>Золотая голова, золотые руки, невероятное упорство и любовь к науке – вот секрет успеха Фарадея!</w:t>
      </w:r>
    </w:p>
    <w:p w:rsidR="008D089D" w:rsidRDefault="008D089D" w:rsidP="004A4159">
      <w:pPr>
        <w:pStyle w:val="c2"/>
        <w:jc w:val="both"/>
        <w:rPr>
          <w:rStyle w:val="c0"/>
          <w:rFonts w:eastAsia="Calibri"/>
          <w:color w:val="000000" w:themeColor="text1"/>
          <w:sz w:val="28"/>
          <w:szCs w:val="28"/>
        </w:rPr>
      </w:pPr>
    </w:p>
    <w:p w:rsidR="006C24B4" w:rsidRDefault="006C24B4" w:rsidP="006C24B4">
      <w:pPr>
        <w:pStyle w:val="6"/>
        <w:numPr>
          <w:ilvl w:val="0"/>
          <w:numId w:val="0"/>
        </w:numPr>
        <w:spacing w:before="0" w:after="0"/>
        <w:jc w:val="center"/>
        <w:rPr>
          <w:rFonts w:cs="Times New Roman"/>
          <w:color w:val="000000" w:themeColor="text1"/>
          <w:position w:val="0"/>
          <w:sz w:val="28"/>
          <w:szCs w:val="28"/>
          <w:lang w:eastAsia="ar-SA"/>
        </w:rPr>
      </w:pPr>
      <w:r w:rsidRPr="00B616F0">
        <w:rPr>
          <w:color w:val="000000" w:themeColor="text1"/>
          <w:sz w:val="28"/>
          <w:szCs w:val="28"/>
        </w:rPr>
        <w:t>Сообщени</w:t>
      </w:r>
      <w:r>
        <w:rPr>
          <w:color w:val="000000" w:themeColor="text1"/>
          <w:sz w:val="28"/>
          <w:szCs w:val="28"/>
        </w:rPr>
        <w:t xml:space="preserve">я </w:t>
      </w:r>
      <w:r w:rsidRPr="00B616F0">
        <w:rPr>
          <w:color w:val="000000" w:themeColor="text1"/>
          <w:sz w:val="28"/>
          <w:szCs w:val="28"/>
        </w:rPr>
        <w:t xml:space="preserve">о </w:t>
      </w:r>
      <w:r w:rsidR="005A3471" w:rsidRPr="006C24B4">
        <w:rPr>
          <w:rFonts w:cs="Times New Roman"/>
          <w:color w:val="000000" w:themeColor="text1"/>
          <w:position w:val="0"/>
          <w:sz w:val="28"/>
          <w:szCs w:val="28"/>
          <w:lang w:eastAsia="ar-SA"/>
        </w:rPr>
        <w:t>примене</w:t>
      </w:r>
      <w:r w:rsidR="005A3471">
        <w:rPr>
          <w:rFonts w:cs="Times New Roman"/>
          <w:color w:val="000000" w:themeColor="text1"/>
          <w:position w:val="0"/>
          <w:sz w:val="28"/>
          <w:szCs w:val="28"/>
          <w:lang w:eastAsia="ar-SA"/>
        </w:rPr>
        <w:t>нии</w:t>
      </w:r>
      <w:r w:rsidRPr="006C24B4">
        <w:rPr>
          <w:rFonts w:cs="Times New Roman"/>
          <w:color w:val="000000" w:themeColor="text1"/>
          <w:position w:val="0"/>
          <w:sz w:val="28"/>
          <w:szCs w:val="28"/>
          <w:lang w:eastAsia="ar-SA"/>
        </w:rPr>
        <w:t xml:space="preserve"> электролиза</w:t>
      </w:r>
    </w:p>
    <w:p w:rsidR="006C24B4" w:rsidRPr="006C24B4" w:rsidRDefault="006C24B4" w:rsidP="006C24B4">
      <w:pPr>
        <w:rPr>
          <w:lang w:eastAsia="ar-SA"/>
        </w:rPr>
      </w:pPr>
    </w:p>
    <w:tbl>
      <w:tblPr>
        <w:tblpPr w:leftFromText="45" w:rightFromText="45" w:vertAnchor="text" w:tblpXSpec="right" w:tblpYSpec="center"/>
        <w:tblW w:w="0" w:type="auto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20"/>
      </w:tblGrid>
      <w:tr w:rsidR="006C24B4" w:rsidRPr="006C24B4" w:rsidTr="009F6394">
        <w:trPr>
          <w:tblCellSpacing w:w="0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6C24B4" w:rsidRPr="006C24B4" w:rsidRDefault="005A3471" w:rsidP="006C24B4">
            <w:pPr>
              <w:pStyle w:val="c2"/>
              <w:jc w:val="both"/>
              <w:rPr>
                <w:color w:val="000000" w:themeColor="text1"/>
                <w:sz w:val="28"/>
                <w:szCs w:val="28"/>
              </w:rPr>
            </w:pPr>
            <w:r w:rsidRPr="006C24B4">
              <w:rPr>
                <w:noProof/>
                <w:color w:val="000000" w:themeColor="text1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1552" behindDoc="1" locked="0" layoutInCell="1" allowOverlap="1" wp14:anchorId="56A3A4FA" wp14:editId="5EFCFD4F">
                  <wp:simplePos x="0" y="0"/>
                  <wp:positionH relativeFrom="column">
                    <wp:posOffset>-27305</wp:posOffset>
                  </wp:positionH>
                  <wp:positionV relativeFrom="paragraph">
                    <wp:posOffset>-1710690</wp:posOffset>
                  </wp:positionV>
                  <wp:extent cx="1216660" cy="1619885"/>
                  <wp:effectExtent l="0" t="0" r="2540" b="0"/>
                  <wp:wrapTight wrapText="bothSides">
                    <wp:wrapPolygon edited="0">
                      <wp:start x="0" y="0"/>
                      <wp:lineTo x="0" y="21338"/>
                      <wp:lineTo x="21307" y="21338"/>
                      <wp:lineTo x="21307" y="0"/>
                      <wp:lineTo x="0" y="0"/>
                    </wp:wrapPolygon>
                  </wp:wrapTight>
                  <wp:docPr id="10" name="Рисунок 10" descr="Применения электролиз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Применения электролиз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r:link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6660" cy="1619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C24B4" w:rsidRPr="006C24B4">
              <w:rPr>
                <w:color w:val="000000" w:themeColor="text1"/>
                <w:sz w:val="28"/>
                <w:szCs w:val="28"/>
              </w:rPr>
              <w:t>      </w:t>
            </w:r>
          </w:p>
        </w:tc>
      </w:tr>
    </w:tbl>
    <w:p w:rsidR="006C24B4" w:rsidRPr="006C24B4" w:rsidRDefault="006C24B4" w:rsidP="006C24B4">
      <w:pPr>
        <w:pStyle w:val="c2"/>
        <w:jc w:val="both"/>
        <w:rPr>
          <w:color w:val="000000" w:themeColor="text1"/>
          <w:sz w:val="28"/>
          <w:szCs w:val="28"/>
        </w:rPr>
      </w:pPr>
      <w:r w:rsidRPr="006C24B4">
        <w:rPr>
          <w:b/>
          <w:bCs/>
          <w:color w:val="000000" w:themeColor="text1"/>
          <w:sz w:val="28"/>
          <w:szCs w:val="28"/>
        </w:rPr>
        <w:t>Электролиз </w:t>
      </w:r>
      <w:r w:rsidRPr="006C24B4">
        <w:rPr>
          <w:color w:val="000000" w:themeColor="text1"/>
          <w:sz w:val="28"/>
          <w:szCs w:val="28"/>
        </w:rPr>
        <w:t xml:space="preserve">(от греч. «лизис» – разложение, растворение, распад) – это совокупность физико-химических явлений на находящихся в жидкости электродах при прохождении электрического тока. </w:t>
      </w:r>
      <w:r>
        <w:rPr>
          <w:color w:val="000000" w:themeColor="text1"/>
          <w:sz w:val="28"/>
          <w:szCs w:val="28"/>
        </w:rPr>
        <w:t>Э</w:t>
      </w:r>
      <w:r w:rsidRPr="006C24B4">
        <w:rPr>
          <w:color w:val="000000" w:themeColor="text1"/>
          <w:sz w:val="28"/>
          <w:szCs w:val="28"/>
        </w:rPr>
        <w:t xml:space="preserve">лектролиз широко применяют в технике. Рассмотрим самые важные направления его применения. </w:t>
      </w:r>
    </w:p>
    <w:tbl>
      <w:tblPr>
        <w:tblpPr w:leftFromText="45" w:rightFromText="45" w:vertAnchor="text" w:tblpXSpec="right" w:tblpYSpec="center"/>
        <w:tblW w:w="0" w:type="auto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20"/>
      </w:tblGrid>
      <w:tr w:rsidR="006C24B4" w:rsidRPr="006C24B4" w:rsidTr="009F6394">
        <w:trPr>
          <w:tblCellSpacing w:w="0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6C24B4" w:rsidRPr="006C24B4" w:rsidRDefault="006C24B4" w:rsidP="006C24B4">
            <w:pPr>
              <w:pStyle w:val="c2"/>
              <w:jc w:val="both"/>
              <w:rPr>
                <w:color w:val="000000" w:themeColor="text1"/>
                <w:sz w:val="28"/>
                <w:szCs w:val="28"/>
              </w:rPr>
            </w:pPr>
            <w:r w:rsidRPr="006C24B4">
              <w:rPr>
                <w:color w:val="000000" w:themeColor="text1"/>
                <w:sz w:val="28"/>
                <w:szCs w:val="28"/>
              </w:rPr>
              <w:br/>
              <w:t>      </w:t>
            </w:r>
          </w:p>
        </w:tc>
      </w:tr>
    </w:tbl>
    <w:p w:rsidR="006C24B4" w:rsidRDefault="006C24B4" w:rsidP="006C24B4">
      <w:pPr>
        <w:pStyle w:val="c2"/>
        <w:jc w:val="both"/>
        <w:rPr>
          <w:b/>
          <w:bCs/>
          <w:color w:val="000000" w:themeColor="text1"/>
          <w:sz w:val="28"/>
          <w:szCs w:val="28"/>
        </w:rPr>
      </w:pPr>
    </w:p>
    <w:p w:rsidR="005A1373" w:rsidRDefault="005A3471" w:rsidP="006C24B4">
      <w:pPr>
        <w:pStyle w:val="c2"/>
        <w:jc w:val="both"/>
        <w:rPr>
          <w:color w:val="000000" w:themeColor="text1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6432" behindDoc="1" locked="0" layoutInCell="1" allowOverlap="1" wp14:anchorId="0E364F8A" wp14:editId="5496167B">
            <wp:simplePos x="0" y="0"/>
            <wp:positionH relativeFrom="margin">
              <wp:align>left</wp:align>
            </wp:positionH>
            <wp:positionV relativeFrom="paragraph">
              <wp:posOffset>11479</wp:posOffset>
            </wp:positionV>
            <wp:extent cx="2062800" cy="1494000"/>
            <wp:effectExtent l="0" t="0" r="0" b="0"/>
            <wp:wrapTight wrapText="bothSides">
              <wp:wrapPolygon edited="0">
                <wp:start x="0" y="0"/>
                <wp:lineTo x="0" y="21214"/>
                <wp:lineTo x="21347" y="21214"/>
                <wp:lineTo x="21347" y="0"/>
                <wp:lineTo x="0" y="0"/>
              </wp:wrapPolygon>
            </wp:wrapTight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484" t="24116" r="17054" b="9683"/>
                    <a:stretch/>
                  </pic:blipFill>
                  <pic:spPr bwMode="auto">
                    <a:xfrm>
                      <a:off x="0" y="0"/>
                      <a:ext cx="2062800" cy="1494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24B4" w:rsidRPr="006C24B4">
        <w:rPr>
          <w:b/>
          <w:bCs/>
          <w:color w:val="000000" w:themeColor="text1"/>
          <w:sz w:val="28"/>
          <w:szCs w:val="28"/>
        </w:rPr>
        <w:t>Гальваностегия</w:t>
      </w:r>
      <w:r w:rsidR="006C24B4" w:rsidRPr="006C24B4">
        <w:rPr>
          <w:color w:val="000000" w:themeColor="text1"/>
          <w:sz w:val="28"/>
          <w:szCs w:val="28"/>
        </w:rPr>
        <w:t> </w:t>
      </w:r>
    </w:p>
    <w:p w:rsidR="006C24B4" w:rsidRPr="006C24B4" w:rsidRDefault="006C24B4" w:rsidP="006C24B4">
      <w:pPr>
        <w:pStyle w:val="c2"/>
        <w:jc w:val="both"/>
        <w:rPr>
          <w:color w:val="000000" w:themeColor="text1"/>
          <w:sz w:val="28"/>
          <w:szCs w:val="28"/>
        </w:rPr>
      </w:pPr>
      <w:r w:rsidRPr="006C24B4">
        <w:rPr>
          <w:color w:val="000000" w:themeColor="text1"/>
          <w:sz w:val="28"/>
          <w:szCs w:val="28"/>
        </w:rPr>
        <w:t>Для придания изделиям красивого внешнего вида, прочности или для предохранения от коррозии, их покрывают тонким слоем какого-либо металла: никеля, хрома и др. Для этого изделие тщательно очищают, обезжиривают и помещают как катод в электролитическую ванну, содержащую соль того металла, которым желают покрыть. Для более равномерного покрытия полезно применять две пластины в качестве анода, помещая изделие между ними.</w:t>
      </w:r>
    </w:p>
    <w:p w:rsidR="00422C8F" w:rsidRDefault="00422C8F" w:rsidP="006C24B4">
      <w:pPr>
        <w:pStyle w:val="c2"/>
        <w:jc w:val="both"/>
        <w:rPr>
          <w:b/>
          <w:bCs/>
          <w:color w:val="000000" w:themeColor="text1"/>
          <w:sz w:val="28"/>
          <w:szCs w:val="28"/>
        </w:rPr>
      </w:pPr>
    </w:p>
    <w:p w:rsidR="005A1373" w:rsidRDefault="005A1373" w:rsidP="006C24B4">
      <w:pPr>
        <w:pStyle w:val="c2"/>
        <w:jc w:val="both"/>
        <w:rPr>
          <w:b/>
          <w:bCs/>
          <w:color w:val="000000" w:themeColor="text1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7456" behindDoc="1" locked="0" layoutInCell="1" allowOverlap="1" wp14:anchorId="20E87DC6" wp14:editId="122DE63B">
            <wp:simplePos x="0" y="0"/>
            <wp:positionH relativeFrom="margin">
              <wp:align>left</wp:align>
            </wp:positionH>
            <wp:positionV relativeFrom="paragraph">
              <wp:posOffset>14311</wp:posOffset>
            </wp:positionV>
            <wp:extent cx="2062800" cy="1620000"/>
            <wp:effectExtent l="0" t="0" r="0" b="0"/>
            <wp:wrapTight wrapText="bothSides">
              <wp:wrapPolygon edited="0">
                <wp:start x="0" y="0"/>
                <wp:lineTo x="0" y="21338"/>
                <wp:lineTo x="21347" y="21338"/>
                <wp:lineTo x="21347" y="0"/>
                <wp:lineTo x="0" y="0"/>
              </wp:wrapPolygon>
            </wp:wrapTight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403" t="21664" r="18432" b="9682"/>
                    <a:stretch/>
                  </pic:blipFill>
                  <pic:spPr bwMode="auto">
                    <a:xfrm>
                      <a:off x="0" y="0"/>
                      <a:ext cx="2062800" cy="162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bCs/>
          <w:color w:val="000000" w:themeColor="text1"/>
          <w:sz w:val="28"/>
          <w:szCs w:val="28"/>
        </w:rPr>
        <w:t>Гальванопластика</w:t>
      </w:r>
    </w:p>
    <w:p w:rsidR="006C24B4" w:rsidRPr="006C24B4" w:rsidRDefault="006C24B4" w:rsidP="006C24B4">
      <w:pPr>
        <w:pStyle w:val="c2"/>
        <w:jc w:val="both"/>
        <w:rPr>
          <w:color w:val="000000" w:themeColor="text1"/>
          <w:sz w:val="28"/>
          <w:szCs w:val="28"/>
        </w:rPr>
      </w:pPr>
      <w:r w:rsidRPr="006C24B4">
        <w:rPr>
          <w:color w:val="000000" w:themeColor="text1"/>
          <w:sz w:val="28"/>
          <w:szCs w:val="28"/>
        </w:rPr>
        <w:t>Это электролитическое осаждение металла на поверхности какого-либо предмета для воспроизведения его формы. Для этого с предмета сначала снимают слепок (из воска или гипса) и покрывают его токопроводящим слоем, например, слоем графита. Подготовленный таким способом предмет помещают в качестве катода в ванну с раствором соли соответствующего металла. При включении тока металл из электролита оседает на поверхности предмета. Гальванопластику используют для изготовления неограниченного числа точных копий того изделия, с которого был снят слепок.</w:t>
      </w:r>
    </w:p>
    <w:tbl>
      <w:tblPr>
        <w:tblpPr w:leftFromText="45" w:rightFromText="45" w:vertAnchor="text" w:tblpXSpec="right" w:tblpYSpec="center"/>
        <w:tblW w:w="0" w:type="auto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20"/>
      </w:tblGrid>
      <w:tr w:rsidR="006C24B4" w:rsidRPr="006C24B4" w:rsidTr="009F6394">
        <w:trPr>
          <w:tblCellSpacing w:w="0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6C24B4" w:rsidRPr="006C24B4" w:rsidRDefault="006C24B4" w:rsidP="005A3471">
            <w:pPr>
              <w:pStyle w:val="c2"/>
              <w:jc w:val="both"/>
              <w:rPr>
                <w:color w:val="000000" w:themeColor="text1"/>
                <w:sz w:val="28"/>
                <w:szCs w:val="28"/>
              </w:rPr>
            </w:pPr>
            <w:r w:rsidRPr="006C24B4">
              <w:rPr>
                <w:color w:val="000000" w:themeColor="text1"/>
                <w:sz w:val="28"/>
                <w:szCs w:val="28"/>
              </w:rPr>
              <w:br/>
              <w:t>      </w:t>
            </w:r>
          </w:p>
        </w:tc>
      </w:tr>
    </w:tbl>
    <w:p w:rsidR="00422C8F" w:rsidRDefault="005A3471" w:rsidP="006C24B4">
      <w:pPr>
        <w:pStyle w:val="c2"/>
        <w:jc w:val="both"/>
        <w:rPr>
          <w:b/>
          <w:bCs/>
          <w:color w:val="000000" w:themeColor="text1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0528" behindDoc="1" locked="0" layoutInCell="1" allowOverlap="1" wp14:anchorId="51BE4688" wp14:editId="0BA4A59D">
            <wp:simplePos x="0" y="0"/>
            <wp:positionH relativeFrom="margin">
              <wp:align>left</wp:align>
            </wp:positionH>
            <wp:positionV relativeFrom="paragraph">
              <wp:posOffset>101102</wp:posOffset>
            </wp:positionV>
            <wp:extent cx="2070000" cy="1400400"/>
            <wp:effectExtent l="0" t="0" r="6985" b="0"/>
            <wp:wrapTight wrapText="bothSides">
              <wp:wrapPolygon edited="0">
                <wp:start x="0" y="0"/>
                <wp:lineTo x="0" y="21159"/>
                <wp:lineTo x="21474" y="21159"/>
                <wp:lineTo x="21474" y="0"/>
                <wp:lineTo x="0" y="0"/>
              </wp:wrapPolygon>
            </wp:wrapTight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565" t="26161" r="16823" b="10499"/>
                    <a:stretch/>
                  </pic:blipFill>
                  <pic:spPr bwMode="auto">
                    <a:xfrm>
                      <a:off x="0" y="0"/>
                      <a:ext cx="2070000" cy="1400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A1373" w:rsidRDefault="005A3471" w:rsidP="005A3471">
      <w:pPr>
        <w:pStyle w:val="c2"/>
        <w:jc w:val="both"/>
        <w:rPr>
          <w:b/>
          <w:bCs/>
          <w:color w:val="000000" w:themeColor="text1"/>
          <w:sz w:val="28"/>
          <w:szCs w:val="28"/>
        </w:rPr>
      </w:pPr>
      <w:r>
        <w:rPr>
          <w:b/>
          <w:bCs/>
          <w:color w:val="000000" w:themeColor="text1"/>
          <w:sz w:val="28"/>
          <w:szCs w:val="28"/>
        </w:rPr>
        <w:t>Электрометаллургия</w:t>
      </w:r>
    </w:p>
    <w:p w:rsidR="005A3471" w:rsidRDefault="005A3471" w:rsidP="005A3471">
      <w:pPr>
        <w:pStyle w:val="c2"/>
        <w:jc w:val="both"/>
        <w:rPr>
          <w:color w:val="000000" w:themeColor="text1"/>
          <w:sz w:val="28"/>
          <w:szCs w:val="28"/>
        </w:rPr>
      </w:pPr>
      <w:r w:rsidRPr="006C24B4">
        <w:rPr>
          <w:color w:val="000000" w:themeColor="text1"/>
          <w:sz w:val="28"/>
          <w:szCs w:val="28"/>
        </w:rPr>
        <w:t xml:space="preserve">Электролитическим путём в промышленности получают многие металлы: алюминий, медь, магний, хром, титан и др. </w:t>
      </w:r>
    </w:p>
    <w:p w:rsidR="005A3471" w:rsidRDefault="005A3471" w:rsidP="005A3471">
      <w:pPr>
        <w:pStyle w:val="c2"/>
        <w:jc w:val="both"/>
        <w:rPr>
          <w:color w:val="000000" w:themeColor="text1"/>
          <w:sz w:val="28"/>
          <w:szCs w:val="28"/>
        </w:rPr>
      </w:pPr>
      <w:r w:rsidRPr="006C24B4">
        <w:rPr>
          <w:color w:val="000000" w:themeColor="text1"/>
          <w:sz w:val="28"/>
          <w:szCs w:val="28"/>
        </w:rPr>
        <w:t>Например, для получения чистого алюминия в специальную металлическую ванн</w:t>
      </w:r>
      <w:r>
        <w:rPr>
          <w:color w:val="000000" w:themeColor="text1"/>
          <w:sz w:val="28"/>
          <w:szCs w:val="28"/>
        </w:rPr>
        <w:t>у вливают расплавленную при 900</w:t>
      </w:r>
      <w:r w:rsidR="007C4ABE">
        <w:rPr>
          <w:color w:val="000000" w:themeColor="text1"/>
          <w:sz w:val="28"/>
          <w:szCs w:val="28"/>
          <w:vertAlign w:val="superscript"/>
        </w:rPr>
        <w:t>0</w:t>
      </w:r>
      <w:r w:rsidRPr="006C24B4">
        <w:rPr>
          <w:color w:val="000000" w:themeColor="text1"/>
          <w:sz w:val="28"/>
          <w:szCs w:val="28"/>
        </w:rPr>
        <w:t>С руду, содержащую алюминий в химически связанном виде (обычно в виде оксидов). В ванну опускают угольные стержни, которые служат анодами, а сама ванна – катодом. При прохождении тока через расплав на дне ванны выделяется жидкий алюминий, который сливают через отверстие внизу ванны.</w:t>
      </w:r>
      <w:r w:rsidR="007C4ABE">
        <w:rPr>
          <w:color w:val="000000" w:themeColor="text1"/>
          <w:sz w:val="28"/>
          <w:szCs w:val="28"/>
        </w:rPr>
        <w:t xml:space="preserve"> </w:t>
      </w:r>
      <w:r w:rsidR="007C4ABE" w:rsidRPr="007C4ABE">
        <w:rPr>
          <w:color w:val="000000" w:themeColor="text1"/>
          <w:sz w:val="28"/>
          <w:szCs w:val="28"/>
        </w:rPr>
        <w:t>Современный способ получения алюминия изобрели американец Ч.</w:t>
      </w:r>
      <w:r w:rsidR="007C4ABE">
        <w:rPr>
          <w:color w:val="000000" w:themeColor="text1"/>
          <w:sz w:val="28"/>
          <w:szCs w:val="28"/>
        </w:rPr>
        <w:t xml:space="preserve"> </w:t>
      </w:r>
      <w:r w:rsidR="007C4ABE" w:rsidRPr="007C4ABE">
        <w:rPr>
          <w:color w:val="000000" w:themeColor="text1"/>
          <w:sz w:val="28"/>
          <w:szCs w:val="28"/>
        </w:rPr>
        <w:t>Холл и француз П.</w:t>
      </w:r>
      <w:r w:rsidR="007C4ABE">
        <w:rPr>
          <w:color w:val="000000" w:themeColor="text1"/>
          <w:sz w:val="28"/>
          <w:szCs w:val="28"/>
        </w:rPr>
        <w:t xml:space="preserve"> </w:t>
      </w:r>
      <w:r w:rsidR="007C4ABE" w:rsidRPr="007C4ABE">
        <w:rPr>
          <w:color w:val="000000" w:themeColor="text1"/>
          <w:sz w:val="28"/>
          <w:szCs w:val="28"/>
        </w:rPr>
        <w:t>Эру в 1886 году из раствора оксида алюминия в расплавленном криолите. В результате чего стоимость алюминия резко упала: если в 1854 году стоимость 1 кг алюминия составила 1200 рублей, т.е. в 270 раз дороже серебра, то в 1899 году</w:t>
      </w:r>
      <w:r w:rsidR="007C4ABE">
        <w:rPr>
          <w:color w:val="000000" w:themeColor="text1"/>
          <w:sz w:val="28"/>
          <w:szCs w:val="28"/>
        </w:rPr>
        <w:t xml:space="preserve"> всего лишь</w:t>
      </w:r>
      <w:r w:rsidR="007C4ABE" w:rsidRPr="007C4ABE">
        <w:rPr>
          <w:color w:val="000000" w:themeColor="text1"/>
          <w:sz w:val="28"/>
          <w:szCs w:val="28"/>
        </w:rPr>
        <w:t xml:space="preserve"> 1 рубль.</w:t>
      </w:r>
    </w:p>
    <w:p w:rsidR="007C4ABE" w:rsidRPr="006C24B4" w:rsidRDefault="007C4ABE" w:rsidP="005A3471">
      <w:pPr>
        <w:pStyle w:val="c2"/>
        <w:jc w:val="both"/>
        <w:rPr>
          <w:color w:val="000000" w:themeColor="text1"/>
          <w:sz w:val="28"/>
          <w:szCs w:val="28"/>
        </w:rPr>
      </w:pPr>
    </w:p>
    <w:p w:rsidR="005A1373" w:rsidRDefault="005A3471" w:rsidP="005A3471">
      <w:pPr>
        <w:pStyle w:val="c2"/>
        <w:jc w:val="both"/>
        <w:rPr>
          <w:color w:val="000000" w:themeColor="text1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9504" behindDoc="1" locked="0" layoutInCell="1" allowOverlap="1" wp14:anchorId="536298EB" wp14:editId="08914385">
            <wp:simplePos x="0" y="0"/>
            <wp:positionH relativeFrom="margin">
              <wp:align>left</wp:align>
            </wp:positionH>
            <wp:positionV relativeFrom="paragraph">
              <wp:posOffset>18415</wp:posOffset>
            </wp:positionV>
            <wp:extent cx="2087880" cy="1619885"/>
            <wp:effectExtent l="0" t="0" r="7620" b="0"/>
            <wp:wrapTight wrapText="bothSides">
              <wp:wrapPolygon edited="0">
                <wp:start x="0" y="0"/>
                <wp:lineTo x="0" y="21338"/>
                <wp:lineTo x="21482" y="21338"/>
                <wp:lineTo x="21482" y="0"/>
                <wp:lineTo x="0" y="0"/>
              </wp:wrapPolygon>
            </wp:wrapTight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632" t="22072" r="17054" b="8455"/>
                    <a:stretch/>
                  </pic:blipFill>
                  <pic:spPr bwMode="auto">
                    <a:xfrm>
                      <a:off x="0" y="0"/>
                      <a:ext cx="2087880" cy="16198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1373">
        <w:rPr>
          <w:b/>
          <w:bCs/>
          <w:color w:val="000000" w:themeColor="text1"/>
          <w:sz w:val="28"/>
          <w:szCs w:val="28"/>
        </w:rPr>
        <w:t>Рафинирование (очистка) меди</w:t>
      </w:r>
    </w:p>
    <w:p w:rsidR="005A3471" w:rsidRPr="006C24B4" w:rsidRDefault="005A3471" w:rsidP="005A3471">
      <w:pPr>
        <w:pStyle w:val="c2"/>
        <w:jc w:val="both"/>
        <w:rPr>
          <w:color w:val="000000" w:themeColor="text1"/>
          <w:sz w:val="28"/>
          <w:szCs w:val="28"/>
        </w:rPr>
      </w:pPr>
      <w:r w:rsidRPr="006C24B4">
        <w:rPr>
          <w:color w:val="000000" w:themeColor="text1"/>
          <w:sz w:val="28"/>
          <w:szCs w:val="28"/>
        </w:rPr>
        <w:t>Медь, применяемая в электро- и радиотехнике для изготовления проводников, должна быть чистой, поскольку примеси уменьшают электропроводность. Для очистки меди от примесей в электролитическую ванну заливают раствор сульфата меди II (устаревшее название – медный купорос) и опускают две пластины: анод – толстую пластину из неочищенной меди и катод – тонкий лист из чистой меди. При пропускании электрического тока анод постепенно растворяется, примеси выпадают в осадок, а на катоде оседает чистая медь. Аналогичным способом получают и другие чистые металлы – никель, свинец, золото.</w:t>
      </w:r>
    </w:p>
    <w:p w:rsidR="005A3471" w:rsidRDefault="005A3471" w:rsidP="005A3471">
      <w:pPr>
        <w:pStyle w:val="c2"/>
        <w:jc w:val="both"/>
        <w:rPr>
          <w:b/>
          <w:bCs/>
          <w:color w:val="000000" w:themeColor="text1"/>
          <w:sz w:val="28"/>
          <w:szCs w:val="28"/>
        </w:rPr>
      </w:pPr>
    </w:p>
    <w:p w:rsidR="005A1373" w:rsidRDefault="005A3471" w:rsidP="006C24B4">
      <w:pPr>
        <w:pStyle w:val="c2"/>
        <w:jc w:val="both"/>
        <w:rPr>
          <w:b/>
          <w:bCs/>
          <w:color w:val="000000" w:themeColor="text1"/>
          <w:sz w:val="28"/>
          <w:szCs w:val="28"/>
        </w:rPr>
      </w:pPr>
      <w:r w:rsidRPr="006C24B4">
        <w:rPr>
          <w:noProof/>
          <w:color w:val="000000" w:themeColor="text1"/>
          <w:sz w:val="28"/>
          <w:szCs w:val="28"/>
          <w:lang w:eastAsia="ru-RU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6445</wp:posOffset>
            </wp:positionV>
            <wp:extent cx="2062800" cy="1296000"/>
            <wp:effectExtent l="0" t="0" r="0" b="0"/>
            <wp:wrapTight wrapText="bothSides">
              <wp:wrapPolygon edited="0">
                <wp:start x="0" y="0"/>
                <wp:lineTo x="0" y="21282"/>
                <wp:lineTo x="21347" y="21282"/>
                <wp:lineTo x="21347" y="0"/>
                <wp:lineTo x="0" y="0"/>
              </wp:wrapPolygon>
            </wp:wrapTight>
            <wp:docPr id="2" name="Рисунок 2" descr="Применения электролиз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Применения электролиза"/>
                    <pic:cNvPicPr>
                      <a:picLocks noChangeAspect="1" noChangeArrowheads="1"/>
                    </pic:cNvPicPr>
                  </pic:nvPicPr>
                  <pic:blipFill>
                    <a:blip r:embed="rId13" r:link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2800" cy="129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5A1373">
        <w:rPr>
          <w:b/>
          <w:bCs/>
          <w:color w:val="000000" w:themeColor="text1"/>
          <w:sz w:val="28"/>
          <w:szCs w:val="28"/>
        </w:rPr>
        <w:t>Гальванополировка</w:t>
      </w:r>
      <w:proofErr w:type="spellEnd"/>
    </w:p>
    <w:p w:rsidR="006C24B4" w:rsidRPr="005A1373" w:rsidRDefault="006C24B4" w:rsidP="006C24B4">
      <w:pPr>
        <w:pStyle w:val="c2"/>
        <w:jc w:val="both"/>
        <w:rPr>
          <w:b/>
          <w:bCs/>
          <w:color w:val="000000" w:themeColor="text1"/>
          <w:sz w:val="28"/>
          <w:szCs w:val="28"/>
        </w:rPr>
      </w:pPr>
      <w:r w:rsidRPr="006C24B4">
        <w:rPr>
          <w:color w:val="000000" w:themeColor="text1"/>
          <w:sz w:val="28"/>
          <w:szCs w:val="28"/>
        </w:rPr>
        <w:t>Если резное металлическое изделие поместить в раствор электролита и включить ток, то наиболее сильное электрическое поле образуется у микроскопических выступов на поверхности этого изделия. Если оно подключено к «+» источника тока, то наиболее интенсивно ионы металла будут «вырываться» именно из выступов, и поверхность металла выровняется.</w:t>
      </w:r>
    </w:p>
    <w:p w:rsidR="00422C8F" w:rsidRDefault="00422C8F" w:rsidP="006C24B4">
      <w:pPr>
        <w:pStyle w:val="c2"/>
        <w:jc w:val="both"/>
        <w:rPr>
          <w:b/>
          <w:bCs/>
          <w:color w:val="000000" w:themeColor="text1"/>
          <w:sz w:val="28"/>
          <w:szCs w:val="28"/>
        </w:rPr>
      </w:pPr>
    </w:p>
    <w:p w:rsidR="00422C8F" w:rsidRDefault="006C24B4" w:rsidP="006C24B4">
      <w:pPr>
        <w:pStyle w:val="c2"/>
        <w:jc w:val="both"/>
        <w:rPr>
          <w:color w:val="000000" w:themeColor="text1"/>
          <w:sz w:val="28"/>
          <w:szCs w:val="28"/>
        </w:rPr>
      </w:pPr>
      <w:r w:rsidRPr="006C24B4">
        <w:rPr>
          <w:b/>
          <w:bCs/>
          <w:color w:val="000000" w:themeColor="text1"/>
          <w:sz w:val="28"/>
          <w:szCs w:val="28"/>
        </w:rPr>
        <w:t>Электрофорез </w:t>
      </w:r>
      <w:r w:rsidRPr="006C24B4">
        <w:rPr>
          <w:color w:val="000000" w:themeColor="text1"/>
          <w:sz w:val="28"/>
          <w:szCs w:val="28"/>
        </w:rPr>
        <w:t>(от греч. «</w:t>
      </w:r>
      <w:proofErr w:type="spellStart"/>
      <w:r w:rsidRPr="006C24B4">
        <w:rPr>
          <w:color w:val="000000" w:themeColor="text1"/>
          <w:sz w:val="28"/>
          <w:szCs w:val="28"/>
        </w:rPr>
        <w:t>форезис</w:t>
      </w:r>
      <w:proofErr w:type="spellEnd"/>
      <w:r w:rsidRPr="006C24B4">
        <w:rPr>
          <w:color w:val="000000" w:themeColor="text1"/>
          <w:sz w:val="28"/>
          <w:szCs w:val="28"/>
        </w:rPr>
        <w:t>» – перенесение), это лечебная процедура. Электроды накладывают на тело человека. Между телом и электродом помещают бумагу или ткань, пропитанную электропроводящим лекарственным препаратом. При включении тока начинается движение заряженных частиц из бумаги или ткани в кожу, а затем в тело человека. Так происходит процесс ввода лекарств, скорость которого можно регулировать, изменяя силу тока.</w:t>
      </w:r>
    </w:p>
    <w:p w:rsidR="006C24B4" w:rsidRPr="006C24B4" w:rsidRDefault="006C24B4" w:rsidP="006C24B4">
      <w:pPr>
        <w:pStyle w:val="c2"/>
        <w:jc w:val="both"/>
        <w:rPr>
          <w:color w:val="000000" w:themeColor="text1"/>
          <w:sz w:val="28"/>
          <w:szCs w:val="28"/>
        </w:rPr>
      </w:pPr>
      <w:r w:rsidRPr="006C24B4">
        <w:rPr>
          <w:color w:val="000000" w:themeColor="text1"/>
          <w:sz w:val="28"/>
          <w:szCs w:val="28"/>
        </w:rPr>
        <w:br/>
        <w:t xml:space="preserve">Электролиз применяют также и для синтеза различных неорганических и органических веществ; </w:t>
      </w:r>
      <w:r w:rsidR="00422C8F">
        <w:rPr>
          <w:color w:val="000000" w:themeColor="text1"/>
          <w:sz w:val="28"/>
          <w:szCs w:val="28"/>
        </w:rPr>
        <w:t xml:space="preserve">что </w:t>
      </w:r>
      <w:r w:rsidRPr="006C24B4">
        <w:rPr>
          <w:color w:val="000000" w:themeColor="text1"/>
          <w:sz w:val="28"/>
          <w:szCs w:val="28"/>
        </w:rPr>
        <w:t>изучается в отдельной науке – электрохимии.</w:t>
      </w:r>
    </w:p>
    <w:p w:rsidR="006C24B4" w:rsidRPr="006C24B4" w:rsidRDefault="006C24B4" w:rsidP="006C24B4">
      <w:pPr>
        <w:pStyle w:val="c2"/>
        <w:jc w:val="both"/>
        <w:rPr>
          <w:color w:val="000000" w:themeColor="text1"/>
          <w:sz w:val="28"/>
          <w:szCs w:val="28"/>
        </w:rPr>
      </w:pPr>
    </w:p>
    <w:p w:rsidR="006C24B4" w:rsidRDefault="006C24B4" w:rsidP="006C24B4">
      <w:pPr>
        <w:pStyle w:val="c2"/>
        <w:jc w:val="both"/>
        <w:rPr>
          <w:color w:val="000000" w:themeColor="text1"/>
          <w:sz w:val="28"/>
          <w:szCs w:val="28"/>
        </w:rPr>
      </w:pPr>
    </w:p>
    <w:p w:rsidR="005A1373" w:rsidRDefault="005A1373" w:rsidP="006C24B4">
      <w:pPr>
        <w:pStyle w:val="c2"/>
        <w:jc w:val="both"/>
        <w:rPr>
          <w:color w:val="000000" w:themeColor="text1"/>
          <w:sz w:val="28"/>
          <w:szCs w:val="28"/>
        </w:rPr>
      </w:pPr>
    </w:p>
    <w:p w:rsidR="005A1373" w:rsidRDefault="005A1373" w:rsidP="006C24B4">
      <w:pPr>
        <w:pStyle w:val="c2"/>
        <w:jc w:val="both"/>
        <w:rPr>
          <w:color w:val="000000" w:themeColor="text1"/>
          <w:sz w:val="28"/>
          <w:szCs w:val="28"/>
        </w:rPr>
      </w:pPr>
    </w:p>
    <w:p w:rsidR="005A1373" w:rsidRDefault="005A1373" w:rsidP="006C24B4">
      <w:pPr>
        <w:pStyle w:val="c2"/>
        <w:jc w:val="both"/>
        <w:rPr>
          <w:color w:val="000000" w:themeColor="text1"/>
          <w:sz w:val="28"/>
          <w:szCs w:val="28"/>
        </w:rPr>
      </w:pPr>
    </w:p>
    <w:p w:rsidR="005A1373" w:rsidRDefault="005A1373" w:rsidP="006C24B4">
      <w:pPr>
        <w:pStyle w:val="c2"/>
        <w:jc w:val="both"/>
        <w:rPr>
          <w:color w:val="000000" w:themeColor="text1"/>
          <w:sz w:val="28"/>
          <w:szCs w:val="28"/>
        </w:rPr>
      </w:pPr>
    </w:p>
    <w:p w:rsidR="005A1373" w:rsidRDefault="005A1373" w:rsidP="006C24B4">
      <w:pPr>
        <w:pStyle w:val="c2"/>
        <w:jc w:val="both"/>
        <w:rPr>
          <w:color w:val="000000" w:themeColor="text1"/>
          <w:sz w:val="28"/>
          <w:szCs w:val="28"/>
        </w:rPr>
      </w:pPr>
    </w:p>
    <w:p w:rsidR="005A1373" w:rsidRDefault="005A1373" w:rsidP="006C24B4">
      <w:pPr>
        <w:pStyle w:val="c2"/>
        <w:jc w:val="both"/>
        <w:rPr>
          <w:color w:val="000000" w:themeColor="text1"/>
          <w:sz w:val="28"/>
          <w:szCs w:val="28"/>
        </w:rPr>
      </w:pPr>
    </w:p>
    <w:p w:rsidR="005A1373" w:rsidRDefault="005A1373" w:rsidP="006C24B4">
      <w:pPr>
        <w:pStyle w:val="c2"/>
        <w:jc w:val="both"/>
        <w:rPr>
          <w:color w:val="000000" w:themeColor="text1"/>
          <w:sz w:val="28"/>
          <w:szCs w:val="28"/>
        </w:rPr>
      </w:pPr>
    </w:p>
    <w:p w:rsidR="005A1373" w:rsidRDefault="005A1373" w:rsidP="006C24B4">
      <w:pPr>
        <w:pStyle w:val="c2"/>
        <w:jc w:val="both"/>
        <w:rPr>
          <w:color w:val="000000" w:themeColor="text1"/>
          <w:sz w:val="28"/>
          <w:szCs w:val="28"/>
        </w:rPr>
      </w:pPr>
    </w:p>
    <w:p w:rsidR="005A1373" w:rsidRPr="006C24B4" w:rsidRDefault="005A1373" w:rsidP="006C24B4">
      <w:pPr>
        <w:pStyle w:val="c2"/>
        <w:jc w:val="both"/>
        <w:rPr>
          <w:color w:val="000000" w:themeColor="text1"/>
          <w:sz w:val="28"/>
          <w:szCs w:val="28"/>
        </w:rPr>
      </w:pPr>
    </w:p>
    <w:p w:rsidR="006C24B4" w:rsidRPr="00620271" w:rsidRDefault="006C24B4" w:rsidP="004A4159">
      <w:pPr>
        <w:pStyle w:val="c2"/>
        <w:jc w:val="both"/>
        <w:rPr>
          <w:rStyle w:val="c0"/>
          <w:rFonts w:eastAsia="Calibri"/>
          <w:color w:val="000000" w:themeColor="text1"/>
          <w:sz w:val="28"/>
          <w:szCs w:val="28"/>
        </w:rPr>
      </w:pPr>
    </w:p>
    <w:p w:rsidR="004A4159" w:rsidRPr="00B616F0" w:rsidRDefault="004A4159" w:rsidP="005A1373">
      <w:pPr>
        <w:pStyle w:val="6"/>
        <w:numPr>
          <w:ilvl w:val="0"/>
          <w:numId w:val="0"/>
        </w:numPr>
        <w:spacing w:before="0" w:after="0"/>
        <w:ind w:left="3600"/>
        <w:jc w:val="right"/>
        <w:rPr>
          <w:color w:val="000000" w:themeColor="text1"/>
          <w:sz w:val="28"/>
          <w:szCs w:val="28"/>
        </w:rPr>
      </w:pPr>
      <w:r w:rsidRPr="00B616F0">
        <w:rPr>
          <w:color w:val="000000" w:themeColor="text1"/>
          <w:sz w:val="28"/>
          <w:szCs w:val="28"/>
        </w:rPr>
        <w:lastRenderedPageBreak/>
        <w:t>Приложение 3</w:t>
      </w:r>
    </w:p>
    <w:p w:rsidR="004A4159" w:rsidRPr="00B616F0" w:rsidRDefault="004A4159" w:rsidP="005A1373">
      <w:pPr>
        <w:pStyle w:val="6"/>
        <w:numPr>
          <w:ilvl w:val="0"/>
          <w:numId w:val="0"/>
        </w:numPr>
        <w:spacing w:before="0" w:after="0"/>
        <w:ind w:left="-1"/>
        <w:jc w:val="center"/>
        <w:rPr>
          <w:color w:val="000000" w:themeColor="text1"/>
          <w:sz w:val="28"/>
          <w:szCs w:val="28"/>
        </w:rPr>
      </w:pPr>
      <w:r w:rsidRPr="00B616F0">
        <w:rPr>
          <w:color w:val="000000" w:themeColor="text1"/>
          <w:sz w:val="28"/>
          <w:szCs w:val="28"/>
        </w:rPr>
        <w:t>Демонстрационный эксперимент по проводимости жидкости</w:t>
      </w:r>
    </w:p>
    <w:p w:rsidR="004A4159" w:rsidRDefault="004A4159" w:rsidP="004A4159">
      <w:pPr>
        <w:pStyle w:val="c2"/>
        <w:jc w:val="center"/>
        <w:rPr>
          <w:b/>
          <w:color w:val="000000" w:themeColor="text1"/>
          <w:sz w:val="28"/>
          <w:szCs w:val="28"/>
          <w:u w:val="single"/>
        </w:rPr>
      </w:pPr>
    </w:p>
    <w:p w:rsidR="004A4159" w:rsidRPr="009719DE" w:rsidRDefault="005A1373" w:rsidP="004A4159">
      <w:pPr>
        <w:pStyle w:val="c2"/>
        <w:numPr>
          <w:ilvl w:val="0"/>
          <w:numId w:val="14"/>
        </w:numPr>
        <w:jc w:val="both"/>
        <w:rPr>
          <w:color w:val="000000" w:themeColor="text1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29767BC9" wp14:editId="4177961A">
            <wp:simplePos x="0" y="0"/>
            <wp:positionH relativeFrom="margin">
              <wp:align>left</wp:align>
            </wp:positionH>
            <wp:positionV relativeFrom="paragraph">
              <wp:posOffset>11430</wp:posOffset>
            </wp:positionV>
            <wp:extent cx="1923415" cy="1434465"/>
            <wp:effectExtent l="0" t="0" r="635" b="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3415" cy="1434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4159" w:rsidRPr="009719DE">
        <w:rPr>
          <w:color w:val="000000" w:themeColor="text1"/>
          <w:sz w:val="28"/>
          <w:szCs w:val="28"/>
        </w:rPr>
        <w:t xml:space="preserve">На </w:t>
      </w:r>
      <w:r w:rsidR="004A4159">
        <w:rPr>
          <w:color w:val="000000" w:themeColor="text1"/>
          <w:sz w:val="28"/>
          <w:szCs w:val="28"/>
        </w:rPr>
        <w:t xml:space="preserve">демонстрационном столе студенты </w:t>
      </w:r>
      <w:r w:rsidR="004A4159" w:rsidRPr="009719DE">
        <w:rPr>
          <w:color w:val="000000" w:themeColor="text1"/>
          <w:sz w:val="28"/>
          <w:szCs w:val="28"/>
        </w:rPr>
        <w:t>соб</w:t>
      </w:r>
      <w:r w:rsidR="004A4159">
        <w:rPr>
          <w:color w:val="000000" w:themeColor="text1"/>
          <w:sz w:val="28"/>
          <w:szCs w:val="28"/>
        </w:rPr>
        <w:t>ирают схему</w:t>
      </w:r>
      <w:r w:rsidR="004A4159" w:rsidRPr="009719DE">
        <w:rPr>
          <w:color w:val="000000" w:themeColor="text1"/>
          <w:sz w:val="28"/>
          <w:szCs w:val="28"/>
        </w:rPr>
        <w:t xml:space="preserve">: последовательно соединены источник тока, ключ, лампа и два электрода, опущенные в пустую кювету. Студенты демонстрируют непроводимость дистиллированной воды и проводимость раствора поваренной соли (лампа, включенная в цепь, загорается). Просят </w:t>
      </w:r>
      <w:r w:rsidR="004A4159">
        <w:rPr>
          <w:color w:val="000000" w:themeColor="text1"/>
          <w:sz w:val="28"/>
          <w:szCs w:val="28"/>
        </w:rPr>
        <w:t>аудиторию о</w:t>
      </w:r>
      <w:r w:rsidR="004A4159" w:rsidRPr="009719DE">
        <w:rPr>
          <w:color w:val="000000" w:themeColor="text1"/>
          <w:sz w:val="28"/>
          <w:szCs w:val="28"/>
        </w:rPr>
        <w:t>бъяснит</w:t>
      </w:r>
      <w:r w:rsidR="004A4159">
        <w:rPr>
          <w:color w:val="000000" w:themeColor="text1"/>
          <w:sz w:val="28"/>
          <w:szCs w:val="28"/>
        </w:rPr>
        <w:t xml:space="preserve">ь </w:t>
      </w:r>
      <w:r w:rsidR="004A4159" w:rsidRPr="009719DE">
        <w:rPr>
          <w:color w:val="000000" w:themeColor="text1"/>
          <w:sz w:val="28"/>
          <w:szCs w:val="28"/>
        </w:rPr>
        <w:t>полученный результат.</w:t>
      </w:r>
    </w:p>
    <w:p w:rsidR="004A4159" w:rsidRPr="005A1373" w:rsidRDefault="004A4159" w:rsidP="004A4159">
      <w:pPr>
        <w:suppressAutoHyphens/>
        <w:jc w:val="both"/>
        <w:rPr>
          <w:rFonts w:ascii="Times New Roman" w:hAnsi="Times New Roman" w:cs="Times New Roman"/>
          <w:bCs/>
          <w:i/>
          <w:color w:val="000000" w:themeColor="text1"/>
          <w:sz w:val="28"/>
          <w:szCs w:val="28"/>
        </w:rPr>
      </w:pPr>
      <w:r w:rsidRPr="005A1373">
        <w:rPr>
          <w:rFonts w:ascii="Times New Roman" w:hAnsi="Times New Roman" w:cs="Times New Roman"/>
          <w:bCs/>
          <w:i/>
          <w:color w:val="000000" w:themeColor="text1"/>
          <w:sz w:val="28"/>
          <w:szCs w:val="28"/>
        </w:rPr>
        <w:t>Вопросы для аудитории:</w:t>
      </w:r>
    </w:p>
    <w:p w:rsidR="004A4159" w:rsidRPr="00AD6EF5" w:rsidRDefault="004A4159" w:rsidP="004A4159">
      <w:pPr>
        <w:pStyle w:val="a5"/>
        <w:numPr>
          <w:ilvl w:val="0"/>
          <w:numId w:val="12"/>
        </w:numPr>
        <w:suppressAutoHyphens/>
        <w:ind w:left="284" w:hanging="284"/>
        <w:jc w:val="both"/>
        <w:rPr>
          <w:bCs/>
          <w:i/>
          <w:color w:val="000000" w:themeColor="text1"/>
          <w:sz w:val="28"/>
          <w:szCs w:val="28"/>
        </w:rPr>
      </w:pPr>
      <w:r w:rsidRPr="00AD6EF5">
        <w:rPr>
          <w:bCs/>
          <w:color w:val="000000" w:themeColor="text1"/>
          <w:sz w:val="28"/>
          <w:szCs w:val="28"/>
        </w:rPr>
        <w:t xml:space="preserve">Как называется жидкость, которая проводит эл. ток? </w:t>
      </w:r>
      <w:r w:rsidRPr="00AD6EF5">
        <w:rPr>
          <w:bCs/>
          <w:i/>
          <w:color w:val="000000" w:themeColor="text1"/>
          <w:sz w:val="28"/>
          <w:szCs w:val="28"/>
        </w:rPr>
        <w:t>(электролит)</w:t>
      </w:r>
    </w:p>
    <w:p w:rsidR="004A4159" w:rsidRPr="00AD6EF5" w:rsidRDefault="004A4159" w:rsidP="004A4159">
      <w:pPr>
        <w:pStyle w:val="a5"/>
        <w:numPr>
          <w:ilvl w:val="0"/>
          <w:numId w:val="12"/>
        </w:numPr>
        <w:suppressAutoHyphens/>
        <w:ind w:left="284" w:hanging="284"/>
        <w:jc w:val="both"/>
        <w:rPr>
          <w:bCs/>
          <w:i/>
          <w:color w:val="000000" w:themeColor="text1"/>
          <w:sz w:val="28"/>
          <w:szCs w:val="28"/>
        </w:rPr>
      </w:pPr>
      <w:r w:rsidRPr="00AD6EF5">
        <w:rPr>
          <w:bCs/>
          <w:color w:val="000000" w:themeColor="text1"/>
          <w:sz w:val="28"/>
          <w:szCs w:val="28"/>
        </w:rPr>
        <w:t xml:space="preserve">Что такое электрический ток? </w:t>
      </w:r>
      <w:r w:rsidRPr="00AD6EF5">
        <w:rPr>
          <w:i/>
          <w:color w:val="000000" w:themeColor="text1"/>
          <w:sz w:val="28"/>
          <w:szCs w:val="28"/>
        </w:rPr>
        <w:t xml:space="preserve">(направленное движение заряженных частиц) </w:t>
      </w:r>
    </w:p>
    <w:p w:rsidR="004A4159" w:rsidRPr="00AD6EF5" w:rsidRDefault="004A4159" w:rsidP="004A4159">
      <w:pPr>
        <w:pStyle w:val="a5"/>
        <w:numPr>
          <w:ilvl w:val="0"/>
          <w:numId w:val="12"/>
        </w:numPr>
        <w:suppressAutoHyphens/>
        <w:ind w:left="284" w:hanging="284"/>
        <w:jc w:val="both"/>
        <w:rPr>
          <w:bCs/>
          <w:i/>
          <w:color w:val="000000" w:themeColor="text1"/>
          <w:sz w:val="28"/>
          <w:szCs w:val="28"/>
        </w:rPr>
      </w:pPr>
      <w:r w:rsidRPr="00AD6EF5">
        <w:rPr>
          <w:bCs/>
          <w:color w:val="000000" w:themeColor="text1"/>
          <w:sz w:val="28"/>
          <w:szCs w:val="28"/>
        </w:rPr>
        <w:t>Будет ли гореть лампа, если опустить электроды просто в сухую соль?</w:t>
      </w:r>
      <w:r w:rsidRPr="00AD6EF5">
        <w:rPr>
          <w:b/>
          <w:bCs/>
          <w:color w:val="000000" w:themeColor="text1"/>
          <w:sz w:val="28"/>
          <w:szCs w:val="28"/>
        </w:rPr>
        <w:t xml:space="preserve"> </w:t>
      </w:r>
      <w:r w:rsidRPr="00AD6EF5">
        <w:rPr>
          <w:i/>
          <w:color w:val="000000" w:themeColor="text1"/>
          <w:sz w:val="28"/>
          <w:szCs w:val="28"/>
        </w:rPr>
        <w:t xml:space="preserve">(сухая соль не проводит ток, так как там нет свободных зарядов) </w:t>
      </w:r>
    </w:p>
    <w:p w:rsidR="004A4159" w:rsidRPr="00AD6EF5" w:rsidRDefault="004A4159" w:rsidP="004A4159">
      <w:pPr>
        <w:pStyle w:val="a5"/>
        <w:numPr>
          <w:ilvl w:val="0"/>
          <w:numId w:val="12"/>
        </w:numPr>
        <w:suppressAutoHyphens/>
        <w:ind w:left="284" w:hanging="284"/>
        <w:jc w:val="both"/>
        <w:rPr>
          <w:bCs/>
          <w:color w:val="000000" w:themeColor="text1"/>
          <w:sz w:val="28"/>
          <w:szCs w:val="28"/>
        </w:rPr>
      </w:pPr>
      <w:r w:rsidRPr="00AD6EF5">
        <w:rPr>
          <w:bCs/>
          <w:color w:val="000000" w:themeColor="text1"/>
          <w:sz w:val="28"/>
          <w:szCs w:val="28"/>
        </w:rPr>
        <w:t xml:space="preserve">Что произошло при растворении соли в воде? </w:t>
      </w:r>
      <w:r w:rsidR="00180A5F">
        <w:rPr>
          <w:bCs/>
          <w:color w:val="000000" w:themeColor="text1"/>
          <w:sz w:val="28"/>
          <w:szCs w:val="28"/>
        </w:rPr>
        <w:t>Как называется этот процесс?</w:t>
      </w:r>
    </w:p>
    <w:p w:rsidR="004A4159" w:rsidRPr="00AD6EF5" w:rsidRDefault="004A4159" w:rsidP="004A4159">
      <w:pPr>
        <w:pStyle w:val="a5"/>
        <w:numPr>
          <w:ilvl w:val="0"/>
          <w:numId w:val="12"/>
        </w:numPr>
        <w:ind w:left="284" w:hanging="284"/>
        <w:jc w:val="both"/>
        <w:rPr>
          <w:i/>
          <w:color w:val="000000" w:themeColor="text1"/>
          <w:sz w:val="28"/>
          <w:szCs w:val="28"/>
        </w:rPr>
      </w:pPr>
      <w:r w:rsidRPr="00AD6EF5">
        <w:rPr>
          <w:i/>
          <w:color w:val="000000" w:themeColor="text1"/>
          <w:sz w:val="28"/>
          <w:szCs w:val="28"/>
        </w:rPr>
        <w:t>(под влиянием эл. поля полярных молекул воды происходит распад молекул электролитов на ионы</w:t>
      </w:r>
      <w:r w:rsidR="00180A5F">
        <w:rPr>
          <w:i/>
          <w:color w:val="000000" w:themeColor="text1"/>
          <w:sz w:val="28"/>
          <w:szCs w:val="28"/>
        </w:rPr>
        <w:t>, электролитическая диссоциация</w:t>
      </w:r>
      <w:r w:rsidRPr="00AD6EF5">
        <w:rPr>
          <w:i/>
          <w:color w:val="000000" w:themeColor="text1"/>
          <w:sz w:val="28"/>
          <w:szCs w:val="28"/>
        </w:rPr>
        <w:t>).</w:t>
      </w:r>
    </w:p>
    <w:p w:rsidR="004A4159" w:rsidRPr="00AD6EF5" w:rsidRDefault="004A4159" w:rsidP="004A4159">
      <w:pPr>
        <w:pStyle w:val="a5"/>
        <w:numPr>
          <w:ilvl w:val="0"/>
          <w:numId w:val="12"/>
        </w:numPr>
        <w:suppressAutoHyphens/>
        <w:ind w:left="284" w:hanging="284"/>
        <w:jc w:val="both"/>
        <w:rPr>
          <w:i/>
          <w:color w:val="000000" w:themeColor="text1"/>
          <w:sz w:val="28"/>
          <w:szCs w:val="28"/>
        </w:rPr>
      </w:pPr>
      <w:r w:rsidRPr="00AD6EF5">
        <w:rPr>
          <w:bCs/>
          <w:color w:val="000000" w:themeColor="text1"/>
          <w:sz w:val="28"/>
          <w:szCs w:val="28"/>
        </w:rPr>
        <w:t>На какие группы делятся все вещества по способности проводить электрический ток?</w:t>
      </w:r>
      <w:r w:rsidRPr="00AD6EF5">
        <w:rPr>
          <w:b/>
          <w:bCs/>
          <w:color w:val="000000" w:themeColor="text1"/>
          <w:sz w:val="28"/>
          <w:szCs w:val="28"/>
        </w:rPr>
        <w:t xml:space="preserve"> </w:t>
      </w:r>
      <w:r w:rsidRPr="00AD6EF5">
        <w:rPr>
          <w:i/>
          <w:color w:val="000000" w:themeColor="text1"/>
          <w:sz w:val="28"/>
          <w:szCs w:val="28"/>
        </w:rPr>
        <w:t>(проводники, полупроводники, диэлектрики)</w:t>
      </w:r>
    </w:p>
    <w:p w:rsidR="004A4159" w:rsidRDefault="004A4159" w:rsidP="004A4159">
      <w:pPr>
        <w:pStyle w:val="a5"/>
        <w:numPr>
          <w:ilvl w:val="0"/>
          <w:numId w:val="12"/>
        </w:numPr>
        <w:suppressAutoHyphens/>
        <w:ind w:left="284" w:hanging="284"/>
        <w:jc w:val="both"/>
        <w:rPr>
          <w:i/>
          <w:color w:val="000000" w:themeColor="text1"/>
          <w:sz w:val="28"/>
          <w:szCs w:val="28"/>
        </w:rPr>
      </w:pPr>
      <w:r w:rsidRPr="00AD6EF5">
        <w:rPr>
          <w:bCs/>
          <w:color w:val="000000" w:themeColor="text1"/>
          <w:sz w:val="28"/>
          <w:szCs w:val="28"/>
        </w:rPr>
        <w:t>Какие частицы проводят эл. ток в жидкости?</w:t>
      </w:r>
      <w:r w:rsidRPr="00AD6EF5">
        <w:rPr>
          <w:b/>
          <w:bCs/>
          <w:color w:val="000000" w:themeColor="text1"/>
          <w:sz w:val="28"/>
          <w:szCs w:val="28"/>
        </w:rPr>
        <w:t xml:space="preserve"> </w:t>
      </w:r>
      <w:r w:rsidRPr="00AD6EF5">
        <w:rPr>
          <w:i/>
          <w:color w:val="000000" w:themeColor="text1"/>
          <w:sz w:val="28"/>
          <w:szCs w:val="28"/>
        </w:rPr>
        <w:t>(положительные и отрицательные ионы)</w:t>
      </w:r>
    </w:p>
    <w:p w:rsidR="008C7CC1" w:rsidRPr="00180A5F" w:rsidRDefault="008C7CC1" w:rsidP="008C7CC1">
      <w:pPr>
        <w:pStyle w:val="a5"/>
        <w:numPr>
          <w:ilvl w:val="0"/>
          <w:numId w:val="12"/>
        </w:numPr>
        <w:suppressAutoHyphens/>
        <w:ind w:left="284" w:hanging="284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Какой заряд на катоде? а</w:t>
      </w:r>
      <w:r w:rsidRPr="00180A5F">
        <w:rPr>
          <w:color w:val="000000" w:themeColor="text1"/>
          <w:sz w:val="28"/>
          <w:szCs w:val="28"/>
        </w:rPr>
        <w:t>ноде?</w:t>
      </w:r>
    </w:p>
    <w:p w:rsidR="009570F4" w:rsidRDefault="009570F4" w:rsidP="009570F4">
      <w:pPr>
        <w:pStyle w:val="a5"/>
        <w:numPr>
          <w:ilvl w:val="0"/>
          <w:numId w:val="12"/>
        </w:numPr>
        <w:suppressAutoHyphens/>
        <w:ind w:left="284" w:hanging="284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Д</w:t>
      </w:r>
      <w:r w:rsidRPr="009570F4">
        <w:rPr>
          <w:color w:val="000000" w:themeColor="text1"/>
          <w:sz w:val="28"/>
          <w:szCs w:val="28"/>
        </w:rPr>
        <w:t>а</w:t>
      </w:r>
      <w:r>
        <w:rPr>
          <w:color w:val="000000" w:themeColor="text1"/>
          <w:sz w:val="28"/>
          <w:szCs w:val="28"/>
        </w:rPr>
        <w:t xml:space="preserve">йте </w:t>
      </w:r>
      <w:r w:rsidRPr="009570F4">
        <w:rPr>
          <w:color w:val="000000" w:themeColor="text1"/>
          <w:sz w:val="28"/>
          <w:szCs w:val="28"/>
        </w:rPr>
        <w:t xml:space="preserve">определение электролиза, </w:t>
      </w:r>
      <w:r>
        <w:rPr>
          <w:color w:val="000000" w:themeColor="text1"/>
          <w:sz w:val="28"/>
          <w:szCs w:val="28"/>
        </w:rPr>
        <w:t xml:space="preserve">в чем суть </w:t>
      </w:r>
      <w:r w:rsidRPr="009570F4">
        <w:rPr>
          <w:color w:val="000000" w:themeColor="text1"/>
          <w:sz w:val="28"/>
          <w:szCs w:val="28"/>
        </w:rPr>
        <w:t>перв</w:t>
      </w:r>
      <w:r>
        <w:rPr>
          <w:color w:val="000000" w:themeColor="text1"/>
          <w:sz w:val="28"/>
          <w:szCs w:val="28"/>
        </w:rPr>
        <w:t>ого</w:t>
      </w:r>
      <w:r w:rsidRPr="009570F4">
        <w:rPr>
          <w:color w:val="000000" w:themeColor="text1"/>
          <w:sz w:val="28"/>
          <w:szCs w:val="28"/>
        </w:rPr>
        <w:t xml:space="preserve"> закон</w:t>
      </w:r>
      <w:r>
        <w:rPr>
          <w:color w:val="000000" w:themeColor="text1"/>
          <w:sz w:val="28"/>
          <w:szCs w:val="28"/>
        </w:rPr>
        <w:t>а</w:t>
      </w:r>
      <w:r w:rsidRPr="009570F4">
        <w:rPr>
          <w:color w:val="000000" w:themeColor="text1"/>
          <w:sz w:val="28"/>
          <w:szCs w:val="28"/>
        </w:rPr>
        <w:t xml:space="preserve"> электролиза</w:t>
      </w:r>
      <w:r>
        <w:rPr>
          <w:color w:val="000000" w:themeColor="text1"/>
          <w:sz w:val="28"/>
          <w:szCs w:val="28"/>
        </w:rPr>
        <w:t>?</w:t>
      </w:r>
    </w:p>
    <w:p w:rsidR="005A1373" w:rsidRPr="009570F4" w:rsidRDefault="005A1373" w:rsidP="005A1373">
      <w:pPr>
        <w:pStyle w:val="a5"/>
        <w:suppressAutoHyphens/>
        <w:ind w:left="284"/>
        <w:jc w:val="both"/>
        <w:rPr>
          <w:color w:val="000000" w:themeColor="text1"/>
          <w:sz w:val="28"/>
          <w:szCs w:val="28"/>
        </w:rPr>
      </w:pPr>
    </w:p>
    <w:p w:rsidR="004A4159" w:rsidRPr="005A1373" w:rsidRDefault="004A4159" w:rsidP="004A4159">
      <w:pPr>
        <w:tabs>
          <w:tab w:val="left" w:pos="426"/>
        </w:tabs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73D334DB" wp14:editId="089FBA09">
            <wp:simplePos x="0" y="0"/>
            <wp:positionH relativeFrom="column">
              <wp:posOffset>23817</wp:posOffset>
            </wp:positionH>
            <wp:positionV relativeFrom="paragraph">
              <wp:posOffset>65794</wp:posOffset>
            </wp:positionV>
            <wp:extent cx="1907540" cy="1434465"/>
            <wp:effectExtent l="0" t="0" r="0" b="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7540" cy="1434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color w:val="000000" w:themeColor="text1"/>
          <w:sz w:val="28"/>
          <w:szCs w:val="28"/>
        </w:rPr>
        <w:t>2.</w:t>
      </w:r>
      <w:r w:rsidRPr="005A1373">
        <w:rPr>
          <w:rFonts w:ascii="Times New Roman" w:hAnsi="Times New Roman" w:cs="Times New Roman"/>
          <w:color w:val="000000" w:themeColor="text1"/>
          <w:sz w:val="28"/>
          <w:szCs w:val="28"/>
        </w:rPr>
        <w:t>Студенты демонстрируют самостоятельно изготовленный источник тока: в клубни картофеля воткнуты два металлических электрода, которые соединены между собой проводами. К этой системе подключают светодиод на 1,5 В, демонстрируют, что светодиод ГОРИТ!</w:t>
      </w:r>
    </w:p>
    <w:p w:rsidR="004A4159" w:rsidRPr="005A1373" w:rsidRDefault="004A4159" w:rsidP="004A4159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5A1373">
        <w:rPr>
          <w:rFonts w:ascii="Times New Roman" w:hAnsi="Times New Roman" w:cs="Times New Roman"/>
          <w:color w:val="000000" w:themeColor="text1"/>
          <w:sz w:val="28"/>
          <w:szCs w:val="28"/>
        </w:rPr>
        <w:t>Поясняют, что также ведут себя и другие фрукты, и овощи (лук, лимон, яблоко).</w:t>
      </w:r>
    </w:p>
    <w:p w:rsidR="004A4159" w:rsidRDefault="004A4159" w:rsidP="004A4159">
      <w:pPr>
        <w:jc w:val="both"/>
        <w:rPr>
          <w:color w:val="000000" w:themeColor="text1"/>
          <w:sz w:val="28"/>
          <w:szCs w:val="28"/>
        </w:rPr>
      </w:pPr>
    </w:p>
    <w:p w:rsidR="004A4159" w:rsidRDefault="004A4159" w:rsidP="004A4159">
      <w:pPr>
        <w:jc w:val="both"/>
        <w:rPr>
          <w:color w:val="000000" w:themeColor="text1"/>
          <w:sz w:val="28"/>
          <w:szCs w:val="28"/>
        </w:rPr>
      </w:pPr>
    </w:p>
    <w:p w:rsidR="005A1373" w:rsidRDefault="005A1373" w:rsidP="004A4159">
      <w:pPr>
        <w:jc w:val="both"/>
        <w:rPr>
          <w:color w:val="000000" w:themeColor="text1"/>
          <w:sz w:val="28"/>
          <w:szCs w:val="28"/>
        </w:rPr>
      </w:pPr>
    </w:p>
    <w:p w:rsidR="005A1373" w:rsidRDefault="005A1373" w:rsidP="004A4159">
      <w:pPr>
        <w:jc w:val="both"/>
        <w:rPr>
          <w:color w:val="000000" w:themeColor="text1"/>
          <w:sz w:val="28"/>
          <w:szCs w:val="28"/>
        </w:rPr>
      </w:pPr>
    </w:p>
    <w:p w:rsidR="005A1373" w:rsidRDefault="005A1373" w:rsidP="004A4159">
      <w:pPr>
        <w:jc w:val="both"/>
        <w:rPr>
          <w:color w:val="000000" w:themeColor="text1"/>
          <w:sz w:val="28"/>
          <w:szCs w:val="28"/>
        </w:rPr>
      </w:pPr>
    </w:p>
    <w:p w:rsidR="005A1373" w:rsidRDefault="005A1373" w:rsidP="004A4159">
      <w:pPr>
        <w:jc w:val="both"/>
        <w:rPr>
          <w:color w:val="000000" w:themeColor="text1"/>
          <w:sz w:val="28"/>
          <w:szCs w:val="28"/>
        </w:rPr>
      </w:pPr>
    </w:p>
    <w:p w:rsidR="005A1373" w:rsidRDefault="005A1373" w:rsidP="004A4159">
      <w:pPr>
        <w:jc w:val="both"/>
        <w:rPr>
          <w:color w:val="000000" w:themeColor="text1"/>
          <w:sz w:val="28"/>
          <w:szCs w:val="28"/>
        </w:rPr>
      </w:pPr>
    </w:p>
    <w:p w:rsidR="005A1373" w:rsidRDefault="005A1373" w:rsidP="004A4159">
      <w:pPr>
        <w:jc w:val="both"/>
        <w:rPr>
          <w:color w:val="000000" w:themeColor="text1"/>
          <w:sz w:val="28"/>
          <w:szCs w:val="28"/>
        </w:rPr>
      </w:pPr>
    </w:p>
    <w:p w:rsidR="004A4159" w:rsidRDefault="004A4159" w:rsidP="004A4159">
      <w:pPr>
        <w:jc w:val="both"/>
        <w:rPr>
          <w:color w:val="000000" w:themeColor="text1"/>
          <w:sz w:val="28"/>
          <w:szCs w:val="28"/>
        </w:rPr>
      </w:pPr>
    </w:p>
    <w:p w:rsidR="004A4159" w:rsidRPr="00B616F0" w:rsidRDefault="004A4159" w:rsidP="005A1373">
      <w:pPr>
        <w:pStyle w:val="6"/>
        <w:numPr>
          <w:ilvl w:val="0"/>
          <w:numId w:val="0"/>
        </w:numPr>
        <w:spacing w:before="0" w:after="0"/>
        <w:ind w:left="-2"/>
        <w:jc w:val="right"/>
        <w:rPr>
          <w:color w:val="000000" w:themeColor="text1"/>
          <w:sz w:val="28"/>
          <w:szCs w:val="28"/>
        </w:rPr>
      </w:pPr>
      <w:r w:rsidRPr="00B616F0">
        <w:rPr>
          <w:color w:val="000000" w:themeColor="text1"/>
          <w:sz w:val="28"/>
          <w:szCs w:val="28"/>
        </w:rPr>
        <w:lastRenderedPageBreak/>
        <w:t>Приложение 4</w:t>
      </w:r>
    </w:p>
    <w:p w:rsidR="004A4159" w:rsidRPr="00B616F0" w:rsidRDefault="004A4159" w:rsidP="005A1373">
      <w:pPr>
        <w:pStyle w:val="6"/>
        <w:numPr>
          <w:ilvl w:val="0"/>
          <w:numId w:val="0"/>
        </w:numPr>
        <w:spacing w:before="0" w:after="0"/>
        <w:ind w:left="-2"/>
        <w:jc w:val="center"/>
        <w:rPr>
          <w:color w:val="000000" w:themeColor="text1"/>
          <w:sz w:val="28"/>
          <w:szCs w:val="28"/>
        </w:rPr>
      </w:pPr>
      <w:r w:rsidRPr="00B616F0">
        <w:rPr>
          <w:color w:val="000000" w:themeColor="text1"/>
          <w:sz w:val="28"/>
          <w:szCs w:val="28"/>
        </w:rPr>
        <w:t>Задания для практической работы</w:t>
      </w:r>
    </w:p>
    <w:p w:rsidR="004A4159" w:rsidRPr="005A1373" w:rsidRDefault="004A4159" w:rsidP="004A4159">
      <w:pPr>
        <w:ind w:left="-240"/>
        <w:jc w:val="center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5A1373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Техника безопасности при выполнении эксперимента</w:t>
      </w:r>
    </w:p>
    <w:p w:rsidR="004A4159" w:rsidRPr="00224295" w:rsidRDefault="004A4159" w:rsidP="004A4159">
      <w:pPr>
        <w:numPr>
          <w:ilvl w:val="0"/>
          <w:numId w:val="11"/>
        </w:numPr>
        <w:tabs>
          <w:tab w:val="clear" w:pos="720"/>
          <w:tab w:val="num" w:pos="284"/>
        </w:tabs>
        <w:suppressAutoHyphens/>
        <w:spacing w:line="240" w:lineRule="auto"/>
        <w:ind w:left="284" w:hanging="284"/>
        <w:jc w:val="both"/>
        <w:outlineLvl w:val="9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24295">
        <w:rPr>
          <w:rFonts w:ascii="Times New Roman" w:hAnsi="Times New Roman" w:cs="Times New Roman"/>
          <w:color w:val="000000" w:themeColor="text1"/>
          <w:sz w:val="28"/>
          <w:szCs w:val="28"/>
        </w:rPr>
        <w:t>Разместите оборудование на своем рабочем месте так, чтобы исключить его падение или опрокидывание.</w:t>
      </w:r>
    </w:p>
    <w:p w:rsidR="004A4159" w:rsidRPr="00224295" w:rsidRDefault="004A4159" w:rsidP="004A4159">
      <w:pPr>
        <w:numPr>
          <w:ilvl w:val="0"/>
          <w:numId w:val="11"/>
        </w:numPr>
        <w:tabs>
          <w:tab w:val="clear" w:pos="720"/>
          <w:tab w:val="num" w:pos="284"/>
        </w:tabs>
        <w:suppressAutoHyphens/>
        <w:spacing w:line="240" w:lineRule="auto"/>
        <w:ind w:left="284" w:hanging="284"/>
        <w:jc w:val="both"/>
        <w:outlineLvl w:val="9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2429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Строго соблюдайте правила работы с электрическими приборами: не прикасайтесь к находящимся под напряжением элементам цепи, лишенным изоляции! Не производите </w:t>
      </w:r>
      <w:proofErr w:type="spellStart"/>
      <w:r w:rsidRPr="00224295">
        <w:rPr>
          <w:rFonts w:ascii="Times New Roman" w:hAnsi="Times New Roman" w:cs="Times New Roman"/>
          <w:color w:val="000000" w:themeColor="text1"/>
          <w:sz w:val="28"/>
          <w:szCs w:val="28"/>
        </w:rPr>
        <w:t>пересоединений</w:t>
      </w:r>
      <w:proofErr w:type="spellEnd"/>
      <w:r w:rsidRPr="0022429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цепи до отключения источника электропитания!</w:t>
      </w:r>
    </w:p>
    <w:p w:rsidR="004A4159" w:rsidRPr="00224295" w:rsidRDefault="004A4159" w:rsidP="004A4159">
      <w:pPr>
        <w:numPr>
          <w:ilvl w:val="0"/>
          <w:numId w:val="11"/>
        </w:numPr>
        <w:tabs>
          <w:tab w:val="clear" w:pos="720"/>
          <w:tab w:val="num" w:pos="284"/>
        </w:tabs>
        <w:suppressAutoHyphens/>
        <w:spacing w:line="240" w:lineRule="auto"/>
        <w:ind w:left="284" w:hanging="284"/>
        <w:jc w:val="both"/>
        <w:outlineLvl w:val="9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24295">
        <w:rPr>
          <w:rFonts w:ascii="Times New Roman" w:hAnsi="Times New Roman" w:cs="Times New Roman"/>
          <w:color w:val="000000" w:themeColor="text1"/>
          <w:sz w:val="28"/>
          <w:szCs w:val="28"/>
        </w:rPr>
        <w:t>Будьте аккуратны при работе со стеклянной посудой.</w:t>
      </w:r>
    </w:p>
    <w:p w:rsidR="004A4159" w:rsidRPr="00224295" w:rsidRDefault="004A4159" w:rsidP="004A4159">
      <w:pPr>
        <w:numPr>
          <w:ilvl w:val="0"/>
          <w:numId w:val="11"/>
        </w:numPr>
        <w:tabs>
          <w:tab w:val="clear" w:pos="720"/>
          <w:tab w:val="num" w:pos="284"/>
        </w:tabs>
        <w:suppressAutoHyphens/>
        <w:spacing w:line="240" w:lineRule="auto"/>
        <w:ind w:left="284" w:hanging="284"/>
        <w:jc w:val="both"/>
        <w:outlineLvl w:val="9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24295">
        <w:rPr>
          <w:rFonts w:ascii="Times New Roman" w:hAnsi="Times New Roman" w:cs="Times New Roman"/>
          <w:color w:val="000000" w:themeColor="text1"/>
          <w:sz w:val="28"/>
          <w:szCs w:val="28"/>
        </w:rPr>
        <w:t>Не допускайте разбрызгивания электролита!</w:t>
      </w:r>
    </w:p>
    <w:p w:rsidR="004A4159" w:rsidRPr="00224295" w:rsidRDefault="004A4159" w:rsidP="004A4159">
      <w:pPr>
        <w:jc w:val="center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224295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Задание для группы №1</w:t>
      </w:r>
    </w:p>
    <w:p w:rsidR="004A4159" w:rsidRPr="00224295" w:rsidRDefault="004A4159" w:rsidP="004A4159">
      <w:pPr>
        <w:ind w:right="-85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2429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Пропустите электрический ток через раствор медного купороса. </w:t>
      </w:r>
    </w:p>
    <w:p w:rsidR="004A4159" w:rsidRPr="00224295" w:rsidRDefault="004A4159" w:rsidP="004A4159">
      <w:pPr>
        <w:ind w:right="-85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2429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Исследуйте, как изменится масса меди, выделившейся на катоде за небольшой промежуток времени, если: </w:t>
      </w:r>
    </w:p>
    <w:p w:rsidR="004A4159" w:rsidRPr="00224295" w:rsidRDefault="004A4159" w:rsidP="004A4159">
      <w:pPr>
        <w:ind w:right="-85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24295">
        <w:rPr>
          <w:rFonts w:ascii="Times New Roman" w:hAnsi="Times New Roman" w:cs="Times New Roman"/>
          <w:color w:val="000000" w:themeColor="text1"/>
          <w:sz w:val="28"/>
          <w:szCs w:val="28"/>
        </w:rPr>
        <w:t>1) вы увеличите концентрацию раствора (добавите в кювету раствор медного купороса);</w:t>
      </w:r>
    </w:p>
    <w:p w:rsidR="004A4159" w:rsidRPr="00224295" w:rsidRDefault="004A4159" w:rsidP="004A4159">
      <w:pPr>
        <w:ind w:right="-85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24295">
        <w:rPr>
          <w:rFonts w:ascii="Times New Roman" w:hAnsi="Times New Roman" w:cs="Times New Roman"/>
          <w:color w:val="000000" w:themeColor="text1"/>
          <w:sz w:val="28"/>
          <w:szCs w:val="28"/>
        </w:rPr>
        <w:t>2) вы увеличите напряжение на электродах (с помощью реостата)</w:t>
      </w:r>
    </w:p>
    <w:p w:rsidR="004A4159" w:rsidRPr="00224295" w:rsidRDefault="004A4159" w:rsidP="004A4159">
      <w:pPr>
        <w:ind w:right="-85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24295">
        <w:rPr>
          <w:rFonts w:ascii="Times New Roman" w:hAnsi="Times New Roman" w:cs="Times New Roman"/>
          <w:color w:val="000000" w:themeColor="text1"/>
          <w:sz w:val="28"/>
          <w:szCs w:val="28"/>
        </w:rPr>
        <w:t>Запишите результат эксперимента. Сделайте вывод.</w:t>
      </w:r>
    </w:p>
    <w:p w:rsidR="004A4159" w:rsidRPr="00224295" w:rsidRDefault="004A4159" w:rsidP="004A4159">
      <w:pPr>
        <w:ind w:right="-85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224295">
        <w:rPr>
          <w:rFonts w:ascii="Times New Roman" w:hAnsi="Times New Roman" w:cs="Times New Roman"/>
          <w:color w:val="000000" w:themeColor="text1"/>
          <w:sz w:val="28"/>
          <w:szCs w:val="28"/>
        </w:rPr>
        <w:t>Результат:_</w:t>
      </w:r>
      <w:proofErr w:type="gramEnd"/>
      <w:r w:rsidRPr="00224295">
        <w:rPr>
          <w:rFonts w:ascii="Times New Roman" w:hAnsi="Times New Roman" w:cs="Times New Roman"/>
          <w:color w:val="000000" w:themeColor="text1"/>
          <w:sz w:val="28"/>
          <w:szCs w:val="28"/>
        </w:rPr>
        <w:t>_________________________________________________________________________________________________________________________</w:t>
      </w:r>
      <w:r w:rsidR="00224295">
        <w:rPr>
          <w:rFonts w:ascii="Times New Roman" w:hAnsi="Times New Roman" w:cs="Times New Roman"/>
          <w:color w:val="000000" w:themeColor="text1"/>
          <w:sz w:val="28"/>
          <w:szCs w:val="28"/>
        </w:rPr>
        <w:t>___</w:t>
      </w:r>
    </w:p>
    <w:p w:rsidR="004A4159" w:rsidRPr="00224295" w:rsidRDefault="004A4159" w:rsidP="004A4159">
      <w:pPr>
        <w:jc w:val="center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224295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Задание для группы №2</w:t>
      </w:r>
    </w:p>
    <w:p w:rsidR="004A4159" w:rsidRPr="00224295" w:rsidRDefault="004A4159" w:rsidP="004A4159">
      <w:pPr>
        <w:ind w:right="56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2429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Пропустите электрический ток через раствор медного купороса. </w:t>
      </w:r>
    </w:p>
    <w:p w:rsidR="004A4159" w:rsidRPr="00224295" w:rsidRDefault="004A4159" w:rsidP="004A4159">
      <w:pPr>
        <w:ind w:right="56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2429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Исследуйте, как изменится масса меди, выделившейся на катоде за небольшой промежуток времени, если: </w:t>
      </w:r>
    </w:p>
    <w:p w:rsidR="004A4159" w:rsidRPr="00224295" w:rsidRDefault="004A4159" w:rsidP="004A4159">
      <w:pPr>
        <w:numPr>
          <w:ilvl w:val="0"/>
          <w:numId w:val="10"/>
        </w:numPr>
        <w:tabs>
          <w:tab w:val="clear" w:pos="720"/>
          <w:tab w:val="left" w:pos="0"/>
          <w:tab w:val="num" w:pos="426"/>
        </w:tabs>
        <w:suppressAutoHyphens/>
        <w:spacing w:line="240" w:lineRule="auto"/>
        <w:ind w:left="0" w:right="56" w:firstLine="0"/>
        <w:jc w:val="both"/>
        <w:outlineLvl w:val="9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2429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уменьшить погруженные в электролит части анода и катода; </w:t>
      </w:r>
    </w:p>
    <w:p w:rsidR="004A4159" w:rsidRPr="00224295" w:rsidRDefault="004A4159" w:rsidP="004A4159">
      <w:pPr>
        <w:numPr>
          <w:ilvl w:val="0"/>
          <w:numId w:val="10"/>
        </w:numPr>
        <w:tabs>
          <w:tab w:val="clear" w:pos="720"/>
          <w:tab w:val="num" w:pos="426"/>
        </w:tabs>
        <w:suppressAutoHyphens/>
        <w:spacing w:line="240" w:lineRule="auto"/>
        <w:ind w:left="0" w:right="56" w:firstLine="0"/>
        <w:jc w:val="both"/>
        <w:outlineLvl w:val="9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24295">
        <w:rPr>
          <w:rFonts w:ascii="Times New Roman" w:hAnsi="Times New Roman" w:cs="Times New Roman"/>
          <w:color w:val="000000" w:themeColor="text1"/>
          <w:sz w:val="28"/>
          <w:szCs w:val="28"/>
        </w:rPr>
        <w:t>изменить расстояние между электродами.</w:t>
      </w:r>
    </w:p>
    <w:p w:rsidR="004A4159" w:rsidRPr="00224295" w:rsidRDefault="004A4159" w:rsidP="004A4159">
      <w:pPr>
        <w:ind w:right="56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24295">
        <w:rPr>
          <w:rFonts w:ascii="Times New Roman" w:hAnsi="Times New Roman" w:cs="Times New Roman"/>
          <w:color w:val="000000" w:themeColor="text1"/>
          <w:sz w:val="28"/>
          <w:szCs w:val="28"/>
        </w:rPr>
        <w:t>Запишите результат эксперимента. Сделайте вывод.</w:t>
      </w:r>
    </w:p>
    <w:p w:rsidR="004A4159" w:rsidRPr="00224295" w:rsidRDefault="004A4159" w:rsidP="004A4159">
      <w:pPr>
        <w:ind w:right="56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224295">
        <w:rPr>
          <w:rFonts w:ascii="Times New Roman" w:hAnsi="Times New Roman" w:cs="Times New Roman"/>
          <w:color w:val="000000" w:themeColor="text1"/>
          <w:sz w:val="28"/>
          <w:szCs w:val="28"/>
        </w:rPr>
        <w:t>Результат:_</w:t>
      </w:r>
      <w:proofErr w:type="gramEnd"/>
      <w:r w:rsidRPr="00224295">
        <w:rPr>
          <w:rFonts w:ascii="Times New Roman" w:hAnsi="Times New Roman" w:cs="Times New Roman"/>
          <w:color w:val="000000" w:themeColor="text1"/>
          <w:sz w:val="28"/>
          <w:szCs w:val="28"/>
        </w:rPr>
        <w:t>__________________________________________________________________________________________________</w:t>
      </w:r>
      <w:r w:rsidR="00224295">
        <w:rPr>
          <w:rFonts w:ascii="Times New Roman" w:hAnsi="Times New Roman" w:cs="Times New Roman"/>
          <w:color w:val="000000" w:themeColor="text1"/>
          <w:sz w:val="28"/>
          <w:szCs w:val="28"/>
        </w:rPr>
        <w:t>________________________</w:t>
      </w:r>
    </w:p>
    <w:p w:rsidR="004A4159" w:rsidRPr="00224295" w:rsidRDefault="004A4159" w:rsidP="004A4159">
      <w:pPr>
        <w:jc w:val="center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224295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Задание для группы №3</w:t>
      </w:r>
    </w:p>
    <w:p w:rsidR="004A4159" w:rsidRPr="00224295" w:rsidRDefault="004A4159" w:rsidP="004A4159">
      <w:pPr>
        <w:ind w:firstLine="284"/>
        <w:jc w:val="both"/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</w:pPr>
      <w:r w:rsidRPr="0022429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Определите экспериментально </w:t>
      </w:r>
      <w:r w:rsidRPr="00224295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 xml:space="preserve">электрохимический эквивалент меди </w:t>
      </w:r>
      <w:r w:rsidRPr="00224295">
        <w:rPr>
          <w:rFonts w:ascii="Times New Roman" w:hAnsi="Times New Roman" w:cs="Times New Roman"/>
          <w:b/>
          <w:bCs/>
          <w:iCs/>
          <w:color w:val="000000" w:themeColor="text1"/>
          <w:sz w:val="28"/>
          <w:szCs w:val="28"/>
          <w:lang w:val="en-US"/>
        </w:rPr>
        <w:t>k</w:t>
      </w:r>
      <w:r w:rsidRPr="00224295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:</w:t>
      </w:r>
    </w:p>
    <w:p w:rsidR="004A4159" w:rsidRPr="00224295" w:rsidRDefault="004A4159" w:rsidP="004A4159">
      <w:pPr>
        <w:pStyle w:val="a5"/>
        <w:numPr>
          <w:ilvl w:val="0"/>
          <w:numId w:val="13"/>
        </w:numPr>
        <w:ind w:left="284" w:hanging="284"/>
        <w:jc w:val="both"/>
        <w:rPr>
          <w:color w:val="000000" w:themeColor="text1"/>
          <w:sz w:val="28"/>
          <w:szCs w:val="28"/>
        </w:rPr>
      </w:pPr>
      <w:r w:rsidRPr="00224295">
        <w:rPr>
          <w:color w:val="000000" w:themeColor="text1"/>
          <w:sz w:val="28"/>
          <w:szCs w:val="28"/>
        </w:rPr>
        <w:t xml:space="preserve">Найдите массу медного электрода (катода) до опыта </w:t>
      </w:r>
      <w:r w:rsidRPr="00224295">
        <w:rPr>
          <w:bCs/>
          <w:iCs/>
          <w:color w:val="000000" w:themeColor="text1"/>
          <w:sz w:val="28"/>
          <w:szCs w:val="28"/>
        </w:rPr>
        <w:t xml:space="preserve">  </w:t>
      </w:r>
      <w:r w:rsidRPr="00224295">
        <w:rPr>
          <w:b/>
          <w:bCs/>
          <w:iCs/>
          <w:color w:val="000000" w:themeColor="text1"/>
          <w:sz w:val="28"/>
          <w:szCs w:val="28"/>
          <w:lang w:val="en-US"/>
        </w:rPr>
        <w:t>m</w:t>
      </w:r>
      <w:r w:rsidRPr="00224295">
        <w:rPr>
          <w:b/>
          <w:bCs/>
          <w:iCs/>
          <w:color w:val="000000" w:themeColor="text1"/>
          <w:sz w:val="28"/>
          <w:szCs w:val="28"/>
          <w:vertAlign w:val="subscript"/>
        </w:rPr>
        <w:t>1</w:t>
      </w:r>
      <w:r w:rsidRPr="00224295">
        <w:rPr>
          <w:bCs/>
          <w:iCs/>
          <w:color w:val="000000" w:themeColor="text1"/>
          <w:sz w:val="28"/>
          <w:szCs w:val="28"/>
        </w:rPr>
        <w:t>.</w:t>
      </w:r>
    </w:p>
    <w:p w:rsidR="004A4159" w:rsidRPr="00224295" w:rsidRDefault="004A4159" w:rsidP="004A4159">
      <w:pPr>
        <w:pStyle w:val="a5"/>
        <w:numPr>
          <w:ilvl w:val="0"/>
          <w:numId w:val="13"/>
        </w:numPr>
        <w:ind w:left="284" w:hanging="284"/>
        <w:jc w:val="both"/>
        <w:rPr>
          <w:color w:val="000000" w:themeColor="text1"/>
          <w:sz w:val="28"/>
          <w:szCs w:val="28"/>
        </w:rPr>
      </w:pPr>
      <w:r w:rsidRPr="00224295">
        <w:rPr>
          <w:color w:val="000000" w:themeColor="text1"/>
          <w:sz w:val="28"/>
          <w:szCs w:val="28"/>
        </w:rPr>
        <w:t xml:space="preserve">Подключите электроды в цепь, погрузив их в раствор медного купороса. Замкните ключ и пропускайте электрический ток через раствор медного купороса (3-5 мин). </w:t>
      </w:r>
    </w:p>
    <w:p w:rsidR="004A4159" w:rsidRPr="00224295" w:rsidRDefault="004A4159" w:rsidP="004A4159">
      <w:pPr>
        <w:pStyle w:val="a5"/>
        <w:numPr>
          <w:ilvl w:val="0"/>
          <w:numId w:val="13"/>
        </w:numPr>
        <w:ind w:left="284" w:hanging="284"/>
        <w:jc w:val="both"/>
        <w:rPr>
          <w:bCs/>
          <w:iCs/>
          <w:color w:val="000000" w:themeColor="text1"/>
          <w:sz w:val="28"/>
          <w:szCs w:val="28"/>
        </w:rPr>
      </w:pPr>
      <w:r w:rsidRPr="00224295">
        <w:rPr>
          <w:color w:val="000000" w:themeColor="text1"/>
          <w:sz w:val="28"/>
          <w:szCs w:val="28"/>
        </w:rPr>
        <w:t xml:space="preserve">Снимите </w:t>
      </w:r>
      <w:r w:rsidRPr="00224295">
        <w:rPr>
          <w:bCs/>
          <w:iCs/>
          <w:color w:val="000000" w:themeColor="text1"/>
          <w:sz w:val="28"/>
          <w:szCs w:val="28"/>
        </w:rPr>
        <w:t>показания амперметра и вольтметра.</w:t>
      </w:r>
    </w:p>
    <w:p w:rsidR="004A4159" w:rsidRPr="00224295" w:rsidRDefault="004A4159" w:rsidP="004A4159">
      <w:pPr>
        <w:pStyle w:val="a5"/>
        <w:numPr>
          <w:ilvl w:val="0"/>
          <w:numId w:val="13"/>
        </w:numPr>
        <w:ind w:left="284" w:hanging="284"/>
        <w:jc w:val="both"/>
        <w:rPr>
          <w:bCs/>
          <w:iCs/>
          <w:color w:val="000000" w:themeColor="text1"/>
          <w:sz w:val="28"/>
          <w:szCs w:val="28"/>
        </w:rPr>
      </w:pPr>
      <w:r w:rsidRPr="00224295">
        <w:rPr>
          <w:bCs/>
          <w:iCs/>
          <w:color w:val="000000" w:themeColor="text1"/>
          <w:sz w:val="28"/>
          <w:szCs w:val="28"/>
        </w:rPr>
        <w:t>Разомкните ключ и зафиксируйте данные о времени прохождения тока.</w:t>
      </w:r>
    </w:p>
    <w:p w:rsidR="004A4159" w:rsidRPr="00224295" w:rsidRDefault="004A4159" w:rsidP="004A4159">
      <w:pPr>
        <w:pStyle w:val="a5"/>
        <w:numPr>
          <w:ilvl w:val="0"/>
          <w:numId w:val="13"/>
        </w:numPr>
        <w:ind w:left="284" w:hanging="284"/>
        <w:jc w:val="both"/>
        <w:rPr>
          <w:bCs/>
          <w:iCs/>
          <w:color w:val="000000" w:themeColor="text1"/>
          <w:sz w:val="28"/>
          <w:szCs w:val="28"/>
        </w:rPr>
      </w:pPr>
      <w:r w:rsidRPr="00224295">
        <w:rPr>
          <w:bCs/>
          <w:iCs/>
          <w:color w:val="000000" w:themeColor="text1"/>
          <w:sz w:val="28"/>
          <w:szCs w:val="28"/>
        </w:rPr>
        <w:t xml:space="preserve">Снимите катод. Слегка обсушите его бумажной салфеткой и измерьте массу катода </w:t>
      </w:r>
      <w:r w:rsidRPr="00224295">
        <w:rPr>
          <w:b/>
          <w:bCs/>
          <w:iCs/>
          <w:color w:val="000000" w:themeColor="text1"/>
          <w:sz w:val="28"/>
          <w:szCs w:val="28"/>
          <w:lang w:val="en-US"/>
        </w:rPr>
        <w:t>m</w:t>
      </w:r>
      <w:r w:rsidRPr="00224295">
        <w:rPr>
          <w:b/>
          <w:bCs/>
          <w:iCs/>
          <w:color w:val="000000" w:themeColor="text1"/>
          <w:sz w:val="28"/>
          <w:szCs w:val="28"/>
          <w:vertAlign w:val="subscript"/>
        </w:rPr>
        <w:t>2</w:t>
      </w:r>
      <w:r w:rsidRPr="00224295">
        <w:rPr>
          <w:bCs/>
          <w:iCs/>
          <w:color w:val="000000" w:themeColor="text1"/>
          <w:sz w:val="28"/>
          <w:szCs w:val="28"/>
        </w:rPr>
        <w:t xml:space="preserve">. </w:t>
      </w:r>
    </w:p>
    <w:p w:rsidR="004A4159" w:rsidRPr="00224295" w:rsidRDefault="004A4159" w:rsidP="004A4159">
      <w:pPr>
        <w:pStyle w:val="a5"/>
        <w:numPr>
          <w:ilvl w:val="0"/>
          <w:numId w:val="13"/>
        </w:numPr>
        <w:ind w:left="284" w:hanging="284"/>
        <w:rPr>
          <w:bCs/>
          <w:iCs/>
          <w:color w:val="000000" w:themeColor="text1"/>
          <w:sz w:val="28"/>
          <w:szCs w:val="28"/>
        </w:rPr>
      </w:pPr>
      <w:r w:rsidRPr="00224295">
        <w:rPr>
          <w:bCs/>
          <w:iCs/>
          <w:color w:val="000000" w:themeColor="text1"/>
          <w:sz w:val="28"/>
          <w:szCs w:val="28"/>
        </w:rPr>
        <w:t xml:space="preserve">Рассчитайте массу выделившейся меди: </w:t>
      </w:r>
      <w:r w:rsidRPr="00224295">
        <w:rPr>
          <w:b/>
          <w:bCs/>
          <w:iCs/>
          <w:color w:val="000000" w:themeColor="text1"/>
          <w:sz w:val="28"/>
          <w:szCs w:val="28"/>
        </w:rPr>
        <w:t>(</w:t>
      </w:r>
      <w:r w:rsidRPr="00224295">
        <w:rPr>
          <w:b/>
          <w:bCs/>
          <w:iCs/>
          <w:color w:val="000000" w:themeColor="text1"/>
          <w:sz w:val="28"/>
          <w:szCs w:val="28"/>
          <w:lang w:val="en-US"/>
        </w:rPr>
        <w:t>m</w:t>
      </w:r>
      <w:r w:rsidRPr="00224295">
        <w:rPr>
          <w:b/>
          <w:bCs/>
          <w:iCs/>
          <w:color w:val="000000" w:themeColor="text1"/>
          <w:sz w:val="28"/>
          <w:szCs w:val="28"/>
          <w:vertAlign w:val="subscript"/>
        </w:rPr>
        <w:t>2</w:t>
      </w:r>
      <w:r w:rsidRPr="00224295">
        <w:rPr>
          <w:b/>
          <w:bCs/>
          <w:iCs/>
          <w:color w:val="000000" w:themeColor="text1"/>
          <w:sz w:val="28"/>
          <w:szCs w:val="28"/>
        </w:rPr>
        <w:t>-</w:t>
      </w:r>
      <w:r w:rsidRPr="00224295">
        <w:rPr>
          <w:b/>
          <w:bCs/>
          <w:iCs/>
          <w:color w:val="000000" w:themeColor="text1"/>
          <w:sz w:val="28"/>
          <w:szCs w:val="28"/>
          <w:lang w:val="en-US"/>
        </w:rPr>
        <w:t>m</w:t>
      </w:r>
      <w:r w:rsidRPr="00224295">
        <w:rPr>
          <w:b/>
          <w:bCs/>
          <w:iCs/>
          <w:color w:val="000000" w:themeColor="text1"/>
          <w:sz w:val="28"/>
          <w:szCs w:val="28"/>
          <w:vertAlign w:val="subscript"/>
        </w:rPr>
        <w:t xml:space="preserve">1) </w:t>
      </w:r>
      <w:r w:rsidRPr="00224295">
        <w:rPr>
          <w:b/>
          <w:bCs/>
          <w:iCs/>
          <w:color w:val="000000" w:themeColor="text1"/>
          <w:sz w:val="28"/>
          <w:szCs w:val="28"/>
        </w:rPr>
        <w:t>в кг</w:t>
      </w:r>
      <w:r w:rsidRPr="00224295">
        <w:rPr>
          <w:bCs/>
          <w:iCs/>
          <w:color w:val="000000" w:themeColor="text1"/>
          <w:sz w:val="28"/>
          <w:szCs w:val="28"/>
        </w:rPr>
        <w:t>.</w:t>
      </w:r>
    </w:p>
    <w:p w:rsidR="0021372F" w:rsidRDefault="004A4159" w:rsidP="0037128E">
      <w:pPr>
        <w:ind w:firstLine="284"/>
        <w:jc w:val="both"/>
      </w:pPr>
      <w:r w:rsidRPr="00224295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 xml:space="preserve">Рассчитайте по закону электролиза электрохимический эквивалент меди </w:t>
      </w:r>
      <w:proofErr w:type="gramStart"/>
      <w:r w:rsidRPr="00224295">
        <w:rPr>
          <w:rFonts w:ascii="Times New Roman" w:hAnsi="Times New Roman" w:cs="Times New Roman"/>
          <w:b/>
          <w:bCs/>
          <w:iCs/>
          <w:color w:val="000000" w:themeColor="text1"/>
          <w:sz w:val="28"/>
          <w:szCs w:val="28"/>
          <w:lang w:val="en-US"/>
        </w:rPr>
        <w:t>k</w:t>
      </w:r>
      <w:r w:rsidRPr="00224295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:</w:t>
      </w:r>
      <w:r w:rsidRPr="00224295">
        <w:rPr>
          <w:rFonts w:ascii="Times New Roman" w:hAnsi="Times New Roman" w:cs="Times New Roman"/>
          <w:color w:val="000000" w:themeColor="text1"/>
          <w:sz w:val="28"/>
          <w:szCs w:val="28"/>
        </w:rPr>
        <w:t>_</w:t>
      </w:r>
      <w:proofErr w:type="gramEnd"/>
      <w:r w:rsidRPr="00224295">
        <w:rPr>
          <w:rFonts w:ascii="Times New Roman" w:hAnsi="Times New Roman" w:cs="Times New Roman"/>
          <w:color w:val="000000" w:themeColor="text1"/>
          <w:sz w:val="28"/>
          <w:szCs w:val="28"/>
        </w:rPr>
        <w:t>____________________________________</w:t>
      </w:r>
      <w:r w:rsidR="00224295">
        <w:rPr>
          <w:rFonts w:ascii="Times New Roman" w:hAnsi="Times New Roman" w:cs="Times New Roman"/>
          <w:color w:val="000000" w:themeColor="text1"/>
          <w:sz w:val="28"/>
          <w:szCs w:val="28"/>
        </w:rPr>
        <w:t>____________________________</w:t>
      </w:r>
    </w:p>
    <w:sectPr w:rsidR="0021372F" w:rsidSect="0037128E"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 Symbol">
    <w:charset w:val="00"/>
    <w:family w:val="swiss"/>
    <w:pitch w:val="variable"/>
    <w:sig w:usb0="8000006F" w:usb1="1200FBEF" w:usb2="0004C000" w:usb3="00000000" w:csb0="00000001" w:csb1="00000000"/>
  </w:font>
  <w:font w:name="Calibri"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B"/>
    <w:multiLevelType w:val="singleLevel"/>
    <w:tmpl w:val="0000000B"/>
    <w:name w:val="WW8Num2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1" w15:restartNumberingAfterBreak="0">
    <w:nsid w:val="0000000C"/>
    <w:multiLevelType w:val="singleLevel"/>
    <w:tmpl w:val="B740AC9A"/>
    <w:name w:val="WW8Num2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0"/>
        <w:szCs w:val="20"/>
      </w:rPr>
    </w:lvl>
  </w:abstractNum>
  <w:abstractNum w:abstractNumId="2" w15:restartNumberingAfterBreak="0">
    <w:nsid w:val="0000000D"/>
    <w:multiLevelType w:val="singleLevel"/>
    <w:tmpl w:val="0000000D"/>
    <w:name w:val="WW8Num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</w:abstractNum>
  <w:abstractNum w:abstractNumId="3" w15:restartNumberingAfterBreak="0">
    <w:nsid w:val="07410261"/>
    <w:multiLevelType w:val="hybridMultilevel"/>
    <w:tmpl w:val="8974A576"/>
    <w:lvl w:ilvl="0" w:tplc="4D4CEEFA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42629F"/>
    <w:multiLevelType w:val="hybridMultilevel"/>
    <w:tmpl w:val="59D6CC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663B5F"/>
    <w:multiLevelType w:val="hybridMultilevel"/>
    <w:tmpl w:val="C96255F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6422D96"/>
    <w:multiLevelType w:val="hybridMultilevel"/>
    <w:tmpl w:val="10364EB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1334D7B"/>
    <w:multiLevelType w:val="hybridMultilevel"/>
    <w:tmpl w:val="509A9C56"/>
    <w:lvl w:ilvl="0" w:tplc="C8F265CC">
      <w:start w:val="1"/>
      <w:numFmt w:val="bullet"/>
      <w:lvlText w:val="−"/>
      <w:lvlJc w:val="left"/>
      <w:pPr>
        <w:ind w:left="1004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" w15:restartNumberingAfterBreak="0">
    <w:nsid w:val="566773C1"/>
    <w:multiLevelType w:val="hybridMultilevel"/>
    <w:tmpl w:val="F66C2C74"/>
    <w:lvl w:ilvl="0" w:tplc="C8F265CC">
      <w:start w:val="1"/>
      <w:numFmt w:val="bullet"/>
      <w:lvlText w:val="−"/>
      <w:lvlJc w:val="left"/>
      <w:pPr>
        <w:ind w:left="3054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EE40A73"/>
    <w:multiLevelType w:val="hybridMultilevel"/>
    <w:tmpl w:val="06F2F44E"/>
    <w:lvl w:ilvl="0" w:tplc="0BA8910E">
      <w:numFmt w:val="bullet"/>
      <w:lvlText w:val="☐"/>
      <w:lvlJc w:val="left"/>
      <w:pPr>
        <w:ind w:left="100" w:hanging="192"/>
      </w:pPr>
      <w:rPr>
        <w:rFonts w:ascii="Segoe UI Symbol" w:eastAsia="Segoe UI Symbol" w:hAnsi="Segoe UI Symbol" w:cs="Segoe UI Symbol" w:hint="default"/>
        <w:spacing w:val="1"/>
        <w:w w:val="100"/>
        <w:sz w:val="20"/>
        <w:szCs w:val="20"/>
        <w:lang w:val="ru-RU" w:eastAsia="en-US" w:bidi="ar-SA"/>
      </w:rPr>
    </w:lvl>
    <w:lvl w:ilvl="1" w:tplc="6CF0A2B6">
      <w:numFmt w:val="bullet"/>
      <w:lvlText w:val="•"/>
      <w:lvlJc w:val="left"/>
      <w:pPr>
        <w:ind w:left="846" w:hanging="192"/>
      </w:pPr>
      <w:rPr>
        <w:rFonts w:hint="default"/>
        <w:lang w:val="ru-RU" w:eastAsia="en-US" w:bidi="ar-SA"/>
      </w:rPr>
    </w:lvl>
    <w:lvl w:ilvl="2" w:tplc="C03653C0">
      <w:numFmt w:val="bullet"/>
      <w:lvlText w:val="•"/>
      <w:lvlJc w:val="left"/>
      <w:pPr>
        <w:ind w:left="1593" w:hanging="192"/>
      </w:pPr>
      <w:rPr>
        <w:rFonts w:hint="default"/>
        <w:lang w:val="ru-RU" w:eastAsia="en-US" w:bidi="ar-SA"/>
      </w:rPr>
    </w:lvl>
    <w:lvl w:ilvl="3" w:tplc="62D4D672">
      <w:numFmt w:val="bullet"/>
      <w:lvlText w:val="•"/>
      <w:lvlJc w:val="left"/>
      <w:pPr>
        <w:ind w:left="2339" w:hanging="192"/>
      </w:pPr>
      <w:rPr>
        <w:rFonts w:hint="default"/>
        <w:lang w:val="ru-RU" w:eastAsia="en-US" w:bidi="ar-SA"/>
      </w:rPr>
    </w:lvl>
    <w:lvl w:ilvl="4" w:tplc="5D54F204">
      <w:numFmt w:val="bullet"/>
      <w:lvlText w:val="•"/>
      <w:lvlJc w:val="left"/>
      <w:pPr>
        <w:ind w:left="3086" w:hanging="192"/>
      </w:pPr>
      <w:rPr>
        <w:rFonts w:hint="default"/>
        <w:lang w:val="ru-RU" w:eastAsia="en-US" w:bidi="ar-SA"/>
      </w:rPr>
    </w:lvl>
    <w:lvl w:ilvl="5" w:tplc="4DBA5640">
      <w:numFmt w:val="bullet"/>
      <w:lvlText w:val="•"/>
      <w:lvlJc w:val="left"/>
      <w:pPr>
        <w:ind w:left="3833" w:hanging="192"/>
      </w:pPr>
      <w:rPr>
        <w:rFonts w:hint="default"/>
        <w:lang w:val="ru-RU" w:eastAsia="en-US" w:bidi="ar-SA"/>
      </w:rPr>
    </w:lvl>
    <w:lvl w:ilvl="6" w:tplc="2A1E3856">
      <w:numFmt w:val="bullet"/>
      <w:lvlText w:val="•"/>
      <w:lvlJc w:val="left"/>
      <w:pPr>
        <w:ind w:left="4579" w:hanging="192"/>
      </w:pPr>
      <w:rPr>
        <w:rFonts w:hint="default"/>
        <w:lang w:val="ru-RU" w:eastAsia="en-US" w:bidi="ar-SA"/>
      </w:rPr>
    </w:lvl>
    <w:lvl w:ilvl="7" w:tplc="883E29BE">
      <w:numFmt w:val="bullet"/>
      <w:lvlText w:val="•"/>
      <w:lvlJc w:val="left"/>
      <w:pPr>
        <w:ind w:left="5326" w:hanging="192"/>
      </w:pPr>
      <w:rPr>
        <w:rFonts w:hint="default"/>
        <w:lang w:val="ru-RU" w:eastAsia="en-US" w:bidi="ar-SA"/>
      </w:rPr>
    </w:lvl>
    <w:lvl w:ilvl="8" w:tplc="EADCA262">
      <w:numFmt w:val="bullet"/>
      <w:lvlText w:val="•"/>
      <w:lvlJc w:val="left"/>
      <w:pPr>
        <w:ind w:left="6072" w:hanging="192"/>
      </w:pPr>
      <w:rPr>
        <w:rFonts w:hint="default"/>
        <w:lang w:val="ru-RU" w:eastAsia="en-US" w:bidi="ar-SA"/>
      </w:rPr>
    </w:lvl>
  </w:abstractNum>
  <w:abstractNum w:abstractNumId="10" w15:restartNumberingAfterBreak="0">
    <w:nsid w:val="5FB028E4"/>
    <w:multiLevelType w:val="hybridMultilevel"/>
    <w:tmpl w:val="D360A042"/>
    <w:lvl w:ilvl="0" w:tplc="97003F9C">
      <w:start w:val="1"/>
      <w:numFmt w:val="decimal"/>
      <w:pStyle w:val="1"/>
      <w:lvlText w:val="%1."/>
      <w:lvlJc w:val="left"/>
      <w:pPr>
        <w:tabs>
          <w:tab w:val="num" w:pos="720"/>
        </w:tabs>
        <w:ind w:left="720" w:hanging="720"/>
      </w:pPr>
    </w:lvl>
    <w:lvl w:ilvl="1" w:tplc="9C8C282C">
      <w:start w:val="1"/>
      <w:numFmt w:val="decimal"/>
      <w:pStyle w:val="2"/>
      <w:lvlText w:val="%2."/>
      <w:lvlJc w:val="left"/>
      <w:pPr>
        <w:tabs>
          <w:tab w:val="num" w:pos="1440"/>
        </w:tabs>
        <w:ind w:left="1440" w:hanging="720"/>
      </w:pPr>
    </w:lvl>
    <w:lvl w:ilvl="2" w:tplc="AD98353E">
      <w:start w:val="1"/>
      <w:numFmt w:val="decimal"/>
      <w:pStyle w:val="3"/>
      <w:lvlText w:val="%3."/>
      <w:lvlJc w:val="left"/>
      <w:pPr>
        <w:tabs>
          <w:tab w:val="num" w:pos="2160"/>
        </w:tabs>
        <w:ind w:left="2160" w:hanging="720"/>
      </w:pPr>
    </w:lvl>
    <w:lvl w:ilvl="3" w:tplc="0CBA9E30">
      <w:start w:val="1"/>
      <w:numFmt w:val="decimal"/>
      <w:pStyle w:val="4"/>
      <w:lvlText w:val="%4."/>
      <w:lvlJc w:val="left"/>
      <w:pPr>
        <w:tabs>
          <w:tab w:val="num" w:pos="2880"/>
        </w:tabs>
        <w:ind w:left="2880" w:hanging="720"/>
      </w:pPr>
    </w:lvl>
    <w:lvl w:ilvl="4" w:tplc="06928700">
      <w:start w:val="1"/>
      <w:numFmt w:val="decimal"/>
      <w:pStyle w:val="5"/>
      <w:lvlText w:val="%5."/>
      <w:lvlJc w:val="left"/>
      <w:pPr>
        <w:tabs>
          <w:tab w:val="num" w:pos="3600"/>
        </w:tabs>
        <w:ind w:left="3600" w:hanging="720"/>
      </w:pPr>
    </w:lvl>
    <w:lvl w:ilvl="5" w:tplc="A042A03C">
      <w:start w:val="1"/>
      <w:numFmt w:val="decimal"/>
      <w:pStyle w:val="6"/>
      <w:lvlText w:val="%6."/>
      <w:lvlJc w:val="left"/>
      <w:pPr>
        <w:tabs>
          <w:tab w:val="num" w:pos="4320"/>
        </w:tabs>
        <w:ind w:left="4320" w:hanging="720"/>
      </w:pPr>
    </w:lvl>
    <w:lvl w:ilvl="6" w:tplc="BFCEE6D6">
      <w:start w:val="1"/>
      <w:numFmt w:val="decimal"/>
      <w:pStyle w:val="7"/>
      <w:lvlText w:val="%7."/>
      <w:lvlJc w:val="left"/>
      <w:pPr>
        <w:tabs>
          <w:tab w:val="num" w:pos="5040"/>
        </w:tabs>
        <w:ind w:left="5040" w:hanging="720"/>
      </w:pPr>
    </w:lvl>
    <w:lvl w:ilvl="7" w:tplc="2FAAD340">
      <w:start w:val="1"/>
      <w:numFmt w:val="decimal"/>
      <w:pStyle w:val="8"/>
      <w:lvlText w:val="%8."/>
      <w:lvlJc w:val="left"/>
      <w:pPr>
        <w:tabs>
          <w:tab w:val="num" w:pos="5760"/>
        </w:tabs>
        <w:ind w:left="5760" w:hanging="720"/>
      </w:pPr>
    </w:lvl>
    <w:lvl w:ilvl="8" w:tplc="F8C65998">
      <w:start w:val="1"/>
      <w:numFmt w:val="decimal"/>
      <w:pStyle w:val="9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1" w15:restartNumberingAfterBreak="0">
    <w:nsid w:val="658559E6"/>
    <w:multiLevelType w:val="hybridMultilevel"/>
    <w:tmpl w:val="5FB885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80561B5"/>
    <w:multiLevelType w:val="multilevel"/>
    <w:tmpl w:val="4D10F88E"/>
    <w:lvl w:ilvl="0">
      <w:start w:val="1"/>
      <w:numFmt w:val="decimal"/>
      <w:lvlText w:val="%1."/>
      <w:lvlJc w:val="left"/>
      <w:pPr>
        <w:ind w:left="516" w:hanging="284"/>
        <w:jc w:val="right"/>
      </w:pPr>
      <w:rPr>
        <w:rFonts w:hint="default"/>
        <w:b/>
        <w:bCs/>
        <w:w w:val="99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597" w:hanging="36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193" w:hanging="365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786" w:hanging="36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379" w:hanging="36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972" w:hanging="36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8565" w:hanging="36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10158" w:hanging="36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11752" w:hanging="365"/>
      </w:pPr>
      <w:rPr>
        <w:rFonts w:hint="default"/>
        <w:lang w:val="ru-RU" w:eastAsia="en-US" w:bidi="ar-SA"/>
      </w:rPr>
    </w:lvl>
  </w:abstractNum>
  <w:abstractNum w:abstractNumId="13" w15:restartNumberingAfterBreak="0">
    <w:nsid w:val="6E7255B4"/>
    <w:multiLevelType w:val="hybridMultilevel"/>
    <w:tmpl w:val="48F6948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72214AC"/>
    <w:multiLevelType w:val="hybridMultilevel"/>
    <w:tmpl w:val="5FB885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95E503A"/>
    <w:multiLevelType w:val="hybridMultilevel"/>
    <w:tmpl w:val="72B4CEB6"/>
    <w:lvl w:ilvl="0" w:tplc="DBA6FEDC">
      <w:numFmt w:val="bullet"/>
      <w:lvlText w:val="☐"/>
      <w:lvlJc w:val="left"/>
      <w:pPr>
        <w:ind w:left="210" w:hanging="519"/>
      </w:pPr>
      <w:rPr>
        <w:rFonts w:ascii="Segoe UI Symbol" w:eastAsia="Segoe UI Symbol" w:hAnsi="Segoe UI Symbol" w:cs="Segoe UI Symbol" w:hint="default"/>
        <w:color w:val="auto"/>
        <w:w w:val="100"/>
        <w:sz w:val="24"/>
        <w:szCs w:val="24"/>
        <w:lang w:val="ru-RU" w:eastAsia="en-US" w:bidi="ar-SA"/>
      </w:rPr>
    </w:lvl>
    <w:lvl w:ilvl="1" w:tplc="040A7236">
      <w:numFmt w:val="bullet"/>
      <w:lvlText w:val="•"/>
      <w:lvlJc w:val="left"/>
      <w:pPr>
        <w:ind w:left="954" w:hanging="519"/>
      </w:pPr>
      <w:rPr>
        <w:rFonts w:hint="default"/>
        <w:lang w:val="ru-RU" w:eastAsia="en-US" w:bidi="ar-SA"/>
      </w:rPr>
    </w:lvl>
    <w:lvl w:ilvl="2" w:tplc="F982BBDC">
      <w:numFmt w:val="bullet"/>
      <w:lvlText w:val="•"/>
      <w:lvlJc w:val="left"/>
      <w:pPr>
        <w:ind w:left="1689" w:hanging="519"/>
      </w:pPr>
      <w:rPr>
        <w:rFonts w:hint="default"/>
        <w:lang w:val="ru-RU" w:eastAsia="en-US" w:bidi="ar-SA"/>
      </w:rPr>
    </w:lvl>
    <w:lvl w:ilvl="3" w:tplc="A1EA29A0">
      <w:numFmt w:val="bullet"/>
      <w:lvlText w:val="•"/>
      <w:lvlJc w:val="left"/>
      <w:pPr>
        <w:ind w:left="2423" w:hanging="519"/>
      </w:pPr>
      <w:rPr>
        <w:rFonts w:hint="default"/>
        <w:lang w:val="ru-RU" w:eastAsia="en-US" w:bidi="ar-SA"/>
      </w:rPr>
    </w:lvl>
    <w:lvl w:ilvl="4" w:tplc="5A2E0E4A">
      <w:numFmt w:val="bullet"/>
      <w:lvlText w:val="•"/>
      <w:lvlJc w:val="left"/>
      <w:pPr>
        <w:ind w:left="3158" w:hanging="519"/>
      </w:pPr>
      <w:rPr>
        <w:rFonts w:hint="default"/>
        <w:lang w:val="ru-RU" w:eastAsia="en-US" w:bidi="ar-SA"/>
      </w:rPr>
    </w:lvl>
    <w:lvl w:ilvl="5" w:tplc="B0182D04">
      <w:numFmt w:val="bullet"/>
      <w:lvlText w:val="•"/>
      <w:lvlJc w:val="left"/>
      <w:pPr>
        <w:ind w:left="3893" w:hanging="519"/>
      </w:pPr>
      <w:rPr>
        <w:rFonts w:hint="default"/>
        <w:lang w:val="ru-RU" w:eastAsia="en-US" w:bidi="ar-SA"/>
      </w:rPr>
    </w:lvl>
    <w:lvl w:ilvl="6" w:tplc="66B48484">
      <w:numFmt w:val="bullet"/>
      <w:lvlText w:val="•"/>
      <w:lvlJc w:val="left"/>
      <w:pPr>
        <w:ind w:left="4627" w:hanging="519"/>
      </w:pPr>
      <w:rPr>
        <w:rFonts w:hint="default"/>
        <w:lang w:val="ru-RU" w:eastAsia="en-US" w:bidi="ar-SA"/>
      </w:rPr>
    </w:lvl>
    <w:lvl w:ilvl="7" w:tplc="297860F0">
      <w:numFmt w:val="bullet"/>
      <w:lvlText w:val="•"/>
      <w:lvlJc w:val="left"/>
      <w:pPr>
        <w:ind w:left="5362" w:hanging="519"/>
      </w:pPr>
      <w:rPr>
        <w:rFonts w:hint="default"/>
        <w:lang w:val="ru-RU" w:eastAsia="en-US" w:bidi="ar-SA"/>
      </w:rPr>
    </w:lvl>
    <w:lvl w:ilvl="8" w:tplc="69F426CC">
      <w:numFmt w:val="bullet"/>
      <w:lvlText w:val="•"/>
      <w:lvlJc w:val="left"/>
      <w:pPr>
        <w:ind w:left="6096" w:hanging="519"/>
      </w:pPr>
      <w:rPr>
        <w:rFonts w:hint="default"/>
        <w:lang w:val="ru-RU" w:eastAsia="en-US" w:bidi="ar-SA"/>
      </w:rPr>
    </w:lvl>
  </w:abstractNum>
  <w:abstractNum w:abstractNumId="16" w15:restartNumberingAfterBreak="0">
    <w:nsid w:val="7F0E0E19"/>
    <w:multiLevelType w:val="hybridMultilevel"/>
    <w:tmpl w:val="79B6D0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9"/>
  </w:num>
  <w:num w:numId="3">
    <w:abstractNumId w:val="15"/>
  </w:num>
  <w:num w:numId="4">
    <w:abstractNumId w:val="12"/>
  </w:num>
  <w:num w:numId="5">
    <w:abstractNumId w:val="3"/>
  </w:num>
  <w:num w:numId="6">
    <w:abstractNumId w:val="6"/>
  </w:num>
  <w:num w:numId="7">
    <w:abstractNumId w:val="4"/>
  </w:num>
  <w:num w:numId="8">
    <w:abstractNumId w:val="11"/>
  </w:num>
  <w:num w:numId="9">
    <w:abstractNumId w:val="1"/>
  </w:num>
  <w:num w:numId="10">
    <w:abstractNumId w:val="0"/>
  </w:num>
  <w:num w:numId="11">
    <w:abstractNumId w:val="2"/>
  </w:num>
  <w:num w:numId="12">
    <w:abstractNumId w:val="8"/>
  </w:num>
  <w:num w:numId="13">
    <w:abstractNumId w:val="7"/>
  </w:num>
  <w:num w:numId="14">
    <w:abstractNumId w:val="16"/>
  </w:num>
  <w:num w:numId="15">
    <w:abstractNumId w:val="14"/>
  </w:num>
  <w:num w:numId="16">
    <w:abstractNumId w:val="13"/>
  </w:num>
  <w:num w:numId="1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430B0"/>
    <w:rsid w:val="00102D49"/>
    <w:rsid w:val="00107BE0"/>
    <w:rsid w:val="0012195C"/>
    <w:rsid w:val="00163CBC"/>
    <w:rsid w:val="00180A5F"/>
    <w:rsid w:val="00190602"/>
    <w:rsid w:val="0021372F"/>
    <w:rsid w:val="00215440"/>
    <w:rsid w:val="00224295"/>
    <w:rsid w:val="00274EA4"/>
    <w:rsid w:val="00282011"/>
    <w:rsid w:val="00282E3A"/>
    <w:rsid w:val="0028613D"/>
    <w:rsid w:val="002A6917"/>
    <w:rsid w:val="002B21AF"/>
    <w:rsid w:val="0037128E"/>
    <w:rsid w:val="003B07C3"/>
    <w:rsid w:val="003C59D9"/>
    <w:rsid w:val="003C6BFF"/>
    <w:rsid w:val="003D0886"/>
    <w:rsid w:val="00411C18"/>
    <w:rsid w:val="00422C8F"/>
    <w:rsid w:val="00460126"/>
    <w:rsid w:val="00482EA9"/>
    <w:rsid w:val="00490606"/>
    <w:rsid w:val="00493C5C"/>
    <w:rsid w:val="004A4159"/>
    <w:rsid w:val="004C0D04"/>
    <w:rsid w:val="004C273C"/>
    <w:rsid w:val="004E615D"/>
    <w:rsid w:val="00510554"/>
    <w:rsid w:val="00512512"/>
    <w:rsid w:val="005178C9"/>
    <w:rsid w:val="00524F64"/>
    <w:rsid w:val="00550799"/>
    <w:rsid w:val="005517DA"/>
    <w:rsid w:val="00567543"/>
    <w:rsid w:val="005A1373"/>
    <w:rsid w:val="005A3471"/>
    <w:rsid w:val="005D0461"/>
    <w:rsid w:val="005E12DE"/>
    <w:rsid w:val="006C24B4"/>
    <w:rsid w:val="006D41E9"/>
    <w:rsid w:val="006D7409"/>
    <w:rsid w:val="006D7B2D"/>
    <w:rsid w:val="00707D7C"/>
    <w:rsid w:val="0071140E"/>
    <w:rsid w:val="007904BD"/>
    <w:rsid w:val="00797170"/>
    <w:rsid w:val="007C4ABE"/>
    <w:rsid w:val="007D477E"/>
    <w:rsid w:val="00821AA6"/>
    <w:rsid w:val="0082535E"/>
    <w:rsid w:val="00837AC3"/>
    <w:rsid w:val="008A40FD"/>
    <w:rsid w:val="008C7CC1"/>
    <w:rsid w:val="008D089D"/>
    <w:rsid w:val="009042F9"/>
    <w:rsid w:val="009147A8"/>
    <w:rsid w:val="009570F4"/>
    <w:rsid w:val="00973B05"/>
    <w:rsid w:val="009C5C0A"/>
    <w:rsid w:val="009E41C8"/>
    <w:rsid w:val="00A000BB"/>
    <w:rsid w:val="00AB4E10"/>
    <w:rsid w:val="00AF3BDA"/>
    <w:rsid w:val="00AF60E0"/>
    <w:rsid w:val="00B4756C"/>
    <w:rsid w:val="00B65C74"/>
    <w:rsid w:val="00BD2920"/>
    <w:rsid w:val="00C10A06"/>
    <w:rsid w:val="00C1755A"/>
    <w:rsid w:val="00C46546"/>
    <w:rsid w:val="00C512EA"/>
    <w:rsid w:val="00C72075"/>
    <w:rsid w:val="00CA1D4B"/>
    <w:rsid w:val="00CB6A98"/>
    <w:rsid w:val="00D22808"/>
    <w:rsid w:val="00D37510"/>
    <w:rsid w:val="00D430B0"/>
    <w:rsid w:val="00D96E47"/>
    <w:rsid w:val="00DA3F35"/>
    <w:rsid w:val="00DD6E35"/>
    <w:rsid w:val="00E105BE"/>
    <w:rsid w:val="00E351D5"/>
    <w:rsid w:val="00EC07BA"/>
    <w:rsid w:val="00EC52A0"/>
    <w:rsid w:val="00F732AD"/>
    <w:rsid w:val="00F969E3"/>
    <w:rsid w:val="00FA4F8C"/>
    <w:rsid w:val="00FB5D38"/>
    <w:rsid w:val="00FC08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15B09A"/>
  <w15:chartTrackingRefBased/>
  <w15:docId w15:val="{196D3A83-F1EB-4F39-B766-A8F2302180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C07BA"/>
    <w:pPr>
      <w:spacing w:after="0" w:line="1" w:lineRule="atLeast"/>
      <w:ind w:left="-1" w:hanging="1"/>
      <w:outlineLvl w:val="0"/>
    </w:pPr>
    <w:rPr>
      <w:rFonts w:ascii="Calibri" w:eastAsia="Calibri" w:hAnsi="Calibri" w:cs="Calibri"/>
      <w:position w:val="-1"/>
      <w:sz w:val="24"/>
      <w:szCs w:val="24"/>
      <w:lang w:eastAsia="ja-JP"/>
    </w:rPr>
  </w:style>
  <w:style w:type="paragraph" w:styleId="1">
    <w:name w:val="heading 1"/>
    <w:basedOn w:val="a"/>
    <w:next w:val="a"/>
    <w:link w:val="11"/>
    <w:uiPriority w:val="9"/>
    <w:qFormat/>
    <w:rsid w:val="00D430B0"/>
    <w:pPr>
      <w:keepNext/>
      <w:numPr>
        <w:numId w:val="1"/>
      </w:numPr>
      <w:spacing w:before="240" w:after="60"/>
      <w:ind w:left="-1" w:hanging="1"/>
      <w:jc w:val="both"/>
    </w:pPr>
    <w:rPr>
      <w:rFonts w:ascii="Arial" w:eastAsia="Times New Roman" w:hAnsi="Arial" w:cs="Arial"/>
      <w:b/>
      <w:bCs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D430B0"/>
    <w:pPr>
      <w:keepNext/>
      <w:numPr>
        <w:ilvl w:val="1"/>
        <w:numId w:val="1"/>
      </w:numPr>
      <w:spacing w:before="240" w:after="60"/>
      <w:ind w:left="-1" w:hanging="1"/>
      <w:jc w:val="both"/>
      <w:outlineLvl w:val="1"/>
    </w:pPr>
    <w:rPr>
      <w:rFonts w:ascii="Arial" w:eastAsia="Times New Roman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unhideWhenUsed/>
    <w:qFormat/>
    <w:rsid w:val="00D430B0"/>
    <w:pPr>
      <w:keepNext/>
      <w:numPr>
        <w:ilvl w:val="2"/>
        <w:numId w:val="1"/>
      </w:numPr>
      <w:spacing w:before="240" w:after="60"/>
      <w:ind w:left="-1" w:hanging="1"/>
      <w:jc w:val="both"/>
      <w:outlineLvl w:val="2"/>
    </w:pPr>
    <w:rPr>
      <w:rFonts w:ascii="Arial" w:eastAsia="Times New Roman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"/>
    <w:unhideWhenUsed/>
    <w:qFormat/>
    <w:rsid w:val="00D430B0"/>
    <w:pPr>
      <w:keepNext/>
      <w:numPr>
        <w:ilvl w:val="3"/>
        <w:numId w:val="1"/>
      </w:numPr>
      <w:spacing w:before="240" w:after="60"/>
      <w:ind w:left="-1" w:hanging="1"/>
      <w:jc w:val="both"/>
      <w:outlineLvl w:val="3"/>
    </w:pPr>
    <w:rPr>
      <w:rFonts w:ascii="Times New Roman" w:eastAsia="Times New Roman" w:hAnsi="Times New Roman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D430B0"/>
    <w:pPr>
      <w:numPr>
        <w:ilvl w:val="4"/>
        <w:numId w:val="1"/>
      </w:numPr>
      <w:spacing w:before="240" w:after="60"/>
      <w:ind w:left="-1" w:hanging="1"/>
      <w:jc w:val="both"/>
      <w:outlineLvl w:val="4"/>
    </w:pPr>
    <w:rPr>
      <w:rFonts w:ascii="Times New Roman" w:eastAsia="Times New Roman" w:hAnsi="Times New Roman"/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"/>
    <w:unhideWhenUsed/>
    <w:qFormat/>
    <w:rsid w:val="00D430B0"/>
    <w:pPr>
      <w:numPr>
        <w:ilvl w:val="5"/>
        <w:numId w:val="1"/>
      </w:numPr>
      <w:spacing w:before="240" w:after="60"/>
      <w:ind w:left="-1" w:hanging="1"/>
      <w:jc w:val="both"/>
      <w:outlineLvl w:val="5"/>
    </w:pPr>
    <w:rPr>
      <w:rFonts w:ascii="Times New Roman" w:eastAsia="Times New Roman" w:hAnsi="Times New Roman"/>
      <w:b/>
      <w:bCs/>
      <w:sz w:val="22"/>
      <w:szCs w:val="22"/>
    </w:rPr>
  </w:style>
  <w:style w:type="paragraph" w:styleId="7">
    <w:name w:val="heading 7"/>
    <w:basedOn w:val="a"/>
    <w:next w:val="a"/>
    <w:link w:val="70"/>
    <w:rsid w:val="00D430B0"/>
    <w:pPr>
      <w:numPr>
        <w:ilvl w:val="6"/>
        <w:numId w:val="1"/>
      </w:numPr>
      <w:spacing w:before="240" w:after="60"/>
      <w:ind w:left="-1" w:hanging="1"/>
      <w:jc w:val="both"/>
      <w:outlineLvl w:val="6"/>
    </w:pPr>
    <w:rPr>
      <w:rFonts w:ascii="Times New Roman" w:eastAsia="Times New Roman" w:hAnsi="Times New Roman"/>
    </w:rPr>
  </w:style>
  <w:style w:type="paragraph" w:styleId="8">
    <w:name w:val="heading 8"/>
    <w:basedOn w:val="a"/>
    <w:next w:val="a"/>
    <w:link w:val="80"/>
    <w:rsid w:val="00D430B0"/>
    <w:pPr>
      <w:numPr>
        <w:ilvl w:val="7"/>
        <w:numId w:val="1"/>
      </w:numPr>
      <w:spacing w:before="240" w:after="60"/>
      <w:ind w:left="-1" w:hanging="1"/>
      <w:jc w:val="both"/>
      <w:outlineLvl w:val="7"/>
    </w:pPr>
    <w:rPr>
      <w:rFonts w:ascii="Times New Roman" w:eastAsia="Times New Roman" w:hAnsi="Times New Roman"/>
      <w:i/>
      <w:iCs/>
    </w:rPr>
  </w:style>
  <w:style w:type="paragraph" w:styleId="9">
    <w:name w:val="heading 9"/>
    <w:basedOn w:val="a"/>
    <w:next w:val="a"/>
    <w:link w:val="90"/>
    <w:rsid w:val="00D430B0"/>
    <w:pPr>
      <w:numPr>
        <w:ilvl w:val="8"/>
        <w:numId w:val="1"/>
      </w:numPr>
      <w:spacing w:before="240" w:after="60"/>
      <w:ind w:left="-1" w:hanging="1"/>
      <w:jc w:val="both"/>
      <w:outlineLvl w:val="8"/>
    </w:pPr>
    <w:rPr>
      <w:rFonts w:ascii="Arial" w:eastAsia="Times New Roman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uiPriority w:val="9"/>
    <w:rsid w:val="00D430B0"/>
    <w:rPr>
      <w:rFonts w:asciiTheme="majorHAnsi" w:eastAsiaTheme="majorEastAsia" w:hAnsiTheme="majorHAnsi" w:cstheme="majorBidi"/>
      <w:color w:val="2E74B5" w:themeColor="accent1" w:themeShade="BF"/>
      <w:position w:val="-1"/>
      <w:sz w:val="32"/>
      <w:szCs w:val="32"/>
      <w:lang w:eastAsia="ja-JP"/>
    </w:rPr>
  </w:style>
  <w:style w:type="character" w:customStyle="1" w:styleId="20">
    <w:name w:val="Заголовок 2 Знак"/>
    <w:basedOn w:val="a0"/>
    <w:link w:val="2"/>
    <w:uiPriority w:val="9"/>
    <w:rsid w:val="00D430B0"/>
    <w:rPr>
      <w:rFonts w:ascii="Arial" w:eastAsia="Times New Roman" w:hAnsi="Arial" w:cs="Arial"/>
      <w:b/>
      <w:bCs/>
      <w:i/>
      <w:iCs/>
      <w:position w:val="-1"/>
      <w:sz w:val="28"/>
      <w:szCs w:val="28"/>
      <w:lang w:eastAsia="ja-JP"/>
    </w:rPr>
  </w:style>
  <w:style w:type="character" w:customStyle="1" w:styleId="30">
    <w:name w:val="Заголовок 3 Знак"/>
    <w:basedOn w:val="a0"/>
    <w:link w:val="3"/>
    <w:uiPriority w:val="9"/>
    <w:rsid w:val="00D430B0"/>
    <w:rPr>
      <w:rFonts w:ascii="Arial" w:eastAsia="Times New Roman" w:hAnsi="Arial" w:cs="Arial"/>
      <w:b/>
      <w:bCs/>
      <w:position w:val="-1"/>
      <w:sz w:val="26"/>
      <w:szCs w:val="26"/>
      <w:lang w:eastAsia="ja-JP"/>
    </w:rPr>
  </w:style>
  <w:style w:type="character" w:customStyle="1" w:styleId="40">
    <w:name w:val="Заголовок 4 Знак"/>
    <w:basedOn w:val="a0"/>
    <w:link w:val="4"/>
    <w:uiPriority w:val="9"/>
    <w:rsid w:val="00D430B0"/>
    <w:rPr>
      <w:rFonts w:ascii="Times New Roman" w:eastAsia="Times New Roman" w:hAnsi="Times New Roman" w:cs="Calibri"/>
      <w:b/>
      <w:bCs/>
      <w:position w:val="-1"/>
      <w:sz w:val="28"/>
      <w:szCs w:val="28"/>
      <w:lang w:eastAsia="ja-JP"/>
    </w:rPr>
  </w:style>
  <w:style w:type="character" w:customStyle="1" w:styleId="50">
    <w:name w:val="Заголовок 5 Знак"/>
    <w:basedOn w:val="a0"/>
    <w:link w:val="5"/>
    <w:uiPriority w:val="9"/>
    <w:rsid w:val="00D430B0"/>
    <w:rPr>
      <w:rFonts w:ascii="Times New Roman" w:eastAsia="Times New Roman" w:hAnsi="Times New Roman" w:cs="Calibri"/>
      <w:b/>
      <w:bCs/>
      <w:i/>
      <w:iCs/>
      <w:position w:val="-1"/>
      <w:sz w:val="26"/>
      <w:szCs w:val="26"/>
      <w:lang w:eastAsia="ja-JP"/>
    </w:rPr>
  </w:style>
  <w:style w:type="character" w:customStyle="1" w:styleId="60">
    <w:name w:val="Заголовок 6 Знак"/>
    <w:basedOn w:val="a0"/>
    <w:link w:val="6"/>
    <w:uiPriority w:val="9"/>
    <w:rsid w:val="00D430B0"/>
    <w:rPr>
      <w:rFonts w:ascii="Times New Roman" w:eastAsia="Times New Roman" w:hAnsi="Times New Roman" w:cs="Calibri"/>
      <w:b/>
      <w:bCs/>
      <w:position w:val="-1"/>
      <w:lang w:eastAsia="ja-JP"/>
    </w:rPr>
  </w:style>
  <w:style w:type="character" w:customStyle="1" w:styleId="70">
    <w:name w:val="Заголовок 7 Знак"/>
    <w:basedOn w:val="a0"/>
    <w:link w:val="7"/>
    <w:rsid w:val="00D430B0"/>
    <w:rPr>
      <w:rFonts w:ascii="Times New Roman" w:eastAsia="Times New Roman" w:hAnsi="Times New Roman" w:cs="Calibri"/>
      <w:position w:val="-1"/>
      <w:sz w:val="24"/>
      <w:szCs w:val="24"/>
      <w:lang w:eastAsia="ja-JP"/>
    </w:rPr>
  </w:style>
  <w:style w:type="character" w:customStyle="1" w:styleId="80">
    <w:name w:val="Заголовок 8 Знак"/>
    <w:basedOn w:val="a0"/>
    <w:link w:val="8"/>
    <w:rsid w:val="00D430B0"/>
    <w:rPr>
      <w:rFonts w:ascii="Times New Roman" w:eastAsia="Times New Roman" w:hAnsi="Times New Roman" w:cs="Calibri"/>
      <w:i/>
      <w:iCs/>
      <w:position w:val="-1"/>
      <w:sz w:val="24"/>
      <w:szCs w:val="24"/>
      <w:lang w:eastAsia="ja-JP"/>
    </w:rPr>
  </w:style>
  <w:style w:type="character" w:customStyle="1" w:styleId="90">
    <w:name w:val="Заголовок 9 Знак"/>
    <w:basedOn w:val="a0"/>
    <w:link w:val="9"/>
    <w:rsid w:val="00D430B0"/>
    <w:rPr>
      <w:rFonts w:ascii="Arial" w:eastAsia="Times New Roman" w:hAnsi="Arial" w:cs="Arial"/>
      <w:position w:val="-1"/>
      <w:lang w:eastAsia="ja-JP"/>
    </w:rPr>
  </w:style>
  <w:style w:type="character" w:customStyle="1" w:styleId="11">
    <w:name w:val="Заголовок 1 Знак1"/>
    <w:basedOn w:val="a0"/>
    <w:link w:val="1"/>
    <w:uiPriority w:val="9"/>
    <w:rsid w:val="00D430B0"/>
    <w:rPr>
      <w:rFonts w:ascii="Arial" w:eastAsia="Times New Roman" w:hAnsi="Arial" w:cs="Arial"/>
      <w:b/>
      <w:bCs/>
      <w:position w:val="-1"/>
      <w:sz w:val="32"/>
      <w:szCs w:val="32"/>
      <w:lang w:eastAsia="ja-JP"/>
    </w:rPr>
  </w:style>
  <w:style w:type="paragraph" w:styleId="91">
    <w:name w:val="toc 9"/>
    <w:basedOn w:val="a"/>
    <w:next w:val="a"/>
    <w:uiPriority w:val="39"/>
    <w:unhideWhenUsed/>
    <w:rsid w:val="00D430B0"/>
    <w:pPr>
      <w:spacing w:after="57"/>
      <w:ind w:left="2268" w:firstLine="0"/>
    </w:pPr>
  </w:style>
  <w:style w:type="table" w:styleId="a3">
    <w:name w:val="Table Grid"/>
    <w:basedOn w:val="a1"/>
    <w:uiPriority w:val="39"/>
    <w:qFormat/>
    <w:rsid w:val="00D430B0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TableParagraph">
    <w:name w:val="Table Paragraph"/>
    <w:basedOn w:val="a"/>
    <w:uiPriority w:val="1"/>
    <w:qFormat/>
    <w:rsid w:val="00D430B0"/>
    <w:pPr>
      <w:widowControl w:val="0"/>
      <w:autoSpaceDE w:val="0"/>
      <w:autoSpaceDN w:val="0"/>
      <w:spacing w:before="1" w:line="240" w:lineRule="auto"/>
      <w:ind w:left="100" w:firstLine="0"/>
      <w:outlineLvl w:val="9"/>
    </w:pPr>
    <w:rPr>
      <w:rFonts w:ascii="Times New Roman" w:eastAsia="Times New Roman" w:hAnsi="Times New Roman" w:cs="Times New Roman"/>
      <w:position w:val="0"/>
      <w:sz w:val="22"/>
      <w:szCs w:val="22"/>
      <w:lang w:eastAsia="en-US"/>
    </w:rPr>
  </w:style>
  <w:style w:type="paragraph" w:customStyle="1" w:styleId="s1">
    <w:name w:val="s_1"/>
    <w:basedOn w:val="a"/>
    <w:rsid w:val="00567543"/>
    <w:pPr>
      <w:spacing w:before="100" w:beforeAutospacing="1" w:after="100" w:afterAutospacing="1" w:line="240" w:lineRule="auto"/>
      <w:ind w:left="0" w:firstLine="0"/>
      <w:outlineLvl w:val="9"/>
    </w:pPr>
    <w:rPr>
      <w:rFonts w:ascii="Times New Roman" w:eastAsia="Times New Roman" w:hAnsi="Times New Roman" w:cs="Times New Roman"/>
      <w:position w:val="0"/>
      <w:lang w:eastAsia="ru-RU"/>
    </w:rPr>
  </w:style>
  <w:style w:type="paragraph" w:customStyle="1" w:styleId="a4">
    <w:name w:val="Обычный.Нормальный"/>
    <w:rsid w:val="004C273C"/>
    <w:pPr>
      <w:widowControl w:val="0"/>
      <w:spacing w:after="0" w:line="240" w:lineRule="auto"/>
      <w:jc w:val="both"/>
    </w:pPr>
    <w:rPr>
      <w:rFonts w:ascii="Times New Roman" w:eastAsia="Calibri" w:hAnsi="Times New Roman" w:cs="Times New Roman"/>
      <w:sz w:val="24"/>
      <w:szCs w:val="20"/>
      <w:lang w:eastAsia="ru-RU"/>
    </w:rPr>
  </w:style>
  <w:style w:type="paragraph" w:styleId="a5">
    <w:name w:val="List Paragraph"/>
    <w:basedOn w:val="a"/>
    <w:uiPriority w:val="34"/>
    <w:qFormat/>
    <w:rsid w:val="002B21AF"/>
    <w:pPr>
      <w:spacing w:line="240" w:lineRule="auto"/>
      <w:ind w:left="708" w:firstLine="0"/>
      <w:outlineLvl w:val="9"/>
    </w:pPr>
    <w:rPr>
      <w:rFonts w:ascii="Times New Roman" w:eastAsia="Times New Roman" w:hAnsi="Times New Roman" w:cs="Times New Roman"/>
      <w:position w:val="0"/>
      <w:lang w:eastAsia="ru-RU"/>
    </w:rPr>
  </w:style>
  <w:style w:type="paragraph" w:customStyle="1" w:styleId="12">
    <w:name w:val="Абзац списка1"/>
    <w:basedOn w:val="a"/>
    <w:rsid w:val="005517DA"/>
    <w:pPr>
      <w:spacing w:line="240" w:lineRule="auto"/>
      <w:ind w:left="720" w:firstLine="0"/>
      <w:outlineLvl w:val="9"/>
    </w:pPr>
    <w:rPr>
      <w:rFonts w:ascii="Times New Roman" w:hAnsi="Times New Roman" w:cs="Times New Roman"/>
      <w:position w:val="0"/>
      <w:lang w:eastAsia="ru-RU"/>
    </w:rPr>
  </w:style>
  <w:style w:type="character" w:customStyle="1" w:styleId="c0">
    <w:name w:val="c0"/>
    <w:basedOn w:val="a0"/>
    <w:rsid w:val="004A4159"/>
  </w:style>
  <w:style w:type="paragraph" w:customStyle="1" w:styleId="c2">
    <w:name w:val="c2"/>
    <w:basedOn w:val="a"/>
    <w:rsid w:val="004A4159"/>
    <w:pPr>
      <w:suppressAutoHyphens/>
      <w:spacing w:line="240" w:lineRule="auto"/>
      <w:ind w:left="0" w:firstLine="0"/>
      <w:outlineLvl w:val="9"/>
    </w:pPr>
    <w:rPr>
      <w:rFonts w:ascii="Times New Roman" w:eastAsia="Times New Roman" w:hAnsi="Times New Roman" w:cs="Times New Roman"/>
      <w:position w:val="0"/>
      <w:lang w:eastAsia="ar-SA"/>
    </w:rPr>
  </w:style>
  <w:style w:type="character" w:styleId="a6">
    <w:name w:val="Hyperlink"/>
    <w:unhideWhenUsed/>
    <w:rsid w:val="003B07C3"/>
    <w:rPr>
      <w:color w:val="0000FF"/>
      <w:u w:val="single"/>
    </w:rPr>
  </w:style>
  <w:style w:type="paragraph" w:styleId="a7">
    <w:name w:val="Normal (Web)"/>
    <w:basedOn w:val="a"/>
    <w:uiPriority w:val="99"/>
    <w:semiHidden/>
    <w:unhideWhenUsed/>
    <w:rsid w:val="003B07C3"/>
    <w:pPr>
      <w:spacing w:before="100" w:beforeAutospacing="1" w:after="100" w:afterAutospacing="1" w:line="240" w:lineRule="auto"/>
      <w:ind w:left="0" w:firstLine="0"/>
      <w:outlineLvl w:val="9"/>
    </w:pPr>
    <w:rPr>
      <w:rFonts w:ascii="Times New Roman" w:eastAsia="Times New Roman" w:hAnsi="Times New Roman" w:cs="Times New Roman"/>
      <w:position w:val="0"/>
      <w:lang w:eastAsia="ru-RU"/>
    </w:rPr>
  </w:style>
  <w:style w:type="character" w:styleId="a8">
    <w:name w:val="Strong"/>
    <w:basedOn w:val="a0"/>
    <w:qFormat/>
    <w:rsid w:val="003B07C3"/>
    <w:rPr>
      <w:b/>
      <w:bCs/>
    </w:rPr>
  </w:style>
  <w:style w:type="character" w:styleId="a9">
    <w:name w:val="Emphasis"/>
    <w:basedOn w:val="a0"/>
    <w:qFormat/>
    <w:rsid w:val="003B07C3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2455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1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233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69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027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15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672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543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947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385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7558802">
          <w:marLeft w:val="7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470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20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667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6113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284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85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994354">
          <w:marLeft w:val="7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1013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402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1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898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03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569447">
          <w:marLeft w:val="7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401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16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715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227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7074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237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76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596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53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http://energ2010.ru/Fizika/Fizika_Krivchenko/Primenenie_elektroliza_clip_image001.gif" TargetMode="External"/><Relationship Id="rId13" Type="http://schemas.openxmlformats.org/officeDocument/2006/relationships/image" Target="media/image7.gif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gif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http://energ2010.ru/Fizika/Fizika_Krivchenko/Primenenie_elektroliza_clip_image004.gif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558EA33-AC0C-4F40-A693-0CB9EB203F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1430</Words>
  <Characters>8152</Characters>
  <Application>Microsoft Office Word</Application>
  <DocSecurity>0</DocSecurity>
  <Lines>67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baldicheva</dc:creator>
  <cp:keywords/>
  <dc:description/>
  <cp:lastModifiedBy>baldicheva</cp:lastModifiedBy>
  <cp:revision>2</cp:revision>
  <dcterms:created xsi:type="dcterms:W3CDTF">2023-10-25T19:40:00Z</dcterms:created>
  <dcterms:modified xsi:type="dcterms:W3CDTF">2023-10-25T19:40:00Z</dcterms:modified>
</cp:coreProperties>
</file>